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B7" w:rsidRDefault="00BE44E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20" w14:anchorId="0EE36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7" o:title=""/>
          </v:shape>
          <o:OLEObject Type="Embed" ProgID="Word.Document.8" ShapeID="Object 1" DrawAspect="Content" ObjectID="_1710659910" r:id="rId8"/>
        </w:object>
      </w:r>
    </w:p>
    <w:p w:rsidR="00E66801" w:rsidRPr="00E66801" w:rsidRDefault="00E66801" w:rsidP="00E668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6680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6680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66801" w:rsidRPr="00E66801" w:rsidRDefault="00E66801" w:rsidP="00E668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66801">
        <w:rPr>
          <w:rFonts w:ascii="Liberation Serif" w:hAnsi="Liberation Serif"/>
          <w:b/>
          <w:caps/>
          <w:sz w:val="32"/>
        </w:rPr>
        <w:t>р а с п о р я ж е н и е</w:t>
      </w:r>
    </w:p>
    <w:p w:rsidR="00E66801" w:rsidRPr="00E66801" w:rsidRDefault="00E66801" w:rsidP="00E668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6680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1D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66801" w:rsidRPr="00E66801" w:rsidRDefault="00E66801" w:rsidP="00E668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6801" w:rsidRPr="00E66801" w:rsidRDefault="00E66801" w:rsidP="00E668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6801" w:rsidRPr="00E66801" w:rsidRDefault="00E66801" w:rsidP="00E668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66801">
        <w:rPr>
          <w:rFonts w:ascii="Liberation Serif" w:hAnsi="Liberation Serif"/>
          <w:sz w:val="24"/>
        </w:rPr>
        <w:t>от__</w:t>
      </w:r>
      <w:r w:rsidR="00F449D7">
        <w:rPr>
          <w:rFonts w:ascii="Liberation Serif" w:hAnsi="Liberation Serif"/>
          <w:sz w:val="24"/>
          <w:u w:val="single"/>
        </w:rPr>
        <w:t>05.04.2022</w:t>
      </w:r>
      <w:r w:rsidRPr="00E66801">
        <w:rPr>
          <w:rFonts w:ascii="Liberation Serif" w:hAnsi="Liberation Serif"/>
          <w:sz w:val="24"/>
        </w:rPr>
        <w:t>__</w:t>
      </w:r>
      <w:proofErr w:type="gramStart"/>
      <w:r w:rsidRPr="00E66801">
        <w:rPr>
          <w:rFonts w:ascii="Liberation Serif" w:hAnsi="Liberation Serif"/>
          <w:sz w:val="24"/>
        </w:rPr>
        <w:t>_  №</w:t>
      </w:r>
      <w:proofErr w:type="gramEnd"/>
      <w:r w:rsidRPr="00E66801">
        <w:rPr>
          <w:rFonts w:ascii="Liberation Serif" w:hAnsi="Liberation Serif"/>
          <w:sz w:val="24"/>
        </w:rPr>
        <w:t xml:space="preserve">  ___</w:t>
      </w:r>
      <w:r w:rsidR="00F449D7">
        <w:rPr>
          <w:rFonts w:ascii="Liberation Serif" w:hAnsi="Liberation Serif"/>
          <w:sz w:val="24"/>
          <w:u w:val="single"/>
        </w:rPr>
        <w:t>145-од</w:t>
      </w:r>
      <w:r w:rsidRPr="00E66801">
        <w:rPr>
          <w:rFonts w:ascii="Liberation Serif" w:hAnsi="Liberation Serif"/>
          <w:sz w:val="24"/>
        </w:rPr>
        <w:t>___</w:t>
      </w:r>
    </w:p>
    <w:p w:rsidR="00E66801" w:rsidRPr="00E66801" w:rsidRDefault="00E66801" w:rsidP="00E668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66801" w:rsidRPr="00E66801" w:rsidRDefault="00E66801" w:rsidP="00E6680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66801">
        <w:rPr>
          <w:rFonts w:ascii="Liberation Serif" w:hAnsi="Liberation Serif"/>
          <w:sz w:val="24"/>
          <w:szCs w:val="24"/>
        </w:rPr>
        <w:t>г. Заречный</w:t>
      </w:r>
    </w:p>
    <w:p w:rsidR="00AE38B7" w:rsidRDefault="00AE38B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E38B7" w:rsidRDefault="00BE44EC">
      <w:pPr>
        <w:widowControl/>
        <w:overflowPunct w:val="0"/>
        <w:autoSpaceDE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Об обеспечении антитеррористической защищенности объектов </w:t>
      </w:r>
    </w:p>
    <w:p w:rsidR="00AE38B7" w:rsidRDefault="00BE44EC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>(территорий) образовательных организаций городского округа Заречный</w:t>
      </w:r>
    </w:p>
    <w:p w:rsidR="00AE38B7" w:rsidRDefault="00AE38B7">
      <w:pPr>
        <w:widowControl/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Default="00BE44EC">
      <w:pPr>
        <w:widowControl/>
        <w:shd w:val="clear" w:color="auto" w:fill="FFFFFF"/>
        <w:overflowPunct w:val="0"/>
        <w:autoSpaceDE w:val="0"/>
        <w:ind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rFonts w:ascii="Liberation Serif" w:hAnsi="Liberation Serif"/>
          <w:sz w:val="26"/>
          <w:szCs w:val="26"/>
        </w:rPr>
        <w:br/>
        <w:t xml:space="preserve">от 02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постановлением Правительства РФ от 05.03.2022 N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(территорий)», в целях выполнения организационных, </w:t>
      </w:r>
      <w:proofErr w:type="spellStart"/>
      <w:r>
        <w:rPr>
          <w:rFonts w:ascii="Liberation Serif" w:hAnsi="Liberation Serif"/>
          <w:sz w:val="26"/>
          <w:szCs w:val="26"/>
        </w:rPr>
        <w:t>инженерно</w:t>
      </w:r>
      <w:proofErr w:type="spellEnd"/>
      <w:r>
        <w:rPr>
          <w:rFonts w:ascii="Liberation Serif" w:hAnsi="Liberation Serif"/>
          <w:sz w:val="26"/>
          <w:szCs w:val="26"/>
        </w:rPr>
        <w:t>–технических, правовых и иных мероприятий по обеспечению антитеррористической защищённости объектов (территорий) образовательных организаций городского округа Заречный, на основании ст. ст. 28, 31 Устава городского округа Заречный</w:t>
      </w:r>
    </w:p>
    <w:p w:rsidR="00AE38B7" w:rsidRDefault="00BE44EC">
      <w:pPr>
        <w:widowControl/>
        <w:numPr>
          <w:ilvl w:val="0"/>
          <w:numId w:val="1"/>
        </w:numPr>
        <w:overflowPunct w:val="0"/>
        <w:autoSpaceDE w:val="0"/>
        <w:ind w:left="0" w:firstLine="567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Создать </w:t>
      </w:r>
      <w:r>
        <w:rPr>
          <w:rFonts w:ascii="Liberation Serif" w:hAnsi="Liberation Serif"/>
          <w:sz w:val="26"/>
          <w:szCs w:val="26"/>
        </w:rPr>
        <w:t>муниципальную комиссию по обследованию и категорированию объектов (территорий) образовательных организаций городского округа Заречный для проведения категорирования объектов (территорий) (далее – Комиссия) (прилагается).</w:t>
      </w:r>
    </w:p>
    <w:p w:rsidR="00AE38B7" w:rsidRDefault="00BE44EC">
      <w:pPr>
        <w:widowControl/>
        <w:numPr>
          <w:ilvl w:val="0"/>
          <w:numId w:val="1"/>
        </w:numPr>
        <w:overflowPunct w:val="0"/>
        <w:autoSpaceDE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перечень объектов (территорий) образовательных организаций городского округа Заречный, подлежащих антитеррористической защите (прилагается).</w:t>
      </w:r>
    </w:p>
    <w:p w:rsidR="00AE38B7" w:rsidRDefault="00BE44EC">
      <w:pPr>
        <w:widowControl/>
        <w:numPr>
          <w:ilvl w:val="0"/>
          <w:numId w:val="1"/>
        </w:numPr>
        <w:overflowPunct w:val="0"/>
        <w:autoSpaceDE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Комиссии: 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провести обследование объектов (территорий) </w:t>
      </w:r>
      <w:r>
        <w:rPr>
          <w:rFonts w:ascii="Liberation Serif" w:hAnsi="Liberation Serif"/>
          <w:sz w:val="26"/>
          <w:szCs w:val="26"/>
        </w:rPr>
        <w:t>образовательных организаций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городского округа Заречный на предмет состояния антитеррористической защищенности в срок, не превышающий 30 рабочих дней после создания Комиссии;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определить категорию объектов (территорий) или подтвердить (изменить) ранее присвоенную категорию образовательных организаций городского округа Заречный в срок, не превышающий 30 рабочих дней после создания Комиссии, согласно перечню объектов </w:t>
      </w:r>
      <w:r>
        <w:rPr>
          <w:rFonts w:ascii="Liberation Serif" w:hAnsi="Liberation Serif"/>
          <w:sz w:val="26"/>
          <w:szCs w:val="26"/>
        </w:rPr>
        <w:t>(территорий)</w:t>
      </w:r>
      <w:r>
        <w:rPr>
          <w:rFonts w:ascii="Liberation Serif" w:eastAsia="Calibri" w:hAnsi="Liberation Serif"/>
          <w:sz w:val="26"/>
          <w:szCs w:val="26"/>
          <w:lang w:eastAsia="en-US"/>
        </w:rPr>
        <w:t>;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определить перечень мероприятий по обеспечению антитеррористической защищённости объектов (территорий) образовательных организаций городского округа Заречный с учетом категории объекта (территории), а также сроки осуществления указанных мероприятий в срок, не превышающий 30 рабочих дней после создания Комиссии;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оформить акты обследования и категорирования объектов (территорий) образовательных организаций городского округа Заречный в срок, не позднее последнего дня работы Комиссии;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</w:pPr>
      <w:r>
        <w:rPr>
          <w:rFonts w:ascii="Liberation Serif" w:hAnsi="Liberation Serif"/>
          <w:sz w:val="26"/>
          <w:szCs w:val="26"/>
        </w:rPr>
        <w:t>разработать (актуализировать) паспорт безопасности объекта (территории) в течение 30 дней после проведения обследования и категорирования объектов (территорий);</w:t>
      </w:r>
    </w:p>
    <w:p w:rsidR="00AE38B7" w:rsidRDefault="00BE44EC">
      <w:pPr>
        <w:widowControl/>
        <w:numPr>
          <w:ilvl w:val="1"/>
          <w:numId w:val="2"/>
        </w:numPr>
        <w:overflowPunct w:val="0"/>
        <w:autoSpaceDE w:val="0"/>
        <w:ind w:left="0" w:firstLine="56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согласовать паспорта безопасности объектов (территорий) с руководителем отдела в г. Заречном УФСБ России по Свердловской области или уполномоченным им лицом, руководителем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Асбестовского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ОВО - филиала ФГКУ «УВО ВНГ России по Свердловской области», руководителем ОНД Белоярского ГО, ГО В-Дуброво, ГО Заречный, УНД и ПР ГУ МЧС России по Свердловской области и утвердить </w:t>
      </w:r>
      <w:r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руководителем </w:t>
      </w:r>
      <w:r>
        <w:rPr>
          <w:rFonts w:ascii="Liberation Serif" w:eastAsia="Calibri" w:hAnsi="Liberation Serif"/>
          <w:sz w:val="26"/>
          <w:szCs w:val="26"/>
          <w:lang w:eastAsia="en-US"/>
        </w:rPr>
        <w:t>органа (организации), являющегося правообладателем объекта (территории), или уполномоченным им лицом в срок, не превышающий 45 рабочих дней со дня его подписания.</w:t>
      </w:r>
    </w:p>
    <w:p w:rsidR="00AE38B7" w:rsidRDefault="00BE44E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Контроль за исполнением настоящего распоряжения возложить на                           заместителя главы администрации городского округа Заречный по социальным вопросам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 Т.Л.</w:t>
      </w:r>
    </w:p>
    <w:p w:rsidR="00AE38B7" w:rsidRDefault="00BE44E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Опубликовать настоящее распоряжение в Бюллетене официальных документов </w:t>
      </w:r>
      <w:r w:rsidR="00AB525F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/>
          <w:sz w:val="26"/>
          <w:szCs w:val="26"/>
        </w:rPr>
        <w:t xml:space="preserve">и разместить на официальном сайте городского округа Заречный (www.gorod-zarechny.ru).  </w:t>
      </w:r>
    </w:p>
    <w:p w:rsidR="00AE38B7" w:rsidRDefault="00AE38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Pr="00E66801" w:rsidRDefault="00AE38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66801" w:rsidRPr="00E66801" w:rsidRDefault="00E66801" w:rsidP="0048664B">
      <w:pPr>
        <w:rPr>
          <w:rFonts w:ascii="Liberation Serif" w:hAnsi="Liberation Serif" w:cs="Liberation Serif"/>
          <w:sz w:val="26"/>
          <w:szCs w:val="26"/>
        </w:rPr>
      </w:pPr>
      <w:r w:rsidRPr="00E66801">
        <w:rPr>
          <w:rFonts w:ascii="Liberation Serif" w:hAnsi="Liberation Serif" w:cs="Liberation Serif"/>
          <w:sz w:val="26"/>
          <w:szCs w:val="26"/>
        </w:rPr>
        <w:t>Глава</w:t>
      </w:r>
    </w:p>
    <w:p w:rsidR="00E66801" w:rsidRPr="00E66801" w:rsidRDefault="00E66801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E66801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E66801">
        <w:rPr>
          <w:rFonts w:ascii="Liberation Serif" w:hAnsi="Liberation Serif" w:cs="Liberation Serif"/>
          <w:sz w:val="26"/>
          <w:szCs w:val="26"/>
        </w:rPr>
        <w:t xml:space="preserve">                         А.В. Захарцев</w:t>
      </w:r>
    </w:p>
    <w:p w:rsidR="00E66801" w:rsidRPr="00E66801" w:rsidRDefault="00E66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66801" w:rsidRDefault="00E66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AE38B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E38B7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УТВЕРЖДЕН </w:t>
      </w:r>
    </w:p>
    <w:p w:rsidR="00E66801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распоряжением администрации </w:t>
      </w:r>
    </w:p>
    <w:p w:rsidR="00AE38B7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городского округа Заречный</w:t>
      </w:r>
    </w:p>
    <w:p w:rsidR="00F449D7" w:rsidRPr="00F449D7" w:rsidRDefault="00F449D7" w:rsidP="00F449D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 w:rsidRPr="00F449D7">
        <w:rPr>
          <w:rFonts w:ascii="Liberation Serif" w:eastAsia="Calibri" w:hAnsi="Liberation Serif"/>
          <w:sz w:val="26"/>
          <w:szCs w:val="26"/>
          <w:lang w:eastAsia="en-US"/>
        </w:rPr>
        <w:t>от__</w:t>
      </w:r>
      <w:r w:rsidRPr="00F449D7">
        <w:rPr>
          <w:rFonts w:ascii="Liberation Serif" w:eastAsia="Calibri" w:hAnsi="Liberation Serif"/>
          <w:sz w:val="26"/>
          <w:szCs w:val="26"/>
          <w:u w:val="single"/>
          <w:lang w:eastAsia="en-US"/>
        </w:rPr>
        <w:t>05.04.2022</w:t>
      </w:r>
      <w:r w:rsidRPr="00F449D7">
        <w:rPr>
          <w:rFonts w:ascii="Liberation Serif" w:eastAsia="Calibri" w:hAnsi="Liberation Serif"/>
          <w:sz w:val="26"/>
          <w:szCs w:val="26"/>
          <w:lang w:eastAsia="en-US"/>
        </w:rPr>
        <w:t>__</w:t>
      </w:r>
      <w:proofErr w:type="gramStart"/>
      <w:r w:rsidRPr="00F449D7">
        <w:rPr>
          <w:rFonts w:ascii="Liberation Serif" w:eastAsia="Calibri" w:hAnsi="Liberation Serif"/>
          <w:sz w:val="26"/>
          <w:szCs w:val="26"/>
          <w:lang w:eastAsia="en-US"/>
        </w:rPr>
        <w:t>_  №</w:t>
      </w:r>
      <w:proofErr w:type="gramEnd"/>
      <w:r w:rsidRPr="00F449D7">
        <w:rPr>
          <w:rFonts w:ascii="Liberation Serif" w:eastAsia="Calibri" w:hAnsi="Liberation Serif"/>
          <w:sz w:val="26"/>
          <w:szCs w:val="26"/>
          <w:lang w:eastAsia="en-US"/>
        </w:rPr>
        <w:t xml:space="preserve">  ___</w:t>
      </w:r>
      <w:r w:rsidRPr="00F449D7">
        <w:rPr>
          <w:rFonts w:ascii="Liberation Serif" w:eastAsia="Calibri" w:hAnsi="Liberation Serif"/>
          <w:sz w:val="26"/>
          <w:szCs w:val="26"/>
          <w:u w:val="single"/>
          <w:lang w:eastAsia="en-US"/>
        </w:rPr>
        <w:t>145-од</w:t>
      </w:r>
      <w:r w:rsidRPr="00F449D7">
        <w:rPr>
          <w:rFonts w:ascii="Liberation Serif" w:eastAsia="Calibri" w:hAnsi="Liberation Serif"/>
          <w:sz w:val="26"/>
          <w:szCs w:val="26"/>
          <w:lang w:eastAsia="en-US"/>
        </w:rPr>
        <w:t>___</w:t>
      </w:r>
    </w:p>
    <w:p w:rsidR="00AE38B7" w:rsidRDefault="00BE44EC" w:rsidP="00F449D7">
      <w:pPr>
        <w:widowControl/>
        <w:ind w:left="4962"/>
      </w:pPr>
      <w:r>
        <w:rPr>
          <w:rFonts w:ascii="Liberation Serif" w:eastAsia="Calibri" w:hAnsi="Liberation Serif"/>
          <w:sz w:val="26"/>
          <w:szCs w:val="26"/>
          <w:lang w:eastAsia="en-US"/>
        </w:rPr>
        <w:t>«Об обеспечении антитеррористической защищенности объектов (территорий)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образовательных организаций городского округа Заречный</w:t>
      </w:r>
      <w:r>
        <w:rPr>
          <w:rFonts w:ascii="Liberation Serif" w:eastAsia="Calibri" w:hAnsi="Liberation Serif"/>
          <w:sz w:val="26"/>
          <w:szCs w:val="26"/>
          <w:lang w:eastAsia="en-US"/>
        </w:rPr>
        <w:t>»</w:t>
      </w:r>
    </w:p>
    <w:p w:rsidR="00AE38B7" w:rsidRDefault="00AE38B7">
      <w:pPr>
        <w:widowControl/>
        <w:ind w:left="4962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BE44EC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AE38B7" w:rsidRDefault="00BE44EC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>муниципальной комиссии по обследованию и категорированию объектов (территорий) образовательных организаций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для проведения категорирования объектов (территорий)</w:t>
      </w:r>
    </w:p>
    <w:p w:rsidR="00AE38B7" w:rsidRDefault="00AE38B7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p w:rsidR="00E66801" w:rsidRDefault="00E66801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tbl>
      <w:tblPr>
        <w:tblW w:w="1022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6367"/>
      </w:tblGrid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AE38B7" w:rsidRDefault="00BE44EC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Татьяна Леонидовна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ind w:right="-567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 Ким </w:t>
            </w:r>
          </w:p>
          <w:p w:rsidR="00AE38B7" w:rsidRDefault="00BE44EC">
            <w:pPr>
              <w:ind w:right="-567"/>
            </w:pPr>
            <w:r>
              <w:rPr>
                <w:rFonts w:ascii="Liberation Serif" w:hAnsi="Liberation Serif"/>
                <w:sz w:val="26"/>
                <w:szCs w:val="26"/>
              </w:rPr>
              <w:t>Максим Григорьевич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>. начальника МКУ «Управление образования ГО Заречный», заместитель председателя комиссии</w:t>
            </w:r>
          </w:p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ind w:right="-567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Поморцев </w:t>
            </w:r>
          </w:p>
          <w:p w:rsidR="00AE38B7" w:rsidRDefault="00BE44EC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Сергей Владимирович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отдела «МКУ Управление образования ГО Заречный», секретарь комиссии</w:t>
            </w:r>
          </w:p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Члены комиссии: </w:t>
            </w:r>
          </w:p>
          <w:p w:rsidR="00E66801" w:rsidRDefault="00E66801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AE38B7" w:rsidRDefault="00BE44EC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Сергей Андреевич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начальник отдела в г. Заречном УФСБ России по Свердловской области (по согласованию)</w:t>
            </w:r>
          </w:p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pStyle w:val="a8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right="-567" w:firstLine="0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Шестаков </w:t>
            </w:r>
          </w:p>
          <w:p w:rsidR="00AE38B7" w:rsidRDefault="00BE44EC">
            <w:pPr>
              <w:pStyle w:val="a8"/>
              <w:tabs>
                <w:tab w:val="left" w:pos="352"/>
              </w:tabs>
              <w:spacing w:after="0" w:line="240" w:lineRule="auto"/>
              <w:ind w:left="0" w:right="-567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Илья Павлович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ОВО - филиала ФГКУ «УВО ВНГ России по Свердловской области» (по согласованию)</w:t>
            </w:r>
          </w:p>
          <w:p w:rsidR="00AE38B7" w:rsidRDefault="00AE38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38B7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pStyle w:val="a8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-74" w:right="-567"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Юсупов </w:t>
            </w:r>
          </w:p>
          <w:p w:rsidR="00AE38B7" w:rsidRDefault="00BE44EC">
            <w:pPr>
              <w:pStyle w:val="a8"/>
              <w:tabs>
                <w:tab w:val="left" w:pos="352"/>
              </w:tabs>
              <w:spacing w:after="0" w:line="240" w:lineRule="auto"/>
              <w:ind w:left="-74"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Эльдар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Шамхалович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Default="00BE44E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ОНД Белоярского ГО, ГО В-Дуброво, ГО Заречный, УНД и ПР ГУ МЧС России по Свердловской области (по согласованию)</w:t>
            </w:r>
          </w:p>
        </w:tc>
      </w:tr>
    </w:tbl>
    <w:p w:rsidR="00AE38B7" w:rsidRDefault="00AE38B7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p w:rsidR="00AE38B7" w:rsidRDefault="00AE38B7">
      <w:pPr>
        <w:rPr>
          <w:rFonts w:ascii="Liberation Serif" w:hAnsi="Liberation Serif"/>
          <w:sz w:val="26"/>
          <w:szCs w:val="26"/>
        </w:rPr>
      </w:pPr>
    </w:p>
    <w:p w:rsidR="00AE38B7" w:rsidRDefault="00AE38B7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AE38B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38B7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УТВЕРЖДЕН </w:t>
      </w:r>
    </w:p>
    <w:p w:rsidR="00E66801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распоряжением администрации</w:t>
      </w:r>
    </w:p>
    <w:p w:rsidR="00AE38B7" w:rsidRDefault="00BE44EC" w:rsidP="00E66801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городского округа Заречный</w:t>
      </w:r>
    </w:p>
    <w:p w:rsidR="00F449D7" w:rsidRPr="00F449D7" w:rsidRDefault="00F449D7" w:rsidP="00F449D7">
      <w:pPr>
        <w:widowControl/>
        <w:ind w:left="4962"/>
        <w:rPr>
          <w:rFonts w:ascii="Liberation Serif" w:eastAsia="Calibri" w:hAnsi="Liberation Serif"/>
          <w:sz w:val="26"/>
          <w:szCs w:val="26"/>
          <w:lang w:eastAsia="en-US"/>
        </w:rPr>
      </w:pPr>
      <w:r w:rsidRPr="00F449D7">
        <w:rPr>
          <w:rFonts w:ascii="Liberation Serif" w:eastAsia="Calibri" w:hAnsi="Liberation Serif"/>
          <w:sz w:val="26"/>
          <w:szCs w:val="26"/>
          <w:lang w:eastAsia="en-US"/>
        </w:rPr>
        <w:t>от__</w:t>
      </w:r>
      <w:r w:rsidRPr="00F449D7">
        <w:rPr>
          <w:rFonts w:ascii="Liberation Serif" w:eastAsia="Calibri" w:hAnsi="Liberation Serif"/>
          <w:sz w:val="26"/>
          <w:szCs w:val="26"/>
          <w:u w:val="single"/>
          <w:lang w:eastAsia="en-US"/>
        </w:rPr>
        <w:t>05.04.2022</w:t>
      </w:r>
      <w:r w:rsidRPr="00F449D7">
        <w:rPr>
          <w:rFonts w:ascii="Liberation Serif" w:eastAsia="Calibri" w:hAnsi="Liberation Serif"/>
          <w:sz w:val="26"/>
          <w:szCs w:val="26"/>
          <w:lang w:eastAsia="en-US"/>
        </w:rPr>
        <w:t>__</w:t>
      </w:r>
      <w:proofErr w:type="gramStart"/>
      <w:r w:rsidRPr="00F449D7">
        <w:rPr>
          <w:rFonts w:ascii="Liberation Serif" w:eastAsia="Calibri" w:hAnsi="Liberation Serif"/>
          <w:sz w:val="26"/>
          <w:szCs w:val="26"/>
          <w:lang w:eastAsia="en-US"/>
        </w:rPr>
        <w:t>_  №</w:t>
      </w:r>
      <w:proofErr w:type="gramEnd"/>
      <w:r w:rsidRPr="00F449D7">
        <w:rPr>
          <w:rFonts w:ascii="Liberation Serif" w:eastAsia="Calibri" w:hAnsi="Liberation Serif"/>
          <w:sz w:val="26"/>
          <w:szCs w:val="26"/>
          <w:lang w:eastAsia="en-US"/>
        </w:rPr>
        <w:t xml:space="preserve">  ___</w:t>
      </w:r>
      <w:r w:rsidRPr="00F449D7">
        <w:rPr>
          <w:rFonts w:ascii="Liberation Serif" w:eastAsia="Calibri" w:hAnsi="Liberation Serif"/>
          <w:sz w:val="26"/>
          <w:szCs w:val="26"/>
          <w:u w:val="single"/>
          <w:lang w:eastAsia="en-US"/>
        </w:rPr>
        <w:t>145-од</w:t>
      </w:r>
      <w:r w:rsidRPr="00F449D7">
        <w:rPr>
          <w:rFonts w:ascii="Liberation Serif" w:eastAsia="Calibri" w:hAnsi="Liberation Serif"/>
          <w:sz w:val="26"/>
          <w:szCs w:val="26"/>
          <w:lang w:eastAsia="en-US"/>
        </w:rPr>
        <w:t>___</w:t>
      </w:r>
    </w:p>
    <w:p w:rsidR="00AE38B7" w:rsidRDefault="00BE44EC" w:rsidP="00F449D7">
      <w:pPr>
        <w:widowControl/>
        <w:ind w:left="4962"/>
      </w:pPr>
      <w:bookmarkStart w:id="0" w:name="_GoBack"/>
      <w:bookmarkEnd w:id="0"/>
      <w:r>
        <w:rPr>
          <w:rFonts w:ascii="Liberation Serif" w:eastAsia="Calibri" w:hAnsi="Liberation Serif"/>
          <w:sz w:val="26"/>
          <w:szCs w:val="26"/>
          <w:lang w:eastAsia="en-US"/>
        </w:rPr>
        <w:t>«Об обеспечении антитеррористической защищенности объектов (территорий)</w:t>
      </w:r>
      <w: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>образовательных организаций городского округа Заречный»</w:t>
      </w:r>
    </w:p>
    <w:p w:rsidR="00AE38B7" w:rsidRDefault="00AE38B7">
      <w:pPr>
        <w:widowControl/>
        <w:overflowPunct w:val="0"/>
        <w:autoSpaceDE w:val="0"/>
        <w:jc w:val="center"/>
        <w:rPr>
          <w:rFonts w:ascii="Liberation Serif" w:hAnsi="Liberation Serif"/>
          <w:sz w:val="26"/>
          <w:szCs w:val="26"/>
        </w:rPr>
      </w:pPr>
    </w:p>
    <w:p w:rsidR="00AE38B7" w:rsidRDefault="00AE38B7">
      <w:pPr>
        <w:widowControl/>
        <w:overflowPunct w:val="0"/>
        <w:autoSpaceDE w:val="0"/>
        <w:jc w:val="center"/>
        <w:rPr>
          <w:rFonts w:ascii="Liberation Serif" w:hAnsi="Liberation Serif"/>
          <w:sz w:val="26"/>
          <w:szCs w:val="26"/>
        </w:rPr>
      </w:pPr>
    </w:p>
    <w:p w:rsidR="00AE38B7" w:rsidRDefault="00BE44EC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>Перечень</w:t>
      </w:r>
    </w:p>
    <w:p w:rsidR="00AE38B7" w:rsidRDefault="00BE44EC">
      <w:pPr>
        <w:widowControl/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объектов (территорий) образовательных организаций </w:t>
      </w:r>
    </w:p>
    <w:p w:rsidR="00AE38B7" w:rsidRDefault="00BE44EC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>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b/>
          <w:sz w:val="26"/>
          <w:szCs w:val="26"/>
        </w:rPr>
        <w:t>подлежащих антитеррористической защите</w:t>
      </w:r>
    </w:p>
    <w:p w:rsidR="00AE38B7" w:rsidRDefault="00AE38B7">
      <w:pPr>
        <w:widowControl/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984"/>
        <w:gridCol w:w="2268"/>
        <w:gridCol w:w="1984"/>
      </w:tblGrid>
      <w:tr w:rsidR="00E66801" w:rsidRPr="00E66801" w:rsidTr="0049117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Наименование организации, объекта (территории)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Адрес объекта (территории)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Руководитель организации, объекта (территории)</w:t>
            </w:r>
          </w:p>
        </w:tc>
      </w:tr>
    </w:tbl>
    <w:p w:rsidR="00E66801" w:rsidRPr="00E66801" w:rsidRDefault="00E66801">
      <w:pPr>
        <w:widowControl/>
        <w:overflowPunct w:val="0"/>
        <w:autoSpaceDE w:val="0"/>
        <w:jc w:val="center"/>
        <w:rPr>
          <w:rFonts w:ascii="Liberation Serif" w:hAnsi="Liberation Serif"/>
          <w:b/>
          <w:sz w:val="2"/>
          <w:szCs w:val="2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984"/>
        <w:gridCol w:w="2268"/>
        <w:gridCol w:w="1984"/>
      </w:tblGrid>
      <w:tr w:rsidR="00E66801" w:rsidRPr="00E66801" w:rsidTr="00E6680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01" w:rsidRPr="00E66801" w:rsidRDefault="00E66801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1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Ленинградская, 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Директор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Мокеенко Наталья Григорьевна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2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автономное общеобразовательное учреждение городского округа Заречный «Средняя общеобразовательная школа № 2</w:t>
            </w:r>
            <w:r w:rsidRPr="00E6680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66801">
              <w:rPr>
                <w:rFonts w:ascii="Liberation Serif" w:hAnsi="Liberation Serif"/>
                <w:sz w:val="22"/>
                <w:szCs w:val="22"/>
              </w:rPr>
              <w:t>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Ленина,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Директор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Непряхина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 Татьяна Станиславовна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3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Алещенкова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Директор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Рагозина Марина Анатольевна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4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общеобразовательное учреждение городского округа Заречный «Средняя общеобразовательная школа № 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Свердлова, 15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Гришина Валентина Сергеевна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Свердлова, 15а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  <w:trHeight w:val="67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Лермонтова, 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5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общеобразовательное учреждение городского округа Заречный «Средняя общеобразовательная школа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с. Мезенское,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Строителей, 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Гац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 Юлия Владимировна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д. Гагарка,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Клубная, 40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6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автономное общеобразовательное учреждение городского округа Заречный «Средняя общеобразовательная школа № 7</w:t>
            </w:r>
            <w:r w:rsidRPr="00E6680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66801">
              <w:rPr>
                <w:rFonts w:ascii="Liberation Serif" w:hAnsi="Liberation Serif"/>
                <w:sz w:val="22"/>
                <w:szCs w:val="22"/>
              </w:rPr>
              <w:t>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Алещенкова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Стукало Ирина Викторовна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7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Островского,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Логинова Надежда Александровна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дошкольное образовательное учреждение городского округа «Маленькая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Ленинградская, 27а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Заведующий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Никифорова Наталья Николаевна</w:t>
            </w:r>
          </w:p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9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дошкольное образовательное учреждение городского округа Заречный «Детский сад комбинированного вида «Детство»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Гордиевских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 Светлана Альбертовна</w:t>
            </w:r>
          </w:p>
        </w:tc>
      </w:tr>
      <w:tr w:rsidR="00AE38B7" w:rsidRPr="00E66801" w:rsidTr="00E66801">
        <w:trPr>
          <w:cantSplit/>
          <w:trHeight w:val="6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присмотра и оздоровления «Рябинка»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Бажова, 22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«Светлячок»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Бажова, 28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Бажова, 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Дюймовочка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Алещенкова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25а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«Звездочка»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Таховская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7а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«Золотая рыбка»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Ленина, 30а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Ленинградская, 4а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Алещенкова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15а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«Ласточка»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Курчатова, 29а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детей «Теремок»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с. Мезенское,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Новая, 16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общеразвивающего вида с приоритетным осуществлением деятельности по познавательно-речевому развитию детей «Журавлик»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Курманка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Юбилейная, 7а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Победы, 19а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AE38B7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10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Муниципальное бюджетное образовательное учреждение дополнительного образования городского округа Заречный «Центр детского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Островского,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Петунина Галина Федоровна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11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городского округа Заречный "Детско-юношеская спортивная школа"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ул. Островского,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Смирнов Евгений Александрович</w:t>
            </w:r>
          </w:p>
        </w:tc>
      </w:tr>
      <w:tr w:rsidR="00AE38B7" w:rsidRPr="00E66801" w:rsidTr="00E6680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 w:rsidP="00E66801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12</w:t>
            </w:r>
            <w:r w:rsidR="00E66801" w:rsidRPr="00E6680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городского округа Заречный "Детско-юношеская спортивная школа "Спортивный клуб "Десантник"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E66801">
              <w:rPr>
                <w:rFonts w:ascii="Liberation Serif" w:hAnsi="Liberation Serif"/>
                <w:sz w:val="22"/>
                <w:szCs w:val="22"/>
              </w:rPr>
              <w:t>Алещенкова</w:t>
            </w:r>
            <w:proofErr w:type="spellEnd"/>
            <w:r w:rsidRPr="00E66801">
              <w:rPr>
                <w:rFonts w:ascii="Liberation Serif" w:hAnsi="Liberation Serif"/>
                <w:sz w:val="22"/>
                <w:szCs w:val="22"/>
              </w:rPr>
              <w:t>, 15а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Директор</w:t>
            </w:r>
          </w:p>
          <w:p w:rsidR="00AE38B7" w:rsidRPr="00E66801" w:rsidRDefault="00BE44EC">
            <w:pPr>
              <w:overflowPunct w:val="0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6801">
              <w:rPr>
                <w:rFonts w:ascii="Liberation Serif" w:hAnsi="Liberation Serif"/>
                <w:sz w:val="22"/>
                <w:szCs w:val="22"/>
              </w:rPr>
              <w:t>Евсиков Сергей Николаевич</w:t>
            </w:r>
          </w:p>
        </w:tc>
      </w:tr>
    </w:tbl>
    <w:p w:rsidR="00AE38B7" w:rsidRDefault="00AE38B7">
      <w:pPr>
        <w:ind w:firstLine="5954"/>
        <w:rPr>
          <w:rFonts w:ascii="Liberation Serif" w:hAnsi="Liberation Serif"/>
          <w:sz w:val="28"/>
          <w:szCs w:val="28"/>
        </w:rPr>
      </w:pPr>
    </w:p>
    <w:sectPr w:rsidR="00AE38B7" w:rsidSect="00E66801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4B" w:rsidRDefault="00BE204B">
      <w:r>
        <w:separator/>
      </w:r>
    </w:p>
  </w:endnote>
  <w:endnote w:type="continuationSeparator" w:id="0">
    <w:p w:rsidR="00BE204B" w:rsidRDefault="00B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4B" w:rsidRDefault="00BE204B">
      <w:r>
        <w:rPr>
          <w:color w:val="000000"/>
        </w:rPr>
        <w:separator/>
      </w:r>
    </w:p>
  </w:footnote>
  <w:footnote w:type="continuationSeparator" w:id="0">
    <w:p w:rsidR="00BE204B" w:rsidRDefault="00BE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DD" w:rsidRPr="00E66801" w:rsidRDefault="00BE44EC">
    <w:pPr>
      <w:pStyle w:val="af3"/>
      <w:jc w:val="center"/>
      <w:rPr>
        <w:sz w:val="24"/>
      </w:rPr>
    </w:pPr>
    <w:r w:rsidRPr="00E66801">
      <w:rPr>
        <w:rFonts w:ascii="Liberation Serif" w:hAnsi="Liberation Serif"/>
        <w:sz w:val="24"/>
      </w:rPr>
      <w:fldChar w:fldCharType="begin"/>
    </w:r>
    <w:r w:rsidRPr="00E66801">
      <w:rPr>
        <w:rFonts w:ascii="Liberation Serif" w:hAnsi="Liberation Serif"/>
        <w:sz w:val="24"/>
      </w:rPr>
      <w:instrText xml:space="preserve"> PAGE </w:instrText>
    </w:r>
    <w:r w:rsidRPr="00E66801">
      <w:rPr>
        <w:rFonts w:ascii="Liberation Serif" w:hAnsi="Liberation Serif"/>
        <w:sz w:val="24"/>
      </w:rPr>
      <w:fldChar w:fldCharType="separate"/>
    </w:r>
    <w:r w:rsidR="00F449D7">
      <w:rPr>
        <w:rFonts w:ascii="Liberation Serif" w:hAnsi="Liberation Serif"/>
        <w:noProof/>
        <w:sz w:val="24"/>
      </w:rPr>
      <w:t>5</w:t>
    </w:r>
    <w:r w:rsidRPr="00E66801">
      <w:rPr>
        <w:rFonts w:ascii="Liberation Serif" w:hAnsi="Liberation Serif"/>
        <w:sz w:val="24"/>
      </w:rPr>
      <w:fldChar w:fldCharType="end"/>
    </w:r>
  </w:p>
  <w:p w:rsidR="002373DD" w:rsidRDefault="00BE204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BB"/>
    <w:multiLevelType w:val="multilevel"/>
    <w:tmpl w:val="D70EC050"/>
    <w:lvl w:ilvl="0">
      <w:start w:val="4"/>
      <w:numFmt w:val="decimal"/>
      <w:lvlText w:val="%1-"/>
      <w:lvlJc w:val="left"/>
      <w:pPr>
        <w:ind w:left="465" w:hanging="465"/>
      </w:pPr>
    </w:lvl>
    <w:lvl w:ilvl="1">
      <w:start w:val="1"/>
      <w:numFmt w:val="decimal"/>
      <w:lvlText w:val="%2)"/>
      <w:lvlJc w:val="left"/>
      <w:pPr>
        <w:ind w:left="1430" w:hanging="720"/>
      </w:pPr>
      <w:rPr>
        <w:rFonts w:ascii="Liberation Serif" w:hAnsi="Liberation Serif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 w15:restartNumberingAfterBreak="0">
    <w:nsid w:val="35CD40E4"/>
    <w:multiLevelType w:val="multilevel"/>
    <w:tmpl w:val="65BC554A"/>
    <w:lvl w:ilvl="0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671D"/>
    <w:multiLevelType w:val="multilevel"/>
    <w:tmpl w:val="452625C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7"/>
    <w:rsid w:val="00AB525F"/>
    <w:rsid w:val="00AE38B7"/>
    <w:rsid w:val="00BE204B"/>
    <w:rsid w:val="00BE44EC"/>
    <w:rsid w:val="00E4542D"/>
    <w:rsid w:val="00E66801"/>
    <w:rsid w:val="00F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8EDA"/>
  <w15:docId w15:val="{F8756769-3D72-42A5-96D2-9B4A760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pPr>
      <w:spacing w:before="100" w:after="100"/>
    </w:pPr>
    <w:rPr>
      <w:szCs w:val="24"/>
    </w:rPr>
  </w:style>
  <w:style w:type="paragraph" w:styleId="aa">
    <w:name w:val="Plain Text"/>
    <w:basedOn w:val="a"/>
    <w:rPr>
      <w:rFonts w:ascii="Courier New" w:hAnsi="Courier New"/>
    </w:rPr>
  </w:style>
  <w:style w:type="character" w:customStyle="1" w:styleId="ab">
    <w:name w:val="Текст Знак"/>
    <w:basedOn w:val="a0"/>
    <w:rPr>
      <w:rFonts w:ascii="Courier New" w:hAnsi="Courier New"/>
    </w:rPr>
  </w:style>
  <w:style w:type="character" w:styleId="ac">
    <w:name w:val="Emphasis"/>
    <w:rPr>
      <w:i/>
      <w:iCs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</w:rPr>
  </w:style>
  <w:style w:type="paragraph" w:styleId="af2">
    <w:name w:val="Revision"/>
    <w:pPr>
      <w:suppressAutoHyphens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E72E48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E72E487B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2022-04-04T08:20:00Z</cp:lastPrinted>
  <dcterms:created xsi:type="dcterms:W3CDTF">2022-04-04T08:20:00Z</dcterms:created>
  <dcterms:modified xsi:type="dcterms:W3CDTF">2022-04-05T05:30:00Z</dcterms:modified>
</cp:coreProperties>
</file>