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48B" w:rsidRPr="00847D10" w:rsidRDefault="00CC048B" w:rsidP="00CC048B">
      <w:pPr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sz w:val="30"/>
          <w:szCs w:val="20"/>
          <w:lang w:eastAsia="ru-RU"/>
        </w:rPr>
      </w:pPr>
      <w:r w:rsidRPr="00847D10">
        <w:rPr>
          <w:rFonts w:ascii="Liberation Serif" w:hAnsi="Liberation Serif"/>
          <w:noProof/>
          <w:lang w:eastAsia="ru-RU"/>
        </w:rPr>
        <w:drawing>
          <wp:inline distT="0" distB="0" distL="0" distR="0" wp14:anchorId="616A3780" wp14:editId="42E0092F">
            <wp:extent cx="5041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48B" w:rsidRPr="00847D10" w:rsidRDefault="00CC048B" w:rsidP="00CC048B">
      <w:pPr>
        <w:spacing w:after="0" w:line="240" w:lineRule="auto"/>
        <w:ind w:left="142" w:right="-1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CC048B" w:rsidRPr="00847D10" w:rsidRDefault="00CC048B" w:rsidP="00CC048B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ГОРОДСКОЙ ОКРУГ ЗАРЕЧНЫЙ</w:t>
      </w:r>
    </w:p>
    <w:p w:rsidR="00CC048B" w:rsidRPr="00847D10" w:rsidRDefault="00CC048B" w:rsidP="00CC048B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</w:p>
    <w:p w:rsidR="00CC048B" w:rsidRPr="00847D10" w:rsidRDefault="00CC048B" w:rsidP="00CC048B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8"/>
          <w:szCs w:val="28"/>
          <w:lang w:eastAsia="ru-RU"/>
        </w:rPr>
        <w:t>Д У М А</w:t>
      </w:r>
    </w:p>
    <w:p w:rsidR="00CC048B" w:rsidRPr="00847D10" w:rsidRDefault="00CC048B" w:rsidP="00CC048B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4"/>
          <w:szCs w:val="24"/>
          <w:lang w:eastAsia="ru-RU"/>
        </w:rPr>
      </w:pPr>
      <w:proofErr w:type="gramStart"/>
      <w:r w:rsidRPr="00847D10">
        <w:rPr>
          <w:rFonts w:ascii="Liberation Serif" w:eastAsia="Times New Roman" w:hAnsi="Liberation Serif" w:cs="Raavi"/>
          <w:b/>
          <w:sz w:val="24"/>
          <w:szCs w:val="24"/>
          <w:lang w:eastAsia="ru-RU"/>
        </w:rPr>
        <w:t>шестой  созыв</w:t>
      </w:r>
      <w:proofErr w:type="gramEnd"/>
    </w:p>
    <w:p w:rsidR="00CC048B" w:rsidRPr="00847D10" w:rsidRDefault="00CC048B" w:rsidP="00CC048B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____________________________________</w:t>
      </w:r>
      <w:r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_________________________________________</w:t>
      </w: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</w:t>
      </w:r>
    </w:p>
    <w:p w:rsidR="00CC048B" w:rsidRPr="00847D10" w:rsidRDefault="00CC048B" w:rsidP="00CC048B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sz w:val="20"/>
          <w:szCs w:val="24"/>
          <w:lang w:eastAsia="ru-RU"/>
        </w:rPr>
      </w:pPr>
    </w:p>
    <w:p w:rsidR="00CC048B" w:rsidRPr="00847D10" w:rsidRDefault="00CC048B" w:rsidP="00CC048B">
      <w:pPr>
        <w:spacing w:after="0" w:line="240" w:lineRule="auto"/>
        <w:ind w:right="-1"/>
        <w:jc w:val="center"/>
        <w:rPr>
          <w:rFonts w:ascii="Liberation Serif" w:eastAsia="Times New Roman" w:hAnsi="Liberation Serif" w:cs="Arial"/>
          <w:b/>
          <w:lang w:eastAsia="ru-RU"/>
        </w:rPr>
      </w:pPr>
      <w:r>
        <w:rPr>
          <w:rFonts w:ascii="Liberation Serif" w:hAnsi="Liberation Serif" w:cs="Arial"/>
          <w:b/>
        </w:rPr>
        <w:t>СЕМЬДЕСЯТ ШЕСТОЕ</w:t>
      </w:r>
      <w:r w:rsidRPr="00847D10">
        <w:rPr>
          <w:rFonts w:ascii="Liberation Serif" w:eastAsia="Times New Roman" w:hAnsi="Liberation Serif" w:cs="Arial"/>
          <w:b/>
          <w:lang w:eastAsia="ru-RU"/>
        </w:rPr>
        <w:t xml:space="preserve"> ОЧЕРЕДНОЕ ЗАСЕДАНИЕ</w:t>
      </w:r>
    </w:p>
    <w:p w:rsidR="00CC048B" w:rsidRPr="00847D10" w:rsidRDefault="00CC048B" w:rsidP="00CC048B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</w:p>
    <w:p w:rsidR="00CC048B" w:rsidRDefault="00CC048B" w:rsidP="00CC048B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30"/>
          <w:szCs w:val="30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30"/>
          <w:szCs w:val="30"/>
          <w:lang w:eastAsia="ru-RU"/>
        </w:rPr>
        <w:t>Р Е Ш Е Н И Е</w:t>
      </w:r>
    </w:p>
    <w:p w:rsidR="00CC048B" w:rsidRDefault="00CC048B" w:rsidP="00CC048B">
      <w:pPr>
        <w:keepNext/>
        <w:spacing w:after="0" w:line="240" w:lineRule="auto"/>
        <w:ind w:right="-1"/>
        <w:jc w:val="both"/>
        <w:outlineLvl w:val="0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CC048B" w:rsidRPr="00847D10" w:rsidRDefault="00CC048B" w:rsidP="00CC048B">
      <w:pPr>
        <w:keepNext/>
        <w:spacing w:after="0" w:line="240" w:lineRule="auto"/>
        <w:ind w:left="-284" w:right="-1"/>
        <w:jc w:val="both"/>
        <w:outlineLvl w:val="0"/>
        <w:rPr>
          <w:rFonts w:ascii="Liberation Serif" w:eastAsia="Times New Roman" w:hAnsi="Liberation Serif" w:cs="Arial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>26.11</w:t>
      </w:r>
      <w:r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>.2020</w:t>
      </w:r>
      <w:r w:rsidRPr="00847D10">
        <w:rPr>
          <w:rFonts w:ascii="Liberation Serif" w:hAnsi="Liberation Serif" w:cs="Arial"/>
          <w:sz w:val="28"/>
          <w:szCs w:val="28"/>
        </w:rPr>
        <w:t xml:space="preserve"> </w:t>
      </w:r>
      <w:r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№ 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>9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>5</w:t>
      </w:r>
      <w:r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>-Р</w:t>
      </w:r>
    </w:p>
    <w:p w:rsidR="00CC048B" w:rsidRDefault="00CC048B" w:rsidP="00CC048B">
      <w:pPr>
        <w:spacing w:after="0" w:line="240" w:lineRule="auto"/>
        <w:ind w:right="-1"/>
        <w:jc w:val="both"/>
        <w:rPr>
          <w:rFonts w:ascii="Liberation Serif" w:hAnsi="Liberation Serif"/>
          <w:b/>
          <w:sz w:val="28"/>
          <w:szCs w:val="28"/>
        </w:rPr>
      </w:pPr>
      <w:r w:rsidRPr="00847D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CC048B" w:rsidRPr="00EC5459" w:rsidRDefault="00CC048B" w:rsidP="00CC048B">
      <w:pPr>
        <w:spacing w:after="0" w:line="240" w:lineRule="auto"/>
        <w:ind w:left="-360" w:right="4110"/>
        <w:jc w:val="both"/>
        <w:rPr>
          <w:rFonts w:ascii="Liberation Serif" w:hAnsi="Liberation Serif"/>
          <w:sz w:val="28"/>
          <w:szCs w:val="28"/>
        </w:rPr>
      </w:pPr>
      <w:r w:rsidRPr="00EC5459">
        <w:rPr>
          <w:rFonts w:ascii="Liberation Serif" w:eastAsiaTheme="minorEastAsia" w:hAnsi="Liberation Serif"/>
          <w:sz w:val="28"/>
          <w:szCs w:val="28"/>
          <w:lang w:eastAsia="ru-RU"/>
        </w:rPr>
        <w:t xml:space="preserve">О </w:t>
      </w:r>
      <w:r w:rsidRPr="00EC5459">
        <w:rPr>
          <w:rFonts w:ascii="Liberation Serif" w:hAnsi="Liberation Serif"/>
          <w:sz w:val="28"/>
          <w:szCs w:val="28"/>
        </w:rPr>
        <w:t xml:space="preserve">применении меры ответственности к депутату Думы городского округа Заречный </w:t>
      </w:r>
      <w:r>
        <w:rPr>
          <w:rFonts w:ascii="Liberation Serif" w:hAnsi="Liberation Serif"/>
          <w:sz w:val="28"/>
          <w:szCs w:val="28"/>
        </w:rPr>
        <w:t>Ваганову А.К.</w:t>
      </w:r>
      <w:r w:rsidRPr="00EC5459">
        <w:rPr>
          <w:rFonts w:ascii="Liberation Serif" w:hAnsi="Liberation Serif"/>
          <w:sz w:val="28"/>
          <w:szCs w:val="28"/>
        </w:rPr>
        <w:t xml:space="preserve"> </w:t>
      </w:r>
    </w:p>
    <w:p w:rsidR="00CC048B" w:rsidRPr="00EC5459" w:rsidRDefault="00CC048B" w:rsidP="00CC048B">
      <w:pPr>
        <w:spacing w:after="0" w:line="240" w:lineRule="auto"/>
        <w:ind w:left="-360" w:right="4110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</w:p>
    <w:p w:rsidR="00CC048B" w:rsidRPr="00EC5459" w:rsidRDefault="00CC048B" w:rsidP="00CC048B">
      <w:pPr>
        <w:spacing w:after="0" w:line="240" w:lineRule="auto"/>
        <w:ind w:left="-360" w:right="-1" w:firstLine="786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 w:rsidRPr="00EC5459"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В соответствии с частью 7.3-1 статьи 40 Федерального закона от 06.10.2003 № 131-ФЗ «Об общих принципах организации местного самоуправления в Российской Федерации», статьёй 12-4 Закона Свердловской области от 20.02.2009 № 2-ОЗ «О противодействии коррупции в Свердловской области», Порядком принятия решений о применении к депутату Думы городского округа Заречный, выборному должностному лицу местного самоуправления городского округа Заречный отдельных мер ответственности, утвержденным решением Думы от 28.05.2020 № 35-Р, на основании выписки из протокола заседания рабочей группы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образованиях, расположенных на территории Свердловской области от 10.09.2020 № 4, учитывая решение мандатной комиссии Думы от 20.10.2020 № </w:t>
      </w: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>МК-</w:t>
      </w: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>4</w:t>
      </w: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>,</w:t>
      </w:r>
    </w:p>
    <w:p w:rsidR="00CC048B" w:rsidRPr="00EC5459" w:rsidRDefault="00CC048B" w:rsidP="00CC048B">
      <w:pPr>
        <w:spacing w:after="0" w:line="240" w:lineRule="auto"/>
        <w:ind w:left="-360" w:right="-1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</w:p>
    <w:p w:rsidR="00CC048B" w:rsidRPr="00EC5459" w:rsidRDefault="00CC048B" w:rsidP="00CC048B">
      <w:pPr>
        <w:spacing w:after="0" w:line="240" w:lineRule="auto"/>
        <w:ind w:left="-360" w:right="-1" w:firstLine="786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 w:rsidRPr="00EC5459">
        <w:rPr>
          <w:rFonts w:ascii="Liberation Serif" w:eastAsia="Times New Roman" w:hAnsi="Liberation Serif" w:cs="Courier New"/>
          <w:b/>
          <w:bCs/>
          <w:sz w:val="28"/>
          <w:szCs w:val="28"/>
          <w:lang w:eastAsia="ru-RU"/>
        </w:rPr>
        <w:t>Дума решила</w:t>
      </w:r>
      <w:r w:rsidRPr="00EC5459">
        <w:rPr>
          <w:rFonts w:ascii="Liberation Serif" w:eastAsia="Times New Roman" w:hAnsi="Liberation Serif" w:cs="Courier New"/>
          <w:sz w:val="28"/>
          <w:szCs w:val="28"/>
          <w:lang w:eastAsia="ru-RU"/>
        </w:rPr>
        <w:t>:</w:t>
      </w:r>
    </w:p>
    <w:p w:rsidR="00CC048B" w:rsidRPr="00EC5459" w:rsidRDefault="00CC048B" w:rsidP="00CC048B">
      <w:pPr>
        <w:spacing w:after="0" w:line="240" w:lineRule="auto"/>
        <w:ind w:left="-360" w:right="-1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</w:p>
    <w:p w:rsidR="00CC048B" w:rsidRPr="00EC5459" w:rsidRDefault="00CC048B" w:rsidP="00CC048B">
      <w:pPr>
        <w:spacing w:after="0" w:line="240" w:lineRule="auto"/>
        <w:ind w:left="-360" w:right="-1" w:firstLine="786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 w:rsidRPr="00EC5459"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1. Считать искажение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представленных депутатом Думы городского округа Заречный </w:t>
      </w: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>Вагановым Александром Константиновичем</w:t>
      </w:r>
      <w:r w:rsidRPr="00EC5459"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 за 2018 год, несущественным.</w:t>
      </w:r>
    </w:p>
    <w:p w:rsidR="00CC048B" w:rsidRPr="00EC5459" w:rsidRDefault="00CC048B" w:rsidP="00CC048B">
      <w:pPr>
        <w:spacing w:after="0" w:line="240" w:lineRule="auto"/>
        <w:ind w:left="-360" w:right="-1" w:firstLine="786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 w:rsidRPr="00EC5459"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2. Применить к депутату Думы городского округа Заречный </w:t>
      </w: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>Ваганову А.К.</w:t>
      </w: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 </w:t>
      </w:r>
      <w:r w:rsidRPr="00EC5459"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 меру ответственности в виде предупреждения.</w:t>
      </w:r>
    </w:p>
    <w:p w:rsidR="00CC048B" w:rsidRPr="00EC5459" w:rsidRDefault="00CC048B" w:rsidP="00CC048B">
      <w:pPr>
        <w:spacing w:after="0" w:line="240" w:lineRule="auto"/>
        <w:ind w:left="-360" w:right="-1" w:firstLine="786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 w:rsidRPr="00EC5459">
        <w:rPr>
          <w:rFonts w:ascii="Liberation Serif" w:eastAsia="Times New Roman" w:hAnsi="Liberation Serif" w:cs="Courier New"/>
          <w:sz w:val="28"/>
          <w:szCs w:val="28"/>
          <w:lang w:eastAsia="ru-RU"/>
        </w:rPr>
        <w:t>3. Опубликовать настоящее решение в установленном порядке и разместить на официальном сайте Думы городского округа Заречный.</w:t>
      </w:r>
    </w:p>
    <w:p w:rsidR="00CC048B" w:rsidRPr="00EC5459" w:rsidRDefault="00CC048B" w:rsidP="00CC048B">
      <w:pPr>
        <w:spacing w:after="0" w:line="240" w:lineRule="auto"/>
        <w:ind w:left="-360" w:right="-1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</w:p>
    <w:p w:rsidR="00F22B1D" w:rsidRDefault="00CC048B">
      <w:r w:rsidRPr="00EC5459">
        <w:rPr>
          <w:rFonts w:ascii="Liberation Serif" w:eastAsia="Times New Roman" w:hAnsi="Liberation Serif" w:cs="Courier New"/>
          <w:sz w:val="28"/>
          <w:szCs w:val="28"/>
          <w:lang w:eastAsia="ru-RU"/>
        </w:rPr>
        <w:t>Председатель Думы городского округа                                        А.А. Кузнецов</w:t>
      </w:r>
      <w:bookmarkStart w:id="0" w:name="_GoBack"/>
      <w:bookmarkEnd w:id="0"/>
    </w:p>
    <w:sectPr w:rsidR="00F22B1D" w:rsidSect="00431EFC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8B"/>
    <w:rsid w:val="00CC048B"/>
    <w:rsid w:val="00F2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D5353"/>
  <w15:chartTrackingRefBased/>
  <w15:docId w15:val="{B33BBDED-8F24-479E-B7F7-F112DB57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C048B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2020-11-27T08:58:00Z</dcterms:created>
  <dcterms:modified xsi:type="dcterms:W3CDTF">2020-11-27T09:04:00Z</dcterms:modified>
</cp:coreProperties>
</file>