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Look w:val="04A0" w:firstRow="1" w:lastRow="0" w:firstColumn="1" w:lastColumn="0" w:noHBand="0" w:noVBand="1"/>
      </w:tblPr>
      <w:tblGrid>
        <w:gridCol w:w="1799"/>
        <w:gridCol w:w="8266"/>
      </w:tblGrid>
      <w:tr w:rsidR="009A1D98" w:rsidRPr="006873E3" w:rsidTr="009D0DFD">
        <w:tc>
          <w:tcPr>
            <w:tcW w:w="1799" w:type="dxa"/>
            <w:vAlign w:val="center"/>
          </w:tcPr>
          <w:bookmarkStart w:id="0" w:name="_Hlk45732415"/>
          <w:p w:rsidR="009A1D98" w:rsidRPr="006873E3" w:rsidRDefault="009A1D98" w:rsidP="008E3E6C">
            <w:pPr>
              <w:pStyle w:val="afffc"/>
              <w:ind w:left="-142"/>
              <w:jc w:val="center"/>
              <w:rPr>
                <w:rFonts w:ascii="Liberation Serif" w:hAnsi="Liberation Serif" w:cs="Liberation Serif"/>
                <w:b/>
              </w:rPr>
            </w:pPr>
            <w:r>
              <w:object w:dxaOrig="1110" w:dyaOrig="1380" w14:anchorId="13C4EC44">
                <v:shape id="_x0000_i1026" type="#_x0000_t75" style="width:58pt;height:1in" o:ole="">
                  <v:imagedata r:id="rId8" o:title=""/>
                </v:shape>
                <o:OLEObject Type="Embed" ProgID="PBrush" ShapeID="_x0000_i1026" DrawAspect="Content" ObjectID="_1695736415" r:id="rId9"/>
              </w:object>
            </w:r>
          </w:p>
        </w:tc>
        <w:tc>
          <w:tcPr>
            <w:tcW w:w="8266" w:type="dxa"/>
            <w:vAlign w:val="center"/>
          </w:tcPr>
          <w:p w:rsidR="009A1D98" w:rsidRPr="00B02847" w:rsidRDefault="009A1D98" w:rsidP="008E3E6C">
            <w:pPr>
              <w:pStyle w:val="afffc"/>
              <w:ind w:left="-113"/>
              <w:rPr>
                <w:rFonts w:ascii="Liberation Serif" w:hAnsi="Liberation Serif" w:cs="Liberation Serif"/>
                <w:b/>
                <w:lang w:eastAsia="ar-SA"/>
              </w:rPr>
            </w:pPr>
            <w:r w:rsidRPr="00B02847">
              <w:rPr>
                <w:rFonts w:ascii="Liberation Serif" w:hAnsi="Liberation Serif" w:cs="Liberation Serif"/>
                <w:b/>
              </w:rPr>
              <w:t>ИП БАЛАНДИН ДЕНИС ВЯЧЕСЛАВОВИЧ</w:t>
            </w:r>
          </w:p>
          <w:p w:rsidR="009A1D98" w:rsidRPr="00B02847" w:rsidRDefault="009A1D98" w:rsidP="008E3E6C">
            <w:pPr>
              <w:pStyle w:val="afffc"/>
              <w:ind w:left="-113"/>
              <w:rPr>
                <w:rFonts w:ascii="Liberation Serif" w:hAnsi="Liberation Serif" w:cs="Liberation Serif"/>
                <w:lang w:val="en-US"/>
              </w:rPr>
            </w:pPr>
            <w:r w:rsidRPr="00B02847">
              <w:rPr>
                <w:rFonts w:ascii="Liberation Serif" w:hAnsi="Liberation Serif" w:cs="Liberation Serif"/>
              </w:rPr>
              <w:t>620144 Свердловская область г. Екатеринбург, ул. Р</w:t>
            </w:r>
            <w:r w:rsidRPr="00B02847">
              <w:rPr>
                <w:rFonts w:ascii="Liberation Serif" w:hAnsi="Liberation Serif" w:cs="Liberation Serif"/>
                <w:lang w:val="en-US"/>
              </w:rPr>
              <w:t>.</w:t>
            </w:r>
            <w:r w:rsidRPr="00B02847">
              <w:rPr>
                <w:rFonts w:ascii="Liberation Serif" w:hAnsi="Liberation Serif" w:cs="Liberation Serif"/>
              </w:rPr>
              <w:t>Люксембург</w:t>
            </w:r>
            <w:r w:rsidRPr="00B02847">
              <w:rPr>
                <w:rFonts w:ascii="Liberation Serif" w:hAnsi="Liberation Serif" w:cs="Liberation Serif"/>
                <w:lang w:val="en-US"/>
              </w:rPr>
              <w:t xml:space="preserve">, 69/2, </w:t>
            </w:r>
            <w:r w:rsidRPr="00B02847">
              <w:rPr>
                <w:rFonts w:ascii="Liberation Serif" w:hAnsi="Liberation Serif" w:cs="Liberation Serif"/>
              </w:rPr>
              <w:t>оф</w:t>
            </w:r>
            <w:r w:rsidRPr="00B02847">
              <w:rPr>
                <w:rFonts w:ascii="Liberation Serif" w:hAnsi="Liberation Serif" w:cs="Liberation Serif"/>
                <w:lang w:val="en-US"/>
              </w:rPr>
              <w:t>.20</w:t>
            </w:r>
          </w:p>
          <w:p w:rsidR="009A1D98" w:rsidRPr="00B02847" w:rsidRDefault="009A1D98" w:rsidP="008E3E6C">
            <w:pPr>
              <w:pStyle w:val="afffc"/>
              <w:ind w:left="-113"/>
              <w:rPr>
                <w:rFonts w:ascii="Liberation Serif" w:hAnsi="Liberation Serif" w:cs="Liberation Serif"/>
                <w:lang w:val="en-US"/>
              </w:rPr>
            </w:pPr>
            <w:r w:rsidRPr="00B02847">
              <w:rPr>
                <w:rFonts w:ascii="Liberation Serif" w:hAnsi="Liberation Serif" w:cs="Liberation Serif"/>
                <w:lang w:val="en-US"/>
              </w:rPr>
              <w:t xml:space="preserve">internet: </w:t>
            </w:r>
            <w:hyperlink r:id="rId10" w:history="1">
              <w:r w:rsidRPr="00B02847">
                <w:rPr>
                  <w:rStyle w:val="a8"/>
                  <w:rFonts w:ascii="Liberation Serif" w:eastAsia="Calibri" w:hAnsi="Liberation Serif" w:cs="Liberation Serif"/>
                  <w:color w:val="auto"/>
                  <w:szCs w:val="28"/>
                  <w:lang w:val="en-US"/>
                </w:rPr>
                <w:t>geoekb.ru</w:t>
              </w:r>
            </w:hyperlink>
            <w:r w:rsidRPr="00B02847">
              <w:rPr>
                <w:rFonts w:ascii="Liberation Serif" w:hAnsi="Liberation Serif" w:cs="Liberation Serif"/>
                <w:lang w:val="en-US"/>
              </w:rPr>
              <w:t>, e-mail: denis.balandin@gmail.com</w:t>
            </w:r>
          </w:p>
          <w:p w:rsidR="009A1D98" w:rsidRPr="006873E3" w:rsidRDefault="009A1D98" w:rsidP="008E3E6C">
            <w:pPr>
              <w:pStyle w:val="afffc"/>
              <w:ind w:left="-113"/>
              <w:rPr>
                <w:rFonts w:ascii="Liberation Serif" w:hAnsi="Liberation Serif" w:cs="Liberation Serif"/>
                <w:b/>
              </w:rPr>
            </w:pPr>
            <w:r w:rsidRPr="00B02847">
              <w:rPr>
                <w:rFonts w:ascii="Liberation Serif" w:hAnsi="Liberation Serif" w:cs="Liberation Serif"/>
              </w:rPr>
              <w:t>ИНН: 666104180459 ОГРНИП: 312668625100022</w:t>
            </w:r>
          </w:p>
        </w:tc>
      </w:tr>
      <w:bookmarkEnd w:id="0"/>
      <w:tr w:rsidR="009A1D98" w:rsidRPr="006873E3" w:rsidTr="009D0DFD">
        <w:tc>
          <w:tcPr>
            <w:tcW w:w="10065" w:type="dxa"/>
            <w:gridSpan w:val="2"/>
          </w:tcPr>
          <w:p w:rsidR="009A1D98" w:rsidRPr="006873E3" w:rsidRDefault="009A1D98" w:rsidP="008E3E6C">
            <w:pPr>
              <w:pStyle w:val="Standard"/>
              <w:keepNext/>
              <w:keepLines/>
              <w:ind w:firstLine="0"/>
              <w:jc w:val="right"/>
              <w:rPr>
                <w:rFonts w:ascii="Liberation Serif" w:hAnsi="Liberation Serif" w:cs="Liberation Serif"/>
              </w:rPr>
            </w:pPr>
          </w:p>
          <w:p w:rsidR="009A1D98" w:rsidRPr="006873E3" w:rsidRDefault="009A1D98" w:rsidP="008E3E6C">
            <w:pPr>
              <w:pStyle w:val="Standard"/>
              <w:keepNext/>
              <w:keepLines/>
              <w:ind w:firstLine="0"/>
              <w:jc w:val="right"/>
              <w:rPr>
                <w:rFonts w:ascii="Liberation Serif" w:hAnsi="Liberation Serif" w:cs="Liberation Serif"/>
              </w:rPr>
            </w:pPr>
          </w:p>
          <w:p w:rsidR="009A1D98" w:rsidRPr="006873E3" w:rsidRDefault="009A1D98" w:rsidP="008E3E6C">
            <w:pPr>
              <w:keepNext/>
              <w:keepLines/>
              <w:ind w:firstLine="0"/>
              <w:jc w:val="right"/>
              <w:outlineLvl w:val="0"/>
              <w:rPr>
                <w:rFonts w:ascii="Liberation Serif" w:hAnsi="Liberation Serif" w:cs="Liberation Serif"/>
                <w:szCs w:val="28"/>
              </w:rPr>
            </w:pPr>
          </w:p>
          <w:p w:rsidR="009A5783" w:rsidRPr="00B02847" w:rsidRDefault="009A1D98" w:rsidP="009A5783">
            <w:pPr>
              <w:jc w:val="right"/>
              <w:rPr>
                <w:rFonts w:ascii="Liberation Serif" w:hAnsi="Liberation Serif" w:cs="Liberation Serif"/>
              </w:rPr>
            </w:pPr>
            <w:r w:rsidRPr="00B02847">
              <w:rPr>
                <w:rFonts w:ascii="Liberation Serif" w:hAnsi="Liberation Serif" w:cs="Liberation Serif"/>
              </w:rPr>
              <w:t xml:space="preserve">Подготовлен на основании </w:t>
            </w:r>
          </w:p>
          <w:p w:rsidR="009A5783" w:rsidRPr="00B02847" w:rsidRDefault="009A1D98" w:rsidP="009A5783">
            <w:pPr>
              <w:jc w:val="right"/>
              <w:rPr>
                <w:rFonts w:ascii="Liberation Serif" w:hAnsi="Liberation Serif" w:cs="Liberation Serif"/>
              </w:rPr>
            </w:pPr>
            <w:r w:rsidRPr="00B02847">
              <w:rPr>
                <w:rFonts w:ascii="Liberation Serif" w:hAnsi="Liberation Serif" w:cs="Liberation Serif"/>
              </w:rPr>
              <w:t xml:space="preserve">Постановления </w:t>
            </w:r>
            <w:r w:rsidR="00F724DA" w:rsidRPr="00B02847">
              <w:rPr>
                <w:rFonts w:ascii="Liberation Serif" w:hAnsi="Liberation Serif" w:cs="Liberation Serif"/>
              </w:rPr>
              <w:t>Главы городского округа</w:t>
            </w:r>
          </w:p>
          <w:p w:rsidR="009A1D98" w:rsidRPr="005E6CDB" w:rsidRDefault="00F724DA" w:rsidP="009A5783">
            <w:pPr>
              <w:jc w:val="right"/>
              <w:rPr>
                <w:color w:val="FF0000"/>
              </w:rPr>
            </w:pPr>
            <w:r w:rsidRPr="00B02847">
              <w:rPr>
                <w:rFonts w:ascii="Liberation Serif" w:hAnsi="Liberation Serif" w:cs="Liberation Serif"/>
              </w:rPr>
              <w:t>Заречный</w:t>
            </w:r>
            <w:r w:rsidR="009A1D98" w:rsidRPr="00B02847">
              <w:rPr>
                <w:rFonts w:ascii="Liberation Serif" w:hAnsi="Liberation Serif" w:cs="Liberation Serif"/>
              </w:rPr>
              <w:t xml:space="preserve"> от </w:t>
            </w:r>
            <w:r w:rsidRPr="00B02847">
              <w:rPr>
                <w:rFonts w:ascii="Liberation Serif" w:hAnsi="Liberation Serif" w:cs="Liberation Serif"/>
              </w:rPr>
              <w:t>12.03.2021</w:t>
            </w:r>
            <w:r w:rsidR="009A1D98" w:rsidRPr="00B02847">
              <w:rPr>
                <w:rFonts w:ascii="Liberation Serif" w:hAnsi="Liberation Serif" w:cs="Liberation Serif"/>
              </w:rPr>
              <w:t xml:space="preserve"> № </w:t>
            </w:r>
            <w:r w:rsidR="0093512B" w:rsidRPr="00B02847">
              <w:rPr>
                <w:rFonts w:ascii="Liberation Serif" w:hAnsi="Liberation Serif" w:cs="Liberation Serif"/>
              </w:rPr>
              <w:t>23</w:t>
            </w:r>
            <w:r w:rsidRPr="00B02847">
              <w:rPr>
                <w:rFonts w:ascii="Liberation Serif" w:hAnsi="Liberation Serif" w:cs="Liberation Serif"/>
              </w:rPr>
              <w:t>-ПГ</w:t>
            </w:r>
          </w:p>
          <w:p w:rsidR="009A1D98" w:rsidRPr="006873E3" w:rsidRDefault="009A1D98" w:rsidP="008E3E6C">
            <w:pPr>
              <w:keepNext/>
              <w:keepLines/>
              <w:ind w:firstLine="0"/>
              <w:jc w:val="right"/>
              <w:outlineLvl w:val="0"/>
              <w:rPr>
                <w:rFonts w:ascii="Liberation Serif" w:hAnsi="Liberation Serif" w:cs="Liberation Serif"/>
                <w:szCs w:val="28"/>
              </w:rPr>
            </w:pPr>
          </w:p>
          <w:p w:rsidR="009A1D98" w:rsidRDefault="009A1D98" w:rsidP="008E3E6C">
            <w:pPr>
              <w:keepNext/>
              <w:keepLines/>
              <w:ind w:firstLine="0"/>
              <w:jc w:val="right"/>
              <w:outlineLvl w:val="0"/>
              <w:rPr>
                <w:rFonts w:ascii="Liberation Serif" w:hAnsi="Liberation Serif" w:cs="Liberation Serif"/>
                <w:szCs w:val="28"/>
              </w:rPr>
            </w:pPr>
          </w:p>
          <w:p w:rsidR="009A1D98" w:rsidRDefault="009A1D98" w:rsidP="008E3E6C">
            <w:pPr>
              <w:keepNext/>
              <w:keepLines/>
              <w:ind w:firstLine="0"/>
              <w:jc w:val="right"/>
              <w:outlineLvl w:val="0"/>
              <w:rPr>
                <w:rFonts w:ascii="Liberation Serif" w:hAnsi="Liberation Serif" w:cs="Liberation Serif"/>
                <w:szCs w:val="28"/>
              </w:rPr>
            </w:pPr>
          </w:p>
          <w:p w:rsidR="009A1D98" w:rsidRDefault="009A1D98" w:rsidP="008E3E6C">
            <w:pPr>
              <w:keepNext/>
              <w:keepLines/>
              <w:ind w:firstLine="0"/>
              <w:jc w:val="right"/>
              <w:outlineLvl w:val="0"/>
              <w:rPr>
                <w:rFonts w:ascii="Liberation Serif" w:hAnsi="Liberation Serif" w:cs="Liberation Serif"/>
                <w:szCs w:val="28"/>
              </w:rPr>
            </w:pPr>
          </w:p>
          <w:p w:rsidR="009A1D98" w:rsidRPr="006873E3" w:rsidRDefault="009A1D98" w:rsidP="008E3E6C">
            <w:pPr>
              <w:keepNext/>
              <w:keepLines/>
              <w:ind w:firstLine="0"/>
              <w:jc w:val="right"/>
              <w:outlineLvl w:val="0"/>
              <w:rPr>
                <w:rFonts w:ascii="Liberation Serif" w:hAnsi="Liberation Serif" w:cs="Liberation Serif"/>
                <w:szCs w:val="28"/>
              </w:rPr>
            </w:pPr>
          </w:p>
          <w:p w:rsidR="00561BB8" w:rsidRPr="00B02847" w:rsidRDefault="005E6CDB" w:rsidP="005E6CDB">
            <w:pPr>
              <w:pStyle w:val="afffc"/>
              <w:jc w:val="center"/>
              <w:rPr>
                <w:rFonts w:ascii="Liberation Serif" w:hAnsi="Liberation Serif" w:cs="Liberation Serif"/>
                <w:b/>
                <w:sz w:val="36"/>
                <w:szCs w:val="36"/>
              </w:rPr>
            </w:pPr>
            <w:r w:rsidRPr="00B02847">
              <w:rPr>
                <w:rFonts w:ascii="Liberation Serif" w:hAnsi="Liberation Serif" w:cs="Liberation Serif"/>
                <w:b/>
                <w:sz w:val="36"/>
                <w:szCs w:val="36"/>
              </w:rPr>
              <w:t xml:space="preserve">Проект планировки территории </w:t>
            </w:r>
          </w:p>
          <w:p w:rsidR="00561BB8" w:rsidRPr="00B02847" w:rsidRDefault="005E6CDB" w:rsidP="005E6CDB">
            <w:pPr>
              <w:pStyle w:val="afffc"/>
              <w:jc w:val="center"/>
              <w:rPr>
                <w:rFonts w:ascii="Liberation Serif" w:hAnsi="Liberation Serif" w:cs="Liberation Serif"/>
                <w:b/>
                <w:sz w:val="36"/>
                <w:szCs w:val="36"/>
              </w:rPr>
            </w:pPr>
            <w:r w:rsidRPr="00B02847">
              <w:rPr>
                <w:rFonts w:ascii="Liberation Serif" w:hAnsi="Liberation Serif" w:cs="Liberation Serif"/>
                <w:b/>
                <w:sz w:val="36"/>
                <w:szCs w:val="36"/>
              </w:rPr>
              <w:t xml:space="preserve">в районе пер. Лесного в д. </w:t>
            </w:r>
            <w:proofErr w:type="spellStart"/>
            <w:r w:rsidRPr="00B02847">
              <w:rPr>
                <w:rFonts w:ascii="Liberation Serif" w:hAnsi="Liberation Serif" w:cs="Liberation Serif"/>
                <w:b/>
                <w:sz w:val="36"/>
                <w:szCs w:val="36"/>
              </w:rPr>
              <w:t>Курманка</w:t>
            </w:r>
            <w:proofErr w:type="spellEnd"/>
            <w:r w:rsidRPr="00B02847">
              <w:rPr>
                <w:rFonts w:ascii="Liberation Serif" w:hAnsi="Liberation Serif" w:cs="Liberation Serif"/>
                <w:b/>
                <w:sz w:val="36"/>
                <w:szCs w:val="36"/>
              </w:rPr>
              <w:t xml:space="preserve"> </w:t>
            </w:r>
          </w:p>
          <w:p w:rsidR="00561BB8" w:rsidRPr="00B02847" w:rsidRDefault="005E6CDB" w:rsidP="005E6CDB">
            <w:pPr>
              <w:pStyle w:val="afffc"/>
              <w:jc w:val="center"/>
              <w:rPr>
                <w:rFonts w:ascii="Liberation Serif" w:hAnsi="Liberation Serif" w:cs="Liberation Serif"/>
                <w:b/>
                <w:sz w:val="36"/>
                <w:szCs w:val="36"/>
              </w:rPr>
            </w:pPr>
            <w:r w:rsidRPr="00B02847">
              <w:rPr>
                <w:rFonts w:ascii="Liberation Serif" w:hAnsi="Liberation Serif" w:cs="Liberation Serif"/>
                <w:b/>
                <w:sz w:val="36"/>
                <w:szCs w:val="36"/>
              </w:rPr>
              <w:t xml:space="preserve">городского округа Заречный </w:t>
            </w:r>
          </w:p>
          <w:p w:rsidR="005E6CDB" w:rsidRPr="00B02847" w:rsidRDefault="005E6CDB" w:rsidP="005E6CDB">
            <w:pPr>
              <w:pStyle w:val="afffc"/>
              <w:jc w:val="center"/>
              <w:rPr>
                <w:rFonts w:ascii="Liberation Serif" w:hAnsi="Liberation Serif" w:cs="Liberation Serif"/>
                <w:b/>
                <w:sz w:val="36"/>
                <w:szCs w:val="36"/>
              </w:rPr>
            </w:pPr>
            <w:r w:rsidRPr="00B02847">
              <w:rPr>
                <w:rFonts w:ascii="Liberation Serif" w:hAnsi="Liberation Serif" w:cs="Liberation Serif"/>
                <w:b/>
                <w:sz w:val="36"/>
                <w:szCs w:val="36"/>
              </w:rPr>
              <w:t>Свердловской области</w:t>
            </w:r>
          </w:p>
          <w:p w:rsidR="009A1D98" w:rsidRPr="00B02847" w:rsidRDefault="009A1D98" w:rsidP="008E3E6C">
            <w:pPr>
              <w:ind w:firstLine="0"/>
              <w:jc w:val="center"/>
              <w:rPr>
                <w:rFonts w:ascii="Liberation Serif" w:hAnsi="Liberation Serif" w:cs="Liberation Serif"/>
                <w:bCs/>
                <w:sz w:val="36"/>
                <w:szCs w:val="36"/>
              </w:rPr>
            </w:pPr>
          </w:p>
          <w:p w:rsidR="009A1D98" w:rsidRPr="00B02847" w:rsidRDefault="009A1D98" w:rsidP="008E3E6C">
            <w:pPr>
              <w:ind w:firstLine="0"/>
              <w:jc w:val="center"/>
              <w:rPr>
                <w:rFonts w:ascii="Liberation Serif" w:hAnsi="Liberation Serif" w:cs="Liberation Serif"/>
                <w:bCs/>
                <w:sz w:val="36"/>
                <w:szCs w:val="36"/>
              </w:rPr>
            </w:pPr>
          </w:p>
          <w:p w:rsidR="007638B6" w:rsidRPr="00B02847" w:rsidRDefault="002F413B" w:rsidP="007638B6">
            <w:pPr>
              <w:ind w:firstLine="0"/>
              <w:jc w:val="center"/>
              <w:rPr>
                <w:rFonts w:ascii="Liberation Serif" w:hAnsi="Liberation Serif" w:cs="Liberation Serif"/>
                <w:b/>
                <w:bCs/>
                <w:color w:val="000000" w:themeColor="text1"/>
                <w:sz w:val="36"/>
                <w:szCs w:val="36"/>
              </w:rPr>
            </w:pPr>
            <w:r w:rsidRPr="00B02847">
              <w:rPr>
                <w:rFonts w:ascii="Liberation Serif" w:hAnsi="Liberation Serif" w:cs="Liberation Serif"/>
                <w:b/>
                <w:bCs/>
                <w:color w:val="000000" w:themeColor="text1"/>
                <w:sz w:val="36"/>
                <w:szCs w:val="36"/>
              </w:rPr>
              <w:t xml:space="preserve"> </w:t>
            </w:r>
            <w:r w:rsidR="00EC02C5" w:rsidRPr="00B02847">
              <w:rPr>
                <w:rFonts w:ascii="Liberation Serif" w:hAnsi="Liberation Serif" w:cs="Liberation Serif"/>
                <w:b/>
                <w:bCs/>
                <w:color w:val="000000" w:themeColor="text1"/>
                <w:sz w:val="36"/>
                <w:szCs w:val="36"/>
              </w:rPr>
              <w:t>Утверждаемая часть</w:t>
            </w:r>
          </w:p>
          <w:p w:rsidR="007638B6" w:rsidRPr="00B02847" w:rsidRDefault="007638B6" w:rsidP="008E3E6C">
            <w:pPr>
              <w:ind w:firstLine="0"/>
              <w:jc w:val="center"/>
              <w:rPr>
                <w:rFonts w:ascii="Liberation Serif" w:hAnsi="Liberation Serif" w:cs="Liberation Serif"/>
                <w:bCs/>
                <w:szCs w:val="28"/>
              </w:rPr>
            </w:pPr>
          </w:p>
          <w:p w:rsidR="009A1D98" w:rsidRPr="006873E3" w:rsidRDefault="009A1D98" w:rsidP="008E3E6C">
            <w:pPr>
              <w:ind w:firstLine="0"/>
              <w:jc w:val="center"/>
              <w:rPr>
                <w:rFonts w:ascii="Liberation Serif" w:hAnsi="Liberation Serif" w:cs="Liberation Serif"/>
                <w:sz w:val="32"/>
                <w:szCs w:val="32"/>
              </w:rPr>
            </w:pPr>
          </w:p>
          <w:p w:rsidR="009A1D98" w:rsidRPr="006873E3" w:rsidRDefault="009A1D98" w:rsidP="008E3E6C">
            <w:pPr>
              <w:ind w:firstLine="0"/>
              <w:jc w:val="center"/>
              <w:rPr>
                <w:rFonts w:ascii="Liberation Serif" w:hAnsi="Liberation Serif" w:cs="Liberation Serif"/>
                <w:sz w:val="32"/>
                <w:szCs w:val="32"/>
              </w:rPr>
            </w:pPr>
            <w:r w:rsidRPr="006873E3">
              <w:rPr>
                <w:rFonts w:ascii="Liberation Serif" w:hAnsi="Liberation Serif" w:cs="Liberation Serif"/>
                <w:sz w:val="32"/>
                <w:szCs w:val="32"/>
              </w:rPr>
              <w:t xml:space="preserve"> </w:t>
            </w:r>
          </w:p>
          <w:p w:rsidR="009A1D98" w:rsidRPr="006873E3" w:rsidRDefault="009A1D98" w:rsidP="008E3E6C">
            <w:pPr>
              <w:ind w:firstLine="0"/>
              <w:jc w:val="center"/>
              <w:rPr>
                <w:rFonts w:ascii="Liberation Serif" w:hAnsi="Liberation Serif" w:cs="Liberation Serif"/>
                <w:sz w:val="32"/>
                <w:szCs w:val="32"/>
              </w:rPr>
            </w:pPr>
          </w:p>
          <w:p w:rsidR="009A1D98" w:rsidRPr="006873E3" w:rsidRDefault="009A1D98" w:rsidP="008E3E6C">
            <w:pPr>
              <w:ind w:firstLine="0"/>
              <w:jc w:val="center"/>
              <w:rPr>
                <w:rFonts w:ascii="Liberation Serif" w:hAnsi="Liberation Serif" w:cs="Liberation Serif"/>
                <w:sz w:val="32"/>
                <w:szCs w:val="32"/>
              </w:rPr>
            </w:pPr>
          </w:p>
          <w:p w:rsidR="009A1D98" w:rsidRDefault="009A1D98" w:rsidP="008E3E6C">
            <w:pPr>
              <w:ind w:firstLine="0"/>
              <w:jc w:val="center"/>
              <w:rPr>
                <w:rFonts w:ascii="Liberation Serif" w:hAnsi="Liberation Serif" w:cs="Liberation Serif"/>
                <w:sz w:val="32"/>
                <w:szCs w:val="32"/>
              </w:rPr>
            </w:pPr>
          </w:p>
          <w:p w:rsidR="009A1D98" w:rsidRPr="006873E3" w:rsidRDefault="009A1D98" w:rsidP="008E3E6C">
            <w:pPr>
              <w:ind w:firstLine="0"/>
              <w:jc w:val="center"/>
              <w:rPr>
                <w:rFonts w:ascii="Liberation Serif" w:hAnsi="Liberation Serif" w:cs="Liberation Serif"/>
                <w:sz w:val="32"/>
                <w:szCs w:val="32"/>
              </w:rPr>
            </w:pPr>
          </w:p>
          <w:p w:rsidR="009A1D98" w:rsidRDefault="009A1D98" w:rsidP="008E3E6C">
            <w:pPr>
              <w:pStyle w:val="Standard"/>
              <w:keepNext/>
              <w:keepLines/>
              <w:spacing w:after="240"/>
              <w:ind w:firstLine="0"/>
              <w:jc w:val="center"/>
              <w:rPr>
                <w:rFonts w:ascii="Liberation Serif" w:hAnsi="Liberation Serif" w:cs="Liberation Serif"/>
                <w:szCs w:val="28"/>
              </w:rPr>
            </w:pPr>
          </w:p>
          <w:p w:rsidR="005E6CDB" w:rsidRDefault="005E6CDB" w:rsidP="008E3E6C">
            <w:pPr>
              <w:pStyle w:val="Standard"/>
              <w:keepNext/>
              <w:keepLines/>
              <w:spacing w:after="240"/>
              <w:ind w:firstLine="0"/>
              <w:jc w:val="center"/>
              <w:rPr>
                <w:rFonts w:ascii="Liberation Serif" w:hAnsi="Liberation Serif" w:cs="Liberation Serif"/>
                <w:szCs w:val="28"/>
              </w:rPr>
            </w:pPr>
          </w:p>
          <w:p w:rsidR="005E6CDB" w:rsidRDefault="005E6CDB" w:rsidP="008E3E6C">
            <w:pPr>
              <w:pStyle w:val="Standard"/>
              <w:keepNext/>
              <w:keepLines/>
              <w:spacing w:after="240"/>
              <w:ind w:firstLine="0"/>
              <w:jc w:val="center"/>
              <w:rPr>
                <w:rFonts w:ascii="Liberation Serif" w:hAnsi="Liberation Serif" w:cs="Liberation Serif"/>
                <w:szCs w:val="28"/>
              </w:rPr>
            </w:pPr>
          </w:p>
          <w:p w:rsidR="009A1D98" w:rsidRPr="006873E3" w:rsidRDefault="009A1D98" w:rsidP="008E3E6C">
            <w:pPr>
              <w:pStyle w:val="Standard"/>
              <w:keepNext/>
              <w:keepLines/>
              <w:spacing w:after="240"/>
              <w:ind w:firstLine="0"/>
              <w:rPr>
                <w:rFonts w:ascii="Liberation Serif" w:hAnsi="Liberation Serif" w:cs="Liberation Serif"/>
                <w:b/>
                <w:szCs w:val="28"/>
              </w:rPr>
            </w:pPr>
          </w:p>
        </w:tc>
      </w:tr>
      <w:tr w:rsidR="009A1D98" w:rsidRPr="006873E3" w:rsidTr="009D0DFD">
        <w:tc>
          <w:tcPr>
            <w:tcW w:w="10065" w:type="dxa"/>
            <w:gridSpan w:val="2"/>
          </w:tcPr>
          <w:p w:rsidR="009A1D98" w:rsidRDefault="009A1D98" w:rsidP="00F449B9">
            <w:pPr>
              <w:pStyle w:val="Standard"/>
              <w:keepNext/>
              <w:keepLines/>
              <w:ind w:firstLine="0"/>
              <w:rPr>
                <w:rFonts w:ascii="Liberation Serif" w:hAnsi="Liberation Serif" w:cs="Liberation Serif"/>
                <w:szCs w:val="28"/>
              </w:rPr>
            </w:pPr>
          </w:p>
          <w:p w:rsidR="009A1D98" w:rsidRDefault="009A1D98" w:rsidP="008E3E6C">
            <w:pPr>
              <w:pStyle w:val="Standard"/>
              <w:keepNext/>
              <w:keepLines/>
              <w:ind w:firstLine="0"/>
              <w:jc w:val="right"/>
              <w:rPr>
                <w:rFonts w:ascii="Liberation Serif" w:hAnsi="Liberation Serif" w:cs="Liberation Serif"/>
                <w:szCs w:val="28"/>
              </w:rPr>
            </w:pPr>
          </w:p>
          <w:p w:rsidR="009A1D98" w:rsidRDefault="009A1D98" w:rsidP="008E3E6C">
            <w:pPr>
              <w:pStyle w:val="Standard"/>
              <w:keepNext/>
              <w:keepLines/>
              <w:ind w:firstLine="0"/>
              <w:jc w:val="right"/>
              <w:rPr>
                <w:rFonts w:ascii="Liberation Serif" w:hAnsi="Liberation Serif" w:cs="Liberation Serif"/>
                <w:szCs w:val="28"/>
              </w:rPr>
            </w:pPr>
          </w:p>
          <w:p w:rsidR="009A1D98" w:rsidRPr="006873E3" w:rsidRDefault="009A1D98" w:rsidP="008E3E6C">
            <w:pPr>
              <w:pStyle w:val="Standard"/>
              <w:keepNext/>
              <w:keepLines/>
              <w:ind w:firstLine="0"/>
              <w:jc w:val="right"/>
              <w:rPr>
                <w:rFonts w:ascii="Liberation Serif" w:hAnsi="Liberation Serif" w:cs="Liberation Serif"/>
              </w:rPr>
            </w:pPr>
          </w:p>
        </w:tc>
      </w:tr>
      <w:tr w:rsidR="009A1D98" w:rsidRPr="006873E3" w:rsidTr="009D0DFD">
        <w:trPr>
          <w:trHeight w:val="436"/>
        </w:trPr>
        <w:tc>
          <w:tcPr>
            <w:tcW w:w="10065" w:type="dxa"/>
            <w:gridSpan w:val="2"/>
            <w:vAlign w:val="center"/>
          </w:tcPr>
          <w:p w:rsidR="009A1D98" w:rsidRPr="006873E3" w:rsidRDefault="0093512B" w:rsidP="005E6CDB">
            <w:pPr>
              <w:pStyle w:val="Standard"/>
              <w:keepNext/>
              <w:keepLines/>
              <w:ind w:firstLine="0"/>
              <w:jc w:val="center"/>
              <w:rPr>
                <w:rFonts w:ascii="Liberation Serif" w:hAnsi="Liberation Serif" w:cs="Liberation Serif"/>
                <w:szCs w:val="28"/>
              </w:rPr>
            </w:pPr>
            <w:r>
              <w:rPr>
                <w:rFonts w:ascii="Liberation Serif" w:hAnsi="Liberation Serif" w:cs="Liberation Serif"/>
                <w:szCs w:val="28"/>
              </w:rPr>
              <w:t>Екатеринбург, 2021</w:t>
            </w:r>
          </w:p>
        </w:tc>
      </w:tr>
    </w:tbl>
    <w:p w:rsidR="00EC02C5" w:rsidRDefault="00EC02C5" w:rsidP="009A5783">
      <w:pPr>
        <w:jc w:val="center"/>
        <w:rPr>
          <w:rFonts w:ascii="Liberation Serif" w:hAnsi="Liberation Serif" w:cs="Liberation Serif"/>
          <w:b/>
          <w:szCs w:val="28"/>
        </w:rPr>
      </w:pPr>
    </w:p>
    <w:p w:rsidR="00EC02C5" w:rsidRDefault="00EC02C5" w:rsidP="009A5783">
      <w:pPr>
        <w:jc w:val="center"/>
        <w:rPr>
          <w:rFonts w:ascii="Liberation Serif" w:hAnsi="Liberation Serif" w:cs="Liberation Serif"/>
          <w:b/>
          <w:szCs w:val="28"/>
        </w:rPr>
      </w:pPr>
    </w:p>
    <w:p w:rsidR="00EC02C5" w:rsidRDefault="00EC02C5" w:rsidP="009A5783">
      <w:pPr>
        <w:jc w:val="center"/>
        <w:rPr>
          <w:rFonts w:ascii="Liberation Serif" w:hAnsi="Liberation Serif" w:cs="Liberation Serif"/>
          <w:b/>
          <w:szCs w:val="28"/>
        </w:rPr>
      </w:pPr>
    </w:p>
    <w:p w:rsidR="00EC02C5" w:rsidRDefault="00EC02C5" w:rsidP="009A5783">
      <w:pPr>
        <w:jc w:val="center"/>
        <w:rPr>
          <w:rFonts w:ascii="Liberation Serif" w:hAnsi="Liberation Serif" w:cs="Liberation Serif"/>
          <w:b/>
          <w:szCs w:val="28"/>
        </w:rPr>
      </w:pPr>
    </w:p>
    <w:p w:rsidR="00C55BD5" w:rsidRPr="009A5783" w:rsidRDefault="00C55BD5" w:rsidP="009A5783">
      <w:pPr>
        <w:jc w:val="center"/>
        <w:rPr>
          <w:rFonts w:ascii="Liberation Serif" w:hAnsi="Liberation Serif" w:cs="Liberation Serif"/>
          <w:b/>
          <w:szCs w:val="28"/>
        </w:rPr>
      </w:pPr>
      <w:r w:rsidRPr="009A5783">
        <w:rPr>
          <w:rFonts w:ascii="Liberation Serif" w:hAnsi="Liberation Serif" w:cs="Liberation Serif"/>
          <w:b/>
          <w:szCs w:val="28"/>
        </w:rPr>
        <w:t xml:space="preserve">Проект планировки разработан авторским коллективом </w:t>
      </w:r>
      <w:r w:rsidRPr="009A5783">
        <w:rPr>
          <w:rFonts w:ascii="Liberation Serif" w:hAnsi="Liberation Serif" w:cs="Liberation Serif"/>
          <w:b/>
          <w:szCs w:val="28"/>
        </w:rPr>
        <w:br/>
        <w:t>в составе:</w:t>
      </w:r>
    </w:p>
    <w:p w:rsidR="00C55BD5" w:rsidRPr="00AF056E" w:rsidRDefault="00C55BD5" w:rsidP="00200EAD">
      <w:pPr>
        <w:tabs>
          <w:tab w:val="left" w:pos="7371"/>
        </w:tabs>
        <w:spacing w:after="120" w:line="276" w:lineRule="auto"/>
        <w:ind w:firstLine="0"/>
        <w:jc w:val="left"/>
        <w:rPr>
          <w:rFonts w:ascii="Liberation Serif" w:hAnsi="Liberation Serif" w:cs="Liberation Serif"/>
        </w:rPr>
      </w:pPr>
    </w:p>
    <w:p w:rsidR="00C55BD5" w:rsidRPr="00AF056E" w:rsidRDefault="00C55BD5" w:rsidP="00200EAD">
      <w:pPr>
        <w:tabs>
          <w:tab w:val="left" w:pos="7371"/>
        </w:tabs>
        <w:spacing w:after="120" w:line="276" w:lineRule="auto"/>
        <w:ind w:firstLine="0"/>
        <w:jc w:val="left"/>
        <w:rPr>
          <w:rFonts w:ascii="Liberation Serif" w:hAnsi="Liberation Serif" w:cs="Liberation Serif"/>
        </w:rPr>
      </w:pPr>
    </w:p>
    <w:p w:rsidR="00C55BD5" w:rsidRPr="00AF056E" w:rsidRDefault="00561BB8" w:rsidP="00200EAD">
      <w:pPr>
        <w:tabs>
          <w:tab w:val="left" w:pos="7371"/>
        </w:tabs>
        <w:spacing w:after="120" w:line="276" w:lineRule="auto"/>
        <w:ind w:firstLine="0"/>
        <w:jc w:val="left"/>
        <w:rPr>
          <w:rFonts w:ascii="Liberation Serif" w:hAnsi="Liberation Serif" w:cs="Liberation Serif"/>
        </w:rPr>
      </w:pPr>
      <w:r>
        <w:rPr>
          <w:rFonts w:ascii="Liberation Serif" w:hAnsi="Liberation Serif" w:cs="Liberation Serif"/>
        </w:rPr>
        <w:t>Главный инженер проекта</w:t>
      </w:r>
      <w:r w:rsidR="0075767F" w:rsidRPr="00AF056E">
        <w:rPr>
          <w:rFonts w:ascii="Liberation Serif" w:hAnsi="Liberation Serif" w:cs="Liberation Serif"/>
        </w:rPr>
        <w:t xml:space="preserve">              </w:t>
      </w:r>
      <w:r w:rsidR="00C55BD5" w:rsidRPr="00AF056E">
        <w:rPr>
          <w:rFonts w:ascii="Liberation Serif" w:hAnsi="Liberation Serif" w:cs="Liberation Serif"/>
        </w:rPr>
        <w:t xml:space="preserve">                                       </w:t>
      </w:r>
      <w:r w:rsidR="00EC0D07" w:rsidRPr="00AF056E">
        <w:rPr>
          <w:rFonts w:ascii="Liberation Serif" w:hAnsi="Liberation Serif" w:cs="Liberation Serif"/>
        </w:rPr>
        <w:t>Д</w:t>
      </w:r>
      <w:r w:rsidR="00C55BD5" w:rsidRPr="00AF056E">
        <w:rPr>
          <w:rFonts w:ascii="Liberation Serif" w:hAnsi="Liberation Serif" w:cs="Liberation Serif"/>
        </w:rPr>
        <w:t xml:space="preserve">.В. </w:t>
      </w:r>
      <w:proofErr w:type="spellStart"/>
      <w:r w:rsidR="00EC0D07" w:rsidRPr="00AF056E">
        <w:rPr>
          <w:rFonts w:ascii="Liberation Serif" w:hAnsi="Liberation Serif" w:cs="Liberation Serif"/>
        </w:rPr>
        <w:t>Баландин</w:t>
      </w:r>
      <w:proofErr w:type="spellEnd"/>
    </w:p>
    <w:p w:rsidR="00D20444" w:rsidRDefault="00D20444" w:rsidP="00200EAD">
      <w:pPr>
        <w:tabs>
          <w:tab w:val="left" w:pos="7371"/>
        </w:tabs>
        <w:spacing w:after="120" w:line="276" w:lineRule="auto"/>
        <w:ind w:firstLine="0"/>
        <w:jc w:val="left"/>
        <w:rPr>
          <w:rFonts w:ascii="Liberation Serif" w:hAnsi="Liberation Serif" w:cs="Liberation Serif"/>
        </w:rPr>
      </w:pPr>
    </w:p>
    <w:p w:rsidR="00D20444" w:rsidRDefault="00D20444">
      <w:pPr>
        <w:ind w:firstLine="0"/>
        <w:jc w:val="left"/>
        <w:rPr>
          <w:rFonts w:ascii="Liberation Serif" w:hAnsi="Liberation Serif" w:cs="Liberation Serif"/>
        </w:rPr>
      </w:pPr>
      <w:r>
        <w:rPr>
          <w:rFonts w:ascii="Liberation Serif" w:hAnsi="Liberation Serif" w:cs="Liberation Serif"/>
        </w:rPr>
        <w:br w:type="page"/>
      </w:r>
    </w:p>
    <w:sdt>
      <w:sdtPr>
        <w:rPr>
          <w:rFonts w:ascii="Times New Roman" w:eastAsia="Times New Roman" w:hAnsi="Times New Roman" w:cs="Times New Roman"/>
          <w:color w:val="auto"/>
          <w:sz w:val="28"/>
          <w:szCs w:val="24"/>
        </w:rPr>
        <w:id w:val="1948881014"/>
        <w:docPartObj>
          <w:docPartGallery w:val="Table of Contents"/>
          <w:docPartUnique/>
        </w:docPartObj>
      </w:sdtPr>
      <w:sdtEndPr>
        <w:rPr>
          <w:rFonts w:ascii="Liberation Serif" w:hAnsi="Liberation Serif" w:cs="Liberation Serif"/>
          <w:b/>
          <w:bCs/>
          <w:sz w:val="32"/>
          <w:szCs w:val="32"/>
        </w:rPr>
      </w:sdtEndPr>
      <w:sdtContent>
        <w:p w:rsidR="00D20444" w:rsidRPr="00E451F7" w:rsidRDefault="00D20444">
          <w:pPr>
            <w:pStyle w:val="afffe"/>
            <w:rPr>
              <w:rStyle w:val="10"/>
              <w:color w:val="000000" w:themeColor="text1"/>
            </w:rPr>
          </w:pPr>
          <w:r w:rsidRPr="00E451F7">
            <w:rPr>
              <w:rStyle w:val="10"/>
              <w:color w:val="000000" w:themeColor="text1"/>
            </w:rPr>
            <w:t>Оглавление</w:t>
          </w:r>
        </w:p>
        <w:p w:rsidR="004E0C25" w:rsidRDefault="00D20444">
          <w:pPr>
            <w:pStyle w:val="15"/>
            <w:rPr>
              <w:rFonts w:asciiTheme="minorHAnsi" w:eastAsiaTheme="minorEastAsia" w:hAnsiTheme="minorHAnsi" w:cstheme="minorBidi"/>
              <w:bCs w:val="0"/>
              <w:kern w:val="0"/>
              <w:sz w:val="22"/>
              <w:lang w:eastAsia="ru-RU"/>
            </w:rPr>
          </w:pPr>
          <w:r w:rsidRPr="00814085">
            <w:rPr>
              <w:sz w:val="32"/>
              <w:szCs w:val="32"/>
            </w:rPr>
            <w:fldChar w:fldCharType="begin"/>
          </w:r>
          <w:r w:rsidRPr="00814085">
            <w:rPr>
              <w:sz w:val="32"/>
              <w:szCs w:val="32"/>
            </w:rPr>
            <w:instrText xml:space="preserve"> TOC \o "1-3" \h \z \u </w:instrText>
          </w:r>
          <w:r w:rsidRPr="00814085">
            <w:rPr>
              <w:sz w:val="32"/>
              <w:szCs w:val="32"/>
            </w:rPr>
            <w:fldChar w:fldCharType="separate"/>
          </w:r>
          <w:hyperlink w:anchor="_Toc68782890" w:history="1">
            <w:r w:rsidR="004E0C25" w:rsidRPr="008866F8">
              <w:rPr>
                <w:rStyle w:val="a8"/>
              </w:rPr>
              <w:t>Введение</w:t>
            </w:r>
            <w:r w:rsidR="004E0C25">
              <w:rPr>
                <w:webHidden/>
              </w:rPr>
              <w:tab/>
            </w:r>
            <w:r w:rsidR="004E0C25">
              <w:rPr>
                <w:webHidden/>
              </w:rPr>
              <w:fldChar w:fldCharType="begin"/>
            </w:r>
            <w:r w:rsidR="004E0C25">
              <w:rPr>
                <w:webHidden/>
              </w:rPr>
              <w:instrText xml:space="preserve"> PAGEREF _Toc68782890 \h </w:instrText>
            </w:r>
            <w:r w:rsidR="004E0C25">
              <w:rPr>
                <w:webHidden/>
              </w:rPr>
            </w:r>
            <w:r w:rsidR="004E0C25">
              <w:rPr>
                <w:webHidden/>
              </w:rPr>
              <w:fldChar w:fldCharType="separate"/>
            </w:r>
            <w:r w:rsidR="004E0C25">
              <w:rPr>
                <w:webHidden/>
              </w:rPr>
              <w:t>4</w:t>
            </w:r>
            <w:r w:rsidR="004E0C25">
              <w:rPr>
                <w:webHidden/>
              </w:rPr>
              <w:fldChar w:fldCharType="end"/>
            </w:r>
          </w:hyperlink>
        </w:p>
        <w:p w:rsidR="004E0C25" w:rsidRDefault="002350AE">
          <w:pPr>
            <w:pStyle w:val="15"/>
            <w:rPr>
              <w:rFonts w:asciiTheme="minorHAnsi" w:eastAsiaTheme="minorEastAsia" w:hAnsiTheme="minorHAnsi" w:cstheme="minorBidi"/>
              <w:bCs w:val="0"/>
              <w:kern w:val="0"/>
              <w:sz w:val="22"/>
              <w:lang w:eastAsia="ru-RU"/>
            </w:rPr>
          </w:pPr>
          <w:hyperlink w:anchor="_Toc68782891" w:history="1">
            <w:r w:rsidR="004E0C25" w:rsidRPr="008866F8">
              <w:rPr>
                <w:rStyle w:val="a8"/>
              </w:rPr>
              <w:t>1. Положения о характеристиках планируемого развития территории</w:t>
            </w:r>
            <w:r w:rsidR="004E0C25">
              <w:rPr>
                <w:webHidden/>
              </w:rPr>
              <w:tab/>
            </w:r>
            <w:r w:rsidR="004E0C25">
              <w:rPr>
                <w:webHidden/>
              </w:rPr>
              <w:fldChar w:fldCharType="begin"/>
            </w:r>
            <w:r w:rsidR="004E0C25">
              <w:rPr>
                <w:webHidden/>
              </w:rPr>
              <w:instrText xml:space="preserve"> PAGEREF _Toc68782891 \h </w:instrText>
            </w:r>
            <w:r w:rsidR="004E0C25">
              <w:rPr>
                <w:webHidden/>
              </w:rPr>
            </w:r>
            <w:r w:rsidR="004E0C25">
              <w:rPr>
                <w:webHidden/>
              </w:rPr>
              <w:fldChar w:fldCharType="separate"/>
            </w:r>
            <w:r w:rsidR="004E0C25">
              <w:rPr>
                <w:webHidden/>
              </w:rPr>
              <w:t>6</w:t>
            </w:r>
            <w:r w:rsidR="004E0C25">
              <w:rPr>
                <w:webHidden/>
              </w:rPr>
              <w:fldChar w:fldCharType="end"/>
            </w:r>
          </w:hyperlink>
        </w:p>
        <w:p w:rsidR="004E0C25" w:rsidRDefault="002350AE">
          <w:pPr>
            <w:pStyle w:val="15"/>
            <w:rPr>
              <w:rFonts w:asciiTheme="minorHAnsi" w:eastAsiaTheme="minorEastAsia" w:hAnsiTheme="minorHAnsi" w:cstheme="minorBidi"/>
              <w:bCs w:val="0"/>
              <w:kern w:val="0"/>
              <w:sz w:val="22"/>
              <w:lang w:eastAsia="ru-RU"/>
            </w:rPr>
          </w:pPr>
          <w:hyperlink w:anchor="_Toc68782892" w:history="1">
            <w:r w:rsidR="004E0C25" w:rsidRPr="008866F8">
              <w:rPr>
                <w:rStyle w:val="a8"/>
              </w:rPr>
              <w:t>2.</w:t>
            </w:r>
            <w:r w:rsidR="004E0C25">
              <w:rPr>
                <w:rFonts w:asciiTheme="minorHAnsi" w:eastAsiaTheme="minorEastAsia" w:hAnsiTheme="minorHAnsi" w:cstheme="minorBidi"/>
                <w:bCs w:val="0"/>
                <w:kern w:val="0"/>
                <w:sz w:val="22"/>
                <w:lang w:eastAsia="ru-RU"/>
              </w:rPr>
              <w:tab/>
            </w:r>
            <w:r w:rsidR="004E0C25" w:rsidRPr="008866F8">
              <w:rPr>
                <w:rStyle w:val="a8"/>
              </w:rPr>
              <w:t>Положение об очередности планируемого развития</w:t>
            </w:r>
            <w:r w:rsidR="004E0C25">
              <w:rPr>
                <w:webHidden/>
              </w:rPr>
              <w:tab/>
            </w:r>
            <w:r w:rsidR="004E0C25">
              <w:rPr>
                <w:webHidden/>
              </w:rPr>
              <w:fldChar w:fldCharType="begin"/>
            </w:r>
            <w:r w:rsidR="004E0C25">
              <w:rPr>
                <w:webHidden/>
              </w:rPr>
              <w:instrText xml:space="preserve"> PAGEREF _Toc68782892 \h </w:instrText>
            </w:r>
            <w:r w:rsidR="004E0C25">
              <w:rPr>
                <w:webHidden/>
              </w:rPr>
            </w:r>
            <w:r w:rsidR="004E0C25">
              <w:rPr>
                <w:webHidden/>
              </w:rPr>
              <w:fldChar w:fldCharType="separate"/>
            </w:r>
            <w:r w:rsidR="004E0C25">
              <w:rPr>
                <w:webHidden/>
              </w:rPr>
              <w:t>8</w:t>
            </w:r>
            <w:r w:rsidR="004E0C25">
              <w:rPr>
                <w:webHidden/>
              </w:rPr>
              <w:fldChar w:fldCharType="end"/>
            </w:r>
          </w:hyperlink>
        </w:p>
        <w:p w:rsidR="004E0C25" w:rsidRDefault="002350AE">
          <w:pPr>
            <w:pStyle w:val="15"/>
            <w:rPr>
              <w:rFonts w:asciiTheme="minorHAnsi" w:eastAsiaTheme="minorEastAsia" w:hAnsiTheme="minorHAnsi" w:cstheme="minorBidi"/>
              <w:bCs w:val="0"/>
              <w:kern w:val="0"/>
              <w:sz w:val="22"/>
              <w:lang w:eastAsia="ru-RU"/>
            </w:rPr>
          </w:pPr>
          <w:hyperlink w:anchor="_Toc68782893" w:history="1">
            <w:r w:rsidR="004E0C25" w:rsidRPr="008866F8">
              <w:rPr>
                <w:rStyle w:val="a8"/>
              </w:rPr>
              <w:t>3.</w:t>
            </w:r>
            <w:r w:rsidR="004E0C25">
              <w:rPr>
                <w:rFonts w:asciiTheme="minorHAnsi" w:eastAsiaTheme="minorEastAsia" w:hAnsiTheme="minorHAnsi" w:cstheme="minorBidi"/>
                <w:bCs w:val="0"/>
                <w:kern w:val="0"/>
                <w:sz w:val="22"/>
                <w:lang w:eastAsia="ru-RU"/>
              </w:rPr>
              <w:tab/>
            </w:r>
            <w:r w:rsidR="004E0C25" w:rsidRPr="008866F8">
              <w:rPr>
                <w:rStyle w:val="a8"/>
              </w:rPr>
              <w:t>Чертеж планировки территории</w:t>
            </w:r>
            <w:r w:rsidR="004E0C25">
              <w:rPr>
                <w:webHidden/>
              </w:rPr>
              <w:tab/>
            </w:r>
            <w:r w:rsidR="004E0C25">
              <w:rPr>
                <w:webHidden/>
              </w:rPr>
              <w:fldChar w:fldCharType="begin"/>
            </w:r>
            <w:r w:rsidR="004E0C25">
              <w:rPr>
                <w:webHidden/>
              </w:rPr>
              <w:instrText xml:space="preserve"> PAGEREF _Toc68782893 \h </w:instrText>
            </w:r>
            <w:r w:rsidR="004E0C25">
              <w:rPr>
                <w:webHidden/>
              </w:rPr>
            </w:r>
            <w:r w:rsidR="004E0C25">
              <w:rPr>
                <w:webHidden/>
              </w:rPr>
              <w:fldChar w:fldCharType="separate"/>
            </w:r>
            <w:r w:rsidR="004E0C25">
              <w:rPr>
                <w:webHidden/>
              </w:rPr>
              <w:t>9</w:t>
            </w:r>
            <w:r w:rsidR="004E0C25">
              <w:rPr>
                <w:webHidden/>
              </w:rPr>
              <w:fldChar w:fldCharType="end"/>
            </w:r>
          </w:hyperlink>
        </w:p>
        <w:p w:rsidR="00D20444" w:rsidRPr="00814085" w:rsidRDefault="00D20444">
          <w:pPr>
            <w:rPr>
              <w:rFonts w:ascii="Liberation Serif" w:hAnsi="Liberation Serif" w:cs="Liberation Serif"/>
              <w:sz w:val="32"/>
              <w:szCs w:val="32"/>
            </w:rPr>
          </w:pPr>
          <w:r w:rsidRPr="00814085">
            <w:rPr>
              <w:rFonts w:ascii="Liberation Serif" w:hAnsi="Liberation Serif" w:cs="Liberation Serif"/>
              <w:bCs/>
              <w:sz w:val="32"/>
              <w:szCs w:val="32"/>
            </w:rPr>
            <w:fldChar w:fldCharType="end"/>
          </w:r>
        </w:p>
      </w:sdtContent>
    </w:sdt>
    <w:p w:rsidR="000234C9" w:rsidRPr="00F47F3E" w:rsidRDefault="009A5783" w:rsidP="00D05DDA">
      <w:pPr>
        <w:pStyle w:val="1"/>
      </w:pPr>
      <w:bookmarkStart w:id="1" w:name="_Toc35441186"/>
      <w:bookmarkStart w:id="2" w:name="_Toc68782890"/>
      <w:r w:rsidRPr="00D05DDA">
        <w:lastRenderedPageBreak/>
        <w:t>В</w:t>
      </w:r>
      <w:bookmarkEnd w:id="1"/>
      <w:r w:rsidR="00F47F3E" w:rsidRPr="00D05DDA">
        <w:t>ведение</w:t>
      </w:r>
      <w:bookmarkEnd w:id="2"/>
    </w:p>
    <w:p w:rsidR="00561BB8" w:rsidRPr="00407D5D" w:rsidRDefault="00561BB8" w:rsidP="00E451F7">
      <w:pPr>
        <w:pStyle w:val="ad"/>
        <w:numPr>
          <w:ilvl w:val="0"/>
          <w:numId w:val="3"/>
        </w:numPr>
        <w:spacing w:after="0" w:line="288" w:lineRule="auto"/>
        <w:ind w:left="0" w:firstLine="851"/>
        <w:rPr>
          <w:rFonts w:ascii="Liberation Serif" w:hAnsi="Liberation Serif" w:cs="Liberation Serif"/>
          <w:sz w:val="28"/>
          <w:szCs w:val="28"/>
        </w:rPr>
      </w:pPr>
      <w:bookmarkStart w:id="3" w:name="_Hlk35442803"/>
      <w:r w:rsidRPr="00A63B69">
        <w:rPr>
          <w:rFonts w:ascii="Liberation Serif" w:hAnsi="Liberation Serif" w:cs="Liberation Serif"/>
          <w:sz w:val="28"/>
          <w:szCs w:val="28"/>
        </w:rPr>
        <w:t>Документация по планировке территории в составе: проект планировки и проект межевания,</w:t>
      </w:r>
      <w:r w:rsidR="005E6CDB" w:rsidRPr="00A63B69">
        <w:rPr>
          <w:rFonts w:ascii="Liberation Serif" w:hAnsi="Liberation Serif" w:cs="Liberation Serif"/>
          <w:sz w:val="28"/>
          <w:szCs w:val="28"/>
        </w:rPr>
        <w:t xml:space="preserve"> разработан</w:t>
      </w:r>
      <w:r w:rsidRPr="00A63B69">
        <w:rPr>
          <w:rFonts w:ascii="Liberation Serif" w:hAnsi="Liberation Serif" w:cs="Liberation Serif"/>
          <w:sz w:val="28"/>
          <w:szCs w:val="28"/>
        </w:rPr>
        <w:t>а</w:t>
      </w:r>
      <w:r w:rsidR="005E6CDB" w:rsidRPr="00A63B69">
        <w:rPr>
          <w:rFonts w:ascii="Liberation Serif" w:hAnsi="Liberation Serif" w:cs="Liberation Serif"/>
          <w:sz w:val="28"/>
          <w:szCs w:val="28"/>
        </w:rPr>
        <w:t xml:space="preserve"> ИП </w:t>
      </w:r>
      <w:proofErr w:type="spellStart"/>
      <w:r w:rsidR="005E6CDB" w:rsidRPr="00A63B69">
        <w:rPr>
          <w:rFonts w:ascii="Liberation Serif" w:hAnsi="Liberation Serif" w:cs="Liberation Serif"/>
          <w:sz w:val="28"/>
          <w:szCs w:val="28"/>
        </w:rPr>
        <w:t>Баландин</w:t>
      </w:r>
      <w:proofErr w:type="spellEnd"/>
      <w:r w:rsidR="005E6CDB" w:rsidRPr="00A63B69">
        <w:rPr>
          <w:rFonts w:ascii="Liberation Serif" w:hAnsi="Liberation Serif" w:cs="Liberation Serif"/>
          <w:sz w:val="28"/>
          <w:szCs w:val="28"/>
        </w:rPr>
        <w:t xml:space="preserve"> Денис Вячеславович (г.</w:t>
      </w:r>
      <w:r w:rsidRPr="00A63B69">
        <w:rPr>
          <w:rFonts w:ascii="Liberation Serif" w:hAnsi="Liberation Serif" w:cs="Liberation Serif"/>
          <w:sz w:val="28"/>
          <w:szCs w:val="28"/>
        </w:rPr>
        <w:t xml:space="preserve"> </w:t>
      </w:r>
      <w:r w:rsidRPr="00407D5D">
        <w:rPr>
          <w:rFonts w:ascii="Liberation Serif" w:hAnsi="Liberation Serif" w:cs="Liberation Serif"/>
          <w:sz w:val="28"/>
          <w:szCs w:val="28"/>
        </w:rPr>
        <w:t>Екатеринбург) на основании договора подряда с ООО «</w:t>
      </w:r>
      <w:proofErr w:type="spellStart"/>
      <w:r w:rsidRPr="00407D5D">
        <w:rPr>
          <w:rFonts w:ascii="Liberation Serif" w:hAnsi="Liberation Serif" w:cs="Liberation Serif"/>
          <w:sz w:val="28"/>
          <w:szCs w:val="28"/>
        </w:rPr>
        <w:t>Уралвзрывпром</w:t>
      </w:r>
      <w:proofErr w:type="spellEnd"/>
      <w:r w:rsidRPr="00407D5D">
        <w:rPr>
          <w:rFonts w:ascii="Liberation Serif" w:hAnsi="Liberation Serif" w:cs="Liberation Serif"/>
          <w:sz w:val="28"/>
          <w:szCs w:val="28"/>
        </w:rPr>
        <w:t xml:space="preserve">» и Постановления о праве проведения такого рода работ № 23-ПГ от 12.03.2021г. Администрации ГО г. Заречный. </w:t>
      </w:r>
    </w:p>
    <w:p w:rsidR="00A63B69" w:rsidRPr="00407D5D" w:rsidRDefault="00407D5D" w:rsidP="00E451F7">
      <w:pPr>
        <w:pStyle w:val="ad"/>
        <w:numPr>
          <w:ilvl w:val="0"/>
          <w:numId w:val="3"/>
        </w:numPr>
        <w:spacing w:after="0" w:line="288" w:lineRule="auto"/>
        <w:ind w:left="0" w:firstLine="851"/>
        <w:rPr>
          <w:rFonts w:ascii="Liberation Serif" w:hAnsi="Liberation Serif" w:cs="Liberation Serif"/>
          <w:sz w:val="28"/>
          <w:szCs w:val="28"/>
        </w:rPr>
      </w:pPr>
      <w:r w:rsidRPr="00407D5D">
        <w:rPr>
          <w:rFonts w:ascii="Liberation Serif" w:hAnsi="Liberation Serif" w:cs="Liberation Serif"/>
          <w:color w:val="000000"/>
          <w:sz w:val="28"/>
          <w:szCs w:val="28"/>
          <w:shd w:val="clear" w:color="auto" w:fill="FFFFFF"/>
        </w:rPr>
        <w:t xml:space="preserve">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с </w:t>
      </w:r>
      <w:r w:rsidRPr="00407D5D">
        <w:rPr>
          <w:rFonts w:ascii="Liberation Serif" w:hAnsi="Liberation Serif" w:cs="Liberation Serif"/>
          <w:sz w:val="28"/>
          <w:szCs w:val="28"/>
        </w:rPr>
        <w:t>ц</w:t>
      </w:r>
      <w:r w:rsidR="00A63B69" w:rsidRPr="00407D5D">
        <w:rPr>
          <w:rFonts w:ascii="Liberation Serif" w:hAnsi="Liberation Serif" w:cs="Liberation Serif"/>
          <w:sz w:val="28"/>
          <w:szCs w:val="28"/>
        </w:rPr>
        <w:t>елью приведени</w:t>
      </w:r>
      <w:r w:rsidRPr="00407D5D">
        <w:rPr>
          <w:rFonts w:ascii="Liberation Serif" w:hAnsi="Liberation Serif" w:cs="Liberation Serif"/>
          <w:sz w:val="28"/>
          <w:szCs w:val="28"/>
        </w:rPr>
        <w:t>я</w:t>
      </w:r>
      <w:r w:rsidR="00A63B69" w:rsidRPr="00407D5D">
        <w:rPr>
          <w:rFonts w:ascii="Liberation Serif" w:hAnsi="Liberation Serif" w:cs="Liberation Serif"/>
          <w:sz w:val="28"/>
          <w:szCs w:val="28"/>
        </w:rPr>
        <w:t xml:space="preserve"> развития планируемой территории в соответствие с нормативно – правовым требования</w:t>
      </w:r>
      <w:r w:rsidR="004A1F48" w:rsidRPr="00407D5D">
        <w:rPr>
          <w:rFonts w:ascii="Liberation Serif" w:hAnsi="Liberation Serif" w:cs="Liberation Serif"/>
          <w:sz w:val="28"/>
          <w:szCs w:val="28"/>
        </w:rPr>
        <w:t>м</w:t>
      </w:r>
      <w:r w:rsidR="00A63B69" w:rsidRPr="00407D5D">
        <w:rPr>
          <w:rFonts w:ascii="Liberation Serif" w:hAnsi="Liberation Serif" w:cs="Liberation Serif"/>
          <w:sz w:val="28"/>
          <w:szCs w:val="28"/>
        </w:rPr>
        <w:t>, предъявляемым к земельным участкам, полностью или частично находящимся в зоне с особыми условиями использования территории, установленной надлежащим образом в предписанном регулирующим законодательством порядке от объекта</w:t>
      </w:r>
      <w:r w:rsidR="004A1F48" w:rsidRPr="00407D5D">
        <w:rPr>
          <w:rFonts w:ascii="Liberation Serif" w:hAnsi="Liberation Serif" w:cs="Liberation Serif"/>
          <w:sz w:val="28"/>
          <w:szCs w:val="28"/>
        </w:rPr>
        <w:t xml:space="preserve"> капитального строительства</w:t>
      </w:r>
      <w:r w:rsidR="00A63B69" w:rsidRPr="00407D5D">
        <w:rPr>
          <w:rFonts w:ascii="Liberation Serif" w:hAnsi="Liberation Serif" w:cs="Liberation Serif"/>
          <w:sz w:val="28"/>
          <w:szCs w:val="28"/>
        </w:rPr>
        <w:t>, находящегося в собственности ООО «</w:t>
      </w:r>
      <w:proofErr w:type="spellStart"/>
      <w:r w:rsidR="00A63B69" w:rsidRPr="00407D5D">
        <w:rPr>
          <w:rFonts w:ascii="Liberation Serif" w:hAnsi="Liberation Serif" w:cs="Liberation Serif"/>
          <w:sz w:val="28"/>
          <w:szCs w:val="28"/>
        </w:rPr>
        <w:t>Уралвзрывпром</w:t>
      </w:r>
      <w:proofErr w:type="spellEnd"/>
      <w:r w:rsidR="00A63B69" w:rsidRPr="00407D5D">
        <w:rPr>
          <w:rFonts w:ascii="Liberation Serif" w:hAnsi="Liberation Serif" w:cs="Liberation Serif"/>
          <w:sz w:val="28"/>
          <w:szCs w:val="28"/>
        </w:rPr>
        <w:t xml:space="preserve">».  </w:t>
      </w:r>
    </w:p>
    <w:p w:rsidR="00D86510" w:rsidRPr="00407D5D" w:rsidRDefault="00D86510" w:rsidP="00E451F7">
      <w:pPr>
        <w:pStyle w:val="ad"/>
        <w:numPr>
          <w:ilvl w:val="0"/>
          <w:numId w:val="3"/>
        </w:numPr>
        <w:spacing w:after="0" w:line="288" w:lineRule="auto"/>
        <w:ind w:left="0" w:firstLine="851"/>
        <w:rPr>
          <w:rFonts w:ascii="Liberation Serif" w:hAnsi="Liberation Serif" w:cs="Liberation Serif"/>
          <w:sz w:val="28"/>
          <w:szCs w:val="28"/>
        </w:rPr>
      </w:pPr>
      <w:r w:rsidRPr="00407D5D">
        <w:rPr>
          <w:rFonts w:ascii="Liberation Serif" w:hAnsi="Liberation Serif" w:cs="Liberation Serif"/>
          <w:sz w:val="28"/>
          <w:szCs w:val="28"/>
        </w:rPr>
        <w:t xml:space="preserve">При разработке проекта планировки учтены </w:t>
      </w:r>
      <w:r w:rsidR="00561BB8" w:rsidRPr="00407D5D">
        <w:rPr>
          <w:rFonts w:ascii="Liberation Serif" w:hAnsi="Liberation Serif" w:cs="Liberation Serif"/>
          <w:sz w:val="28"/>
          <w:szCs w:val="28"/>
        </w:rPr>
        <w:t xml:space="preserve">следующие нормативные </w:t>
      </w:r>
    </w:p>
    <w:p w:rsidR="00D86510" w:rsidRPr="00DF3561" w:rsidRDefault="00D86510" w:rsidP="00E451F7">
      <w:pPr>
        <w:keepNext/>
        <w:spacing w:line="288" w:lineRule="auto"/>
        <w:rPr>
          <w:rFonts w:ascii="Liberation Serif" w:hAnsi="Liberation Serif" w:cs="Liberation Serif"/>
        </w:rPr>
      </w:pPr>
      <w:r w:rsidRPr="00DF3561">
        <w:rPr>
          <w:rFonts w:ascii="Liberation Serif" w:hAnsi="Liberation Serif" w:cs="Liberation Serif"/>
        </w:rPr>
        <w:t>- Конституция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Градостроительный кодекс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Земельный кодекс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Лесной кодекс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Водный кодекс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Федеральный закон от 25.06.2002 № 73-ФЗ «Об объектах культурного наследия (памятниках истории и культуры) народов РФ»;</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планировки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РФ от 19 января 2006 г. №20»;</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Постановление Правительства РФ от 22.04.2017 №485 «О составе материалов и результатов инженерных изысканий, подлежащих размещению в информационных системах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lastRenderedPageBreak/>
        <w:t>- СП 42.13330.2016 «Градостроительство. Планировка и застройка городских и сельских поселений»;</w:t>
      </w:r>
    </w:p>
    <w:p w:rsidR="00D86510" w:rsidRPr="00DF3561" w:rsidRDefault="00D86510" w:rsidP="00E451F7">
      <w:pPr>
        <w:spacing w:line="288" w:lineRule="auto"/>
        <w:rPr>
          <w:rFonts w:ascii="Liberation Serif" w:hAnsi="Liberation Serif" w:cs="Liberation Serif"/>
        </w:rPr>
      </w:pPr>
      <w:r w:rsidRPr="00DF3561">
        <w:rPr>
          <w:rFonts w:ascii="Liberation Serif" w:hAnsi="Liberation Serif" w:cs="Liberation Serif"/>
        </w:rPr>
        <w:t>- СП 396.1325800.2018 «Улицы и дороги населенных пунктов. Правила градостроительного проектирования»;</w:t>
      </w:r>
    </w:p>
    <w:p w:rsidR="00D86510" w:rsidRDefault="00D86510" w:rsidP="00E451F7">
      <w:pPr>
        <w:spacing w:line="288" w:lineRule="auto"/>
        <w:rPr>
          <w:rFonts w:ascii="Liberation Serif" w:hAnsi="Liberation Serif" w:cs="Liberation Serif"/>
        </w:rPr>
      </w:pPr>
      <w:r w:rsidRPr="00DF3561">
        <w:rPr>
          <w:rFonts w:ascii="Liberation Serif" w:hAnsi="Liberation Serif" w:cs="Liberation Serif"/>
        </w:rPr>
        <w:t>- РДС 30-201-98 Инструкция о порядке проектирования и установления красных линий в городах и других поселениях РФ;</w:t>
      </w:r>
    </w:p>
    <w:p w:rsidR="00561BB8" w:rsidRDefault="00561BB8" w:rsidP="00E451F7">
      <w:pPr>
        <w:spacing w:line="288" w:lineRule="auto"/>
        <w:rPr>
          <w:rFonts w:ascii="Liberation Serif" w:hAnsi="Liberation Serif" w:cs="Liberation Serif"/>
        </w:rPr>
      </w:pPr>
      <w:r>
        <w:rPr>
          <w:rFonts w:ascii="Liberation Serif" w:hAnsi="Liberation Serif" w:cs="Liberation Serif"/>
        </w:rPr>
        <w:t>- Генеральный план городского округа Заречный;</w:t>
      </w:r>
    </w:p>
    <w:p w:rsidR="00561BB8" w:rsidRPr="00DF3561" w:rsidRDefault="00561BB8" w:rsidP="00E451F7">
      <w:pPr>
        <w:spacing w:line="288" w:lineRule="auto"/>
        <w:rPr>
          <w:rFonts w:ascii="Liberation Serif" w:hAnsi="Liberation Serif" w:cs="Liberation Serif"/>
        </w:rPr>
      </w:pPr>
      <w:r>
        <w:rPr>
          <w:rFonts w:ascii="Liberation Serif" w:hAnsi="Liberation Serif" w:cs="Liberation Serif"/>
        </w:rPr>
        <w:t>- Правила землепользования и застройки городского округа Заречный;</w:t>
      </w:r>
    </w:p>
    <w:p w:rsidR="00D86510" w:rsidRPr="00DF3561" w:rsidRDefault="00D86510" w:rsidP="00E451F7">
      <w:pPr>
        <w:autoSpaceDE w:val="0"/>
        <w:autoSpaceDN w:val="0"/>
        <w:adjustRightInd w:val="0"/>
        <w:spacing w:line="288" w:lineRule="auto"/>
        <w:rPr>
          <w:rFonts w:ascii="Liberation Serif" w:hAnsi="Liberation Serif" w:cs="Liberation Serif"/>
          <w:szCs w:val="28"/>
        </w:rPr>
      </w:pPr>
      <w:r w:rsidRPr="00DF3561">
        <w:rPr>
          <w:rFonts w:ascii="Liberation Serif" w:hAnsi="Liberation Serif" w:cs="Liberation Serif"/>
          <w:szCs w:val="28"/>
        </w:rPr>
        <w:t>-</w:t>
      </w:r>
      <w:r w:rsidR="005C71F7" w:rsidRPr="00DF3561">
        <w:rPr>
          <w:rFonts w:ascii="Liberation Serif" w:hAnsi="Liberation Serif" w:cs="Liberation Serif"/>
          <w:szCs w:val="28"/>
        </w:rPr>
        <w:t xml:space="preserve"> </w:t>
      </w:r>
      <w:r w:rsidRPr="00DF3561">
        <w:rPr>
          <w:rFonts w:ascii="Liberation Serif" w:hAnsi="Liberation Serif" w:cs="Liberation Serif"/>
          <w:szCs w:val="28"/>
        </w:rPr>
        <w:t>Иные нормативные территориальные акты: целевые программы, утверждённые планы градостроительного развития территории и др.;</w:t>
      </w:r>
    </w:p>
    <w:p w:rsidR="00D86510" w:rsidRPr="00DF3561" w:rsidRDefault="00BD20C0" w:rsidP="00E451F7">
      <w:pPr>
        <w:spacing w:line="288" w:lineRule="auto"/>
        <w:rPr>
          <w:rFonts w:ascii="Liberation Serif" w:hAnsi="Liberation Serif" w:cs="Liberation Serif"/>
          <w:szCs w:val="28"/>
        </w:rPr>
      </w:pPr>
      <w:r w:rsidRPr="00201E96">
        <w:rPr>
          <w:rFonts w:ascii="Liberation Serif" w:hAnsi="Liberation Serif" w:cs="Liberation Serif"/>
          <w:szCs w:val="28"/>
        </w:rPr>
        <w:t xml:space="preserve">- сведения </w:t>
      </w:r>
      <w:proofErr w:type="spellStart"/>
      <w:r w:rsidRPr="00201E96">
        <w:rPr>
          <w:rFonts w:ascii="Liberation Serif" w:hAnsi="Liberation Serif" w:cs="Liberation Serif"/>
          <w:szCs w:val="28"/>
        </w:rPr>
        <w:t>Росреестра</w:t>
      </w:r>
      <w:proofErr w:type="spellEnd"/>
      <w:r w:rsidRPr="00201E96">
        <w:rPr>
          <w:rFonts w:ascii="Liberation Serif" w:hAnsi="Liberation Serif" w:cs="Liberation Serif"/>
          <w:szCs w:val="28"/>
        </w:rPr>
        <w:t xml:space="preserve"> о кадастровом делении</w:t>
      </w:r>
      <w:r w:rsidR="00020C10" w:rsidRPr="00201E96">
        <w:rPr>
          <w:rFonts w:ascii="Liberation Serif" w:hAnsi="Liberation Serif" w:cs="Liberation Serif"/>
          <w:szCs w:val="28"/>
        </w:rPr>
        <w:t xml:space="preserve"> территории</w:t>
      </w:r>
      <w:r w:rsidRPr="00201E96">
        <w:rPr>
          <w:rFonts w:ascii="Liberation Serif" w:hAnsi="Liberation Serif" w:cs="Liberation Serif"/>
          <w:szCs w:val="28"/>
        </w:rPr>
        <w:t>, сведения о правообладателях земельных участков на дату</w:t>
      </w:r>
      <w:r w:rsidR="00F8208A" w:rsidRPr="00201E96">
        <w:rPr>
          <w:rFonts w:ascii="Liberation Serif" w:hAnsi="Liberation Serif" w:cs="Liberation Serif"/>
          <w:szCs w:val="28"/>
        </w:rPr>
        <w:t xml:space="preserve"> </w:t>
      </w:r>
      <w:r w:rsidR="00DB508D" w:rsidRPr="00201E96">
        <w:rPr>
          <w:rFonts w:ascii="Liberation Serif" w:hAnsi="Liberation Serif" w:cs="Liberation Serif"/>
          <w:szCs w:val="28"/>
        </w:rPr>
        <w:t>18</w:t>
      </w:r>
      <w:r w:rsidR="00F8208A" w:rsidRPr="00201E96">
        <w:rPr>
          <w:rFonts w:ascii="Liberation Serif" w:hAnsi="Liberation Serif" w:cs="Liberation Serif"/>
          <w:szCs w:val="28"/>
        </w:rPr>
        <w:t xml:space="preserve"> марта 2021 года</w:t>
      </w:r>
      <w:r w:rsidR="00F8208A">
        <w:rPr>
          <w:rFonts w:ascii="Liberation Serif" w:hAnsi="Liberation Serif" w:cs="Liberation Serif"/>
          <w:szCs w:val="28"/>
        </w:rPr>
        <w:t>.</w:t>
      </w:r>
    </w:p>
    <w:p w:rsidR="00D86510" w:rsidRPr="00A63B69" w:rsidRDefault="00DF3561" w:rsidP="00E451F7">
      <w:pPr>
        <w:spacing w:line="288" w:lineRule="auto"/>
        <w:rPr>
          <w:rFonts w:ascii="Liberation Serif" w:hAnsi="Liberation Serif" w:cs="Liberation Serif"/>
          <w:szCs w:val="28"/>
        </w:rPr>
      </w:pPr>
      <w:r w:rsidRPr="00DF3561">
        <w:rPr>
          <w:rFonts w:ascii="Liberation Serif" w:hAnsi="Liberation Serif" w:cs="Liberation Serif"/>
          <w:szCs w:val="28"/>
        </w:rPr>
        <w:t>3</w:t>
      </w:r>
      <w:r w:rsidR="00D86510" w:rsidRPr="00DF3561">
        <w:rPr>
          <w:rFonts w:ascii="Liberation Serif" w:hAnsi="Liberation Serif" w:cs="Liberation Serif"/>
          <w:szCs w:val="28"/>
        </w:rPr>
        <w:t>. Графические материалы выданы на картографическом материале открытого использования и не содержат сведений и объекты, попадающие в перечень, утвержденный Приказом Министерства экономического развития РФ от 25.07.2014 № 456-дсп «О внесении изменений в приказ Минэкономразвития России от 17.03.2008 № 01». Графические материалы выполнены на инженерно-топографическом плане М 1:500</w:t>
      </w:r>
      <w:r w:rsidR="0015147B" w:rsidRPr="00DF3561">
        <w:rPr>
          <w:rFonts w:ascii="Liberation Serif" w:hAnsi="Liberation Serif" w:cs="Liberation Serif"/>
          <w:szCs w:val="28"/>
        </w:rPr>
        <w:t>.</w:t>
      </w:r>
      <w:r w:rsidR="00D86510" w:rsidRPr="00DF3561">
        <w:rPr>
          <w:rFonts w:ascii="Liberation Serif" w:hAnsi="Liberation Serif" w:cs="Liberation Serif"/>
          <w:szCs w:val="28"/>
        </w:rPr>
        <w:t xml:space="preserve"> Гриф секретности </w:t>
      </w:r>
      <w:r w:rsidR="00D86510" w:rsidRPr="00A63B69">
        <w:rPr>
          <w:rFonts w:ascii="Liberation Serif" w:hAnsi="Liberation Serif" w:cs="Liberation Serif"/>
          <w:szCs w:val="28"/>
        </w:rPr>
        <w:t>– не секретно. Система координат МСК 66. Система высот Балтийская.</w:t>
      </w:r>
    </w:p>
    <w:p w:rsidR="00EC7035" w:rsidRPr="003A76C1" w:rsidRDefault="00034B97" w:rsidP="003A76C1">
      <w:pPr>
        <w:pStyle w:val="1"/>
        <w:ind w:firstLine="851"/>
      </w:pPr>
      <w:bookmarkStart w:id="4" w:name="_Toc68782891"/>
      <w:bookmarkEnd w:id="3"/>
      <w:r w:rsidRPr="003A76C1">
        <w:lastRenderedPageBreak/>
        <w:t xml:space="preserve">1. </w:t>
      </w:r>
      <w:r w:rsidR="00EC02C5" w:rsidRPr="003A76C1">
        <w:t>Положения о характеристиках планируемого развития территории</w:t>
      </w:r>
      <w:bookmarkEnd w:id="4"/>
    </w:p>
    <w:p w:rsidR="00EC02C5" w:rsidRPr="00696675" w:rsidRDefault="00EC02C5" w:rsidP="003A76C1">
      <w:pPr>
        <w:pStyle w:val="ad"/>
        <w:numPr>
          <w:ilvl w:val="1"/>
          <w:numId w:val="4"/>
        </w:numPr>
        <w:spacing w:line="288" w:lineRule="auto"/>
        <w:ind w:left="0" w:firstLine="851"/>
        <w:jc w:val="center"/>
        <w:rPr>
          <w:rFonts w:ascii="Liberation Serif" w:hAnsi="Liberation Serif" w:cs="Liberation Serif"/>
          <w:b/>
          <w:sz w:val="28"/>
          <w:szCs w:val="28"/>
        </w:rPr>
      </w:pPr>
      <w:r w:rsidRPr="00696675">
        <w:rPr>
          <w:rFonts w:ascii="Liberation Serif" w:hAnsi="Liberation Serif" w:cs="Liberation Serif"/>
          <w:b/>
          <w:sz w:val="28"/>
          <w:szCs w:val="28"/>
        </w:rPr>
        <w:t>Положение о плотности и параметрах застройки территории о характеристиках объектов капитального строительства</w:t>
      </w:r>
    </w:p>
    <w:p w:rsidR="002774B3" w:rsidRDefault="002774B3" w:rsidP="003A76C1">
      <w:pPr>
        <w:pStyle w:val="ad"/>
        <w:tabs>
          <w:tab w:val="left" w:pos="0"/>
        </w:tabs>
        <w:spacing w:after="0" w:line="288" w:lineRule="auto"/>
        <w:ind w:left="0"/>
        <w:rPr>
          <w:rFonts w:ascii="Liberation Serif" w:hAnsi="Liberation Serif" w:cs="Liberation Serif"/>
          <w:sz w:val="28"/>
          <w:szCs w:val="28"/>
        </w:rPr>
      </w:pPr>
      <w:r>
        <w:rPr>
          <w:rFonts w:ascii="Liberation Serif" w:hAnsi="Liberation Serif" w:cs="Liberation Serif"/>
          <w:sz w:val="28"/>
          <w:szCs w:val="28"/>
        </w:rPr>
        <w:t xml:space="preserve">Планировочная структура квартала сохранена, согласно </w:t>
      </w:r>
      <w:proofErr w:type="gramStart"/>
      <w:r>
        <w:rPr>
          <w:rFonts w:ascii="Liberation Serif" w:hAnsi="Liberation Serif" w:cs="Liberation Serif"/>
          <w:sz w:val="28"/>
          <w:szCs w:val="28"/>
        </w:rPr>
        <w:t>решениям Генерального плана</w:t>
      </w:r>
      <w:proofErr w:type="gramEnd"/>
      <w:r>
        <w:rPr>
          <w:rFonts w:ascii="Liberation Serif" w:hAnsi="Liberation Serif" w:cs="Liberation Serif"/>
          <w:sz w:val="28"/>
          <w:szCs w:val="28"/>
        </w:rPr>
        <w:t xml:space="preserve"> ГО Заречный, применительно д. Боярки, д. </w:t>
      </w:r>
      <w:proofErr w:type="spellStart"/>
      <w:r>
        <w:rPr>
          <w:rFonts w:ascii="Liberation Serif" w:hAnsi="Liberation Serif" w:cs="Liberation Serif"/>
          <w:sz w:val="28"/>
          <w:szCs w:val="28"/>
        </w:rPr>
        <w:t>Курманки</w:t>
      </w:r>
      <w:proofErr w:type="spellEnd"/>
      <w:r>
        <w:rPr>
          <w:rFonts w:ascii="Liberation Serif" w:hAnsi="Liberation Serif" w:cs="Liberation Serif"/>
          <w:sz w:val="28"/>
          <w:szCs w:val="28"/>
        </w:rPr>
        <w:t>, д. Гагарки.</w:t>
      </w:r>
    </w:p>
    <w:p w:rsidR="002774B3" w:rsidRDefault="002774B3" w:rsidP="003A76C1">
      <w:pPr>
        <w:pStyle w:val="ad"/>
        <w:tabs>
          <w:tab w:val="left" w:pos="0"/>
        </w:tabs>
        <w:spacing w:after="0" w:line="288" w:lineRule="auto"/>
        <w:ind w:left="0"/>
        <w:rPr>
          <w:rFonts w:ascii="Liberation Serif" w:hAnsi="Liberation Serif" w:cs="Liberation Serif"/>
          <w:sz w:val="28"/>
          <w:szCs w:val="28"/>
        </w:rPr>
      </w:pPr>
      <w:r>
        <w:rPr>
          <w:rFonts w:ascii="Liberation Serif" w:hAnsi="Liberation Serif" w:cs="Liberation Serif"/>
          <w:sz w:val="28"/>
          <w:szCs w:val="28"/>
        </w:rPr>
        <w:t>Развитие территории предусмотрено под размещение индивидуальных жилой застройки усадебного типа.</w:t>
      </w:r>
    </w:p>
    <w:p w:rsidR="002774B3" w:rsidRDefault="002774B3" w:rsidP="003A76C1">
      <w:pPr>
        <w:pStyle w:val="ad"/>
        <w:tabs>
          <w:tab w:val="left" w:pos="0"/>
        </w:tabs>
        <w:spacing w:after="0" w:line="288" w:lineRule="auto"/>
        <w:ind w:left="0"/>
        <w:rPr>
          <w:rFonts w:ascii="Liberation Serif" w:hAnsi="Liberation Serif" w:cs="Liberation Serif"/>
          <w:sz w:val="28"/>
          <w:szCs w:val="28"/>
        </w:rPr>
      </w:pPr>
      <w:r>
        <w:rPr>
          <w:rFonts w:ascii="Liberation Serif" w:hAnsi="Liberation Serif" w:cs="Liberation Serif"/>
          <w:sz w:val="28"/>
          <w:szCs w:val="28"/>
        </w:rPr>
        <w:t xml:space="preserve">Красными линиями </w:t>
      </w:r>
      <w:r w:rsidRPr="00407D5D">
        <w:rPr>
          <w:rFonts w:ascii="Liberation Serif" w:hAnsi="Liberation Serif" w:cs="Liberation Serif"/>
          <w:color w:val="000000"/>
          <w:sz w:val="28"/>
          <w:szCs w:val="28"/>
          <w:shd w:val="clear" w:color="auto" w:fill="FFFFFF"/>
        </w:rPr>
        <w:t>установлен</w:t>
      </w:r>
      <w:r>
        <w:rPr>
          <w:rFonts w:ascii="Liberation Serif" w:hAnsi="Liberation Serif" w:cs="Liberation Serif"/>
          <w:color w:val="000000"/>
          <w:sz w:val="28"/>
          <w:szCs w:val="28"/>
          <w:shd w:val="clear" w:color="auto" w:fill="FFFFFF"/>
        </w:rPr>
        <w:t>ы</w:t>
      </w:r>
      <w:r w:rsidRPr="00407D5D">
        <w:rPr>
          <w:rFonts w:ascii="Liberation Serif" w:hAnsi="Liberation Serif" w:cs="Liberation Serif"/>
          <w:color w:val="000000"/>
          <w:sz w:val="28"/>
          <w:szCs w:val="28"/>
          <w:shd w:val="clear" w:color="auto" w:fill="FFFFFF"/>
        </w:rPr>
        <w:t xml:space="preserve"> границ</w:t>
      </w:r>
      <w:r>
        <w:rPr>
          <w:rFonts w:ascii="Liberation Serif" w:hAnsi="Liberation Serif" w:cs="Liberation Serif"/>
          <w:color w:val="000000"/>
          <w:sz w:val="28"/>
          <w:szCs w:val="28"/>
          <w:shd w:val="clear" w:color="auto" w:fill="FFFFFF"/>
        </w:rPr>
        <w:t>ы</w:t>
      </w:r>
      <w:r w:rsidRPr="00407D5D">
        <w:rPr>
          <w:rFonts w:ascii="Liberation Serif" w:hAnsi="Liberation Serif" w:cs="Liberation Serif"/>
          <w:color w:val="000000"/>
          <w:sz w:val="28"/>
          <w:szCs w:val="28"/>
          <w:shd w:val="clear" w:color="auto" w:fill="FFFFFF"/>
        </w:rPr>
        <w:t xml:space="preserve"> территорий общего пользования, границ зон планируемого размещения объектов капитального строительства</w:t>
      </w:r>
    </w:p>
    <w:p w:rsidR="002774B3" w:rsidRPr="008C3F11" w:rsidRDefault="002774B3" w:rsidP="002774B3">
      <w:pPr>
        <w:pStyle w:val="ad"/>
        <w:tabs>
          <w:tab w:val="left" w:pos="0"/>
        </w:tabs>
        <w:spacing w:after="0" w:line="288" w:lineRule="auto"/>
        <w:ind w:left="0"/>
        <w:rPr>
          <w:rFonts w:ascii="Liberation Serif" w:hAnsi="Liberation Serif" w:cs="Liberation Serif"/>
          <w:sz w:val="28"/>
          <w:szCs w:val="28"/>
        </w:rPr>
      </w:pPr>
      <w:r>
        <w:rPr>
          <w:rFonts w:ascii="Liberation Serif" w:hAnsi="Liberation Serif" w:cs="Liberation Serif"/>
          <w:sz w:val="28"/>
          <w:szCs w:val="28"/>
        </w:rPr>
        <w:t>Линия регулирования застройки (</w:t>
      </w:r>
      <w:r w:rsidRPr="00174FB2">
        <w:rPr>
          <w:rFonts w:ascii="Liberation Serif" w:hAnsi="Liberation Serif" w:cs="Liberation Serif"/>
          <w:sz w:val="28"/>
          <w:szCs w:val="28"/>
        </w:rPr>
        <w:t xml:space="preserve">минимальный отступ от границ земельного участка в целях определения мест допустимого размещения объектов </w:t>
      </w:r>
      <w:r w:rsidRPr="008C3F11">
        <w:rPr>
          <w:rFonts w:ascii="Liberation Serif" w:hAnsi="Liberation Serif" w:cs="Liberation Serif"/>
          <w:sz w:val="28"/>
          <w:szCs w:val="28"/>
        </w:rPr>
        <w:t>капитального строительства</w:t>
      </w:r>
      <w:r w:rsidR="00F51260">
        <w:rPr>
          <w:rFonts w:ascii="Liberation Serif" w:hAnsi="Liberation Serif" w:cs="Liberation Serif"/>
          <w:sz w:val="28"/>
          <w:szCs w:val="28"/>
        </w:rPr>
        <w:t xml:space="preserve"> основного вида разрешённого использования</w:t>
      </w:r>
      <w:r w:rsidRPr="008C3F11">
        <w:rPr>
          <w:rFonts w:ascii="Liberation Serif" w:hAnsi="Liberation Serif" w:cs="Liberation Serif"/>
          <w:sz w:val="28"/>
          <w:szCs w:val="28"/>
        </w:rPr>
        <w:t>) установлена на расстоянии 3 метра от границ земельного участка.</w:t>
      </w:r>
    </w:p>
    <w:p w:rsidR="004B581A" w:rsidRPr="008C3F11" w:rsidRDefault="002774B3" w:rsidP="004B581A">
      <w:pPr>
        <w:pStyle w:val="ad"/>
        <w:tabs>
          <w:tab w:val="left" w:pos="0"/>
        </w:tabs>
        <w:spacing w:after="0" w:line="288" w:lineRule="auto"/>
        <w:ind w:left="0"/>
        <w:rPr>
          <w:rFonts w:ascii="Liberation Serif" w:hAnsi="Liberation Serif" w:cs="Liberation Serif"/>
          <w:sz w:val="28"/>
          <w:szCs w:val="28"/>
        </w:rPr>
      </w:pPr>
      <w:r w:rsidRPr="008C3F11">
        <w:rPr>
          <w:rFonts w:ascii="Liberation Serif" w:hAnsi="Liberation Serif" w:cs="Liberation Serif"/>
          <w:sz w:val="28"/>
          <w:szCs w:val="28"/>
        </w:rPr>
        <w:t>Минимальная площадь ЗУ (га) – 0,07; максимальная площадь ЗУ (га) – 0,20.</w:t>
      </w:r>
      <w:r w:rsidR="004B581A" w:rsidRPr="008C3F11">
        <w:rPr>
          <w:rFonts w:ascii="Liberation Serif" w:hAnsi="Liberation Serif" w:cs="Liberation Serif"/>
          <w:sz w:val="28"/>
          <w:szCs w:val="28"/>
        </w:rPr>
        <w:t xml:space="preserve"> </w:t>
      </w:r>
    </w:p>
    <w:p w:rsidR="004B581A" w:rsidRPr="008C3F11" w:rsidRDefault="004B581A" w:rsidP="004B581A">
      <w:pPr>
        <w:pStyle w:val="ad"/>
        <w:tabs>
          <w:tab w:val="left" w:pos="0"/>
        </w:tabs>
        <w:spacing w:after="0" w:line="288" w:lineRule="auto"/>
        <w:ind w:left="0"/>
        <w:rPr>
          <w:rFonts w:ascii="Liberation Serif" w:hAnsi="Liberation Serif" w:cs="Liberation Serif"/>
          <w:sz w:val="28"/>
          <w:szCs w:val="28"/>
        </w:rPr>
      </w:pPr>
      <w:r w:rsidRPr="008C3F11">
        <w:rPr>
          <w:rFonts w:ascii="Liberation Serif" w:hAnsi="Liberation Serif" w:cs="Liberation Serif"/>
          <w:sz w:val="28"/>
          <w:szCs w:val="28"/>
        </w:rPr>
        <w:t xml:space="preserve">Коэффициент плотности застройки – 0,5. </w:t>
      </w:r>
    </w:p>
    <w:p w:rsidR="008C3F11" w:rsidRPr="008C3F11" w:rsidRDefault="004B581A" w:rsidP="008C3F11">
      <w:pPr>
        <w:pStyle w:val="ad"/>
        <w:tabs>
          <w:tab w:val="left" w:pos="0"/>
        </w:tabs>
        <w:spacing w:after="0" w:line="288" w:lineRule="auto"/>
        <w:ind w:left="0"/>
        <w:rPr>
          <w:rFonts w:ascii="Liberation Serif" w:hAnsi="Liberation Serif" w:cs="Liberation Serif"/>
          <w:sz w:val="28"/>
          <w:szCs w:val="28"/>
        </w:rPr>
      </w:pPr>
      <w:r w:rsidRPr="008C3F11">
        <w:rPr>
          <w:rFonts w:ascii="Liberation Serif" w:hAnsi="Liberation Serif" w:cs="Liberation Serif"/>
          <w:sz w:val="28"/>
          <w:szCs w:val="28"/>
        </w:rPr>
        <w:t>Предельное количество этажей  – 3 шт.</w:t>
      </w:r>
    </w:p>
    <w:p w:rsidR="00EC02C5" w:rsidRPr="008C3F11" w:rsidRDefault="008C3F11" w:rsidP="008C3F11">
      <w:pPr>
        <w:pStyle w:val="ad"/>
        <w:tabs>
          <w:tab w:val="left" w:pos="0"/>
        </w:tabs>
        <w:spacing w:after="0" w:line="288" w:lineRule="auto"/>
        <w:ind w:left="0"/>
        <w:rPr>
          <w:rFonts w:ascii="Liberation Serif" w:hAnsi="Liberation Serif" w:cs="Liberation Serif"/>
          <w:sz w:val="28"/>
          <w:szCs w:val="28"/>
        </w:rPr>
      </w:pPr>
      <w:r>
        <w:rPr>
          <w:rFonts w:ascii="Liberation Serif" w:hAnsi="Liberation Serif" w:cs="Liberation Serif"/>
          <w:sz w:val="28"/>
          <w:szCs w:val="28"/>
        </w:rPr>
        <w:t>Рекомендовано: в</w:t>
      </w:r>
      <w:r w:rsidRPr="008C3F11">
        <w:rPr>
          <w:rFonts w:ascii="Liberation Serif" w:hAnsi="Liberation Serif" w:cs="Liberation Serif"/>
          <w:sz w:val="28"/>
          <w:szCs w:val="28"/>
        </w:rPr>
        <w:t xml:space="preserve">ключение в раздел «Особые условия проектирования» градостроительного плана земельного участка указаний на возможность возникновения на территории сейсмических явлений для условий грунтов второй категории для объектов повышенной ответственности в 6 баллов по шкале </w:t>
      </w:r>
      <w:r w:rsidRPr="008C3F11">
        <w:rPr>
          <w:rFonts w:ascii="Liberation Serif" w:hAnsi="Liberation Serif" w:cs="Liberation Serif"/>
          <w:sz w:val="28"/>
          <w:szCs w:val="28"/>
          <w:lang w:val="en-US"/>
        </w:rPr>
        <w:t>MSK</w:t>
      </w:r>
      <w:r w:rsidRPr="008C3F11">
        <w:rPr>
          <w:rFonts w:ascii="Liberation Serif" w:hAnsi="Liberation Serif" w:cs="Liberation Serif"/>
          <w:sz w:val="28"/>
          <w:szCs w:val="28"/>
        </w:rPr>
        <w:t>-64</w:t>
      </w:r>
      <w:r>
        <w:rPr>
          <w:rFonts w:ascii="Liberation Serif" w:hAnsi="Liberation Serif" w:cs="Liberation Serif"/>
          <w:sz w:val="28"/>
          <w:szCs w:val="28"/>
        </w:rPr>
        <w:t>.</w:t>
      </w:r>
    </w:p>
    <w:p w:rsidR="00C9427C" w:rsidRPr="003A76C1" w:rsidRDefault="00C9427C" w:rsidP="003A76C1">
      <w:pPr>
        <w:pStyle w:val="ad"/>
        <w:numPr>
          <w:ilvl w:val="1"/>
          <w:numId w:val="4"/>
        </w:numPr>
        <w:spacing w:after="0" w:line="288" w:lineRule="auto"/>
        <w:ind w:left="0" w:firstLine="851"/>
        <w:jc w:val="center"/>
        <w:rPr>
          <w:rFonts w:ascii="Liberation Serif" w:hAnsi="Liberation Serif" w:cs="Liberation Serif"/>
          <w:sz w:val="28"/>
          <w:szCs w:val="28"/>
        </w:rPr>
      </w:pPr>
      <w:r>
        <w:rPr>
          <w:rFonts w:ascii="Liberation Serif" w:hAnsi="Liberation Serif" w:cs="Liberation Serif"/>
          <w:b/>
          <w:sz w:val="28"/>
          <w:szCs w:val="28"/>
        </w:rPr>
        <w:t xml:space="preserve"> </w:t>
      </w:r>
      <w:r w:rsidR="00EC02C5" w:rsidRPr="00C9427C">
        <w:rPr>
          <w:rFonts w:ascii="Liberation Serif" w:hAnsi="Liberation Serif" w:cs="Liberation Serif"/>
          <w:b/>
          <w:sz w:val="28"/>
          <w:szCs w:val="28"/>
        </w:rPr>
        <w:t xml:space="preserve">Положение о размещении объектов федерального, </w:t>
      </w:r>
      <w:r w:rsidRPr="00C9427C">
        <w:rPr>
          <w:rFonts w:ascii="Liberation Serif" w:hAnsi="Liberation Serif" w:cs="Liberation Serif"/>
          <w:b/>
          <w:sz w:val="28"/>
          <w:szCs w:val="28"/>
        </w:rPr>
        <w:t>регионального, местного значения</w:t>
      </w:r>
    </w:p>
    <w:p w:rsidR="00EC02C5" w:rsidRPr="00921030" w:rsidRDefault="00C75876" w:rsidP="00921030">
      <w:pPr>
        <w:pStyle w:val="ad"/>
        <w:spacing w:after="0" w:line="288" w:lineRule="auto"/>
        <w:ind w:left="0"/>
        <w:rPr>
          <w:rFonts w:ascii="Liberation Serif" w:hAnsi="Liberation Serif" w:cs="Liberation Serif"/>
          <w:sz w:val="28"/>
          <w:szCs w:val="28"/>
        </w:rPr>
      </w:pPr>
      <w:r>
        <w:rPr>
          <w:rFonts w:ascii="Liberation Serif" w:hAnsi="Liberation Serif" w:cs="Liberation Serif"/>
          <w:sz w:val="28"/>
          <w:szCs w:val="28"/>
        </w:rPr>
        <w:t>Объектов федерального регионального значения проектом не предусмотрено.</w:t>
      </w:r>
    </w:p>
    <w:p w:rsidR="008C3F11" w:rsidRDefault="004B581A" w:rsidP="008C3F11">
      <w:pPr>
        <w:pStyle w:val="ad"/>
        <w:spacing w:before="60" w:after="60" w:line="288" w:lineRule="auto"/>
        <w:ind w:left="0"/>
        <w:rPr>
          <w:rFonts w:ascii="Liberation Serif" w:hAnsi="Liberation Serif" w:cs="Liberation Serif"/>
          <w:sz w:val="28"/>
          <w:szCs w:val="28"/>
        </w:rPr>
      </w:pPr>
      <w:r>
        <w:rPr>
          <w:rFonts w:ascii="Liberation Serif" w:hAnsi="Liberation Serif" w:cs="Liberation Serif"/>
          <w:sz w:val="28"/>
          <w:szCs w:val="28"/>
        </w:rPr>
        <w:t xml:space="preserve">На территории планируется </w:t>
      </w:r>
      <w:r w:rsidR="00360ED7">
        <w:rPr>
          <w:rFonts w:ascii="Liberation Serif" w:hAnsi="Liberation Serif" w:cs="Liberation Serif"/>
          <w:sz w:val="28"/>
          <w:szCs w:val="28"/>
        </w:rPr>
        <w:t>реконструкция</w:t>
      </w:r>
      <w:r w:rsidR="008C3F11">
        <w:rPr>
          <w:rFonts w:ascii="Liberation Serif" w:hAnsi="Liberation Serif" w:cs="Liberation Serif"/>
          <w:sz w:val="28"/>
          <w:szCs w:val="28"/>
        </w:rPr>
        <w:t xml:space="preserve"> улицы местного значения пер. Лесной</w:t>
      </w:r>
      <w:r w:rsidR="008B2E39">
        <w:rPr>
          <w:rFonts w:ascii="Liberation Serif" w:hAnsi="Liberation Serif" w:cs="Liberation Serif"/>
          <w:sz w:val="28"/>
          <w:szCs w:val="28"/>
        </w:rPr>
        <w:t>.</w:t>
      </w:r>
      <w:r w:rsidR="008C3F11">
        <w:rPr>
          <w:rFonts w:ascii="Liberation Serif" w:hAnsi="Liberation Serif" w:cs="Liberation Serif"/>
          <w:sz w:val="28"/>
          <w:szCs w:val="28"/>
        </w:rPr>
        <w:t xml:space="preserve"> </w:t>
      </w:r>
    </w:p>
    <w:p w:rsidR="004B581A" w:rsidRPr="009414EF" w:rsidRDefault="004B581A" w:rsidP="003A76C1">
      <w:pPr>
        <w:pStyle w:val="ad"/>
        <w:ind w:left="0"/>
        <w:rPr>
          <w:rFonts w:ascii="Liberation Serif" w:hAnsi="Liberation Serif" w:cs="Liberation Serif"/>
          <w:sz w:val="28"/>
          <w:szCs w:val="28"/>
        </w:rPr>
      </w:pPr>
    </w:p>
    <w:p w:rsidR="00034B97" w:rsidRPr="00034B97" w:rsidRDefault="00EC02C5" w:rsidP="003A76C1">
      <w:pPr>
        <w:pStyle w:val="ad"/>
        <w:numPr>
          <w:ilvl w:val="1"/>
          <w:numId w:val="4"/>
        </w:numPr>
        <w:ind w:left="0" w:firstLine="851"/>
        <w:jc w:val="center"/>
        <w:rPr>
          <w:rFonts w:ascii="Liberation Serif" w:hAnsi="Liberation Serif" w:cs="Liberation Serif"/>
          <w:sz w:val="28"/>
          <w:szCs w:val="28"/>
        </w:rPr>
      </w:pPr>
      <w:r w:rsidRPr="00C9427C">
        <w:rPr>
          <w:rFonts w:ascii="Liberation Serif" w:hAnsi="Liberation Serif" w:cs="Liberation Serif"/>
          <w:b/>
          <w:color w:val="000000"/>
          <w:sz w:val="28"/>
          <w:szCs w:val="28"/>
          <w:shd w:val="clear" w:color="auto" w:fill="FFFFFF"/>
        </w:rPr>
        <w:t>Положение о планируемых мероприятиях по показателям обеспеченности территории объектами коммунальной, транспо</w:t>
      </w:r>
      <w:r w:rsidR="00857987" w:rsidRPr="00C9427C">
        <w:rPr>
          <w:rFonts w:ascii="Liberation Serif" w:hAnsi="Liberation Serif" w:cs="Liberation Serif"/>
          <w:b/>
          <w:color w:val="000000"/>
          <w:sz w:val="28"/>
          <w:szCs w:val="28"/>
          <w:shd w:val="clear" w:color="auto" w:fill="FFFFFF"/>
        </w:rPr>
        <w:t>ртной, социальной инфраструктур</w:t>
      </w:r>
    </w:p>
    <w:p w:rsidR="008C3F11" w:rsidRDefault="008C3F11" w:rsidP="003A76C1">
      <w:pPr>
        <w:pStyle w:val="ad"/>
        <w:spacing w:after="0" w:line="288" w:lineRule="auto"/>
        <w:ind w:left="0"/>
        <w:rPr>
          <w:rFonts w:ascii="Liberation Serif" w:hAnsi="Liberation Serif" w:cs="Liberation Serif"/>
          <w:color w:val="000000"/>
          <w:sz w:val="28"/>
          <w:szCs w:val="28"/>
          <w:shd w:val="clear" w:color="auto" w:fill="FFFFFF"/>
        </w:rPr>
      </w:pPr>
      <w:r>
        <w:rPr>
          <w:rFonts w:ascii="Liberation Serif" w:hAnsi="Liberation Serif" w:cs="Liberation Serif"/>
          <w:color w:val="000000"/>
          <w:sz w:val="28"/>
          <w:szCs w:val="28"/>
          <w:shd w:val="clear" w:color="auto" w:fill="FFFFFF"/>
        </w:rPr>
        <w:t xml:space="preserve">Объектов коммунальной инфраструктуры настоящим проектом не предусмотрено. </w:t>
      </w:r>
    </w:p>
    <w:p w:rsidR="008C3F11" w:rsidRDefault="008C3F11" w:rsidP="003A76C1">
      <w:pPr>
        <w:pStyle w:val="ad"/>
        <w:spacing w:after="0" w:line="288" w:lineRule="auto"/>
        <w:ind w:left="0"/>
        <w:rPr>
          <w:rFonts w:ascii="Liberation Serif" w:hAnsi="Liberation Serif" w:cs="Liberation Serif"/>
          <w:color w:val="000000"/>
          <w:sz w:val="28"/>
          <w:szCs w:val="28"/>
          <w:shd w:val="clear" w:color="auto" w:fill="FFFFFF"/>
        </w:rPr>
      </w:pPr>
      <w:r>
        <w:rPr>
          <w:rFonts w:ascii="Liberation Serif" w:hAnsi="Liberation Serif" w:cs="Liberation Serif"/>
          <w:color w:val="000000"/>
          <w:sz w:val="28"/>
          <w:szCs w:val="28"/>
          <w:shd w:val="clear" w:color="auto" w:fill="FFFFFF"/>
        </w:rPr>
        <w:lastRenderedPageBreak/>
        <w:t xml:space="preserve">Объекты транспортной инфраструктуры рассмотрены в </w:t>
      </w:r>
      <w:r w:rsidR="0045658C">
        <w:rPr>
          <w:rFonts w:ascii="Liberation Serif" w:hAnsi="Liberation Serif" w:cs="Liberation Serif"/>
          <w:color w:val="000000"/>
          <w:sz w:val="28"/>
          <w:szCs w:val="28"/>
          <w:shd w:val="clear" w:color="auto" w:fill="FFFFFF"/>
        </w:rPr>
        <w:t>соответствии</w:t>
      </w:r>
      <w:r>
        <w:rPr>
          <w:rFonts w:ascii="Liberation Serif" w:hAnsi="Liberation Serif" w:cs="Liberation Serif"/>
          <w:color w:val="000000"/>
          <w:sz w:val="28"/>
          <w:szCs w:val="28"/>
          <w:shd w:val="clear" w:color="auto" w:fill="FFFFFF"/>
        </w:rPr>
        <w:t xml:space="preserve"> с решениями Генерального плана ГО Заречный, применительно у д. Боярка, д. </w:t>
      </w:r>
      <w:proofErr w:type="spellStart"/>
      <w:r>
        <w:rPr>
          <w:rFonts w:ascii="Liberation Serif" w:hAnsi="Liberation Serif" w:cs="Liberation Serif"/>
          <w:color w:val="000000"/>
          <w:sz w:val="28"/>
          <w:szCs w:val="28"/>
          <w:shd w:val="clear" w:color="auto" w:fill="FFFFFF"/>
        </w:rPr>
        <w:t>Курманка</w:t>
      </w:r>
      <w:proofErr w:type="spellEnd"/>
      <w:r>
        <w:rPr>
          <w:rFonts w:ascii="Liberation Serif" w:hAnsi="Liberation Serif" w:cs="Liberation Serif"/>
          <w:color w:val="000000"/>
          <w:sz w:val="28"/>
          <w:szCs w:val="28"/>
          <w:shd w:val="clear" w:color="auto" w:fill="FFFFFF"/>
        </w:rPr>
        <w:t xml:space="preserve"> и д. Гагарка. </w:t>
      </w:r>
    </w:p>
    <w:p w:rsidR="00EA1ABC" w:rsidRPr="00C168BF" w:rsidRDefault="0045658C" w:rsidP="00EA1ABC">
      <w:pPr>
        <w:pStyle w:val="ad"/>
        <w:spacing w:after="0" w:line="288" w:lineRule="auto"/>
        <w:ind w:left="0"/>
        <w:rPr>
          <w:rFonts w:ascii="Liberation Serif" w:hAnsi="Liberation Serif" w:cs="Liberation Serif"/>
          <w:sz w:val="28"/>
          <w:szCs w:val="28"/>
        </w:rPr>
      </w:pPr>
      <w:r>
        <w:rPr>
          <w:rFonts w:ascii="Liberation Serif" w:hAnsi="Liberation Serif" w:cs="Liberation Serif"/>
          <w:color w:val="000000"/>
          <w:sz w:val="28"/>
          <w:szCs w:val="28"/>
          <w:shd w:val="clear" w:color="auto" w:fill="FFFFFF"/>
        </w:rPr>
        <w:t xml:space="preserve">По западной части территории проектирования предусмотрена жилая улица - проектная №11 (согласно </w:t>
      </w:r>
      <w:r w:rsidR="00360ED7">
        <w:rPr>
          <w:rFonts w:ascii="Liberation Serif" w:hAnsi="Liberation Serif" w:cs="Liberation Serif"/>
          <w:color w:val="000000"/>
          <w:sz w:val="28"/>
          <w:szCs w:val="28"/>
          <w:shd w:val="clear" w:color="auto" w:fill="FFFFFF"/>
        </w:rPr>
        <w:t>номенклатуре решений</w:t>
      </w:r>
      <w:r>
        <w:rPr>
          <w:rFonts w:ascii="Liberation Serif" w:hAnsi="Liberation Serif" w:cs="Liberation Serif"/>
          <w:color w:val="000000"/>
          <w:sz w:val="28"/>
          <w:szCs w:val="28"/>
          <w:shd w:val="clear" w:color="auto" w:fill="FFFFFF"/>
        </w:rPr>
        <w:t xml:space="preserve"> Генерального плана), связывающая проектную ул.№1 и №3, ограничивающая таким образом жилой квартал, в состав которого входит рассматриваемая проектом жилая группа. Доступ до земельных участков рассматриваемой жилой группы обеспечивается по проектируемой ул. №12 (пер. Лесной), заканчивающейся разворотной площадкой. Проектом предусмотрены характеристики реконструкции улицы - пер. Лесной</w:t>
      </w:r>
      <w:r>
        <w:rPr>
          <w:rFonts w:ascii="Liberation Serif" w:hAnsi="Liberation Serif" w:cs="Liberation Serif"/>
          <w:sz w:val="28"/>
          <w:szCs w:val="28"/>
        </w:rPr>
        <w:t xml:space="preserve">: </w:t>
      </w:r>
      <w:r w:rsidRPr="00174FB2">
        <w:rPr>
          <w:rFonts w:ascii="Liberation Serif" w:hAnsi="Liberation Serif" w:cs="Liberation Serif"/>
          <w:sz w:val="28"/>
          <w:szCs w:val="28"/>
        </w:rPr>
        <w:t>категория – жилая, покрытие – асфальт, ширина дорожного</w:t>
      </w:r>
      <w:r>
        <w:rPr>
          <w:rFonts w:ascii="Liberation Serif" w:hAnsi="Liberation Serif" w:cs="Liberation Serif"/>
          <w:sz w:val="28"/>
          <w:szCs w:val="28"/>
        </w:rPr>
        <w:t xml:space="preserve"> – 6 м,</w:t>
      </w:r>
      <w:r w:rsidRPr="00174FB2">
        <w:rPr>
          <w:rFonts w:ascii="Liberation Serif" w:hAnsi="Liberation Serif" w:cs="Liberation Serif"/>
          <w:sz w:val="28"/>
          <w:szCs w:val="28"/>
        </w:rPr>
        <w:t xml:space="preserve"> </w:t>
      </w:r>
      <w:r w:rsidR="004F1CBB">
        <w:rPr>
          <w:rFonts w:ascii="Liberation Serif" w:hAnsi="Liberation Serif" w:cs="Liberation Serif"/>
          <w:sz w:val="28"/>
          <w:szCs w:val="28"/>
        </w:rPr>
        <w:t xml:space="preserve">минимальная ширина красных линий – 15 м, </w:t>
      </w:r>
      <w:r w:rsidRPr="00C168BF">
        <w:rPr>
          <w:rFonts w:ascii="Liberation Serif" w:hAnsi="Liberation Serif" w:cs="Liberation Serif"/>
          <w:sz w:val="28"/>
          <w:szCs w:val="28"/>
        </w:rPr>
        <w:t>длина ул</w:t>
      </w:r>
      <w:r w:rsidR="00EA1ABC" w:rsidRPr="00C168BF">
        <w:rPr>
          <w:rFonts w:ascii="Liberation Serif" w:hAnsi="Liberation Serif" w:cs="Liberation Serif"/>
          <w:sz w:val="28"/>
          <w:szCs w:val="28"/>
        </w:rPr>
        <w:t xml:space="preserve">ицы </w:t>
      </w:r>
      <w:r w:rsidR="00B90ADE" w:rsidRPr="00C168BF">
        <w:rPr>
          <w:rFonts w:ascii="Liberation Serif" w:hAnsi="Liberation Serif" w:cs="Liberation Serif"/>
          <w:sz w:val="28"/>
          <w:szCs w:val="28"/>
        </w:rPr>
        <w:t>–</w:t>
      </w:r>
      <w:r w:rsidR="00EA1ABC" w:rsidRPr="00C168BF">
        <w:rPr>
          <w:rFonts w:ascii="Liberation Serif" w:hAnsi="Liberation Serif" w:cs="Liberation Serif"/>
          <w:sz w:val="28"/>
          <w:szCs w:val="28"/>
        </w:rPr>
        <w:t xml:space="preserve"> </w:t>
      </w:r>
      <w:r w:rsidR="00D42508">
        <w:rPr>
          <w:rFonts w:ascii="Liberation Serif" w:hAnsi="Liberation Serif" w:cs="Liberation Serif"/>
          <w:sz w:val="28"/>
          <w:szCs w:val="28"/>
        </w:rPr>
        <w:t>150</w:t>
      </w:r>
      <w:r w:rsidR="00B90ADE" w:rsidRPr="00C168BF">
        <w:rPr>
          <w:rFonts w:ascii="Liberation Serif" w:hAnsi="Liberation Serif" w:cs="Liberation Serif"/>
          <w:sz w:val="28"/>
          <w:szCs w:val="28"/>
        </w:rPr>
        <w:t xml:space="preserve"> м</w:t>
      </w:r>
      <w:r w:rsidR="00EA1ABC" w:rsidRPr="00C168BF">
        <w:rPr>
          <w:rFonts w:ascii="Liberation Serif" w:hAnsi="Liberation Serif" w:cs="Liberation Serif"/>
          <w:sz w:val="28"/>
          <w:szCs w:val="28"/>
        </w:rPr>
        <w:t>.</w:t>
      </w:r>
    </w:p>
    <w:p w:rsidR="00EA380D" w:rsidRPr="00C168BF" w:rsidRDefault="00EA380D" w:rsidP="003A76C1">
      <w:pPr>
        <w:pStyle w:val="ad"/>
        <w:spacing w:after="0" w:line="288" w:lineRule="auto"/>
        <w:ind w:left="0"/>
        <w:rPr>
          <w:rFonts w:ascii="Liberation Serif" w:hAnsi="Liberation Serif" w:cs="Liberation Serif"/>
          <w:sz w:val="28"/>
          <w:szCs w:val="28"/>
        </w:rPr>
      </w:pPr>
      <w:r w:rsidRPr="00C168BF">
        <w:rPr>
          <w:rFonts w:ascii="Liberation Serif" w:hAnsi="Liberation Serif" w:cs="Liberation Serif"/>
          <w:color w:val="000000"/>
          <w:sz w:val="28"/>
          <w:szCs w:val="28"/>
          <w:shd w:val="clear" w:color="auto" w:fill="FFFFFF"/>
        </w:rPr>
        <w:t xml:space="preserve">Инженерное обеспечение территории, в </w:t>
      </w:r>
      <w:proofErr w:type="spellStart"/>
      <w:r w:rsidRPr="00C168BF">
        <w:rPr>
          <w:rFonts w:ascii="Liberation Serif" w:hAnsi="Liberation Serif" w:cs="Liberation Serif"/>
          <w:color w:val="000000"/>
          <w:sz w:val="28"/>
          <w:szCs w:val="28"/>
          <w:shd w:val="clear" w:color="auto" w:fill="FFFFFF"/>
        </w:rPr>
        <w:t>т.ч</w:t>
      </w:r>
      <w:proofErr w:type="spellEnd"/>
      <w:r w:rsidRPr="00C168BF">
        <w:rPr>
          <w:rFonts w:ascii="Liberation Serif" w:hAnsi="Liberation Serif" w:cs="Liberation Serif"/>
          <w:color w:val="000000"/>
          <w:sz w:val="28"/>
          <w:szCs w:val="28"/>
          <w:shd w:val="clear" w:color="auto" w:fill="FFFFFF"/>
        </w:rPr>
        <w:t xml:space="preserve">. газоснабжение, электроснабжение, водоснабжение, централизованное </w:t>
      </w:r>
      <w:proofErr w:type="spellStart"/>
      <w:r w:rsidRPr="00C168BF">
        <w:rPr>
          <w:rFonts w:ascii="Liberation Serif" w:hAnsi="Liberation Serif" w:cs="Liberation Serif"/>
          <w:color w:val="000000"/>
          <w:sz w:val="28"/>
          <w:szCs w:val="28"/>
          <w:shd w:val="clear" w:color="auto" w:fill="FFFFFF"/>
        </w:rPr>
        <w:t>канализование</w:t>
      </w:r>
      <w:proofErr w:type="spellEnd"/>
      <w:r w:rsidRPr="00C168BF">
        <w:rPr>
          <w:rFonts w:ascii="Liberation Serif" w:hAnsi="Liberation Serif" w:cs="Liberation Serif"/>
          <w:color w:val="000000"/>
          <w:sz w:val="28"/>
          <w:szCs w:val="28"/>
          <w:shd w:val="clear" w:color="auto" w:fill="FFFFFF"/>
        </w:rPr>
        <w:t xml:space="preserve"> и ливневая канализация обеспечивается по ул. Проектная №11 и пер. Лесной. </w:t>
      </w:r>
    </w:p>
    <w:p w:rsidR="00EA380D" w:rsidRDefault="00EA380D" w:rsidP="00EA380D">
      <w:pPr>
        <w:pStyle w:val="ad"/>
        <w:spacing w:after="0" w:line="288" w:lineRule="auto"/>
        <w:ind w:left="0"/>
        <w:rPr>
          <w:rFonts w:ascii="Liberation Serif" w:hAnsi="Liberation Serif" w:cs="Liberation Serif"/>
          <w:color w:val="000000"/>
          <w:sz w:val="28"/>
          <w:szCs w:val="28"/>
          <w:shd w:val="clear" w:color="auto" w:fill="FFFFFF"/>
        </w:rPr>
      </w:pPr>
      <w:r w:rsidRPr="00C168BF">
        <w:rPr>
          <w:rFonts w:ascii="Liberation Serif" w:hAnsi="Liberation Serif" w:cs="Liberation Serif"/>
          <w:color w:val="000000"/>
          <w:sz w:val="28"/>
          <w:szCs w:val="28"/>
          <w:shd w:val="clear" w:color="auto" w:fill="FFFFFF"/>
        </w:rPr>
        <w:t>Поперечный профиль улицы пер. Лесной предусматривает проектное предложение о размещении сетей инженерной инфраструктуры.</w:t>
      </w:r>
    </w:p>
    <w:p w:rsidR="00EA380D" w:rsidRDefault="00B90ADE" w:rsidP="00B90ADE">
      <w:pPr>
        <w:pStyle w:val="ad"/>
        <w:spacing w:after="0" w:line="288" w:lineRule="auto"/>
        <w:ind w:left="0" w:firstLine="0"/>
        <w:jc w:val="center"/>
        <w:rPr>
          <w:rFonts w:ascii="Liberation Serif" w:hAnsi="Liberation Serif" w:cs="Liberation Serif"/>
          <w:color w:val="000000"/>
          <w:sz w:val="28"/>
          <w:szCs w:val="28"/>
          <w:shd w:val="clear" w:color="auto" w:fill="FFFFFF"/>
        </w:rPr>
      </w:pPr>
      <w:r>
        <w:rPr>
          <w:noProof/>
          <w:lang w:eastAsia="ru-RU"/>
        </w:rPr>
        <w:drawing>
          <wp:inline distT="0" distB="0" distL="0" distR="0" wp14:anchorId="1AF70C59" wp14:editId="2D12838F">
            <wp:extent cx="3965121" cy="472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0235" t="32458" r="13721" b="5537"/>
                    <a:stretch/>
                  </pic:blipFill>
                  <pic:spPr bwMode="auto">
                    <a:xfrm>
                      <a:off x="0" y="0"/>
                      <a:ext cx="3968118" cy="4727971"/>
                    </a:xfrm>
                    <a:prstGeom prst="rect">
                      <a:avLst/>
                    </a:prstGeom>
                    <a:ln>
                      <a:noFill/>
                    </a:ln>
                    <a:extLst>
                      <a:ext uri="{53640926-AAD7-44D8-BBD7-CCE9431645EC}">
                        <a14:shadowObscured xmlns:a14="http://schemas.microsoft.com/office/drawing/2010/main"/>
                      </a:ext>
                    </a:extLst>
                  </pic:spPr>
                </pic:pic>
              </a:graphicData>
            </a:graphic>
          </wp:inline>
        </w:drawing>
      </w:r>
    </w:p>
    <w:p w:rsidR="009414EF" w:rsidRPr="009414EF" w:rsidRDefault="00EA380D" w:rsidP="00B90ADE">
      <w:pPr>
        <w:pStyle w:val="ad"/>
        <w:spacing w:after="0" w:line="288" w:lineRule="auto"/>
        <w:ind w:left="0"/>
        <w:rPr>
          <w:rFonts w:ascii="Liberation Serif" w:hAnsi="Liberation Serif" w:cs="Liberation Serif"/>
          <w:sz w:val="28"/>
          <w:szCs w:val="28"/>
        </w:rPr>
      </w:pPr>
      <w:r>
        <w:rPr>
          <w:rFonts w:ascii="Liberation Serif" w:hAnsi="Liberation Serif" w:cs="Liberation Serif"/>
          <w:color w:val="000000"/>
          <w:sz w:val="28"/>
          <w:szCs w:val="28"/>
          <w:shd w:val="clear" w:color="auto" w:fill="FFFFFF"/>
        </w:rPr>
        <w:t xml:space="preserve">Ввиду отсутствия нового строительства на территории проектирования необходимость в объектах социальной инфраструктуры отсутствует. </w:t>
      </w:r>
    </w:p>
    <w:p w:rsidR="00C9427C" w:rsidRPr="003A76C1" w:rsidRDefault="00034B97" w:rsidP="00034B97">
      <w:pPr>
        <w:pStyle w:val="1"/>
        <w:numPr>
          <w:ilvl w:val="0"/>
          <w:numId w:val="4"/>
        </w:numPr>
        <w:rPr>
          <w:rFonts w:cs="Liberation Serif"/>
          <w:sz w:val="28"/>
          <w:szCs w:val="28"/>
        </w:rPr>
      </w:pPr>
      <w:bookmarkStart w:id="5" w:name="_Toc68782892"/>
      <w:r w:rsidRPr="003A76C1">
        <w:lastRenderedPageBreak/>
        <w:t>Положение об очередности планируемого развития</w:t>
      </w:r>
      <w:bookmarkEnd w:id="5"/>
      <w:r w:rsidRPr="003A76C1">
        <w:t xml:space="preserve"> </w:t>
      </w:r>
    </w:p>
    <w:p w:rsidR="009414EF" w:rsidRPr="009414EF" w:rsidRDefault="008B2E39" w:rsidP="00F8208A">
      <w:pPr>
        <w:pStyle w:val="ad"/>
        <w:ind w:left="0" w:firstLine="709"/>
        <w:rPr>
          <w:rFonts w:ascii="Liberation Serif" w:hAnsi="Liberation Serif" w:cs="Liberation Serif"/>
          <w:sz w:val="28"/>
          <w:szCs w:val="28"/>
        </w:rPr>
      </w:pPr>
      <w:r>
        <w:rPr>
          <w:rFonts w:ascii="Liberation Serif" w:hAnsi="Liberation Serif" w:cs="Liberation Serif"/>
          <w:sz w:val="28"/>
          <w:szCs w:val="28"/>
        </w:rPr>
        <w:t xml:space="preserve">2.1 </w:t>
      </w:r>
      <w:r w:rsidRPr="008B2E39">
        <w:rPr>
          <w:rFonts w:ascii="Liberation Serif" w:hAnsi="Liberation Serif" w:cs="Liberation Serif"/>
          <w:sz w:val="28"/>
          <w:szCs w:val="28"/>
        </w:rPr>
        <w:t>Очередность планируемого развития территории увязана со сроком реализации Генерального плана ГО Заречный, применительно д. Боя</w:t>
      </w:r>
      <w:r>
        <w:rPr>
          <w:rFonts w:ascii="Liberation Serif" w:hAnsi="Liberation Serif" w:cs="Liberation Serif"/>
          <w:sz w:val="28"/>
          <w:szCs w:val="28"/>
        </w:rPr>
        <w:t xml:space="preserve">рка, д. </w:t>
      </w:r>
      <w:proofErr w:type="spellStart"/>
      <w:r>
        <w:rPr>
          <w:rFonts w:ascii="Liberation Serif" w:hAnsi="Liberation Serif" w:cs="Liberation Serif"/>
          <w:sz w:val="28"/>
          <w:szCs w:val="28"/>
        </w:rPr>
        <w:t>Курманка</w:t>
      </w:r>
      <w:proofErr w:type="spellEnd"/>
      <w:r>
        <w:rPr>
          <w:rFonts w:ascii="Liberation Serif" w:hAnsi="Liberation Serif" w:cs="Liberation Serif"/>
          <w:sz w:val="28"/>
          <w:szCs w:val="28"/>
        </w:rPr>
        <w:t xml:space="preserve"> и д. Гагарка,</w:t>
      </w:r>
      <w:r w:rsidRPr="008B2E39">
        <w:rPr>
          <w:rFonts w:ascii="Liberation Serif" w:hAnsi="Liberation Serif" w:cs="Liberation Serif"/>
          <w:sz w:val="28"/>
          <w:szCs w:val="28"/>
        </w:rPr>
        <w:t xml:space="preserve"> проектом установлена в одну очередь, сроком до 2035г</w:t>
      </w:r>
      <w:r>
        <w:rPr>
          <w:rFonts w:ascii="Liberation Serif" w:hAnsi="Liberation Serif" w:cs="Liberation Serif"/>
          <w:sz w:val="28"/>
          <w:szCs w:val="28"/>
        </w:rPr>
        <w:t>.</w:t>
      </w:r>
    </w:p>
    <w:p w:rsidR="00C9427C" w:rsidRPr="00034B97" w:rsidRDefault="00C9427C" w:rsidP="00034B97">
      <w:pPr>
        <w:rPr>
          <w:rFonts w:ascii="Liberation Serif" w:hAnsi="Liberation Serif" w:cs="Liberation Serif"/>
          <w:szCs w:val="28"/>
        </w:rPr>
      </w:pPr>
    </w:p>
    <w:p w:rsidR="009414EF" w:rsidRPr="009414EF" w:rsidRDefault="009414EF" w:rsidP="00C9427C">
      <w:pPr>
        <w:pStyle w:val="ad"/>
        <w:tabs>
          <w:tab w:val="left" w:pos="851"/>
        </w:tabs>
        <w:ind w:left="0" w:firstLine="0"/>
        <w:rPr>
          <w:rFonts w:ascii="Liberation Serif" w:hAnsi="Liberation Serif" w:cs="Liberation Serif"/>
          <w:sz w:val="28"/>
          <w:szCs w:val="28"/>
        </w:rPr>
      </w:pPr>
    </w:p>
    <w:p w:rsidR="00034B97" w:rsidRPr="003A76C1" w:rsidRDefault="00034B97" w:rsidP="00034B97">
      <w:pPr>
        <w:pStyle w:val="1"/>
        <w:numPr>
          <w:ilvl w:val="0"/>
          <w:numId w:val="4"/>
        </w:numPr>
      </w:pPr>
      <w:bookmarkStart w:id="6" w:name="_Toc68782893"/>
      <w:r w:rsidRPr="003A76C1">
        <w:lastRenderedPageBreak/>
        <w:t>Чертеж планировки территории</w:t>
      </w:r>
      <w:bookmarkEnd w:id="6"/>
      <w:r w:rsidRPr="003A76C1">
        <w:t xml:space="preserve"> </w:t>
      </w:r>
    </w:p>
    <w:p w:rsidR="009414EF" w:rsidRDefault="003A76C1" w:rsidP="009414EF">
      <w:pPr>
        <w:rPr>
          <w:rFonts w:ascii="Liberation Serif" w:hAnsi="Liberation Serif" w:cs="Liberation Serif"/>
          <w:szCs w:val="28"/>
        </w:rPr>
      </w:pPr>
      <w:r>
        <w:rPr>
          <w:rFonts w:ascii="Liberation Serif" w:hAnsi="Liberation Serif" w:cs="Liberation Serif"/>
          <w:szCs w:val="28"/>
        </w:rPr>
        <w:t>3</w:t>
      </w:r>
      <w:r w:rsidR="00034B97">
        <w:rPr>
          <w:rFonts w:ascii="Liberation Serif" w:hAnsi="Liberation Serif" w:cs="Liberation Serif"/>
          <w:szCs w:val="28"/>
        </w:rPr>
        <w:t>.1 Че</w:t>
      </w:r>
      <w:r w:rsidR="00F8208A">
        <w:rPr>
          <w:rFonts w:ascii="Liberation Serif" w:hAnsi="Liberation Serif" w:cs="Liberation Serif"/>
          <w:szCs w:val="28"/>
        </w:rPr>
        <w:t>ртеж планировки территории М 1:1000</w:t>
      </w:r>
    </w:p>
    <w:p w:rsidR="00F8208A" w:rsidRDefault="00F8208A" w:rsidP="009414EF">
      <w:pPr>
        <w:rPr>
          <w:rFonts w:ascii="Liberation Serif" w:hAnsi="Liberation Serif" w:cs="Liberation Serif"/>
          <w:szCs w:val="28"/>
        </w:rPr>
      </w:pPr>
    </w:p>
    <w:p w:rsidR="00F8208A" w:rsidRDefault="00B44F49" w:rsidP="00F8208A">
      <w:pPr>
        <w:ind w:firstLine="0"/>
        <w:rPr>
          <w:rFonts w:ascii="Liberation Serif" w:hAnsi="Liberation Serif" w:cs="Liberation Serif"/>
          <w:szCs w:val="28"/>
        </w:rPr>
      </w:pPr>
      <w:r>
        <w:rPr>
          <w:noProof/>
        </w:rPr>
        <w:drawing>
          <wp:inline distT="0" distB="0" distL="0" distR="0" wp14:anchorId="42450D36" wp14:editId="6BBA337B">
            <wp:extent cx="6287677" cy="3933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72" t="20619" r="64496" b="18027"/>
                    <a:stretch/>
                  </pic:blipFill>
                  <pic:spPr bwMode="auto">
                    <a:xfrm>
                      <a:off x="0" y="0"/>
                      <a:ext cx="6296777" cy="3939518"/>
                    </a:xfrm>
                    <a:prstGeom prst="rect">
                      <a:avLst/>
                    </a:prstGeom>
                    <a:ln>
                      <a:noFill/>
                    </a:ln>
                    <a:extLst>
                      <a:ext uri="{53640926-AAD7-44D8-BBD7-CCE9431645EC}">
                        <a14:shadowObscured xmlns:a14="http://schemas.microsoft.com/office/drawing/2010/main"/>
                      </a:ext>
                    </a:extLst>
                  </pic:spPr>
                </pic:pic>
              </a:graphicData>
            </a:graphic>
          </wp:inline>
        </w:drawing>
      </w:r>
    </w:p>
    <w:p w:rsidR="00F8208A" w:rsidRDefault="00F8208A" w:rsidP="00F8208A">
      <w:pPr>
        <w:ind w:firstLine="0"/>
        <w:rPr>
          <w:rFonts w:ascii="Liberation Serif" w:hAnsi="Liberation Serif" w:cs="Liberation Serif"/>
          <w:szCs w:val="28"/>
        </w:rPr>
      </w:pPr>
    </w:p>
    <w:p w:rsidR="00F8208A" w:rsidRDefault="00F8208A" w:rsidP="00F8208A">
      <w:pPr>
        <w:ind w:firstLine="0"/>
        <w:rPr>
          <w:rFonts w:ascii="Liberation Serif" w:hAnsi="Liberation Serif" w:cs="Liberation Serif"/>
          <w:szCs w:val="28"/>
        </w:rPr>
      </w:pPr>
    </w:p>
    <w:p w:rsidR="00F8208A" w:rsidRDefault="00F8208A" w:rsidP="00F8208A">
      <w:pPr>
        <w:ind w:firstLine="0"/>
        <w:rPr>
          <w:rFonts w:ascii="Liberation Serif" w:hAnsi="Liberation Serif" w:cs="Liberation Serif"/>
          <w:szCs w:val="28"/>
        </w:rPr>
      </w:pPr>
      <w:r>
        <w:rPr>
          <w:rFonts w:ascii="Liberation Serif" w:hAnsi="Liberation Serif" w:cs="Liberation Serif"/>
          <w:szCs w:val="28"/>
        </w:rPr>
        <w:t>Условные обозначения:</w:t>
      </w:r>
    </w:p>
    <w:tbl>
      <w:tblPr>
        <w:tblW w:w="10348" w:type="dxa"/>
        <w:tblInd w:w="-567" w:type="dxa"/>
        <w:tblCellMar>
          <w:left w:w="0" w:type="dxa"/>
          <w:right w:w="0" w:type="dxa"/>
        </w:tblCellMar>
        <w:tblLook w:val="04A0" w:firstRow="1" w:lastRow="0" w:firstColumn="1" w:lastColumn="0" w:noHBand="0" w:noVBand="1"/>
      </w:tblPr>
      <w:tblGrid>
        <w:gridCol w:w="1120"/>
        <w:gridCol w:w="3842"/>
        <w:gridCol w:w="1280"/>
        <w:gridCol w:w="4106"/>
      </w:tblGrid>
      <w:tr w:rsidR="00F8208A" w:rsidRPr="00DB432A" w:rsidTr="006C53D4">
        <w:tc>
          <w:tcPr>
            <w:tcW w:w="1120" w:type="dxa"/>
            <w:vAlign w:val="center"/>
            <w:hideMark/>
          </w:tcPr>
          <w:p w:rsidR="00F8208A" w:rsidRPr="00532DCC" w:rsidRDefault="00F8208A" w:rsidP="006C53D4">
            <w:pPr>
              <w:ind w:firstLine="0"/>
              <w:jc w:val="center"/>
              <w:rPr>
                <w:rFonts w:ascii="Liberation Serif" w:hAnsi="Liberation Serif" w:cs="Liberation Serif"/>
                <w:b/>
                <w:bCs/>
                <w:sz w:val="24"/>
              </w:rPr>
            </w:pPr>
            <w:proofErr w:type="spellStart"/>
            <w:r w:rsidRPr="00532DCC">
              <w:rPr>
                <w:rFonts w:ascii="Liberation Serif" w:hAnsi="Liberation Serif" w:cs="Liberation Serif"/>
                <w:b/>
                <w:bCs/>
                <w:sz w:val="24"/>
              </w:rPr>
              <w:t>Обозн</w:t>
            </w:r>
            <w:proofErr w:type="spellEnd"/>
            <w:r w:rsidRPr="00532DCC">
              <w:rPr>
                <w:rFonts w:ascii="Liberation Serif" w:hAnsi="Liberation Serif" w:cs="Liberation Serif"/>
                <w:b/>
                <w:bCs/>
                <w:sz w:val="24"/>
              </w:rPr>
              <w:t>.</w:t>
            </w:r>
          </w:p>
        </w:tc>
        <w:tc>
          <w:tcPr>
            <w:tcW w:w="3842" w:type="dxa"/>
            <w:vAlign w:val="center"/>
            <w:hideMark/>
          </w:tcPr>
          <w:p w:rsidR="00F8208A" w:rsidRPr="00532DCC" w:rsidRDefault="00F8208A" w:rsidP="006C53D4">
            <w:pPr>
              <w:ind w:firstLine="0"/>
              <w:jc w:val="center"/>
              <w:rPr>
                <w:rFonts w:ascii="Liberation Serif" w:hAnsi="Liberation Serif" w:cs="Liberation Serif"/>
                <w:b/>
                <w:bCs/>
                <w:sz w:val="24"/>
              </w:rPr>
            </w:pPr>
            <w:r w:rsidRPr="00532DCC">
              <w:rPr>
                <w:rFonts w:ascii="Liberation Serif" w:hAnsi="Liberation Serif" w:cs="Liberation Serif"/>
                <w:b/>
                <w:bCs/>
                <w:sz w:val="24"/>
              </w:rPr>
              <w:t>Наименование</w:t>
            </w:r>
          </w:p>
        </w:tc>
        <w:tc>
          <w:tcPr>
            <w:tcW w:w="1280" w:type="dxa"/>
            <w:vAlign w:val="center"/>
          </w:tcPr>
          <w:p w:rsidR="00F8208A" w:rsidRPr="00532DCC" w:rsidRDefault="00F8208A" w:rsidP="006C53D4">
            <w:pPr>
              <w:ind w:firstLine="0"/>
              <w:jc w:val="center"/>
              <w:rPr>
                <w:rFonts w:ascii="Liberation Serif" w:hAnsi="Liberation Serif" w:cs="Liberation Serif"/>
                <w:b/>
                <w:bCs/>
                <w:sz w:val="24"/>
              </w:rPr>
            </w:pPr>
            <w:proofErr w:type="spellStart"/>
            <w:r w:rsidRPr="00532DCC">
              <w:rPr>
                <w:rFonts w:ascii="Liberation Serif" w:hAnsi="Liberation Serif" w:cs="Liberation Serif"/>
                <w:b/>
                <w:bCs/>
                <w:sz w:val="24"/>
              </w:rPr>
              <w:t>Обозн</w:t>
            </w:r>
            <w:proofErr w:type="spellEnd"/>
            <w:r w:rsidRPr="00532DCC">
              <w:rPr>
                <w:rFonts w:ascii="Liberation Serif" w:hAnsi="Liberation Serif" w:cs="Liberation Serif"/>
                <w:b/>
                <w:bCs/>
                <w:sz w:val="24"/>
              </w:rPr>
              <w:t>.</w:t>
            </w:r>
          </w:p>
        </w:tc>
        <w:tc>
          <w:tcPr>
            <w:tcW w:w="4106" w:type="dxa"/>
            <w:vAlign w:val="center"/>
          </w:tcPr>
          <w:p w:rsidR="00F8208A" w:rsidRPr="00532DCC" w:rsidRDefault="00F8208A" w:rsidP="006C53D4">
            <w:pPr>
              <w:ind w:firstLine="0"/>
              <w:jc w:val="center"/>
              <w:rPr>
                <w:rFonts w:ascii="Liberation Serif" w:hAnsi="Liberation Serif" w:cs="Liberation Serif"/>
                <w:b/>
                <w:bCs/>
                <w:sz w:val="24"/>
              </w:rPr>
            </w:pPr>
            <w:r w:rsidRPr="00532DCC">
              <w:rPr>
                <w:rFonts w:ascii="Liberation Serif" w:hAnsi="Liberation Serif" w:cs="Liberation Serif"/>
                <w:b/>
                <w:bCs/>
                <w:sz w:val="24"/>
              </w:rPr>
              <w:t>Наименование</w:t>
            </w:r>
          </w:p>
        </w:tc>
      </w:tr>
      <w:tr w:rsidR="00F8208A" w:rsidRPr="00DB432A" w:rsidTr="006C53D4">
        <w:tc>
          <w:tcPr>
            <w:tcW w:w="1120" w:type="dxa"/>
            <w:vAlign w:val="center"/>
            <w:hideMark/>
          </w:tcPr>
          <w:p w:rsidR="00F8208A" w:rsidRPr="00532DCC" w:rsidRDefault="00F8208A" w:rsidP="006C53D4">
            <w:pPr>
              <w:ind w:firstLine="0"/>
              <w:jc w:val="center"/>
              <w:rPr>
                <w:rFonts w:ascii="Liberation Serif" w:hAnsi="Liberation Serif" w:cs="Liberation Serif"/>
                <w:b/>
                <w:bCs/>
                <w:sz w:val="24"/>
              </w:rPr>
            </w:pPr>
            <w:r w:rsidRPr="002F0CFA">
              <w:rPr>
                <w:noProof/>
                <w:sz w:val="24"/>
              </w:rPr>
              <w:drawing>
                <wp:inline distT="0" distB="0" distL="0" distR="0" wp14:anchorId="395246B5" wp14:editId="246F6559">
                  <wp:extent cx="47625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842" w:type="dxa"/>
            <w:vAlign w:val="center"/>
            <w:hideMark/>
          </w:tcPr>
          <w:p w:rsidR="00F8208A" w:rsidRPr="00532DCC" w:rsidRDefault="00F8208A" w:rsidP="006C53D4">
            <w:pPr>
              <w:ind w:firstLine="0"/>
              <w:rPr>
                <w:rFonts w:ascii="Liberation Serif" w:hAnsi="Liberation Serif" w:cs="Liberation Serif"/>
                <w:sz w:val="24"/>
              </w:rPr>
            </w:pPr>
            <w:r w:rsidRPr="00532DCC">
              <w:rPr>
                <w:rFonts w:ascii="Liberation Serif" w:hAnsi="Liberation Serif" w:cs="Liberation Serif"/>
                <w:sz w:val="24"/>
              </w:rPr>
              <w:t>Территория планирования</w:t>
            </w:r>
          </w:p>
        </w:tc>
        <w:tc>
          <w:tcPr>
            <w:tcW w:w="1280" w:type="dxa"/>
            <w:vAlign w:val="center"/>
          </w:tcPr>
          <w:p w:rsidR="00F8208A" w:rsidRPr="00C1137C" w:rsidRDefault="00C168BF" w:rsidP="006C53D4">
            <w:pPr>
              <w:ind w:firstLine="0"/>
              <w:jc w:val="center"/>
              <w:rPr>
                <w:rFonts w:ascii="Liberation Serif" w:hAnsi="Liberation Serif" w:cs="Liberation Serif"/>
                <w:b/>
                <w:bCs/>
                <w:color w:val="17365D" w:themeColor="text2" w:themeShade="BF"/>
                <w:sz w:val="16"/>
                <w:szCs w:val="16"/>
              </w:rPr>
            </w:pPr>
            <w:r>
              <w:rPr>
                <w:rFonts w:ascii="Liberation Serif" w:hAnsi="Liberation Serif" w:cs="Liberation Serif"/>
                <w:b/>
                <w:bCs/>
                <w:noProof/>
                <w:sz w:val="20"/>
                <w:szCs w:val="20"/>
              </w:rPr>
              <w:drawing>
                <wp:inline distT="0" distB="0" distL="0" distR="0" wp14:anchorId="608FC7C5" wp14:editId="06EFB280">
                  <wp:extent cx="381000" cy="223762"/>
                  <wp:effectExtent l="0" t="0" r="0" b="5080"/>
                  <wp:docPr id="124" name="Рисунок 124" descr="c:\temp\601020400_Территория_населенного_пун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temp\601020400_Территория_населенного_пункт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 cy="225552"/>
                          </a:xfrm>
                          <a:prstGeom prst="rect">
                            <a:avLst/>
                          </a:prstGeom>
                          <a:noFill/>
                          <a:ln>
                            <a:noFill/>
                          </a:ln>
                        </pic:spPr>
                      </pic:pic>
                    </a:graphicData>
                  </a:graphic>
                </wp:inline>
              </w:drawing>
            </w:r>
          </w:p>
        </w:tc>
        <w:tc>
          <w:tcPr>
            <w:tcW w:w="4106" w:type="dxa"/>
            <w:vAlign w:val="center"/>
          </w:tcPr>
          <w:p w:rsidR="00F8208A" w:rsidRPr="00B90ADE" w:rsidRDefault="00C168BF" w:rsidP="00B90ADE">
            <w:pPr>
              <w:ind w:firstLine="0"/>
              <w:rPr>
                <w:rFonts w:ascii="Liberation Serif" w:hAnsi="Liberation Serif" w:cs="Liberation Serif"/>
                <w:sz w:val="24"/>
                <w:lang w:val="en-US"/>
              </w:rPr>
            </w:pPr>
            <w:r>
              <w:rPr>
                <w:rFonts w:ascii="Liberation Serif" w:hAnsi="Liberation Serif" w:cs="Liberation Serif"/>
                <w:sz w:val="24"/>
              </w:rPr>
              <w:t>Граница населенного пункта</w:t>
            </w:r>
          </w:p>
        </w:tc>
      </w:tr>
      <w:tr w:rsidR="00B44F49" w:rsidRPr="00DB432A" w:rsidTr="006C53D4">
        <w:tc>
          <w:tcPr>
            <w:tcW w:w="1120" w:type="dxa"/>
            <w:vAlign w:val="center"/>
          </w:tcPr>
          <w:p w:rsidR="00B44F49" w:rsidRPr="00532DCC" w:rsidRDefault="00B44F49" w:rsidP="006C53D4">
            <w:pPr>
              <w:ind w:firstLine="0"/>
              <w:jc w:val="center"/>
              <w:rPr>
                <w:rFonts w:ascii="Liberation Serif" w:hAnsi="Liberation Serif" w:cs="Liberation Serif"/>
                <w:b/>
                <w:bCs/>
                <w:sz w:val="24"/>
              </w:rPr>
            </w:pPr>
            <w:r w:rsidRPr="00DB432A">
              <w:rPr>
                <w:rFonts w:ascii="Liberation Serif" w:hAnsi="Liberation Serif" w:cs="Liberation Serif"/>
                <w:b/>
                <w:bCs/>
                <w:noProof/>
                <w:sz w:val="24"/>
              </w:rPr>
              <w:drawing>
                <wp:inline distT="0" distB="0" distL="0" distR="0" wp14:anchorId="548FDC47" wp14:editId="2E026BE2">
                  <wp:extent cx="47625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842" w:type="dxa"/>
            <w:vAlign w:val="center"/>
          </w:tcPr>
          <w:p w:rsidR="00B44F49" w:rsidRPr="00532DCC" w:rsidRDefault="00B44F49" w:rsidP="006C53D4">
            <w:pPr>
              <w:ind w:firstLine="0"/>
              <w:rPr>
                <w:rFonts w:ascii="Liberation Serif" w:hAnsi="Liberation Serif" w:cs="Liberation Serif"/>
                <w:sz w:val="24"/>
              </w:rPr>
            </w:pPr>
            <w:r w:rsidRPr="00532DCC">
              <w:rPr>
                <w:rFonts w:ascii="Liberation Serif" w:hAnsi="Liberation Serif" w:cs="Liberation Serif"/>
                <w:sz w:val="24"/>
              </w:rPr>
              <w:t>Красная линия</w:t>
            </w:r>
          </w:p>
        </w:tc>
        <w:tc>
          <w:tcPr>
            <w:tcW w:w="1280" w:type="dxa"/>
            <w:vAlign w:val="center"/>
          </w:tcPr>
          <w:p w:rsidR="00B44F49" w:rsidRDefault="00B44F49" w:rsidP="003807AE">
            <w:pPr>
              <w:ind w:firstLine="0"/>
              <w:jc w:val="center"/>
              <w:rPr>
                <w:noProof/>
              </w:rPr>
            </w:pPr>
            <w:r>
              <w:rPr>
                <w:rFonts w:ascii="Liberation Serif" w:hAnsi="Liberation Serif" w:cs="Liberation Serif"/>
                <w:b/>
                <w:bCs/>
                <w:noProof/>
                <w:sz w:val="20"/>
                <w:szCs w:val="20"/>
              </w:rPr>
              <w:drawing>
                <wp:inline distT="0" distB="0" distL="0" distR="0" wp14:anchorId="2A3741D9" wp14:editId="24E5F707">
                  <wp:extent cx="476250" cy="152400"/>
                  <wp:effectExtent l="0" t="0" r="0" b="0"/>
                  <wp:docPr id="3" name="Рисунок 3" descr="c:\temp\А_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temp\А_д.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 cy="153619"/>
                          </a:xfrm>
                          <a:prstGeom prst="rect">
                            <a:avLst/>
                          </a:prstGeom>
                          <a:noFill/>
                          <a:ln>
                            <a:noFill/>
                          </a:ln>
                        </pic:spPr>
                      </pic:pic>
                    </a:graphicData>
                  </a:graphic>
                </wp:inline>
              </w:drawing>
            </w:r>
          </w:p>
        </w:tc>
        <w:tc>
          <w:tcPr>
            <w:tcW w:w="4106" w:type="dxa"/>
            <w:vAlign w:val="center"/>
          </w:tcPr>
          <w:p w:rsidR="00B44F49" w:rsidRPr="00C168BF" w:rsidRDefault="00B44F49" w:rsidP="003807AE">
            <w:pPr>
              <w:ind w:firstLine="0"/>
              <w:rPr>
                <w:rFonts w:ascii="Liberation Serif" w:hAnsi="Liberation Serif" w:cs="Liberation Serif"/>
                <w:sz w:val="24"/>
              </w:rPr>
            </w:pPr>
            <w:r>
              <w:rPr>
                <w:rFonts w:ascii="Liberation Serif" w:hAnsi="Liberation Serif" w:cs="Liberation Serif"/>
                <w:sz w:val="24"/>
              </w:rPr>
              <w:t xml:space="preserve">Жилая улица, </w:t>
            </w:r>
            <w:r>
              <w:rPr>
                <w:rFonts w:ascii="Liberation Serif" w:hAnsi="Liberation Serif" w:cs="Liberation Serif"/>
                <w:sz w:val="24"/>
                <w:lang w:val="en-US"/>
              </w:rPr>
              <w:t>III</w:t>
            </w:r>
            <w:r>
              <w:rPr>
                <w:rFonts w:ascii="Liberation Serif" w:hAnsi="Liberation Serif" w:cs="Liberation Serif"/>
                <w:sz w:val="24"/>
              </w:rPr>
              <w:t xml:space="preserve"> категории</w:t>
            </w:r>
          </w:p>
        </w:tc>
      </w:tr>
      <w:tr w:rsidR="00B44F49" w:rsidRPr="00DB432A" w:rsidTr="006C53D4">
        <w:tc>
          <w:tcPr>
            <w:tcW w:w="1120" w:type="dxa"/>
            <w:vAlign w:val="center"/>
          </w:tcPr>
          <w:p w:rsidR="00B44F49" w:rsidRPr="00DB432A" w:rsidRDefault="00B44F49" w:rsidP="006C53D4">
            <w:pPr>
              <w:ind w:firstLine="0"/>
              <w:jc w:val="center"/>
              <w:rPr>
                <w:rFonts w:ascii="Liberation Serif" w:hAnsi="Liberation Serif" w:cs="Liberation Serif"/>
                <w:b/>
                <w:bCs/>
                <w:noProof/>
                <w:sz w:val="24"/>
              </w:rPr>
            </w:pPr>
            <w:r>
              <w:rPr>
                <w:rFonts w:ascii="Liberation Serif" w:hAnsi="Liberation Serif" w:cs="Liberation Serif"/>
                <w:b/>
                <w:bCs/>
                <w:noProof/>
                <w:sz w:val="20"/>
                <w:szCs w:val="20"/>
              </w:rPr>
              <w:drawing>
                <wp:inline distT="0" distB="0" distL="0" distR="0" wp14:anchorId="41017379" wp14:editId="6FB7CC89">
                  <wp:extent cx="476250" cy="285750"/>
                  <wp:effectExtent l="0" t="0" r="0" b="0"/>
                  <wp:docPr id="115" name="Рисунок 115" descr="c:\temp\ЭПС_Желтые_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emp\ЭПС_Желтые_лини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842" w:type="dxa"/>
            <w:vAlign w:val="center"/>
          </w:tcPr>
          <w:p w:rsidR="00B44F49" w:rsidRPr="00532DCC" w:rsidRDefault="00B44F49" w:rsidP="006C53D4">
            <w:pPr>
              <w:ind w:firstLine="0"/>
              <w:rPr>
                <w:rFonts w:ascii="Liberation Serif" w:hAnsi="Liberation Serif" w:cs="Liberation Serif"/>
                <w:sz w:val="24"/>
              </w:rPr>
            </w:pPr>
            <w:r>
              <w:rPr>
                <w:rFonts w:ascii="Liberation Serif" w:hAnsi="Liberation Serif" w:cs="Liberation Serif"/>
                <w:sz w:val="24"/>
              </w:rPr>
              <w:t>Линия регулирования застройки, 3м</w:t>
            </w:r>
          </w:p>
        </w:tc>
        <w:tc>
          <w:tcPr>
            <w:tcW w:w="1280" w:type="dxa"/>
            <w:vAlign w:val="center"/>
          </w:tcPr>
          <w:p w:rsidR="00B44F49" w:rsidRDefault="00B44F49" w:rsidP="003807AE">
            <w:pPr>
              <w:ind w:firstLine="0"/>
              <w:jc w:val="center"/>
              <w:rPr>
                <w:rFonts w:ascii="Liberation Serif" w:hAnsi="Liberation Serif" w:cs="Liberation Serif"/>
                <w:b/>
                <w:bCs/>
                <w:noProof/>
                <w:sz w:val="20"/>
                <w:szCs w:val="20"/>
              </w:rPr>
            </w:pPr>
            <w:r>
              <w:rPr>
                <w:rFonts w:ascii="Liberation Serif" w:hAnsi="Liberation Serif" w:cs="Liberation Serif"/>
                <w:b/>
                <w:bCs/>
                <w:noProof/>
                <w:sz w:val="20"/>
                <w:szCs w:val="20"/>
              </w:rPr>
              <w:drawing>
                <wp:inline distT="0" distB="0" distL="0" distR="0" wp14:anchorId="5FD82404" wp14:editId="01EAA917">
                  <wp:extent cx="480060" cy="281940"/>
                  <wp:effectExtent l="0" t="0" r="0" b="3810"/>
                  <wp:docPr id="21" name="Рисунок 21" descr="c:\temp\УДС_Улица[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temp\УДС_Улица[stre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4106" w:type="dxa"/>
            <w:vAlign w:val="center"/>
          </w:tcPr>
          <w:p w:rsidR="00B44F49" w:rsidRDefault="00B44F49" w:rsidP="003807AE">
            <w:pPr>
              <w:ind w:firstLine="0"/>
              <w:rPr>
                <w:rFonts w:ascii="Liberation Serif" w:hAnsi="Liberation Serif" w:cs="Liberation Serif"/>
                <w:sz w:val="24"/>
              </w:rPr>
            </w:pPr>
            <w:r>
              <w:rPr>
                <w:rFonts w:ascii="Liberation Serif" w:hAnsi="Liberation Serif" w:cs="Liberation Serif"/>
                <w:sz w:val="24"/>
              </w:rPr>
              <w:t>Автомобильный проезд местного значения</w:t>
            </w:r>
          </w:p>
        </w:tc>
      </w:tr>
      <w:tr w:rsidR="00B44F49" w:rsidRPr="00DB432A" w:rsidTr="006C53D4">
        <w:tc>
          <w:tcPr>
            <w:tcW w:w="1120" w:type="dxa"/>
            <w:vAlign w:val="center"/>
          </w:tcPr>
          <w:p w:rsidR="00B44F49" w:rsidRPr="00DB432A" w:rsidRDefault="00B44F49" w:rsidP="006C53D4">
            <w:pPr>
              <w:ind w:firstLine="0"/>
              <w:jc w:val="center"/>
              <w:rPr>
                <w:rFonts w:ascii="Liberation Serif" w:hAnsi="Liberation Serif" w:cs="Liberation Serif"/>
                <w:b/>
                <w:bCs/>
                <w:noProof/>
                <w:sz w:val="24"/>
              </w:rPr>
            </w:pPr>
            <w:r>
              <w:rPr>
                <w:rFonts w:ascii="Liberation Serif" w:hAnsi="Liberation Serif" w:cs="Liberation Serif"/>
                <w:b/>
                <w:bCs/>
                <w:noProof/>
                <w:sz w:val="20"/>
                <w:szCs w:val="20"/>
              </w:rPr>
              <w:drawing>
                <wp:inline distT="0" distB="0" distL="0" distR="0" wp14:anchorId="1DD9EF26" wp14:editId="4CB848D7">
                  <wp:extent cx="480060" cy="281940"/>
                  <wp:effectExtent l="0" t="0" r="0" b="3810"/>
                  <wp:docPr id="6" name="Рисунок 6" descr="c:\temp\LandUse_[702010000]Пер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LandUse_[702010000]Перевод.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3842" w:type="dxa"/>
            <w:vAlign w:val="center"/>
          </w:tcPr>
          <w:p w:rsidR="00B44F49" w:rsidRPr="00532DCC" w:rsidRDefault="00B44F49" w:rsidP="006C53D4">
            <w:pPr>
              <w:ind w:firstLine="0"/>
              <w:rPr>
                <w:rFonts w:ascii="Liberation Serif" w:hAnsi="Liberation Serif" w:cs="Liberation Serif"/>
                <w:sz w:val="24"/>
              </w:rPr>
            </w:pPr>
            <w:r>
              <w:rPr>
                <w:rFonts w:ascii="Liberation Serif" w:hAnsi="Liberation Serif" w:cs="Liberation Serif"/>
                <w:sz w:val="24"/>
              </w:rPr>
              <w:t>Территория общего пользования</w:t>
            </w:r>
          </w:p>
        </w:tc>
        <w:tc>
          <w:tcPr>
            <w:tcW w:w="1280" w:type="dxa"/>
            <w:vAlign w:val="center"/>
          </w:tcPr>
          <w:p w:rsidR="00B44F49" w:rsidRPr="00532DCC" w:rsidRDefault="00B44F49" w:rsidP="003807AE">
            <w:pPr>
              <w:ind w:firstLine="0"/>
              <w:jc w:val="center"/>
              <w:rPr>
                <w:rFonts w:ascii="Liberation Serif" w:hAnsi="Liberation Serif" w:cs="Liberation Serif"/>
                <w:b/>
                <w:bCs/>
                <w:sz w:val="24"/>
              </w:rPr>
            </w:pPr>
            <w:r>
              <w:rPr>
                <w:rFonts w:ascii="Liberation Serif" w:hAnsi="Liberation Serif" w:cs="Liberation Serif"/>
                <w:b/>
                <w:bCs/>
                <w:noProof/>
                <w:sz w:val="20"/>
                <w:szCs w:val="20"/>
              </w:rPr>
              <w:drawing>
                <wp:inline distT="0" distB="0" distL="0" distR="0" wp14:anchorId="5DF7D1D1" wp14:editId="07392608">
                  <wp:extent cx="480060" cy="281940"/>
                  <wp:effectExtent l="0" t="0" r="0" b="3810"/>
                  <wp:docPr id="13" name="Рисунок 13" descr="c:\temp\Кадастр_[ЗУ]Уточн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Кадастр_[ЗУ]Уточне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4106" w:type="dxa"/>
            <w:vAlign w:val="center"/>
          </w:tcPr>
          <w:p w:rsidR="00B44F49" w:rsidRPr="00532DCC" w:rsidRDefault="00B44F49" w:rsidP="003807AE">
            <w:pPr>
              <w:ind w:firstLine="0"/>
              <w:rPr>
                <w:rFonts w:ascii="Liberation Serif" w:hAnsi="Liberation Serif" w:cs="Liberation Serif"/>
                <w:sz w:val="24"/>
              </w:rPr>
            </w:pPr>
            <w:r w:rsidRPr="00DB432A">
              <w:rPr>
                <w:rFonts w:ascii="Liberation Serif" w:hAnsi="Liberation Serif" w:cs="Liberation Serif"/>
                <w:sz w:val="24"/>
              </w:rPr>
              <w:t>Существующие земельные участки</w:t>
            </w:r>
          </w:p>
        </w:tc>
      </w:tr>
      <w:tr w:rsidR="00B44F49" w:rsidRPr="00DB432A" w:rsidTr="00B44F49">
        <w:trPr>
          <w:trHeight w:val="409"/>
        </w:trPr>
        <w:tc>
          <w:tcPr>
            <w:tcW w:w="1120" w:type="dxa"/>
            <w:vAlign w:val="center"/>
          </w:tcPr>
          <w:p w:rsidR="00B44F49" w:rsidRPr="002F0CFA" w:rsidRDefault="00B44F49" w:rsidP="006C53D4">
            <w:pPr>
              <w:ind w:firstLine="0"/>
              <w:jc w:val="center"/>
              <w:rPr>
                <w:noProof/>
                <w:sz w:val="24"/>
              </w:rPr>
            </w:pPr>
            <w:r>
              <w:rPr>
                <w:rFonts w:ascii="Liberation Serif" w:hAnsi="Liberation Serif" w:cs="Liberation Serif"/>
                <w:b/>
                <w:bCs/>
                <w:noProof/>
                <w:sz w:val="20"/>
                <w:szCs w:val="20"/>
              </w:rPr>
              <w:drawing>
                <wp:inline distT="0" distB="0" distL="0" distR="0" wp14:anchorId="4B6321D0" wp14:editId="351517C2">
                  <wp:extent cx="480060" cy="281940"/>
                  <wp:effectExtent l="0" t="0" r="0" b="3810"/>
                  <wp:docPr id="51" name="Рисунок 51" descr="c:\temp\Кадастр_[ЗУ]Изменяем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temp\Кадастр_[ЗУ]Изменяемы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3842" w:type="dxa"/>
            <w:vMerge w:val="restart"/>
            <w:vAlign w:val="center"/>
          </w:tcPr>
          <w:p w:rsidR="00B44F49" w:rsidRPr="00532DCC" w:rsidRDefault="00B44F49" w:rsidP="006C53D4">
            <w:pPr>
              <w:ind w:firstLine="0"/>
              <w:rPr>
                <w:rFonts w:ascii="Liberation Serif" w:hAnsi="Liberation Serif" w:cs="Liberation Serif"/>
                <w:sz w:val="24"/>
              </w:rPr>
            </w:pPr>
            <w:r>
              <w:rPr>
                <w:rFonts w:ascii="Liberation Serif" w:hAnsi="Liberation Serif" w:cs="Liberation Serif"/>
                <w:sz w:val="24"/>
              </w:rPr>
              <w:t>Планируемое размещение земельных участков</w:t>
            </w:r>
          </w:p>
        </w:tc>
        <w:tc>
          <w:tcPr>
            <w:tcW w:w="1280" w:type="dxa"/>
            <w:vAlign w:val="center"/>
          </w:tcPr>
          <w:p w:rsidR="00B44F49" w:rsidRPr="00532DCC" w:rsidRDefault="00B44F49" w:rsidP="003807AE">
            <w:pPr>
              <w:ind w:firstLine="0"/>
              <w:jc w:val="center"/>
              <w:rPr>
                <w:rFonts w:ascii="Liberation Serif" w:hAnsi="Liberation Serif" w:cs="Liberation Serif"/>
                <w:b/>
                <w:bCs/>
                <w:sz w:val="24"/>
              </w:rPr>
            </w:pPr>
            <w:r>
              <w:rPr>
                <w:rFonts w:ascii="Liberation Serif" w:hAnsi="Liberation Serif" w:cs="Liberation Serif"/>
                <w:b/>
                <w:bCs/>
                <w:noProof/>
                <w:sz w:val="20"/>
                <w:szCs w:val="20"/>
              </w:rPr>
              <w:drawing>
                <wp:inline distT="0" distB="0" distL="0" distR="0" wp14:anchorId="053D363C" wp14:editId="18565D96">
                  <wp:extent cx="480060" cy="281940"/>
                  <wp:effectExtent l="0" t="0" r="0" b="3810"/>
                  <wp:docPr id="12" name="Рисунок 12" descr="c:\temp\БЛАГ_Озеленение[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БЛАГ_Озеленение[gra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4106" w:type="dxa"/>
            <w:vAlign w:val="center"/>
          </w:tcPr>
          <w:p w:rsidR="00B44F49" w:rsidRPr="00532DCC" w:rsidRDefault="00B44F49" w:rsidP="003807AE">
            <w:pPr>
              <w:ind w:firstLine="0"/>
              <w:rPr>
                <w:rFonts w:ascii="Liberation Serif" w:hAnsi="Liberation Serif" w:cs="Liberation Serif"/>
                <w:sz w:val="24"/>
              </w:rPr>
            </w:pPr>
            <w:r>
              <w:rPr>
                <w:rFonts w:ascii="Liberation Serif" w:hAnsi="Liberation Serif" w:cs="Liberation Serif"/>
                <w:sz w:val="24"/>
              </w:rPr>
              <w:t>Зона размещения древесно-кустарниковой растительности</w:t>
            </w:r>
          </w:p>
        </w:tc>
      </w:tr>
      <w:tr w:rsidR="00B44F49" w:rsidRPr="00DB432A" w:rsidTr="006C53D4">
        <w:tc>
          <w:tcPr>
            <w:tcW w:w="1120" w:type="dxa"/>
            <w:vAlign w:val="center"/>
          </w:tcPr>
          <w:p w:rsidR="00B44F49" w:rsidRDefault="00B44F49" w:rsidP="006C53D4">
            <w:pPr>
              <w:ind w:firstLine="0"/>
              <w:jc w:val="center"/>
              <w:rPr>
                <w:rFonts w:ascii="Liberation Serif" w:hAnsi="Liberation Serif" w:cs="Liberation Serif"/>
                <w:b/>
                <w:bCs/>
                <w:noProof/>
                <w:sz w:val="20"/>
                <w:szCs w:val="20"/>
              </w:rPr>
            </w:pPr>
            <w:r>
              <w:rPr>
                <w:noProof/>
              </w:rPr>
              <w:drawing>
                <wp:inline distT="0" distB="0" distL="0" distR="0" wp14:anchorId="44510966" wp14:editId="73E279F3">
                  <wp:extent cx="476250" cy="285750"/>
                  <wp:effectExtent l="0" t="0" r="0" b="0"/>
                  <wp:docPr id="19" name="Рисунок 52" descr="c:\temp\Кадастр_[ЗУ]Образуем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2" descr="c:\temp\Кадастр_[ЗУ]Образуемы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842" w:type="dxa"/>
            <w:vMerge/>
            <w:vAlign w:val="center"/>
          </w:tcPr>
          <w:p w:rsidR="00B44F49" w:rsidRDefault="00B44F49" w:rsidP="006C53D4">
            <w:pPr>
              <w:ind w:firstLine="0"/>
              <w:rPr>
                <w:rFonts w:ascii="Liberation Serif" w:hAnsi="Liberation Serif" w:cs="Liberation Serif"/>
                <w:sz w:val="24"/>
              </w:rPr>
            </w:pPr>
          </w:p>
        </w:tc>
        <w:tc>
          <w:tcPr>
            <w:tcW w:w="1280" w:type="dxa"/>
            <w:vAlign w:val="center"/>
          </w:tcPr>
          <w:p w:rsidR="00B44F49" w:rsidRDefault="00B44F49" w:rsidP="003807AE">
            <w:pPr>
              <w:ind w:firstLine="0"/>
              <w:jc w:val="center"/>
              <w:rPr>
                <w:rFonts w:ascii="Liberation Serif" w:hAnsi="Liberation Serif" w:cs="Liberation Serif"/>
                <w:b/>
                <w:bCs/>
                <w:noProof/>
                <w:sz w:val="20"/>
                <w:szCs w:val="20"/>
              </w:rPr>
            </w:pPr>
            <w:r>
              <w:rPr>
                <w:rFonts w:ascii="Liberation Serif" w:hAnsi="Liberation Serif" w:cs="Liberation Serif"/>
                <w:b/>
                <w:bCs/>
                <w:noProof/>
                <w:sz w:val="20"/>
                <w:szCs w:val="20"/>
              </w:rPr>
              <w:drawing>
                <wp:inline distT="0" distB="0" distL="0" distR="0" wp14:anchorId="526D4EB2" wp14:editId="4670E066">
                  <wp:extent cx="480060" cy="281940"/>
                  <wp:effectExtent l="0" t="0" r="0" b="3810"/>
                  <wp:docPr id="15" name="Рисунок 15" descr="c:\temp\[2]Зона_размещения_массовой_усадебной_жилой_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temp\[2]Зона_размещения_массовой_усадебной_жилой_застройк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4106" w:type="dxa"/>
            <w:vAlign w:val="center"/>
          </w:tcPr>
          <w:p w:rsidR="00B44F49" w:rsidRDefault="00B44F49" w:rsidP="003807AE">
            <w:pPr>
              <w:ind w:firstLine="0"/>
              <w:rPr>
                <w:rFonts w:ascii="Liberation Serif" w:hAnsi="Liberation Serif" w:cs="Liberation Serif"/>
                <w:sz w:val="24"/>
              </w:rPr>
            </w:pPr>
            <w:r>
              <w:rPr>
                <w:rFonts w:ascii="Liberation Serif" w:hAnsi="Liberation Serif" w:cs="Liberation Serif"/>
                <w:sz w:val="24"/>
              </w:rPr>
              <w:t>Зона усадебной жилой застройки</w:t>
            </w:r>
          </w:p>
        </w:tc>
      </w:tr>
      <w:tr w:rsidR="005D2D87" w:rsidRPr="00DB432A" w:rsidTr="006C53D4">
        <w:tc>
          <w:tcPr>
            <w:tcW w:w="1120" w:type="dxa"/>
            <w:vAlign w:val="center"/>
          </w:tcPr>
          <w:p w:rsidR="005D2D87" w:rsidRDefault="005D2D87" w:rsidP="00910AF9">
            <w:pPr>
              <w:ind w:firstLine="0"/>
              <w:jc w:val="center"/>
              <w:rPr>
                <w:rFonts w:ascii="Liberation Serif" w:hAnsi="Liberation Serif" w:cs="Liberation Serif"/>
                <w:b/>
                <w:bCs/>
                <w:noProof/>
                <w:sz w:val="20"/>
                <w:szCs w:val="20"/>
              </w:rPr>
            </w:pPr>
            <w:r>
              <w:rPr>
                <w:noProof/>
              </w:rPr>
              <w:drawing>
                <wp:inline distT="0" distB="0" distL="0" distR="0" wp14:anchorId="71E5FC1F" wp14:editId="1F0630A4">
                  <wp:extent cx="381191" cy="220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115" t="33055" r="82026" b="50209"/>
                          <a:stretch/>
                        </pic:blipFill>
                        <pic:spPr bwMode="auto">
                          <a:xfrm>
                            <a:off x="0" y="0"/>
                            <a:ext cx="381525" cy="221174"/>
                          </a:xfrm>
                          <a:prstGeom prst="rect">
                            <a:avLst/>
                          </a:prstGeom>
                          <a:ln>
                            <a:noFill/>
                          </a:ln>
                          <a:extLst>
                            <a:ext uri="{53640926-AAD7-44D8-BBD7-CCE9431645EC}">
                              <a14:shadowObscured xmlns:a14="http://schemas.microsoft.com/office/drawing/2010/main"/>
                            </a:ext>
                          </a:extLst>
                        </pic:spPr>
                      </pic:pic>
                    </a:graphicData>
                  </a:graphic>
                </wp:inline>
              </w:drawing>
            </w:r>
          </w:p>
        </w:tc>
        <w:tc>
          <w:tcPr>
            <w:tcW w:w="3842" w:type="dxa"/>
            <w:vAlign w:val="center"/>
          </w:tcPr>
          <w:p w:rsidR="005D2D87" w:rsidRDefault="005D2D87" w:rsidP="00910AF9">
            <w:pPr>
              <w:ind w:firstLine="0"/>
              <w:rPr>
                <w:rFonts w:ascii="Liberation Serif" w:hAnsi="Liberation Serif" w:cs="Liberation Serif"/>
                <w:sz w:val="24"/>
              </w:rPr>
            </w:pPr>
            <w:r>
              <w:rPr>
                <w:rFonts w:ascii="Liberation Serif" w:hAnsi="Liberation Serif" w:cs="Liberation Serif"/>
                <w:sz w:val="24"/>
              </w:rPr>
              <w:t>Мусоросборник</w:t>
            </w:r>
          </w:p>
        </w:tc>
        <w:tc>
          <w:tcPr>
            <w:tcW w:w="1280" w:type="dxa"/>
            <w:vAlign w:val="center"/>
          </w:tcPr>
          <w:p w:rsidR="005D2D87" w:rsidRPr="00730276" w:rsidRDefault="005D2D87" w:rsidP="006C53D4">
            <w:pPr>
              <w:ind w:firstLine="0"/>
              <w:jc w:val="center"/>
              <w:rPr>
                <w:rFonts w:ascii="Liberation Serif" w:hAnsi="Liberation Serif" w:cs="Liberation Serif"/>
                <w:b/>
                <w:bCs/>
                <w:sz w:val="24"/>
              </w:rPr>
            </w:pPr>
            <w:r>
              <w:rPr>
                <w:rFonts w:ascii="Liberation Serif" w:hAnsi="Liberation Serif" w:cs="Liberation Serif"/>
                <w:b/>
                <w:bCs/>
                <w:noProof/>
                <w:sz w:val="20"/>
                <w:szCs w:val="20"/>
              </w:rPr>
              <w:drawing>
                <wp:inline distT="0" distB="0" distL="0" distR="0" wp14:anchorId="4B84D553" wp14:editId="41F8B183">
                  <wp:extent cx="476250" cy="285750"/>
                  <wp:effectExtent l="0" t="0" r="0" b="0"/>
                  <wp:docPr id="32" name="Рисунок 32" descr="c:\temp\[37]Зона_размещения_объектов_инженерной_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37]Зона_размещения_объектов_инженерной_инфраструктуры.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4106" w:type="dxa"/>
            <w:vAlign w:val="center"/>
          </w:tcPr>
          <w:p w:rsidR="005D2D87" w:rsidRPr="00532DCC" w:rsidRDefault="005D2D87" w:rsidP="006C53D4">
            <w:pPr>
              <w:ind w:firstLine="0"/>
              <w:rPr>
                <w:rFonts w:ascii="Liberation Serif" w:hAnsi="Liberation Serif" w:cs="Liberation Serif"/>
                <w:sz w:val="24"/>
              </w:rPr>
            </w:pPr>
            <w:r>
              <w:rPr>
                <w:rFonts w:ascii="Liberation Serif" w:hAnsi="Liberation Serif" w:cs="Liberation Serif"/>
                <w:sz w:val="24"/>
              </w:rPr>
              <w:t>Зона размещения объектов инженерной инфраструктуры</w:t>
            </w:r>
          </w:p>
        </w:tc>
      </w:tr>
    </w:tbl>
    <w:p w:rsidR="00B50B1B" w:rsidRDefault="00B50B1B"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Default="00615928" w:rsidP="005D2D87">
      <w:pPr>
        <w:ind w:firstLine="0"/>
        <w:rPr>
          <w:rFonts w:ascii="Liberation Serif" w:hAnsi="Liberation Serif" w:cs="Liberation Serif"/>
          <w:szCs w:val="28"/>
        </w:rPr>
      </w:pPr>
    </w:p>
    <w:p w:rsidR="00615928" w:rsidRPr="009414EF" w:rsidRDefault="00615928" w:rsidP="005D2D87">
      <w:pPr>
        <w:ind w:firstLine="0"/>
        <w:rPr>
          <w:rFonts w:ascii="Liberation Serif" w:hAnsi="Liberation Serif" w:cs="Liberation Serif"/>
          <w:szCs w:val="28"/>
        </w:rPr>
      </w:pPr>
      <w:bookmarkStart w:id="7" w:name="_GoBack"/>
      <w:r>
        <w:rPr>
          <w:rFonts w:ascii="Liberation Serif" w:hAnsi="Liberation Serif" w:cs="Liberation Serif"/>
          <w:noProof/>
          <w:szCs w:val="28"/>
        </w:rPr>
        <w:lastRenderedPageBreak/>
        <w:drawing>
          <wp:inline distT="0" distB="0" distL="0" distR="0">
            <wp:extent cx="9138920" cy="6068695"/>
            <wp:effectExtent l="0" t="7938"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ПТ_4_КЛ_21.05.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9138920" cy="6068695"/>
                    </a:xfrm>
                    <a:prstGeom prst="rect">
                      <a:avLst/>
                    </a:prstGeom>
                  </pic:spPr>
                </pic:pic>
              </a:graphicData>
            </a:graphic>
          </wp:inline>
        </w:drawing>
      </w:r>
      <w:bookmarkEnd w:id="7"/>
    </w:p>
    <w:sectPr w:rsidR="00615928" w:rsidRPr="009414EF" w:rsidSect="009414EF">
      <w:footerReference w:type="default" r:id="rId28"/>
      <w:type w:val="continuous"/>
      <w:pgSz w:w="11906" w:h="16838"/>
      <w:pgMar w:top="851" w:right="567" w:bottom="851"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0AE" w:rsidRDefault="002350AE">
      <w:r>
        <w:separator/>
      </w:r>
    </w:p>
  </w:endnote>
  <w:endnote w:type="continuationSeparator" w:id="0">
    <w:p w:rsidR="002350AE" w:rsidRDefault="0023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A0000AAF" w:usb1="500078FB" w:usb2="00000000"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2C5" w:rsidRDefault="00EC02C5" w:rsidP="00097CDC">
    <w:pPr>
      <w:pStyle w:val="a5"/>
      <w:framePr w:wrap="around" w:vAnchor="text" w:hAnchor="margin" w:xAlign="center" w:y="1"/>
      <w:rPr>
        <w:rStyle w:val="a7"/>
      </w:rPr>
    </w:pPr>
  </w:p>
  <w:p w:rsidR="00EC02C5" w:rsidRPr="00DF0244" w:rsidRDefault="00EC02C5" w:rsidP="006E2F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0AE" w:rsidRDefault="002350AE">
      <w:r>
        <w:separator/>
      </w:r>
    </w:p>
  </w:footnote>
  <w:footnote w:type="continuationSeparator" w:id="0">
    <w:p w:rsidR="002350AE" w:rsidRDefault="00235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pt;height:30pt;visibility:visible;mso-wrap-style:square" o:bullet="t">
        <v:imagedata r:id="rId1" o:title="А_д"/>
      </v:shape>
    </w:pict>
  </w:numPicBullet>
  <w:abstractNum w:abstractNumId="0" w15:restartNumberingAfterBreak="0">
    <w:nsid w:val="044F7CC0"/>
    <w:multiLevelType w:val="hybridMultilevel"/>
    <w:tmpl w:val="4A9248A0"/>
    <w:lvl w:ilvl="0" w:tplc="8C9A9214">
      <w:numFmt w:val="bullet"/>
      <w:lvlText w:val="-"/>
      <w:lvlJc w:val="left"/>
      <w:pPr>
        <w:ind w:left="1193" w:hanging="165"/>
      </w:pPr>
      <w:rPr>
        <w:rFonts w:ascii="Times New Roman" w:eastAsia="Times New Roman" w:hAnsi="Times New Roman" w:cs="Times New Roman" w:hint="default"/>
        <w:w w:val="99"/>
        <w:sz w:val="28"/>
        <w:szCs w:val="28"/>
        <w:lang w:val="ru-RU" w:eastAsia="ru-RU" w:bidi="ru-RU"/>
      </w:rPr>
    </w:lvl>
    <w:lvl w:ilvl="1" w:tplc="8AEE43C0">
      <w:numFmt w:val="bullet"/>
      <w:lvlText w:val="•"/>
      <w:lvlJc w:val="left"/>
      <w:pPr>
        <w:ind w:left="2102" w:hanging="165"/>
      </w:pPr>
      <w:rPr>
        <w:rFonts w:hint="default"/>
        <w:lang w:val="ru-RU" w:eastAsia="ru-RU" w:bidi="ru-RU"/>
      </w:rPr>
    </w:lvl>
    <w:lvl w:ilvl="2" w:tplc="9B521DBA">
      <w:numFmt w:val="bullet"/>
      <w:lvlText w:val="•"/>
      <w:lvlJc w:val="left"/>
      <w:pPr>
        <w:ind w:left="3005" w:hanging="165"/>
      </w:pPr>
      <w:rPr>
        <w:rFonts w:hint="default"/>
        <w:lang w:val="ru-RU" w:eastAsia="ru-RU" w:bidi="ru-RU"/>
      </w:rPr>
    </w:lvl>
    <w:lvl w:ilvl="3" w:tplc="E250C5CA">
      <w:numFmt w:val="bullet"/>
      <w:lvlText w:val="•"/>
      <w:lvlJc w:val="left"/>
      <w:pPr>
        <w:ind w:left="3908" w:hanging="165"/>
      </w:pPr>
      <w:rPr>
        <w:rFonts w:hint="default"/>
        <w:lang w:val="ru-RU" w:eastAsia="ru-RU" w:bidi="ru-RU"/>
      </w:rPr>
    </w:lvl>
    <w:lvl w:ilvl="4" w:tplc="749293AA">
      <w:numFmt w:val="bullet"/>
      <w:lvlText w:val="•"/>
      <w:lvlJc w:val="left"/>
      <w:pPr>
        <w:ind w:left="4811" w:hanging="165"/>
      </w:pPr>
      <w:rPr>
        <w:rFonts w:hint="default"/>
        <w:lang w:val="ru-RU" w:eastAsia="ru-RU" w:bidi="ru-RU"/>
      </w:rPr>
    </w:lvl>
    <w:lvl w:ilvl="5" w:tplc="5EA69252">
      <w:numFmt w:val="bullet"/>
      <w:lvlText w:val="•"/>
      <w:lvlJc w:val="left"/>
      <w:pPr>
        <w:ind w:left="5714" w:hanging="165"/>
      </w:pPr>
      <w:rPr>
        <w:rFonts w:hint="default"/>
        <w:lang w:val="ru-RU" w:eastAsia="ru-RU" w:bidi="ru-RU"/>
      </w:rPr>
    </w:lvl>
    <w:lvl w:ilvl="6" w:tplc="D74E5F7A">
      <w:numFmt w:val="bullet"/>
      <w:lvlText w:val="•"/>
      <w:lvlJc w:val="left"/>
      <w:pPr>
        <w:ind w:left="6616" w:hanging="165"/>
      </w:pPr>
      <w:rPr>
        <w:rFonts w:hint="default"/>
        <w:lang w:val="ru-RU" w:eastAsia="ru-RU" w:bidi="ru-RU"/>
      </w:rPr>
    </w:lvl>
    <w:lvl w:ilvl="7" w:tplc="43604BEC">
      <w:numFmt w:val="bullet"/>
      <w:lvlText w:val="•"/>
      <w:lvlJc w:val="left"/>
      <w:pPr>
        <w:ind w:left="7519" w:hanging="165"/>
      </w:pPr>
      <w:rPr>
        <w:rFonts w:hint="default"/>
        <w:lang w:val="ru-RU" w:eastAsia="ru-RU" w:bidi="ru-RU"/>
      </w:rPr>
    </w:lvl>
    <w:lvl w:ilvl="8" w:tplc="07EC5C92">
      <w:numFmt w:val="bullet"/>
      <w:lvlText w:val="•"/>
      <w:lvlJc w:val="left"/>
      <w:pPr>
        <w:ind w:left="8422" w:hanging="165"/>
      </w:pPr>
      <w:rPr>
        <w:rFonts w:hint="default"/>
        <w:lang w:val="ru-RU" w:eastAsia="ru-RU" w:bidi="ru-RU"/>
      </w:rPr>
    </w:lvl>
  </w:abstractNum>
  <w:abstractNum w:abstractNumId="1" w15:restartNumberingAfterBreak="0">
    <w:nsid w:val="13803838"/>
    <w:multiLevelType w:val="multilevel"/>
    <w:tmpl w:val="06B6B44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297C2283"/>
    <w:multiLevelType w:val="hybridMultilevel"/>
    <w:tmpl w:val="5BB475C0"/>
    <w:lvl w:ilvl="0" w:tplc="5EF0B788">
      <w:start w:val="1"/>
      <w:numFmt w:val="decimal"/>
      <w:lvlText w:val="%1."/>
      <w:lvlJc w:val="left"/>
      <w:pPr>
        <w:ind w:left="1211" w:hanging="360"/>
      </w:pPr>
      <w:rPr>
        <w:rFonts w:ascii="Liberation Serif" w:hAnsi="Liberation Serif" w:cs="Liberation Serif" w:hint="default"/>
        <w:color w:val="000000" w:themeColor="text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C1C1BFF"/>
    <w:multiLevelType w:val="hybridMultilevel"/>
    <w:tmpl w:val="117C288C"/>
    <w:lvl w:ilvl="0" w:tplc="C9844BE4">
      <w:start w:val="1"/>
      <w:numFmt w:val="bullet"/>
      <w:pStyle w:val="a"/>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15:restartNumberingAfterBreak="0">
    <w:nsid w:val="512378E2"/>
    <w:multiLevelType w:val="multilevel"/>
    <w:tmpl w:val="A29231C8"/>
    <w:lvl w:ilvl="0">
      <w:start w:val="1"/>
      <w:numFmt w:val="decimal"/>
      <w:lvlText w:val="%1."/>
      <w:lvlJc w:val="left"/>
      <w:pPr>
        <w:ind w:left="360" w:hanging="360"/>
      </w:pPr>
    </w:lvl>
    <w:lvl w:ilvl="1">
      <w:start w:val="1"/>
      <w:numFmt w:val="decimal"/>
      <w:lvlText w:val="%1.%2."/>
      <w:lvlJc w:val="left"/>
      <w:pPr>
        <w:ind w:left="792" w:hanging="432"/>
      </w:pPr>
      <w:rPr>
        <w:rFonts w:ascii="Liberation Serif" w:hAnsi="Liberation Serif" w:cs="Liberation Serif" w:hint="default"/>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D1470A9"/>
    <w:multiLevelType w:val="multilevel"/>
    <w:tmpl w:val="55BC860E"/>
    <w:lvl w:ilvl="0">
      <w:start w:val="2"/>
      <w:numFmt w:val="decimal"/>
      <w:lvlText w:val="%1."/>
      <w:lvlJc w:val="left"/>
      <w:pPr>
        <w:ind w:left="1211" w:hanging="360"/>
      </w:pPr>
      <w:rPr>
        <w:rFonts w:hint="default"/>
      </w:rPr>
    </w:lvl>
    <w:lvl w:ilvl="1">
      <w:start w:val="2"/>
      <w:numFmt w:val="decimal"/>
      <w:isLgl/>
      <w:lvlText w:val="%1.%2"/>
      <w:lvlJc w:val="left"/>
      <w:pPr>
        <w:ind w:left="1368" w:hanging="375"/>
      </w:pPr>
      <w:rPr>
        <w:rFonts w:ascii="Liberation Serif" w:hAnsi="Liberation Serif" w:cs="Liberation Serif" w:hint="default"/>
        <w:sz w:val="28"/>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3"/>
  </w:num>
  <w:num w:numId="2">
    <w:abstractNumId w:val="0"/>
  </w:num>
  <w:num w:numId="3">
    <w:abstractNumId w:val="2"/>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1B6"/>
    <w:rsid w:val="0000149D"/>
    <w:rsid w:val="00001BFF"/>
    <w:rsid w:val="000053EC"/>
    <w:rsid w:val="00005408"/>
    <w:rsid w:val="00005D77"/>
    <w:rsid w:val="00006595"/>
    <w:rsid w:val="0000659A"/>
    <w:rsid w:val="00006D60"/>
    <w:rsid w:val="0000734A"/>
    <w:rsid w:val="000077F3"/>
    <w:rsid w:val="0001030F"/>
    <w:rsid w:val="0001048A"/>
    <w:rsid w:val="00012017"/>
    <w:rsid w:val="00012081"/>
    <w:rsid w:val="00012B5E"/>
    <w:rsid w:val="00012BE9"/>
    <w:rsid w:val="000137F1"/>
    <w:rsid w:val="00013D11"/>
    <w:rsid w:val="0001454E"/>
    <w:rsid w:val="00015016"/>
    <w:rsid w:val="00015456"/>
    <w:rsid w:val="000164FC"/>
    <w:rsid w:val="000165AB"/>
    <w:rsid w:val="00016A45"/>
    <w:rsid w:val="0001703A"/>
    <w:rsid w:val="000170B6"/>
    <w:rsid w:val="000175B0"/>
    <w:rsid w:val="00017CC3"/>
    <w:rsid w:val="00017F7D"/>
    <w:rsid w:val="00020C10"/>
    <w:rsid w:val="00021495"/>
    <w:rsid w:val="00021574"/>
    <w:rsid w:val="00021988"/>
    <w:rsid w:val="0002211B"/>
    <w:rsid w:val="000234C9"/>
    <w:rsid w:val="0002440C"/>
    <w:rsid w:val="00024702"/>
    <w:rsid w:val="00024763"/>
    <w:rsid w:val="00025054"/>
    <w:rsid w:val="000254EB"/>
    <w:rsid w:val="00025540"/>
    <w:rsid w:val="000266B0"/>
    <w:rsid w:val="00026AA1"/>
    <w:rsid w:val="000272B5"/>
    <w:rsid w:val="0003038B"/>
    <w:rsid w:val="000303EF"/>
    <w:rsid w:val="00030D66"/>
    <w:rsid w:val="000319FE"/>
    <w:rsid w:val="00032722"/>
    <w:rsid w:val="000334E2"/>
    <w:rsid w:val="00033F94"/>
    <w:rsid w:val="00034B97"/>
    <w:rsid w:val="00034FA7"/>
    <w:rsid w:val="0003503F"/>
    <w:rsid w:val="00036BF4"/>
    <w:rsid w:val="00037801"/>
    <w:rsid w:val="00040988"/>
    <w:rsid w:val="0004192D"/>
    <w:rsid w:val="000421FA"/>
    <w:rsid w:val="00043E09"/>
    <w:rsid w:val="0004419A"/>
    <w:rsid w:val="00045ACD"/>
    <w:rsid w:val="00045DAF"/>
    <w:rsid w:val="00050D80"/>
    <w:rsid w:val="00050DB0"/>
    <w:rsid w:val="00051C90"/>
    <w:rsid w:val="00053A32"/>
    <w:rsid w:val="0005411D"/>
    <w:rsid w:val="00054A2E"/>
    <w:rsid w:val="000552D5"/>
    <w:rsid w:val="00055915"/>
    <w:rsid w:val="000563B9"/>
    <w:rsid w:val="0005689B"/>
    <w:rsid w:val="00056A83"/>
    <w:rsid w:val="000572FE"/>
    <w:rsid w:val="000600C2"/>
    <w:rsid w:val="00061517"/>
    <w:rsid w:val="00061D44"/>
    <w:rsid w:val="00062DE2"/>
    <w:rsid w:val="000636D4"/>
    <w:rsid w:val="00063DC2"/>
    <w:rsid w:val="000647E9"/>
    <w:rsid w:val="00064FEE"/>
    <w:rsid w:val="00065812"/>
    <w:rsid w:val="0006717F"/>
    <w:rsid w:val="000675BA"/>
    <w:rsid w:val="00067822"/>
    <w:rsid w:val="000711AD"/>
    <w:rsid w:val="0007148F"/>
    <w:rsid w:val="00071911"/>
    <w:rsid w:val="00072D09"/>
    <w:rsid w:val="00072E0E"/>
    <w:rsid w:val="0007391D"/>
    <w:rsid w:val="00074A67"/>
    <w:rsid w:val="000774A6"/>
    <w:rsid w:val="00077F03"/>
    <w:rsid w:val="00080B63"/>
    <w:rsid w:val="000818F1"/>
    <w:rsid w:val="000826D1"/>
    <w:rsid w:val="00083869"/>
    <w:rsid w:val="000862CA"/>
    <w:rsid w:val="000866F3"/>
    <w:rsid w:val="00086BB4"/>
    <w:rsid w:val="000870B8"/>
    <w:rsid w:val="0008752D"/>
    <w:rsid w:val="0009128B"/>
    <w:rsid w:val="000923C7"/>
    <w:rsid w:val="000946A4"/>
    <w:rsid w:val="0009491A"/>
    <w:rsid w:val="00095026"/>
    <w:rsid w:val="00095DA8"/>
    <w:rsid w:val="00096AC9"/>
    <w:rsid w:val="00097CDC"/>
    <w:rsid w:val="000A023A"/>
    <w:rsid w:val="000A14BE"/>
    <w:rsid w:val="000A2089"/>
    <w:rsid w:val="000A2277"/>
    <w:rsid w:val="000A3513"/>
    <w:rsid w:val="000A36D2"/>
    <w:rsid w:val="000A4D7B"/>
    <w:rsid w:val="000A60DB"/>
    <w:rsid w:val="000A69BE"/>
    <w:rsid w:val="000A6C2D"/>
    <w:rsid w:val="000A6D11"/>
    <w:rsid w:val="000A7E43"/>
    <w:rsid w:val="000B0785"/>
    <w:rsid w:val="000B21E2"/>
    <w:rsid w:val="000B2B95"/>
    <w:rsid w:val="000B3680"/>
    <w:rsid w:val="000B378D"/>
    <w:rsid w:val="000B37C5"/>
    <w:rsid w:val="000B402E"/>
    <w:rsid w:val="000B6678"/>
    <w:rsid w:val="000B77D2"/>
    <w:rsid w:val="000B7845"/>
    <w:rsid w:val="000C09AD"/>
    <w:rsid w:val="000C0A3F"/>
    <w:rsid w:val="000C0AB6"/>
    <w:rsid w:val="000C2474"/>
    <w:rsid w:val="000C2A78"/>
    <w:rsid w:val="000C35FB"/>
    <w:rsid w:val="000C39A5"/>
    <w:rsid w:val="000C4ADF"/>
    <w:rsid w:val="000C4B30"/>
    <w:rsid w:val="000C579C"/>
    <w:rsid w:val="000C622A"/>
    <w:rsid w:val="000C66EE"/>
    <w:rsid w:val="000C7A5E"/>
    <w:rsid w:val="000D0B7F"/>
    <w:rsid w:val="000D21EA"/>
    <w:rsid w:val="000D2584"/>
    <w:rsid w:val="000D29BF"/>
    <w:rsid w:val="000D2A09"/>
    <w:rsid w:val="000D360A"/>
    <w:rsid w:val="000D3767"/>
    <w:rsid w:val="000D4587"/>
    <w:rsid w:val="000D5ABE"/>
    <w:rsid w:val="000D673C"/>
    <w:rsid w:val="000D6E23"/>
    <w:rsid w:val="000E01ED"/>
    <w:rsid w:val="000E0BA7"/>
    <w:rsid w:val="000E12AC"/>
    <w:rsid w:val="000E1CB7"/>
    <w:rsid w:val="000E1EA6"/>
    <w:rsid w:val="000E3471"/>
    <w:rsid w:val="000E3CF6"/>
    <w:rsid w:val="000E3EEC"/>
    <w:rsid w:val="000E43CE"/>
    <w:rsid w:val="000E49DB"/>
    <w:rsid w:val="000E4D8C"/>
    <w:rsid w:val="000E5372"/>
    <w:rsid w:val="000E5504"/>
    <w:rsid w:val="000E5C5A"/>
    <w:rsid w:val="000E6AC8"/>
    <w:rsid w:val="000E7125"/>
    <w:rsid w:val="000E7241"/>
    <w:rsid w:val="000E77D9"/>
    <w:rsid w:val="000E7A5C"/>
    <w:rsid w:val="000F03C9"/>
    <w:rsid w:val="000F0CCC"/>
    <w:rsid w:val="000F10C1"/>
    <w:rsid w:val="000F147C"/>
    <w:rsid w:val="000F1BC6"/>
    <w:rsid w:val="000F316C"/>
    <w:rsid w:val="000F47D6"/>
    <w:rsid w:val="000F5209"/>
    <w:rsid w:val="000F5D63"/>
    <w:rsid w:val="000F72E7"/>
    <w:rsid w:val="000F74AB"/>
    <w:rsid w:val="000F7A89"/>
    <w:rsid w:val="00100693"/>
    <w:rsid w:val="00100887"/>
    <w:rsid w:val="0010270F"/>
    <w:rsid w:val="00102A42"/>
    <w:rsid w:val="00102B57"/>
    <w:rsid w:val="00102D96"/>
    <w:rsid w:val="00103804"/>
    <w:rsid w:val="00104392"/>
    <w:rsid w:val="00104DA2"/>
    <w:rsid w:val="00105744"/>
    <w:rsid w:val="00106234"/>
    <w:rsid w:val="001077B8"/>
    <w:rsid w:val="00110D35"/>
    <w:rsid w:val="00111CFB"/>
    <w:rsid w:val="00111F66"/>
    <w:rsid w:val="00112299"/>
    <w:rsid w:val="001129AF"/>
    <w:rsid w:val="00113606"/>
    <w:rsid w:val="001148DC"/>
    <w:rsid w:val="00114B96"/>
    <w:rsid w:val="00114FE5"/>
    <w:rsid w:val="0011593B"/>
    <w:rsid w:val="0011610A"/>
    <w:rsid w:val="00116869"/>
    <w:rsid w:val="00116A5F"/>
    <w:rsid w:val="00117B3E"/>
    <w:rsid w:val="0012147F"/>
    <w:rsid w:val="00121943"/>
    <w:rsid w:val="00121F6B"/>
    <w:rsid w:val="00122285"/>
    <w:rsid w:val="001222B8"/>
    <w:rsid w:val="00122CD4"/>
    <w:rsid w:val="001232D1"/>
    <w:rsid w:val="0012348F"/>
    <w:rsid w:val="001274BE"/>
    <w:rsid w:val="00132D1B"/>
    <w:rsid w:val="001337E7"/>
    <w:rsid w:val="0013396F"/>
    <w:rsid w:val="00133D5A"/>
    <w:rsid w:val="001341FC"/>
    <w:rsid w:val="00135F88"/>
    <w:rsid w:val="00137631"/>
    <w:rsid w:val="00140153"/>
    <w:rsid w:val="00140233"/>
    <w:rsid w:val="00140F45"/>
    <w:rsid w:val="00141052"/>
    <w:rsid w:val="001414AA"/>
    <w:rsid w:val="0014382D"/>
    <w:rsid w:val="00144144"/>
    <w:rsid w:val="00144AEC"/>
    <w:rsid w:val="001451CD"/>
    <w:rsid w:val="00146DEC"/>
    <w:rsid w:val="00150A0B"/>
    <w:rsid w:val="00150A95"/>
    <w:rsid w:val="00150B21"/>
    <w:rsid w:val="0015147B"/>
    <w:rsid w:val="00151E0B"/>
    <w:rsid w:val="001530CB"/>
    <w:rsid w:val="0015326E"/>
    <w:rsid w:val="00153A56"/>
    <w:rsid w:val="0015457B"/>
    <w:rsid w:val="0015478C"/>
    <w:rsid w:val="00154847"/>
    <w:rsid w:val="00154EA9"/>
    <w:rsid w:val="00155332"/>
    <w:rsid w:val="00155B37"/>
    <w:rsid w:val="0015684E"/>
    <w:rsid w:val="00156CC8"/>
    <w:rsid w:val="00157231"/>
    <w:rsid w:val="001572C5"/>
    <w:rsid w:val="00162694"/>
    <w:rsid w:val="0016374B"/>
    <w:rsid w:val="001639F2"/>
    <w:rsid w:val="00163A94"/>
    <w:rsid w:val="00164694"/>
    <w:rsid w:val="00164943"/>
    <w:rsid w:val="00164AC1"/>
    <w:rsid w:val="00164ADE"/>
    <w:rsid w:val="0016514F"/>
    <w:rsid w:val="0016667D"/>
    <w:rsid w:val="001671B7"/>
    <w:rsid w:val="00167433"/>
    <w:rsid w:val="00167AEB"/>
    <w:rsid w:val="00170141"/>
    <w:rsid w:val="00170C80"/>
    <w:rsid w:val="00171C34"/>
    <w:rsid w:val="001729C8"/>
    <w:rsid w:val="0017305D"/>
    <w:rsid w:val="00174701"/>
    <w:rsid w:val="00174E94"/>
    <w:rsid w:val="001762D6"/>
    <w:rsid w:val="00176863"/>
    <w:rsid w:val="00177330"/>
    <w:rsid w:val="001774F3"/>
    <w:rsid w:val="0017771D"/>
    <w:rsid w:val="00180896"/>
    <w:rsid w:val="00181BAB"/>
    <w:rsid w:val="00182B1A"/>
    <w:rsid w:val="00182FCF"/>
    <w:rsid w:val="00183EF6"/>
    <w:rsid w:val="00184527"/>
    <w:rsid w:val="001849AF"/>
    <w:rsid w:val="00184AAE"/>
    <w:rsid w:val="00185427"/>
    <w:rsid w:val="001856A5"/>
    <w:rsid w:val="00187D91"/>
    <w:rsid w:val="001908F3"/>
    <w:rsid w:val="00191AF8"/>
    <w:rsid w:val="00192889"/>
    <w:rsid w:val="0019293B"/>
    <w:rsid w:val="00193F45"/>
    <w:rsid w:val="001949D5"/>
    <w:rsid w:val="00194F38"/>
    <w:rsid w:val="001952CD"/>
    <w:rsid w:val="001960E1"/>
    <w:rsid w:val="001967A2"/>
    <w:rsid w:val="00197430"/>
    <w:rsid w:val="0019781F"/>
    <w:rsid w:val="001A1624"/>
    <w:rsid w:val="001A1744"/>
    <w:rsid w:val="001A24B7"/>
    <w:rsid w:val="001A3C05"/>
    <w:rsid w:val="001A42CE"/>
    <w:rsid w:val="001A488C"/>
    <w:rsid w:val="001A5397"/>
    <w:rsid w:val="001A5C3F"/>
    <w:rsid w:val="001A6614"/>
    <w:rsid w:val="001B0AEF"/>
    <w:rsid w:val="001B1B65"/>
    <w:rsid w:val="001B1CAB"/>
    <w:rsid w:val="001B269C"/>
    <w:rsid w:val="001B2D98"/>
    <w:rsid w:val="001B36B8"/>
    <w:rsid w:val="001B36CF"/>
    <w:rsid w:val="001B5CBB"/>
    <w:rsid w:val="001B6049"/>
    <w:rsid w:val="001B67D9"/>
    <w:rsid w:val="001C0D1C"/>
    <w:rsid w:val="001C0F49"/>
    <w:rsid w:val="001C1481"/>
    <w:rsid w:val="001C1FF1"/>
    <w:rsid w:val="001C3532"/>
    <w:rsid w:val="001C3F20"/>
    <w:rsid w:val="001C433A"/>
    <w:rsid w:val="001C4385"/>
    <w:rsid w:val="001C47F4"/>
    <w:rsid w:val="001C5661"/>
    <w:rsid w:val="001C5ED1"/>
    <w:rsid w:val="001C66A6"/>
    <w:rsid w:val="001C7825"/>
    <w:rsid w:val="001C7F8B"/>
    <w:rsid w:val="001D0F8B"/>
    <w:rsid w:val="001D2333"/>
    <w:rsid w:val="001D3DDB"/>
    <w:rsid w:val="001D445F"/>
    <w:rsid w:val="001D510C"/>
    <w:rsid w:val="001D642D"/>
    <w:rsid w:val="001D650E"/>
    <w:rsid w:val="001D7283"/>
    <w:rsid w:val="001D759D"/>
    <w:rsid w:val="001D7C5E"/>
    <w:rsid w:val="001E0354"/>
    <w:rsid w:val="001E0A74"/>
    <w:rsid w:val="001E322E"/>
    <w:rsid w:val="001E3D02"/>
    <w:rsid w:val="001E3EC3"/>
    <w:rsid w:val="001E4019"/>
    <w:rsid w:val="001F11C5"/>
    <w:rsid w:val="001F1529"/>
    <w:rsid w:val="001F1975"/>
    <w:rsid w:val="001F1A00"/>
    <w:rsid w:val="001F1B49"/>
    <w:rsid w:val="001F20CC"/>
    <w:rsid w:val="001F22EF"/>
    <w:rsid w:val="001F2544"/>
    <w:rsid w:val="001F2E57"/>
    <w:rsid w:val="001F3945"/>
    <w:rsid w:val="001F3D42"/>
    <w:rsid w:val="001F65C9"/>
    <w:rsid w:val="001F71AE"/>
    <w:rsid w:val="001F778D"/>
    <w:rsid w:val="001F7A21"/>
    <w:rsid w:val="0020021D"/>
    <w:rsid w:val="002002DD"/>
    <w:rsid w:val="00200EAD"/>
    <w:rsid w:val="00201E96"/>
    <w:rsid w:val="0020217A"/>
    <w:rsid w:val="002034BD"/>
    <w:rsid w:val="00203D19"/>
    <w:rsid w:val="00205021"/>
    <w:rsid w:val="00205F35"/>
    <w:rsid w:val="00206E36"/>
    <w:rsid w:val="00207B07"/>
    <w:rsid w:val="0021003F"/>
    <w:rsid w:val="00210F7C"/>
    <w:rsid w:val="002122C7"/>
    <w:rsid w:val="002130B9"/>
    <w:rsid w:val="00214283"/>
    <w:rsid w:val="002150F9"/>
    <w:rsid w:val="00216C16"/>
    <w:rsid w:val="0021736C"/>
    <w:rsid w:val="00220A38"/>
    <w:rsid w:val="00220BD8"/>
    <w:rsid w:val="00221171"/>
    <w:rsid w:val="002230A1"/>
    <w:rsid w:val="0022372C"/>
    <w:rsid w:val="00223AB5"/>
    <w:rsid w:val="002247AC"/>
    <w:rsid w:val="002248F8"/>
    <w:rsid w:val="00225083"/>
    <w:rsid w:val="002259C4"/>
    <w:rsid w:val="00225CAD"/>
    <w:rsid w:val="002265CF"/>
    <w:rsid w:val="002266AE"/>
    <w:rsid w:val="0022763B"/>
    <w:rsid w:val="00227FD5"/>
    <w:rsid w:val="00230979"/>
    <w:rsid w:val="00230D72"/>
    <w:rsid w:val="002321C2"/>
    <w:rsid w:val="002339C3"/>
    <w:rsid w:val="00234168"/>
    <w:rsid w:val="0023467B"/>
    <w:rsid w:val="00234CEB"/>
    <w:rsid w:val="002350AE"/>
    <w:rsid w:val="002351C1"/>
    <w:rsid w:val="00235BD8"/>
    <w:rsid w:val="002360EE"/>
    <w:rsid w:val="00237435"/>
    <w:rsid w:val="002375AB"/>
    <w:rsid w:val="0024071D"/>
    <w:rsid w:val="00241D43"/>
    <w:rsid w:val="002425E2"/>
    <w:rsid w:val="00243137"/>
    <w:rsid w:val="002451B6"/>
    <w:rsid w:val="002451BE"/>
    <w:rsid w:val="0024601D"/>
    <w:rsid w:val="00246267"/>
    <w:rsid w:val="002502A1"/>
    <w:rsid w:val="0025072E"/>
    <w:rsid w:val="002507D1"/>
    <w:rsid w:val="00250BA7"/>
    <w:rsid w:val="002518ED"/>
    <w:rsid w:val="0025527E"/>
    <w:rsid w:val="00255A49"/>
    <w:rsid w:val="00257B3E"/>
    <w:rsid w:val="002603A2"/>
    <w:rsid w:val="002607CB"/>
    <w:rsid w:val="00260F15"/>
    <w:rsid w:val="00261446"/>
    <w:rsid w:val="00261F71"/>
    <w:rsid w:val="00262F96"/>
    <w:rsid w:val="00263BE8"/>
    <w:rsid w:val="00264015"/>
    <w:rsid w:val="002654D2"/>
    <w:rsid w:val="00266919"/>
    <w:rsid w:val="0026697F"/>
    <w:rsid w:val="00266F37"/>
    <w:rsid w:val="00267B20"/>
    <w:rsid w:val="00267F4C"/>
    <w:rsid w:val="00271151"/>
    <w:rsid w:val="0027131C"/>
    <w:rsid w:val="002718E6"/>
    <w:rsid w:val="00272055"/>
    <w:rsid w:val="00272ABC"/>
    <w:rsid w:val="0027383A"/>
    <w:rsid w:val="002739CA"/>
    <w:rsid w:val="002740A7"/>
    <w:rsid w:val="00275E69"/>
    <w:rsid w:val="002761C8"/>
    <w:rsid w:val="00276F80"/>
    <w:rsid w:val="002774B3"/>
    <w:rsid w:val="0027762C"/>
    <w:rsid w:val="00280BD9"/>
    <w:rsid w:val="00280D06"/>
    <w:rsid w:val="00281407"/>
    <w:rsid w:val="002830F5"/>
    <w:rsid w:val="00283AB4"/>
    <w:rsid w:val="00283C00"/>
    <w:rsid w:val="00283DFB"/>
    <w:rsid w:val="002846F4"/>
    <w:rsid w:val="00284A2E"/>
    <w:rsid w:val="00284FA9"/>
    <w:rsid w:val="002850AF"/>
    <w:rsid w:val="0029053D"/>
    <w:rsid w:val="00290B08"/>
    <w:rsid w:val="00290D12"/>
    <w:rsid w:val="00290F16"/>
    <w:rsid w:val="00292274"/>
    <w:rsid w:val="002924DB"/>
    <w:rsid w:val="0029343E"/>
    <w:rsid w:val="0029366E"/>
    <w:rsid w:val="0029397E"/>
    <w:rsid w:val="002942C5"/>
    <w:rsid w:val="002946C8"/>
    <w:rsid w:val="00294C27"/>
    <w:rsid w:val="00296786"/>
    <w:rsid w:val="0029694E"/>
    <w:rsid w:val="00297638"/>
    <w:rsid w:val="002A0BE1"/>
    <w:rsid w:val="002A0C81"/>
    <w:rsid w:val="002A14C7"/>
    <w:rsid w:val="002A197F"/>
    <w:rsid w:val="002A1B8B"/>
    <w:rsid w:val="002A30E1"/>
    <w:rsid w:val="002A3364"/>
    <w:rsid w:val="002A3A22"/>
    <w:rsid w:val="002A4055"/>
    <w:rsid w:val="002A5715"/>
    <w:rsid w:val="002A70D7"/>
    <w:rsid w:val="002A7E30"/>
    <w:rsid w:val="002B0EFD"/>
    <w:rsid w:val="002B27C6"/>
    <w:rsid w:val="002B3694"/>
    <w:rsid w:val="002B39A3"/>
    <w:rsid w:val="002B404D"/>
    <w:rsid w:val="002B41C7"/>
    <w:rsid w:val="002B43BE"/>
    <w:rsid w:val="002B442D"/>
    <w:rsid w:val="002B45F1"/>
    <w:rsid w:val="002B4729"/>
    <w:rsid w:val="002B478F"/>
    <w:rsid w:val="002B4FB9"/>
    <w:rsid w:val="002B5099"/>
    <w:rsid w:val="002B50F4"/>
    <w:rsid w:val="002B5596"/>
    <w:rsid w:val="002B5F31"/>
    <w:rsid w:val="002B7570"/>
    <w:rsid w:val="002C4151"/>
    <w:rsid w:val="002C4CDC"/>
    <w:rsid w:val="002C579D"/>
    <w:rsid w:val="002C6470"/>
    <w:rsid w:val="002C64A9"/>
    <w:rsid w:val="002C6AD6"/>
    <w:rsid w:val="002C6D3F"/>
    <w:rsid w:val="002C7D64"/>
    <w:rsid w:val="002D0C1B"/>
    <w:rsid w:val="002D1830"/>
    <w:rsid w:val="002D1B50"/>
    <w:rsid w:val="002D1BD5"/>
    <w:rsid w:val="002D261E"/>
    <w:rsid w:val="002D2632"/>
    <w:rsid w:val="002D28DB"/>
    <w:rsid w:val="002D2C5D"/>
    <w:rsid w:val="002D30ED"/>
    <w:rsid w:val="002D4C3D"/>
    <w:rsid w:val="002D51E2"/>
    <w:rsid w:val="002D53C7"/>
    <w:rsid w:val="002D58F7"/>
    <w:rsid w:val="002D593D"/>
    <w:rsid w:val="002D5A1B"/>
    <w:rsid w:val="002D5F99"/>
    <w:rsid w:val="002D6128"/>
    <w:rsid w:val="002D732A"/>
    <w:rsid w:val="002D7C00"/>
    <w:rsid w:val="002E0A03"/>
    <w:rsid w:val="002E0EB0"/>
    <w:rsid w:val="002E12EE"/>
    <w:rsid w:val="002E2205"/>
    <w:rsid w:val="002E291D"/>
    <w:rsid w:val="002E2A30"/>
    <w:rsid w:val="002E2A87"/>
    <w:rsid w:val="002E2C43"/>
    <w:rsid w:val="002E3FA6"/>
    <w:rsid w:val="002E6D55"/>
    <w:rsid w:val="002E7CC6"/>
    <w:rsid w:val="002E7FE8"/>
    <w:rsid w:val="002F01EF"/>
    <w:rsid w:val="002F0AC0"/>
    <w:rsid w:val="002F0CFA"/>
    <w:rsid w:val="002F321B"/>
    <w:rsid w:val="002F38F3"/>
    <w:rsid w:val="002F413B"/>
    <w:rsid w:val="002F4857"/>
    <w:rsid w:val="002F4A75"/>
    <w:rsid w:val="002F4C67"/>
    <w:rsid w:val="002F52B6"/>
    <w:rsid w:val="002F553F"/>
    <w:rsid w:val="002F5897"/>
    <w:rsid w:val="002F589F"/>
    <w:rsid w:val="002F6099"/>
    <w:rsid w:val="002F6F55"/>
    <w:rsid w:val="002F73F2"/>
    <w:rsid w:val="002F7B78"/>
    <w:rsid w:val="00300717"/>
    <w:rsid w:val="00301960"/>
    <w:rsid w:val="003020F2"/>
    <w:rsid w:val="00303146"/>
    <w:rsid w:val="00303C52"/>
    <w:rsid w:val="00304A0D"/>
    <w:rsid w:val="00304C46"/>
    <w:rsid w:val="00305189"/>
    <w:rsid w:val="00306280"/>
    <w:rsid w:val="00306505"/>
    <w:rsid w:val="00306682"/>
    <w:rsid w:val="003066A0"/>
    <w:rsid w:val="00306EDE"/>
    <w:rsid w:val="00307122"/>
    <w:rsid w:val="00307788"/>
    <w:rsid w:val="00311311"/>
    <w:rsid w:val="00311912"/>
    <w:rsid w:val="00311CBD"/>
    <w:rsid w:val="00311FA1"/>
    <w:rsid w:val="00313054"/>
    <w:rsid w:val="003138D0"/>
    <w:rsid w:val="003148FC"/>
    <w:rsid w:val="00317517"/>
    <w:rsid w:val="00317518"/>
    <w:rsid w:val="003203A9"/>
    <w:rsid w:val="003208E7"/>
    <w:rsid w:val="00320D3D"/>
    <w:rsid w:val="003236D2"/>
    <w:rsid w:val="00323DB9"/>
    <w:rsid w:val="00323FA0"/>
    <w:rsid w:val="003244FC"/>
    <w:rsid w:val="00324E35"/>
    <w:rsid w:val="0032546F"/>
    <w:rsid w:val="003257BD"/>
    <w:rsid w:val="00325991"/>
    <w:rsid w:val="00326FC8"/>
    <w:rsid w:val="003277C9"/>
    <w:rsid w:val="00330148"/>
    <w:rsid w:val="00331608"/>
    <w:rsid w:val="003335A5"/>
    <w:rsid w:val="00333BB7"/>
    <w:rsid w:val="0033474A"/>
    <w:rsid w:val="00334DDD"/>
    <w:rsid w:val="00335AA3"/>
    <w:rsid w:val="00335B3C"/>
    <w:rsid w:val="00335D06"/>
    <w:rsid w:val="0033693E"/>
    <w:rsid w:val="00337CDF"/>
    <w:rsid w:val="00340504"/>
    <w:rsid w:val="00340A25"/>
    <w:rsid w:val="0034191F"/>
    <w:rsid w:val="00341986"/>
    <w:rsid w:val="00342091"/>
    <w:rsid w:val="003422F6"/>
    <w:rsid w:val="0034243F"/>
    <w:rsid w:val="00343057"/>
    <w:rsid w:val="00343D0F"/>
    <w:rsid w:val="00343ECD"/>
    <w:rsid w:val="0034430B"/>
    <w:rsid w:val="0034480A"/>
    <w:rsid w:val="00344A2E"/>
    <w:rsid w:val="00344C66"/>
    <w:rsid w:val="00344DD3"/>
    <w:rsid w:val="00345B86"/>
    <w:rsid w:val="00345C54"/>
    <w:rsid w:val="00346872"/>
    <w:rsid w:val="00347AE3"/>
    <w:rsid w:val="00350990"/>
    <w:rsid w:val="0035128D"/>
    <w:rsid w:val="00352256"/>
    <w:rsid w:val="00352784"/>
    <w:rsid w:val="003575F3"/>
    <w:rsid w:val="00360195"/>
    <w:rsid w:val="00360ED7"/>
    <w:rsid w:val="00361298"/>
    <w:rsid w:val="00361875"/>
    <w:rsid w:val="00361A68"/>
    <w:rsid w:val="00362DD7"/>
    <w:rsid w:val="00363CFC"/>
    <w:rsid w:val="00364B2F"/>
    <w:rsid w:val="00364BBD"/>
    <w:rsid w:val="0036511E"/>
    <w:rsid w:val="00365392"/>
    <w:rsid w:val="00365988"/>
    <w:rsid w:val="003663F8"/>
    <w:rsid w:val="003665AA"/>
    <w:rsid w:val="00366704"/>
    <w:rsid w:val="00370687"/>
    <w:rsid w:val="0037109A"/>
    <w:rsid w:val="0037129C"/>
    <w:rsid w:val="003712ED"/>
    <w:rsid w:val="0037192A"/>
    <w:rsid w:val="00371BAD"/>
    <w:rsid w:val="00371F0C"/>
    <w:rsid w:val="0037205D"/>
    <w:rsid w:val="003720FC"/>
    <w:rsid w:val="00372AE0"/>
    <w:rsid w:val="0037309A"/>
    <w:rsid w:val="00377169"/>
    <w:rsid w:val="00377836"/>
    <w:rsid w:val="00380707"/>
    <w:rsid w:val="00380ED8"/>
    <w:rsid w:val="00381C42"/>
    <w:rsid w:val="0038233D"/>
    <w:rsid w:val="00382EE8"/>
    <w:rsid w:val="0038458D"/>
    <w:rsid w:val="0038546C"/>
    <w:rsid w:val="003854DB"/>
    <w:rsid w:val="00385AB3"/>
    <w:rsid w:val="00386AD9"/>
    <w:rsid w:val="00386F2B"/>
    <w:rsid w:val="00387372"/>
    <w:rsid w:val="00387C8D"/>
    <w:rsid w:val="00390C64"/>
    <w:rsid w:val="003917A2"/>
    <w:rsid w:val="00392C9D"/>
    <w:rsid w:val="00392E93"/>
    <w:rsid w:val="00392F89"/>
    <w:rsid w:val="00393D88"/>
    <w:rsid w:val="0039402C"/>
    <w:rsid w:val="00394495"/>
    <w:rsid w:val="003948FB"/>
    <w:rsid w:val="00394D53"/>
    <w:rsid w:val="003953DB"/>
    <w:rsid w:val="00395782"/>
    <w:rsid w:val="003957E3"/>
    <w:rsid w:val="0039657E"/>
    <w:rsid w:val="003967DD"/>
    <w:rsid w:val="00396827"/>
    <w:rsid w:val="00396BAA"/>
    <w:rsid w:val="00396F08"/>
    <w:rsid w:val="003975EE"/>
    <w:rsid w:val="003978B9"/>
    <w:rsid w:val="00397AE6"/>
    <w:rsid w:val="003A15DA"/>
    <w:rsid w:val="003A2202"/>
    <w:rsid w:val="003A327A"/>
    <w:rsid w:val="003A36D8"/>
    <w:rsid w:val="003A41B4"/>
    <w:rsid w:val="003A470E"/>
    <w:rsid w:val="003A537D"/>
    <w:rsid w:val="003A734A"/>
    <w:rsid w:val="003A76C1"/>
    <w:rsid w:val="003A7804"/>
    <w:rsid w:val="003A7A7D"/>
    <w:rsid w:val="003B015B"/>
    <w:rsid w:val="003B09CA"/>
    <w:rsid w:val="003B1948"/>
    <w:rsid w:val="003B2320"/>
    <w:rsid w:val="003B34AB"/>
    <w:rsid w:val="003B386E"/>
    <w:rsid w:val="003B38AB"/>
    <w:rsid w:val="003B42A6"/>
    <w:rsid w:val="003B4662"/>
    <w:rsid w:val="003B4939"/>
    <w:rsid w:val="003B4C55"/>
    <w:rsid w:val="003B550E"/>
    <w:rsid w:val="003B7B0B"/>
    <w:rsid w:val="003B7E9C"/>
    <w:rsid w:val="003C021A"/>
    <w:rsid w:val="003C0E02"/>
    <w:rsid w:val="003C1A49"/>
    <w:rsid w:val="003C289A"/>
    <w:rsid w:val="003C3393"/>
    <w:rsid w:val="003C3448"/>
    <w:rsid w:val="003C3F19"/>
    <w:rsid w:val="003C5206"/>
    <w:rsid w:val="003C5E04"/>
    <w:rsid w:val="003C5EB2"/>
    <w:rsid w:val="003C616C"/>
    <w:rsid w:val="003C7589"/>
    <w:rsid w:val="003D0BCA"/>
    <w:rsid w:val="003D0C9F"/>
    <w:rsid w:val="003D1654"/>
    <w:rsid w:val="003D1B68"/>
    <w:rsid w:val="003D1E7E"/>
    <w:rsid w:val="003D24D8"/>
    <w:rsid w:val="003D3282"/>
    <w:rsid w:val="003D5CA1"/>
    <w:rsid w:val="003D61F9"/>
    <w:rsid w:val="003D64FC"/>
    <w:rsid w:val="003D6954"/>
    <w:rsid w:val="003D7BEF"/>
    <w:rsid w:val="003D7D97"/>
    <w:rsid w:val="003E028C"/>
    <w:rsid w:val="003E08EB"/>
    <w:rsid w:val="003E2964"/>
    <w:rsid w:val="003E3366"/>
    <w:rsid w:val="003E3A61"/>
    <w:rsid w:val="003E4506"/>
    <w:rsid w:val="003E4E1A"/>
    <w:rsid w:val="003E4F09"/>
    <w:rsid w:val="003E5A2D"/>
    <w:rsid w:val="003E5DF1"/>
    <w:rsid w:val="003E6B4B"/>
    <w:rsid w:val="003E6FA8"/>
    <w:rsid w:val="003E7713"/>
    <w:rsid w:val="003E79BA"/>
    <w:rsid w:val="003E7C1D"/>
    <w:rsid w:val="003F180A"/>
    <w:rsid w:val="003F198F"/>
    <w:rsid w:val="003F1DA6"/>
    <w:rsid w:val="003F31E2"/>
    <w:rsid w:val="003F410D"/>
    <w:rsid w:val="003F4E8A"/>
    <w:rsid w:val="003F623C"/>
    <w:rsid w:val="003F63D1"/>
    <w:rsid w:val="003F74BF"/>
    <w:rsid w:val="003F761E"/>
    <w:rsid w:val="00401C0D"/>
    <w:rsid w:val="004028F1"/>
    <w:rsid w:val="00402CD0"/>
    <w:rsid w:val="00404DA2"/>
    <w:rsid w:val="00405368"/>
    <w:rsid w:val="00406436"/>
    <w:rsid w:val="00406C24"/>
    <w:rsid w:val="004079D1"/>
    <w:rsid w:val="00407D5D"/>
    <w:rsid w:val="00410252"/>
    <w:rsid w:val="00411292"/>
    <w:rsid w:val="00411785"/>
    <w:rsid w:val="00411FD3"/>
    <w:rsid w:val="0041207B"/>
    <w:rsid w:val="00412654"/>
    <w:rsid w:val="00412D38"/>
    <w:rsid w:val="00413061"/>
    <w:rsid w:val="0041364F"/>
    <w:rsid w:val="00414F33"/>
    <w:rsid w:val="004154FE"/>
    <w:rsid w:val="004159B2"/>
    <w:rsid w:val="00415A21"/>
    <w:rsid w:val="004162F2"/>
    <w:rsid w:val="004163A6"/>
    <w:rsid w:val="00416A96"/>
    <w:rsid w:val="00416E75"/>
    <w:rsid w:val="00416EF9"/>
    <w:rsid w:val="00417417"/>
    <w:rsid w:val="00417477"/>
    <w:rsid w:val="004207DE"/>
    <w:rsid w:val="00420B6B"/>
    <w:rsid w:val="0042158E"/>
    <w:rsid w:val="00421EEA"/>
    <w:rsid w:val="0042200C"/>
    <w:rsid w:val="004223C8"/>
    <w:rsid w:val="00424039"/>
    <w:rsid w:val="004248D1"/>
    <w:rsid w:val="00424B1E"/>
    <w:rsid w:val="00425106"/>
    <w:rsid w:val="004255CE"/>
    <w:rsid w:val="00426592"/>
    <w:rsid w:val="0043065E"/>
    <w:rsid w:val="00430ECF"/>
    <w:rsid w:val="0043197F"/>
    <w:rsid w:val="004320E6"/>
    <w:rsid w:val="004323C9"/>
    <w:rsid w:val="00432E00"/>
    <w:rsid w:val="0043385A"/>
    <w:rsid w:val="00433DF3"/>
    <w:rsid w:val="00436205"/>
    <w:rsid w:val="00436B71"/>
    <w:rsid w:val="00437A49"/>
    <w:rsid w:val="004403E8"/>
    <w:rsid w:val="004405AB"/>
    <w:rsid w:val="004411D2"/>
    <w:rsid w:val="004416BD"/>
    <w:rsid w:val="00441D4D"/>
    <w:rsid w:val="00442D08"/>
    <w:rsid w:val="004430B9"/>
    <w:rsid w:val="0044367A"/>
    <w:rsid w:val="004436C4"/>
    <w:rsid w:val="0044403C"/>
    <w:rsid w:val="00444800"/>
    <w:rsid w:val="004452CD"/>
    <w:rsid w:val="0044596D"/>
    <w:rsid w:val="00446BBF"/>
    <w:rsid w:val="004476A8"/>
    <w:rsid w:val="00447973"/>
    <w:rsid w:val="00451AA4"/>
    <w:rsid w:val="004531C9"/>
    <w:rsid w:val="00454DD2"/>
    <w:rsid w:val="004550EB"/>
    <w:rsid w:val="00455D4F"/>
    <w:rsid w:val="0045658C"/>
    <w:rsid w:val="00457611"/>
    <w:rsid w:val="00457B15"/>
    <w:rsid w:val="0046048B"/>
    <w:rsid w:val="004606FB"/>
    <w:rsid w:val="00460D96"/>
    <w:rsid w:val="00461248"/>
    <w:rsid w:val="00461499"/>
    <w:rsid w:val="004619C1"/>
    <w:rsid w:val="00461E2D"/>
    <w:rsid w:val="004621C1"/>
    <w:rsid w:val="00462262"/>
    <w:rsid w:val="004625BC"/>
    <w:rsid w:val="00462B95"/>
    <w:rsid w:val="00462DF0"/>
    <w:rsid w:val="00462F2C"/>
    <w:rsid w:val="004635B8"/>
    <w:rsid w:val="00463A92"/>
    <w:rsid w:val="00464B8D"/>
    <w:rsid w:val="00465561"/>
    <w:rsid w:val="004669FE"/>
    <w:rsid w:val="0046725D"/>
    <w:rsid w:val="004677DE"/>
    <w:rsid w:val="00467F61"/>
    <w:rsid w:val="00471749"/>
    <w:rsid w:val="00472292"/>
    <w:rsid w:val="00472811"/>
    <w:rsid w:val="00473908"/>
    <w:rsid w:val="00473968"/>
    <w:rsid w:val="00473C7D"/>
    <w:rsid w:val="004741A3"/>
    <w:rsid w:val="004742EB"/>
    <w:rsid w:val="0047447A"/>
    <w:rsid w:val="0047466D"/>
    <w:rsid w:val="0047532D"/>
    <w:rsid w:val="00476102"/>
    <w:rsid w:val="00476991"/>
    <w:rsid w:val="00476B3B"/>
    <w:rsid w:val="00476C04"/>
    <w:rsid w:val="00477AA6"/>
    <w:rsid w:val="0048051E"/>
    <w:rsid w:val="00480712"/>
    <w:rsid w:val="0048235B"/>
    <w:rsid w:val="00483AD4"/>
    <w:rsid w:val="00484A10"/>
    <w:rsid w:val="00485B62"/>
    <w:rsid w:val="00485D18"/>
    <w:rsid w:val="004866E3"/>
    <w:rsid w:val="00486C0A"/>
    <w:rsid w:val="00486D49"/>
    <w:rsid w:val="00487350"/>
    <w:rsid w:val="00487BD5"/>
    <w:rsid w:val="00490348"/>
    <w:rsid w:val="00491A1F"/>
    <w:rsid w:val="00492A59"/>
    <w:rsid w:val="00493259"/>
    <w:rsid w:val="00493943"/>
    <w:rsid w:val="004951F7"/>
    <w:rsid w:val="00495BF1"/>
    <w:rsid w:val="00496171"/>
    <w:rsid w:val="004979E5"/>
    <w:rsid w:val="004A1F48"/>
    <w:rsid w:val="004A3633"/>
    <w:rsid w:val="004A3DBB"/>
    <w:rsid w:val="004A4D82"/>
    <w:rsid w:val="004A578E"/>
    <w:rsid w:val="004A7834"/>
    <w:rsid w:val="004B04DB"/>
    <w:rsid w:val="004B0A94"/>
    <w:rsid w:val="004B15AB"/>
    <w:rsid w:val="004B1F34"/>
    <w:rsid w:val="004B1FD7"/>
    <w:rsid w:val="004B2114"/>
    <w:rsid w:val="004B2414"/>
    <w:rsid w:val="004B2953"/>
    <w:rsid w:val="004B5036"/>
    <w:rsid w:val="004B5162"/>
    <w:rsid w:val="004B5391"/>
    <w:rsid w:val="004B581A"/>
    <w:rsid w:val="004B647B"/>
    <w:rsid w:val="004B7426"/>
    <w:rsid w:val="004B75E2"/>
    <w:rsid w:val="004B7F79"/>
    <w:rsid w:val="004C0C32"/>
    <w:rsid w:val="004C16D2"/>
    <w:rsid w:val="004C1D8B"/>
    <w:rsid w:val="004C29E2"/>
    <w:rsid w:val="004C31D2"/>
    <w:rsid w:val="004C35AF"/>
    <w:rsid w:val="004C3998"/>
    <w:rsid w:val="004C4631"/>
    <w:rsid w:val="004C53A0"/>
    <w:rsid w:val="004C6423"/>
    <w:rsid w:val="004C66A5"/>
    <w:rsid w:val="004C6F82"/>
    <w:rsid w:val="004C7F53"/>
    <w:rsid w:val="004D1C4C"/>
    <w:rsid w:val="004D1D1E"/>
    <w:rsid w:val="004D33F2"/>
    <w:rsid w:val="004D3AA3"/>
    <w:rsid w:val="004D5459"/>
    <w:rsid w:val="004E0C25"/>
    <w:rsid w:val="004E1125"/>
    <w:rsid w:val="004E1402"/>
    <w:rsid w:val="004E1EFC"/>
    <w:rsid w:val="004E24D1"/>
    <w:rsid w:val="004E2FC4"/>
    <w:rsid w:val="004E3A83"/>
    <w:rsid w:val="004E75C3"/>
    <w:rsid w:val="004F1620"/>
    <w:rsid w:val="004F1CBB"/>
    <w:rsid w:val="004F23EC"/>
    <w:rsid w:val="004F32BC"/>
    <w:rsid w:val="004F5643"/>
    <w:rsid w:val="004F595F"/>
    <w:rsid w:val="004F707B"/>
    <w:rsid w:val="0050108D"/>
    <w:rsid w:val="005013AF"/>
    <w:rsid w:val="00501612"/>
    <w:rsid w:val="005017B0"/>
    <w:rsid w:val="00501D57"/>
    <w:rsid w:val="00502B50"/>
    <w:rsid w:val="00502F1B"/>
    <w:rsid w:val="005042DF"/>
    <w:rsid w:val="0050434B"/>
    <w:rsid w:val="005059BF"/>
    <w:rsid w:val="0050736C"/>
    <w:rsid w:val="00510AE7"/>
    <w:rsid w:val="00510CCA"/>
    <w:rsid w:val="005119AF"/>
    <w:rsid w:val="005123D0"/>
    <w:rsid w:val="00512F1B"/>
    <w:rsid w:val="00513B7C"/>
    <w:rsid w:val="00515EDD"/>
    <w:rsid w:val="00516126"/>
    <w:rsid w:val="0051653A"/>
    <w:rsid w:val="00516981"/>
    <w:rsid w:val="00516988"/>
    <w:rsid w:val="00520EFC"/>
    <w:rsid w:val="005218A9"/>
    <w:rsid w:val="00521FEA"/>
    <w:rsid w:val="005229B7"/>
    <w:rsid w:val="0052362F"/>
    <w:rsid w:val="0052365F"/>
    <w:rsid w:val="00523814"/>
    <w:rsid w:val="00524D7F"/>
    <w:rsid w:val="00524E79"/>
    <w:rsid w:val="00525760"/>
    <w:rsid w:val="0052580A"/>
    <w:rsid w:val="005264E2"/>
    <w:rsid w:val="005275D5"/>
    <w:rsid w:val="005279C9"/>
    <w:rsid w:val="005306AC"/>
    <w:rsid w:val="00530788"/>
    <w:rsid w:val="0053232E"/>
    <w:rsid w:val="00532A2E"/>
    <w:rsid w:val="00532AD8"/>
    <w:rsid w:val="00533046"/>
    <w:rsid w:val="005346E2"/>
    <w:rsid w:val="00535BCD"/>
    <w:rsid w:val="00536452"/>
    <w:rsid w:val="0053675A"/>
    <w:rsid w:val="0053717E"/>
    <w:rsid w:val="005378C0"/>
    <w:rsid w:val="005402CA"/>
    <w:rsid w:val="005406CC"/>
    <w:rsid w:val="00541A54"/>
    <w:rsid w:val="00543373"/>
    <w:rsid w:val="00543900"/>
    <w:rsid w:val="00543C04"/>
    <w:rsid w:val="005447DC"/>
    <w:rsid w:val="00544EDD"/>
    <w:rsid w:val="00544FB9"/>
    <w:rsid w:val="005454C5"/>
    <w:rsid w:val="005478E9"/>
    <w:rsid w:val="00547A24"/>
    <w:rsid w:val="00547A6E"/>
    <w:rsid w:val="00547D94"/>
    <w:rsid w:val="00550016"/>
    <w:rsid w:val="005500C2"/>
    <w:rsid w:val="0055092E"/>
    <w:rsid w:val="00551178"/>
    <w:rsid w:val="00551E2B"/>
    <w:rsid w:val="00554099"/>
    <w:rsid w:val="005546D1"/>
    <w:rsid w:val="00554785"/>
    <w:rsid w:val="00554CDE"/>
    <w:rsid w:val="00555D22"/>
    <w:rsid w:val="00556716"/>
    <w:rsid w:val="00556C8E"/>
    <w:rsid w:val="00557311"/>
    <w:rsid w:val="00557555"/>
    <w:rsid w:val="00557AE0"/>
    <w:rsid w:val="0056010E"/>
    <w:rsid w:val="005615DA"/>
    <w:rsid w:val="00561BB8"/>
    <w:rsid w:val="0056255D"/>
    <w:rsid w:val="00562589"/>
    <w:rsid w:val="00563638"/>
    <w:rsid w:val="00563759"/>
    <w:rsid w:val="00563978"/>
    <w:rsid w:val="00563C35"/>
    <w:rsid w:val="00564E68"/>
    <w:rsid w:val="00565AF2"/>
    <w:rsid w:val="00565C02"/>
    <w:rsid w:val="00565F2F"/>
    <w:rsid w:val="00565FC0"/>
    <w:rsid w:val="00567BC6"/>
    <w:rsid w:val="00571297"/>
    <w:rsid w:val="0057291C"/>
    <w:rsid w:val="005734F1"/>
    <w:rsid w:val="005742D3"/>
    <w:rsid w:val="005765C9"/>
    <w:rsid w:val="0057714A"/>
    <w:rsid w:val="0057762F"/>
    <w:rsid w:val="00580384"/>
    <w:rsid w:val="0058048E"/>
    <w:rsid w:val="005804F2"/>
    <w:rsid w:val="00581CBC"/>
    <w:rsid w:val="00582BA7"/>
    <w:rsid w:val="00582C7F"/>
    <w:rsid w:val="00583008"/>
    <w:rsid w:val="005837D3"/>
    <w:rsid w:val="005846FA"/>
    <w:rsid w:val="005847D2"/>
    <w:rsid w:val="00585EFF"/>
    <w:rsid w:val="00586647"/>
    <w:rsid w:val="0059084A"/>
    <w:rsid w:val="00590BAB"/>
    <w:rsid w:val="00591FD8"/>
    <w:rsid w:val="005920A9"/>
    <w:rsid w:val="0059223C"/>
    <w:rsid w:val="00592857"/>
    <w:rsid w:val="00592AC8"/>
    <w:rsid w:val="00593624"/>
    <w:rsid w:val="00593ECF"/>
    <w:rsid w:val="005942F5"/>
    <w:rsid w:val="00595164"/>
    <w:rsid w:val="00595506"/>
    <w:rsid w:val="00596452"/>
    <w:rsid w:val="0059692A"/>
    <w:rsid w:val="00596CDF"/>
    <w:rsid w:val="00596D41"/>
    <w:rsid w:val="00597449"/>
    <w:rsid w:val="00597E1C"/>
    <w:rsid w:val="005A0079"/>
    <w:rsid w:val="005A0ABC"/>
    <w:rsid w:val="005A1C5D"/>
    <w:rsid w:val="005A362F"/>
    <w:rsid w:val="005A408D"/>
    <w:rsid w:val="005A51BD"/>
    <w:rsid w:val="005A5281"/>
    <w:rsid w:val="005A5318"/>
    <w:rsid w:val="005A5E23"/>
    <w:rsid w:val="005A6340"/>
    <w:rsid w:val="005A6E93"/>
    <w:rsid w:val="005A7592"/>
    <w:rsid w:val="005B1D3D"/>
    <w:rsid w:val="005B1FFE"/>
    <w:rsid w:val="005B2529"/>
    <w:rsid w:val="005B2638"/>
    <w:rsid w:val="005B32F2"/>
    <w:rsid w:val="005B3AEC"/>
    <w:rsid w:val="005B55C2"/>
    <w:rsid w:val="005B5652"/>
    <w:rsid w:val="005B6157"/>
    <w:rsid w:val="005B636A"/>
    <w:rsid w:val="005B67D3"/>
    <w:rsid w:val="005B7458"/>
    <w:rsid w:val="005B76EB"/>
    <w:rsid w:val="005B7ADF"/>
    <w:rsid w:val="005C02F0"/>
    <w:rsid w:val="005C0E5D"/>
    <w:rsid w:val="005C119E"/>
    <w:rsid w:val="005C1AA1"/>
    <w:rsid w:val="005C2F3C"/>
    <w:rsid w:val="005C3B9F"/>
    <w:rsid w:val="005C4C65"/>
    <w:rsid w:val="005C4CD9"/>
    <w:rsid w:val="005C5C22"/>
    <w:rsid w:val="005C6478"/>
    <w:rsid w:val="005C6E58"/>
    <w:rsid w:val="005C71F7"/>
    <w:rsid w:val="005D0E5F"/>
    <w:rsid w:val="005D1714"/>
    <w:rsid w:val="005D2675"/>
    <w:rsid w:val="005D2B73"/>
    <w:rsid w:val="005D2D87"/>
    <w:rsid w:val="005D2FA4"/>
    <w:rsid w:val="005D4406"/>
    <w:rsid w:val="005D5817"/>
    <w:rsid w:val="005D6856"/>
    <w:rsid w:val="005D69FC"/>
    <w:rsid w:val="005D6B52"/>
    <w:rsid w:val="005D75AD"/>
    <w:rsid w:val="005D78BE"/>
    <w:rsid w:val="005D7C69"/>
    <w:rsid w:val="005E0BFE"/>
    <w:rsid w:val="005E0F9A"/>
    <w:rsid w:val="005E0FA8"/>
    <w:rsid w:val="005E1AD0"/>
    <w:rsid w:val="005E23B4"/>
    <w:rsid w:val="005E2C98"/>
    <w:rsid w:val="005E30D0"/>
    <w:rsid w:val="005E3146"/>
    <w:rsid w:val="005E31AE"/>
    <w:rsid w:val="005E3DE9"/>
    <w:rsid w:val="005E4442"/>
    <w:rsid w:val="005E4C5C"/>
    <w:rsid w:val="005E5AF2"/>
    <w:rsid w:val="005E5F7A"/>
    <w:rsid w:val="005E6579"/>
    <w:rsid w:val="005E65D0"/>
    <w:rsid w:val="005E672E"/>
    <w:rsid w:val="005E6CDB"/>
    <w:rsid w:val="005E7CBC"/>
    <w:rsid w:val="005F2333"/>
    <w:rsid w:val="005F2397"/>
    <w:rsid w:val="005F28D0"/>
    <w:rsid w:val="005F2A4B"/>
    <w:rsid w:val="005F30C2"/>
    <w:rsid w:val="005F3B4D"/>
    <w:rsid w:val="005F69DA"/>
    <w:rsid w:val="005F7E34"/>
    <w:rsid w:val="005F7FBC"/>
    <w:rsid w:val="00600218"/>
    <w:rsid w:val="0060057E"/>
    <w:rsid w:val="006005AE"/>
    <w:rsid w:val="00600B10"/>
    <w:rsid w:val="00600CD5"/>
    <w:rsid w:val="0060327C"/>
    <w:rsid w:val="0060441D"/>
    <w:rsid w:val="00604B2D"/>
    <w:rsid w:val="00604F44"/>
    <w:rsid w:val="006053A8"/>
    <w:rsid w:val="00605486"/>
    <w:rsid w:val="0060552B"/>
    <w:rsid w:val="00606104"/>
    <w:rsid w:val="00606227"/>
    <w:rsid w:val="006062E5"/>
    <w:rsid w:val="00607059"/>
    <w:rsid w:val="006071D8"/>
    <w:rsid w:val="00607446"/>
    <w:rsid w:val="00610C75"/>
    <w:rsid w:val="00610DB4"/>
    <w:rsid w:val="00612783"/>
    <w:rsid w:val="006135C9"/>
    <w:rsid w:val="00613B08"/>
    <w:rsid w:val="006143DB"/>
    <w:rsid w:val="00614790"/>
    <w:rsid w:val="006147E8"/>
    <w:rsid w:val="00614D4F"/>
    <w:rsid w:val="00615132"/>
    <w:rsid w:val="0061514D"/>
    <w:rsid w:val="006154F8"/>
    <w:rsid w:val="00615928"/>
    <w:rsid w:val="00616832"/>
    <w:rsid w:val="00617885"/>
    <w:rsid w:val="00620D94"/>
    <w:rsid w:val="00621447"/>
    <w:rsid w:val="0062174C"/>
    <w:rsid w:val="006218C2"/>
    <w:rsid w:val="00621E85"/>
    <w:rsid w:val="006225A3"/>
    <w:rsid w:val="0062291A"/>
    <w:rsid w:val="00622BFD"/>
    <w:rsid w:val="00622D20"/>
    <w:rsid w:val="00622D2A"/>
    <w:rsid w:val="006239CA"/>
    <w:rsid w:val="00625453"/>
    <w:rsid w:val="006261C6"/>
    <w:rsid w:val="00626A39"/>
    <w:rsid w:val="00627E8C"/>
    <w:rsid w:val="006304B1"/>
    <w:rsid w:val="00630EED"/>
    <w:rsid w:val="00632188"/>
    <w:rsid w:val="00632971"/>
    <w:rsid w:val="006329E7"/>
    <w:rsid w:val="00632CFB"/>
    <w:rsid w:val="00633665"/>
    <w:rsid w:val="006344EC"/>
    <w:rsid w:val="00634706"/>
    <w:rsid w:val="00634AF7"/>
    <w:rsid w:val="006402D2"/>
    <w:rsid w:val="006409D1"/>
    <w:rsid w:val="006414F4"/>
    <w:rsid w:val="00641EFF"/>
    <w:rsid w:val="00642347"/>
    <w:rsid w:val="0064243F"/>
    <w:rsid w:val="0064289F"/>
    <w:rsid w:val="00642B9F"/>
    <w:rsid w:val="006436F4"/>
    <w:rsid w:val="0064372E"/>
    <w:rsid w:val="00643891"/>
    <w:rsid w:val="00643C39"/>
    <w:rsid w:val="006440DA"/>
    <w:rsid w:val="0064576C"/>
    <w:rsid w:val="00645BC1"/>
    <w:rsid w:val="00645DEC"/>
    <w:rsid w:val="00645EE9"/>
    <w:rsid w:val="00646802"/>
    <w:rsid w:val="006479BA"/>
    <w:rsid w:val="00647D01"/>
    <w:rsid w:val="00647E08"/>
    <w:rsid w:val="00650227"/>
    <w:rsid w:val="00650EDA"/>
    <w:rsid w:val="0065186D"/>
    <w:rsid w:val="0065402C"/>
    <w:rsid w:val="00654F0C"/>
    <w:rsid w:val="00655C62"/>
    <w:rsid w:val="00655C95"/>
    <w:rsid w:val="0065715B"/>
    <w:rsid w:val="0065733A"/>
    <w:rsid w:val="00660A34"/>
    <w:rsid w:val="00660D8D"/>
    <w:rsid w:val="00661283"/>
    <w:rsid w:val="006630C4"/>
    <w:rsid w:val="0066377B"/>
    <w:rsid w:val="00664CB6"/>
    <w:rsid w:val="00666139"/>
    <w:rsid w:val="00666E24"/>
    <w:rsid w:val="00666F4B"/>
    <w:rsid w:val="00667F8B"/>
    <w:rsid w:val="00672405"/>
    <w:rsid w:val="00673931"/>
    <w:rsid w:val="00673F3E"/>
    <w:rsid w:val="00674380"/>
    <w:rsid w:val="00674A54"/>
    <w:rsid w:val="00675DF1"/>
    <w:rsid w:val="0068035E"/>
    <w:rsid w:val="00680DFB"/>
    <w:rsid w:val="006819E4"/>
    <w:rsid w:val="00681A30"/>
    <w:rsid w:val="0068279A"/>
    <w:rsid w:val="006845A1"/>
    <w:rsid w:val="00684B2D"/>
    <w:rsid w:val="0068552E"/>
    <w:rsid w:val="00686C55"/>
    <w:rsid w:val="00686FFF"/>
    <w:rsid w:val="00687BD7"/>
    <w:rsid w:val="00690D1E"/>
    <w:rsid w:val="00691CD4"/>
    <w:rsid w:val="00692055"/>
    <w:rsid w:val="00692325"/>
    <w:rsid w:val="00692457"/>
    <w:rsid w:val="006926C2"/>
    <w:rsid w:val="00693A68"/>
    <w:rsid w:val="00694F22"/>
    <w:rsid w:val="00695377"/>
    <w:rsid w:val="00695558"/>
    <w:rsid w:val="00696675"/>
    <w:rsid w:val="00697BFF"/>
    <w:rsid w:val="006A0833"/>
    <w:rsid w:val="006A0A57"/>
    <w:rsid w:val="006A0CD4"/>
    <w:rsid w:val="006A165D"/>
    <w:rsid w:val="006A1F79"/>
    <w:rsid w:val="006A258E"/>
    <w:rsid w:val="006A4679"/>
    <w:rsid w:val="006A58ED"/>
    <w:rsid w:val="006A7BFD"/>
    <w:rsid w:val="006B014C"/>
    <w:rsid w:val="006B1A90"/>
    <w:rsid w:val="006B2F6D"/>
    <w:rsid w:val="006B39DD"/>
    <w:rsid w:val="006B3FA9"/>
    <w:rsid w:val="006B4A2B"/>
    <w:rsid w:val="006B5082"/>
    <w:rsid w:val="006B611F"/>
    <w:rsid w:val="006B6D8F"/>
    <w:rsid w:val="006B7BD2"/>
    <w:rsid w:val="006C0704"/>
    <w:rsid w:val="006C0F0D"/>
    <w:rsid w:val="006C1239"/>
    <w:rsid w:val="006C13B4"/>
    <w:rsid w:val="006C1FBF"/>
    <w:rsid w:val="006C20A4"/>
    <w:rsid w:val="006C235C"/>
    <w:rsid w:val="006C2653"/>
    <w:rsid w:val="006C29EA"/>
    <w:rsid w:val="006C35F4"/>
    <w:rsid w:val="006C365B"/>
    <w:rsid w:val="006C3991"/>
    <w:rsid w:val="006C3F8E"/>
    <w:rsid w:val="006C4446"/>
    <w:rsid w:val="006C4D7E"/>
    <w:rsid w:val="006C5E4A"/>
    <w:rsid w:val="006C5E8B"/>
    <w:rsid w:val="006C5EEE"/>
    <w:rsid w:val="006C5F38"/>
    <w:rsid w:val="006C6603"/>
    <w:rsid w:val="006C6774"/>
    <w:rsid w:val="006C6BD5"/>
    <w:rsid w:val="006C770A"/>
    <w:rsid w:val="006C7CE9"/>
    <w:rsid w:val="006D1B8A"/>
    <w:rsid w:val="006D3FF1"/>
    <w:rsid w:val="006D53BC"/>
    <w:rsid w:val="006D63B9"/>
    <w:rsid w:val="006D6840"/>
    <w:rsid w:val="006D6885"/>
    <w:rsid w:val="006D6E20"/>
    <w:rsid w:val="006D70CE"/>
    <w:rsid w:val="006E08B7"/>
    <w:rsid w:val="006E0E7D"/>
    <w:rsid w:val="006E11F6"/>
    <w:rsid w:val="006E197F"/>
    <w:rsid w:val="006E21A8"/>
    <w:rsid w:val="006E2F2A"/>
    <w:rsid w:val="006E3A6A"/>
    <w:rsid w:val="006E3C2B"/>
    <w:rsid w:val="006E4645"/>
    <w:rsid w:val="006E4D9E"/>
    <w:rsid w:val="006E55EF"/>
    <w:rsid w:val="006E5DF8"/>
    <w:rsid w:val="006F090A"/>
    <w:rsid w:val="006F0AF3"/>
    <w:rsid w:val="006F28B5"/>
    <w:rsid w:val="006F29F1"/>
    <w:rsid w:val="006F2B42"/>
    <w:rsid w:val="006F2D5B"/>
    <w:rsid w:val="006F3D5E"/>
    <w:rsid w:val="006F5647"/>
    <w:rsid w:val="006F56E1"/>
    <w:rsid w:val="006F57E4"/>
    <w:rsid w:val="006F6036"/>
    <w:rsid w:val="006F66AD"/>
    <w:rsid w:val="006F67FF"/>
    <w:rsid w:val="006F6AB9"/>
    <w:rsid w:val="006F6D16"/>
    <w:rsid w:val="006F7741"/>
    <w:rsid w:val="006F79C4"/>
    <w:rsid w:val="006F7CC6"/>
    <w:rsid w:val="0070023A"/>
    <w:rsid w:val="0070030A"/>
    <w:rsid w:val="0070137D"/>
    <w:rsid w:val="007021A0"/>
    <w:rsid w:val="00702C35"/>
    <w:rsid w:val="00703D1A"/>
    <w:rsid w:val="00703EF7"/>
    <w:rsid w:val="00710828"/>
    <w:rsid w:val="00711530"/>
    <w:rsid w:val="00711D57"/>
    <w:rsid w:val="00711E02"/>
    <w:rsid w:val="00712010"/>
    <w:rsid w:val="007125E1"/>
    <w:rsid w:val="007133FC"/>
    <w:rsid w:val="007143DD"/>
    <w:rsid w:val="00714DBB"/>
    <w:rsid w:val="00716618"/>
    <w:rsid w:val="00716D4D"/>
    <w:rsid w:val="00717EB4"/>
    <w:rsid w:val="007205D7"/>
    <w:rsid w:val="00720A74"/>
    <w:rsid w:val="00720E24"/>
    <w:rsid w:val="00721BF2"/>
    <w:rsid w:val="00722BB8"/>
    <w:rsid w:val="0072348D"/>
    <w:rsid w:val="0072485F"/>
    <w:rsid w:val="00724923"/>
    <w:rsid w:val="00724BE7"/>
    <w:rsid w:val="0072526D"/>
    <w:rsid w:val="007259DC"/>
    <w:rsid w:val="0072718D"/>
    <w:rsid w:val="007276E4"/>
    <w:rsid w:val="00730276"/>
    <w:rsid w:val="007318B2"/>
    <w:rsid w:val="00731939"/>
    <w:rsid w:val="00732015"/>
    <w:rsid w:val="007323D5"/>
    <w:rsid w:val="007327EF"/>
    <w:rsid w:val="00732E81"/>
    <w:rsid w:val="007348C6"/>
    <w:rsid w:val="00735616"/>
    <w:rsid w:val="00736051"/>
    <w:rsid w:val="0073614E"/>
    <w:rsid w:val="007361AF"/>
    <w:rsid w:val="00736359"/>
    <w:rsid w:val="007368A1"/>
    <w:rsid w:val="00736CDF"/>
    <w:rsid w:val="00736D0A"/>
    <w:rsid w:val="00736DE4"/>
    <w:rsid w:val="007379BD"/>
    <w:rsid w:val="00737DF0"/>
    <w:rsid w:val="00740A60"/>
    <w:rsid w:val="00742EE1"/>
    <w:rsid w:val="007433CA"/>
    <w:rsid w:val="00743676"/>
    <w:rsid w:val="00745326"/>
    <w:rsid w:val="0074672E"/>
    <w:rsid w:val="00747FA9"/>
    <w:rsid w:val="00750061"/>
    <w:rsid w:val="007509A0"/>
    <w:rsid w:val="007526AC"/>
    <w:rsid w:val="00752A31"/>
    <w:rsid w:val="007545F4"/>
    <w:rsid w:val="0075726D"/>
    <w:rsid w:val="0075767F"/>
    <w:rsid w:val="00761B2B"/>
    <w:rsid w:val="00762003"/>
    <w:rsid w:val="007621D6"/>
    <w:rsid w:val="007638B6"/>
    <w:rsid w:val="00763E29"/>
    <w:rsid w:val="00764DFF"/>
    <w:rsid w:val="00766B8B"/>
    <w:rsid w:val="00767526"/>
    <w:rsid w:val="00767B60"/>
    <w:rsid w:val="00767B7E"/>
    <w:rsid w:val="00770146"/>
    <w:rsid w:val="00770CFD"/>
    <w:rsid w:val="007722D1"/>
    <w:rsid w:val="00772ECC"/>
    <w:rsid w:val="007731E2"/>
    <w:rsid w:val="00773330"/>
    <w:rsid w:val="00773B1E"/>
    <w:rsid w:val="00775BC7"/>
    <w:rsid w:val="00776AE4"/>
    <w:rsid w:val="0077706F"/>
    <w:rsid w:val="00777D01"/>
    <w:rsid w:val="00780A13"/>
    <w:rsid w:val="00780B3C"/>
    <w:rsid w:val="00781022"/>
    <w:rsid w:val="007810AC"/>
    <w:rsid w:val="00781801"/>
    <w:rsid w:val="00781F9C"/>
    <w:rsid w:val="00781FB1"/>
    <w:rsid w:val="007821ED"/>
    <w:rsid w:val="0078251A"/>
    <w:rsid w:val="00783D9F"/>
    <w:rsid w:val="00784C99"/>
    <w:rsid w:val="007862D8"/>
    <w:rsid w:val="00787B6F"/>
    <w:rsid w:val="00790E7C"/>
    <w:rsid w:val="00794517"/>
    <w:rsid w:val="00794D91"/>
    <w:rsid w:val="007954E5"/>
    <w:rsid w:val="0079736A"/>
    <w:rsid w:val="00797ABD"/>
    <w:rsid w:val="00797FC1"/>
    <w:rsid w:val="007A0167"/>
    <w:rsid w:val="007A069E"/>
    <w:rsid w:val="007A08FE"/>
    <w:rsid w:val="007A0E5B"/>
    <w:rsid w:val="007A1861"/>
    <w:rsid w:val="007A4A50"/>
    <w:rsid w:val="007A56CB"/>
    <w:rsid w:val="007A5EF7"/>
    <w:rsid w:val="007A5F31"/>
    <w:rsid w:val="007A6C99"/>
    <w:rsid w:val="007A701B"/>
    <w:rsid w:val="007B0079"/>
    <w:rsid w:val="007B01B3"/>
    <w:rsid w:val="007B0A67"/>
    <w:rsid w:val="007B15DA"/>
    <w:rsid w:val="007B1A56"/>
    <w:rsid w:val="007B1D92"/>
    <w:rsid w:val="007B2C24"/>
    <w:rsid w:val="007B2DB7"/>
    <w:rsid w:val="007B49A8"/>
    <w:rsid w:val="007B675D"/>
    <w:rsid w:val="007B67FD"/>
    <w:rsid w:val="007B7615"/>
    <w:rsid w:val="007B773B"/>
    <w:rsid w:val="007C0F57"/>
    <w:rsid w:val="007C0F6D"/>
    <w:rsid w:val="007C12A9"/>
    <w:rsid w:val="007C1F67"/>
    <w:rsid w:val="007C2B15"/>
    <w:rsid w:val="007C325E"/>
    <w:rsid w:val="007C3E5D"/>
    <w:rsid w:val="007C4867"/>
    <w:rsid w:val="007C5C95"/>
    <w:rsid w:val="007C5E6E"/>
    <w:rsid w:val="007C60DD"/>
    <w:rsid w:val="007C6BCF"/>
    <w:rsid w:val="007C71A3"/>
    <w:rsid w:val="007D020B"/>
    <w:rsid w:val="007D16ED"/>
    <w:rsid w:val="007D2090"/>
    <w:rsid w:val="007D2F5E"/>
    <w:rsid w:val="007D3933"/>
    <w:rsid w:val="007D3AFB"/>
    <w:rsid w:val="007D3F8F"/>
    <w:rsid w:val="007D46CF"/>
    <w:rsid w:val="007D5A4A"/>
    <w:rsid w:val="007D61FC"/>
    <w:rsid w:val="007D62D9"/>
    <w:rsid w:val="007D631A"/>
    <w:rsid w:val="007D6505"/>
    <w:rsid w:val="007D7582"/>
    <w:rsid w:val="007D7884"/>
    <w:rsid w:val="007E19C1"/>
    <w:rsid w:val="007E1DE3"/>
    <w:rsid w:val="007E3B5F"/>
    <w:rsid w:val="007E4419"/>
    <w:rsid w:val="007E44B3"/>
    <w:rsid w:val="007E5262"/>
    <w:rsid w:val="007E6D20"/>
    <w:rsid w:val="007F0E31"/>
    <w:rsid w:val="007F2820"/>
    <w:rsid w:val="007F3EE4"/>
    <w:rsid w:val="007F46C2"/>
    <w:rsid w:val="007F514A"/>
    <w:rsid w:val="007F7F93"/>
    <w:rsid w:val="00800C07"/>
    <w:rsid w:val="00800C61"/>
    <w:rsid w:val="00800EEB"/>
    <w:rsid w:val="00801574"/>
    <w:rsid w:val="00801757"/>
    <w:rsid w:val="00801A57"/>
    <w:rsid w:val="00801E54"/>
    <w:rsid w:val="00801E82"/>
    <w:rsid w:val="008024B8"/>
    <w:rsid w:val="0080267B"/>
    <w:rsid w:val="00802973"/>
    <w:rsid w:val="00803F30"/>
    <w:rsid w:val="008043E0"/>
    <w:rsid w:val="008044F1"/>
    <w:rsid w:val="00804BE3"/>
    <w:rsid w:val="00804E56"/>
    <w:rsid w:val="00805AB4"/>
    <w:rsid w:val="00805F2D"/>
    <w:rsid w:val="0080676C"/>
    <w:rsid w:val="00806BCF"/>
    <w:rsid w:val="00807236"/>
    <w:rsid w:val="008113E2"/>
    <w:rsid w:val="00811C54"/>
    <w:rsid w:val="00811F31"/>
    <w:rsid w:val="008127E8"/>
    <w:rsid w:val="00813BC3"/>
    <w:rsid w:val="00814085"/>
    <w:rsid w:val="00814263"/>
    <w:rsid w:val="008148B9"/>
    <w:rsid w:val="00814DDC"/>
    <w:rsid w:val="00814DF2"/>
    <w:rsid w:val="008153D7"/>
    <w:rsid w:val="0081575E"/>
    <w:rsid w:val="00816C37"/>
    <w:rsid w:val="00816C6F"/>
    <w:rsid w:val="00817026"/>
    <w:rsid w:val="0081728A"/>
    <w:rsid w:val="00817D50"/>
    <w:rsid w:val="00820C76"/>
    <w:rsid w:val="00822408"/>
    <w:rsid w:val="008228C1"/>
    <w:rsid w:val="00823226"/>
    <w:rsid w:val="0082352A"/>
    <w:rsid w:val="00824056"/>
    <w:rsid w:val="00824585"/>
    <w:rsid w:val="00824B5A"/>
    <w:rsid w:val="0082544B"/>
    <w:rsid w:val="00826ACD"/>
    <w:rsid w:val="008273D8"/>
    <w:rsid w:val="00827B44"/>
    <w:rsid w:val="008310CB"/>
    <w:rsid w:val="00831791"/>
    <w:rsid w:val="008321AD"/>
    <w:rsid w:val="008326A7"/>
    <w:rsid w:val="00832FE8"/>
    <w:rsid w:val="0083359D"/>
    <w:rsid w:val="00834638"/>
    <w:rsid w:val="00835732"/>
    <w:rsid w:val="00835B40"/>
    <w:rsid w:val="00837D8B"/>
    <w:rsid w:val="00837E50"/>
    <w:rsid w:val="00840CF4"/>
    <w:rsid w:val="00841783"/>
    <w:rsid w:val="0084362E"/>
    <w:rsid w:val="008437CB"/>
    <w:rsid w:val="00844773"/>
    <w:rsid w:val="00845A76"/>
    <w:rsid w:val="00845E1E"/>
    <w:rsid w:val="00845E57"/>
    <w:rsid w:val="00846368"/>
    <w:rsid w:val="00846ACC"/>
    <w:rsid w:val="0085032A"/>
    <w:rsid w:val="008509E5"/>
    <w:rsid w:val="00850A2F"/>
    <w:rsid w:val="00850B8B"/>
    <w:rsid w:val="0085182D"/>
    <w:rsid w:val="0085193A"/>
    <w:rsid w:val="00851BC9"/>
    <w:rsid w:val="00851D7A"/>
    <w:rsid w:val="00852751"/>
    <w:rsid w:val="00854CEB"/>
    <w:rsid w:val="00855035"/>
    <w:rsid w:val="00855388"/>
    <w:rsid w:val="0085587D"/>
    <w:rsid w:val="00855B6A"/>
    <w:rsid w:val="00857021"/>
    <w:rsid w:val="00857987"/>
    <w:rsid w:val="0086111F"/>
    <w:rsid w:val="00862D92"/>
    <w:rsid w:val="00863753"/>
    <w:rsid w:val="00863A86"/>
    <w:rsid w:val="00865019"/>
    <w:rsid w:val="008657C3"/>
    <w:rsid w:val="00866C58"/>
    <w:rsid w:val="00867930"/>
    <w:rsid w:val="0087018A"/>
    <w:rsid w:val="0087150E"/>
    <w:rsid w:val="00872D59"/>
    <w:rsid w:val="008747D1"/>
    <w:rsid w:val="00874B16"/>
    <w:rsid w:val="008756E7"/>
    <w:rsid w:val="00876A36"/>
    <w:rsid w:val="00877789"/>
    <w:rsid w:val="00877FD5"/>
    <w:rsid w:val="0088094A"/>
    <w:rsid w:val="00881F9D"/>
    <w:rsid w:val="00882B7E"/>
    <w:rsid w:val="00883DE1"/>
    <w:rsid w:val="00884753"/>
    <w:rsid w:val="0088479F"/>
    <w:rsid w:val="00885353"/>
    <w:rsid w:val="00885541"/>
    <w:rsid w:val="008869E8"/>
    <w:rsid w:val="00887ADF"/>
    <w:rsid w:val="008908A3"/>
    <w:rsid w:val="008919E6"/>
    <w:rsid w:val="0089243C"/>
    <w:rsid w:val="0089362F"/>
    <w:rsid w:val="00893DD1"/>
    <w:rsid w:val="008942F1"/>
    <w:rsid w:val="00894EEB"/>
    <w:rsid w:val="00895790"/>
    <w:rsid w:val="0089583C"/>
    <w:rsid w:val="00896073"/>
    <w:rsid w:val="00896473"/>
    <w:rsid w:val="00896D14"/>
    <w:rsid w:val="00896D66"/>
    <w:rsid w:val="008970EC"/>
    <w:rsid w:val="008A0B91"/>
    <w:rsid w:val="008A2445"/>
    <w:rsid w:val="008A3719"/>
    <w:rsid w:val="008A3E53"/>
    <w:rsid w:val="008A437A"/>
    <w:rsid w:val="008A55ED"/>
    <w:rsid w:val="008A5676"/>
    <w:rsid w:val="008A6357"/>
    <w:rsid w:val="008B09F1"/>
    <w:rsid w:val="008B2E39"/>
    <w:rsid w:val="008B3CB7"/>
    <w:rsid w:val="008B3ED5"/>
    <w:rsid w:val="008B3F2D"/>
    <w:rsid w:val="008B4B56"/>
    <w:rsid w:val="008B4D23"/>
    <w:rsid w:val="008B675A"/>
    <w:rsid w:val="008B74E3"/>
    <w:rsid w:val="008C00AE"/>
    <w:rsid w:val="008C15DD"/>
    <w:rsid w:val="008C16C7"/>
    <w:rsid w:val="008C1EE9"/>
    <w:rsid w:val="008C3F11"/>
    <w:rsid w:val="008C47BE"/>
    <w:rsid w:val="008C4F95"/>
    <w:rsid w:val="008C580E"/>
    <w:rsid w:val="008D0E01"/>
    <w:rsid w:val="008D1498"/>
    <w:rsid w:val="008D14A8"/>
    <w:rsid w:val="008D165A"/>
    <w:rsid w:val="008D21A7"/>
    <w:rsid w:val="008D2276"/>
    <w:rsid w:val="008D24BB"/>
    <w:rsid w:val="008D3283"/>
    <w:rsid w:val="008D3E71"/>
    <w:rsid w:val="008D4538"/>
    <w:rsid w:val="008D4A1C"/>
    <w:rsid w:val="008D59F0"/>
    <w:rsid w:val="008D6252"/>
    <w:rsid w:val="008D6681"/>
    <w:rsid w:val="008D76A6"/>
    <w:rsid w:val="008D7BC3"/>
    <w:rsid w:val="008D7ED4"/>
    <w:rsid w:val="008E0EEA"/>
    <w:rsid w:val="008E1CBD"/>
    <w:rsid w:val="008E1D09"/>
    <w:rsid w:val="008E25A8"/>
    <w:rsid w:val="008E2E39"/>
    <w:rsid w:val="008E368B"/>
    <w:rsid w:val="008E3885"/>
    <w:rsid w:val="008E3E6C"/>
    <w:rsid w:val="008E4911"/>
    <w:rsid w:val="008E5328"/>
    <w:rsid w:val="008E774E"/>
    <w:rsid w:val="008F130A"/>
    <w:rsid w:val="008F398B"/>
    <w:rsid w:val="008F58E7"/>
    <w:rsid w:val="008F6609"/>
    <w:rsid w:val="0090006F"/>
    <w:rsid w:val="009013AA"/>
    <w:rsid w:val="009036C0"/>
    <w:rsid w:val="00903E7E"/>
    <w:rsid w:val="009050FB"/>
    <w:rsid w:val="00905C00"/>
    <w:rsid w:val="00906491"/>
    <w:rsid w:val="00906648"/>
    <w:rsid w:val="00906DD2"/>
    <w:rsid w:val="00911AD6"/>
    <w:rsid w:val="009127D7"/>
    <w:rsid w:val="0091288E"/>
    <w:rsid w:val="009157CD"/>
    <w:rsid w:val="00915C82"/>
    <w:rsid w:val="00916179"/>
    <w:rsid w:val="00916797"/>
    <w:rsid w:val="009205B3"/>
    <w:rsid w:val="00920AFF"/>
    <w:rsid w:val="00920CAA"/>
    <w:rsid w:val="00921030"/>
    <w:rsid w:val="00923397"/>
    <w:rsid w:val="00923EB3"/>
    <w:rsid w:val="00924627"/>
    <w:rsid w:val="009249F9"/>
    <w:rsid w:val="00925460"/>
    <w:rsid w:val="00925A21"/>
    <w:rsid w:val="009266D3"/>
    <w:rsid w:val="0092754F"/>
    <w:rsid w:val="00927FE4"/>
    <w:rsid w:val="00930190"/>
    <w:rsid w:val="00930856"/>
    <w:rsid w:val="00932011"/>
    <w:rsid w:val="00934FA6"/>
    <w:rsid w:val="0093512B"/>
    <w:rsid w:val="00936463"/>
    <w:rsid w:val="00936485"/>
    <w:rsid w:val="009365A1"/>
    <w:rsid w:val="00937C89"/>
    <w:rsid w:val="009404B7"/>
    <w:rsid w:val="009405BF"/>
    <w:rsid w:val="00940B6E"/>
    <w:rsid w:val="00941044"/>
    <w:rsid w:val="009414EF"/>
    <w:rsid w:val="00941751"/>
    <w:rsid w:val="00942093"/>
    <w:rsid w:val="00942527"/>
    <w:rsid w:val="00944278"/>
    <w:rsid w:val="00944DB4"/>
    <w:rsid w:val="00945778"/>
    <w:rsid w:val="0094611D"/>
    <w:rsid w:val="009468D8"/>
    <w:rsid w:val="00946C34"/>
    <w:rsid w:val="009476E3"/>
    <w:rsid w:val="00947897"/>
    <w:rsid w:val="00947F4A"/>
    <w:rsid w:val="009500E5"/>
    <w:rsid w:val="00950223"/>
    <w:rsid w:val="009505FF"/>
    <w:rsid w:val="009506B8"/>
    <w:rsid w:val="00951EA5"/>
    <w:rsid w:val="0095379E"/>
    <w:rsid w:val="00953E71"/>
    <w:rsid w:val="0095455A"/>
    <w:rsid w:val="00955DC1"/>
    <w:rsid w:val="0095683F"/>
    <w:rsid w:val="00957684"/>
    <w:rsid w:val="00957ADD"/>
    <w:rsid w:val="00957F35"/>
    <w:rsid w:val="00957FDF"/>
    <w:rsid w:val="00960AE7"/>
    <w:rsid w:val="00961819"/>
    <w:rsid w:val="009618A7"/>
    <w:rsid w:val="00963421"/>
    <w:rsid w:val="009637C5"/>
    <w:rsid w:val="009648BD"/>
    <w:rsid w:val="00966383"/>
    <w:rsid w:val="00966A28"/>
    <w:rsid w:val="00967E5B"/>
    <w:rsid w:val="00970538"/>
    <w:rsid w:val="00971C8E"/>
    <w:rsid w:val="00971EC0"/>
    <w:rsid w:val="009727D0"/>
    <w:rsid w:val="00972A9D"/>
    <w:rsid w:val="0097418D"/>
    <w:rsid w:val="0097496C"/>
    <w:rsid w:val="00975D26"/>
    <w:rsid w:val="009769AD"/>
    <w:rsid w:val="00977595"/>
    <w:rsid w:val="009802F6"/>
    <w:rsid w:val="009808A0"/>
    <w:rsid w:val="0098093F"/>
    <w:rsid w:val="00980AF7"/>
    <w:rsid w:val="00980D5E"/>
    <w:rsid w:val="009819D7"/>
    <w:rsid w:val="00982230"/>
    <w:rsid w:val="0098516D"/>
    <w:rsid w:val="009853AC"/>
    <w:rsid w:val="00985445"/>
    <w:rsid w:val="0098559C"/>
    <w:rsid w:val="00986E69"/>
    <w:rsid w:val="0098774E"/>
    <w:rsid w:val="00990CBC"/>
    <w:rsid w:val="00990F1A"/>
    <w:rsid w:val="009910CE"/>
    <w:rsid w:val="00991300"/>
    <w:rsid w:val="009925D5"/>
    <w:rsid w:val="009935E2"/>
    <w:rsid w:val="0099360D"/>
    <w:rsid w:val="009939FE"/>
    <w:rsid w:val="00994340"/>
    <w:rsid w:val="009950E2"/>
    <w:rsid w:val="009960DA"/>
    <w:rsid w:val="00996700"/>
    <w:rsid w:val="00997EDE"/>
    <w:rsid w:val="009A14B9"/>
    <w:rsid w:val="009A1D98"/>
    <w:rsid w:val="009A1EE8"/>
    <w:rsid w:val="009A1FDD"/>
    <w:rsid w:val="009A2E42"/>
    <w:rsid w:val="009A38CF"/>
    <w:rsid w:val="009A4987"/>
    <w:rsid w:val="009A53E6"/>
    <w:rsid w:val="009A56ED"/>
    <w:rsid w:val="009A5783"/>
    <w:rsid w:val="009A57AD"/>
    <w:rsid w:val="009A6507"/>
    <w:rsid w:val="009A69DC"/>
    <w:rsid w:val="009A6B94"/>
    <w:rsid w:val="009A6DBA"/>
    <w:rsid w:val="009A6EB1"/>
    <w:rsid w:val="009A7891"/>
    <w:rsid w:val="009B092E"/>
    <w:rsid w:val="009B0C97"/>
    <w:rsid w:val="009B0EF6"/>
    <w:rsid w:val="009B1689"/>
    <w:rsid w:val="009B2310"/>
    <w:rsid w:val="009B399C"/>
    <w:rsid w:val="009B3E22"/>
    <w:rsid w:val="009B4018"/>
    <w:rsid w:val="009B4286"/>
    <w:rsid w:val="009B458D"/>
    <w:rsid w:val="009B4943"/>
    <w:rsid w:val="009B5148"/>
    <w:rsid w:val="009B5CEF"/>
    <w:rsid w:val="009B6CFA"/>
    <w:rsid w:val="009C099B"/>
    <w:rsid w:val="009C2632"/>
    <w:rsid w:val="009C44BE"/>
    <w:rsid w:val="009C44FC"/>
    <w:rsid w:val="009C45C5"/>
    <w:rsid w:val="009C6926"/>
    <w:rsid w:val="009C6EDC"/>
    <w:rsid w:val="009C7745"/>
    <w:rsid w:val="009C7F0B"/>
    <w:rsid w:val="009D0336"/>
    <w:rsid w:val="009D0545"/>
    <w:rsid w:val="009D0DFD"/>
    <w:rsid w:val="009D1458"/>
    <w:rsid w:val="009D158D"/>
    <w:rsid w:val="009D22AE"/>
    <w:rsid w:val="009D3A0D"/>
    <w:rsid w:val="009D3E92"/>
    <w:rsid w:val="009D48FB"/>
    <w:rsid w:val="009D4E5F"/>
    <w:rsid w:val="009D65E4"/>
    <w:rsid w:val="009D6C05"/>
    <w:rsid w:val="009D6D54"/>
    <w:rsid w:val="009D7839"/>
    <w:rsid w:val="009D7D43"/>
    <w:rsid w:val="009E111A"/>
    <w:rsid w:val="009E1231"/>
    <w:rsid w:val="009E2072"/>
    <w:rsid w:val="009E2B99"/>
    <w:rsid w:val="009E43B8"/>
    <w:rsid w:val="009E454D"/>
    <w:rsid w:val="009E4A32"/>
    <w:rsid w:val="009E54B2"/>
    <w:rsid w:val="009E6ABE"/>
    <w:rsid w:val="009E6B31"/>
    <w:rsid w:val="009E72A6"/>
    <w:rsid w:val="009F0C5E"/>
    <w:rsid w:val="009F2B54"/>
    <w:rsid w:val="009F2DE4"/>
    <w:rsid w:val="009F409E"/>
    <w:rsid w:val="009F5A02"/>
    <w:rsid w:val="009F5AA0"/>
    <w:rsid w:val="009F6003"/>
    <w:rsid w:val="009F66E9"/>
    <w:rsid w:val="009F6974"/>
    <w:rsid w:val="00A0074E"/>
    <w:rsid w:val="00A03489"/>
    <w:rsid w:val="00A04281"/>
    <w:rsid w:val="00A04C3A"/>
    <w:rsid w:val="00A0557A"/>
    <w:rsid w:val="00A10B81"/>
    <w:rsid w:val="00A1104E"/>
    <w:rsid w:val="00A12F10"/>
    <w:rsid w:val="00A135CB"/>
    <w:rsid w:val="00A13A1B"/>
    <w:rsid w:val="00A13D43"/>
    <w:rsid w:val="00A13FFD"/>
    <w:rsid w:val="00A162F3"/>
    <w:rsid w:val="00A16EEE"/>
    <w:rsid w:val="00A171F9"/>
    <w:rsid w:val="00A17452"/>
    <w:rsid w:val="00A20F40"/>
    <w:rsid w:val="00A2436F"/>
    <w:rsid w:val="00A24645"/>
    <w:rsid w:val="00A24B73"/>
    <w:rsid w:val="00A25913"/>
    <w:rsid w:val="00A26157"/>
    <w:rsid w:val="00A26178"/>
    <w:rsid w:val="00A27D98"/>
    <w:rsid w:val="00A300CB"/>
    <w:rsid w:val="00A3047B"/>
    <w:rsid w:val="00A306FF"/>
    <w:rsid w:val="00A3115B"/>
    <w:rsid w:val="00A3162F"/>
    <w:rsid w:val="00A31BAD"/>
    <w:rsid w:val="00A33187"/>
    <w:rsid w:val="00A342D7"/>
    <w:rsid w:val="00A342ED"/>
    <w:rsid w:val="00A3447E"/>
    <w:rsid w:val="00A351B0"/>
    <w:rsid w:val="00A3556B"/>
    <w:rsid w:val="00A37678"/>
    <w:rsid w:val="00A37CD6"/>
    <w:rsid w:val="00A40E43"/>
    <w:rsid w:val="00A4144E"/>
    <w:rsid w:val="00A43696"/>
    <w:rsid w:val="00A439BD"/>
    <w:rsid w:val="00A439D6"/>
    <w:rsid w:val="00A44709"/>
    <w:rsid w:val="00A44E3C"/>
    <w:rsid w:val="00A457D7"/>
    <w:rsid w:val="00A4589F"/>
    <w:rsid w:val="00A45963"/>
    <w:rsid w:val="00A467CB"/>
    <w:rsid w:val="00A4757F"/>
    <w:rsid w:val="00A505EC"/>
    <w:rsid w:val="00A509EE"/>
    <w:rsid w:val="00A51177"/>
    <w:rsid w:val="00A51551"/>
    <w:rsid w:val="00A51B08"/>
    <w:rsid w:val="00A51F68"/>
    <w:rsid w:val="00A533FE"/>
    <w:rsid w:val="00A53ED6"/>
    <w:rsid w:val="00A544DE"/>
    <w:rsid w:val="00A54FCF"/>
    <w:rsid w:val="00A559A0"/>
    <w:rsid w:val="00A56B92"/>
    <w:rsid w:val="00A572E7"/>
    <w:rsid w:val="00A5741D"/>
    <w:rsid w:val="00A600C8"/>
    <w:rsid w:val="00A6178D"/>
    <w:rsid w:val="00A63B69"/>
    <w:rsid w:val="00A64701"/>
    <w:rsid w:val="00A64AD9"/>
    <w:rsid w:val="00A6585B"/>
    <w:rsid w:val="00A71475"/>
    <w:rsid w:val="00A71A9C"/>
    <w:rsid w:val="00A71B6D"/>
    <w:rsid w:val="00A71CEC"/>
    <w:rsid w:val="00A722B8"/>
    <w:rsid w:val="00A723A0"/>
    <w:rsid w:val="00A727BB"/>
    <w:rsid w:val="00A734CD"/>
    <w:rsid w:val="00A73744"/>
    <w:rsid w:val="00A7488E"/>
    <w:rsid w:val="00A74B14"/>
    <w:rsid w:val="00A74F95"/>
    <w:rsid w:val="00A76E11"/>
    <w:rsid w:val="00A77061"/>
    <w:rsid w:val="00A8103A"/>
    <w:rsid w:val="00A81607"/>
    <w:rsid w:val="00A83802"/>
    <w:rsid w:val="00A83F8C"/>
    <w:rsid w:val="00A84202"/>
    <w:rsid w:val="00A84D0E"/>
    <w:rsid w:val="00A85305"/>
    <w:rsid w:val="00A8645E"/>
    <w:rsid w:val="00A8653D"/>
    <w:rsid w:val="00A8664D"/>
    <w:rsid w:val="00A86860"/>
    <w:rsid w:val="00A87090"/>
    <w:rsid w:val="00A876B2"/>
    <w:rsid w:val="00A87CAA"/>
    <w:rsid w:val="00A87FD2"/>
    <w:rsid w:val="00A9012F"/>
    <w:rsid w:val="00A92C6A"/>
    <w:rsid w:val="00A94944"/>
    <w:rsid w:val="00A954C5"/>
    <w:rsid w:val="00A960BE"/>
    <w:rsid w:val="00A968B7"/>
    <w:rsid w:val="00A972BC"/>
    <w:rsid w:val="00A97587"/>
    <w:rsid w:val="00AA0110"/>
    <w:rsid w:val="00AA0E01"/>
    <w:rsid w:val="00AA149C"/>
    <w:rsid w:val="00AA1A22"/>
    <w:rsid w:val="00AA2075"/>
    <w:rsid w:val="00AA3E29"/>
    <w:rsid w:val="00AA3F37"/>
    <w:rsid w:val="00AA4B65"/>
    <w:rsid w:val="00AA4D45"/>
    <w:rsid w:val="00AA5095"/>
    <w:rsid w:val="00AA5812"/>
    <w:rsid w:val="00AA61C0"/>
    <w:rsid w:val="00AA7263"/>
    <w:rsid w:val="00AA73A8"/>
    <w:rsid w:val="00AA73E7"/>
    <w:rsid w:val="00AA75C7"/>
    <w:rsid w:val="00AB03F7"/>
    <w:rsid w:val="00AB0F07"/>
    <w:rsid w:val="00AB10B6"/>
    <w:rsid w:val="00AB123E"/>
    <w:rsid w:val="00AB195D"/>
    <w:rsid w:val="00AB1DDB"/>
    <w:rsid w:val="00AB3AD0"/>
    <w:rsid w:val="00AB60C0"/>
    <w:rsid w:val="00AB695F"/>
    <w:rsid w:val="00AB73D1"/>
    <w:rsid w:val="00AB7D0A"/>
    <w:rsid w:val="00AB7EEE"/>
    <w:rsid w:val="00AC0CBA"/>
    <w:rsid w:val="00AC0EEB"/>
    <w:rsid w:val="00AC1018"/>
    <w:rsid w:val="00AC199D"/>
    <w:rsid w:val="00AC1CD9"/>
    <w:rsid w:val="00AC1E66"/>
    <w:rsid w:val="00AC2304"/>
    <w:rsid w:val="00AC2459"/>
    <w:rsid w:val="00AC27B7"/>
    <w:rsid w:val="00AC28C8"/>
    <w:rsid w:val="00AC3C1C"/>
    <w:rsid w:val="00AC42DE"/>
    <w:rsid w:val="00AC4E11"/>
    <w:rsid w:val="00AC6402"/>
    <w:rsid w:val="00AC7805"/>
    <w:rsid w:val="00AC7C62"/>
    <w:rsid w:val="00AC7D45"/>
    <w:rsid w:val="00AC7E6E"/>
    <w:rsid w:val="00AD0030"/>
    <w:rsid w:val="00AD0669"/>
    <w:rsid w:val="00AD0C11"/>
    <w:rsid w:val="00AD1979"/>
    <w:rsid w:val="00AD1D93"/>
    <w:rsid w:val="00AD2892"/>
    <w:rsid w:val="00AD3132"/>
    <w:rsid w:val="00AD677F"/>
    <w:rsid w:val="00AD72FA"/>
    <w:rsid w:val="00AD757D"/>
    <w:rsid w:val="00AD7A28"/>
    <w:rsid w:val="00AE09A9"/>
    <w:rsid w:val="00AE123C"/>
    <w:rsid w:val="00AE243B"/>
    <w:rsid w:val="00AE27F4"/>
    <w:rsid w:val="00AE29D5"/>
    <w:rsid w:val="00AE2A56"/>
    <w:rsid w:val="00AE3291"/>
    <w:rsid w:val="00AE41D0"/>
    <w:rsid w:val="00AE459F"/>
    <w:rsid w:val="00AE48C3"/>
    <w:rsid w:val="00AE4DB0"/>
    <w:rsid w:val="00AE5309"/>
    <w:rsid w:val="00AE5D6A"/>
    <w:rsid w:val="00AE61AF"/>
    <w:rsid w:val="00AE6B3D"/>
    <w:rsid w:val="00AE6CAD"/>
    <w:rsid w:val="00AE7821"/>
    <w:rsid w:val="00AF056E"/>
    <w:rsid w:val="00AF0F23"/>
    <w:rsid w:val="00AF1B07"/>
    <w:rsid w:val="00AF2A5F"/>
    <w:rsid w:val="00AF3094"/>
    <w:rsid w:val="00AF3313"/>
    <w:rsid w:val="00AF3FEF"/>
    <w:rsid w:val="00AF41A0"/>
    <w:rsid w:val="00AF4CD5"/>
    <w:rsid w:val="00AF505B"/>
    <w:rsid w:val="00AF7F9F"/>
    <w:rsid w:val="00B00474"/>
    <w:rsid w:val="00B0075E"/>
    <w:rsid w:val="00B01463"/>
    <w:rsid w:val="00B01A85"/>
    <w:rsid w:val="00B02019"/>
    <w:rsid w:val="00B02692"/>
    <w:rsid w:val="00B02847"/>
    <w:rsid w:val="00B031CB"/>
    <w:rsid w:val="00B035B4"/>
    <w:rsid w:val="00B035E6"/>
    <w:rsid w:val="00B0407E"/>
    <w:rsid w:val="00B0468F"/>
    <w:rsid w:val="00B048BF"/>
    <w:rsid w:val="00B04CC7"/>
    <w:rsid w:val="00B06F65"/>
    <w:rsid w:val="00B075DD"/>
    <w:rsid w:val="00B07BC3"/>
    <w:rsid w:val="00B07BC4"/>
    <w:rsid w:val="00B07F5C"/>
    <w:rsid w:val="00B11995"/>
    <w:rsid w:val="00B12111"/>
    <w:rsid w:val="00B1219A"/>
    <w:rsid w:val="00B12AE2"/>
    <w:rsid w:val="00B12D81"/>
    <w:rsid w:val="00B12D94"/>
    <w:rsid w:val="00B13718"/>
    <w:rsid w:val="00B13B11"/>
    <w:rsid w:val="00B13D9D"/>
    <w:rsid w:val="00B142D6"/>
    <w:rsid w:val="00B14556"/>
    <w:rsid w:val="00B14EC5"/>
    <w:rsid w:val="00B15D1D"/>
    <w:rsid w:val="00B16B40"/>
    <w:rsid w:val="00B2054D"/>
    <w:rsid w:val="00B20B32"/>
    <w:rsid w:val="00B2116A"/>
    <w:rsid w:val="00B21299"/>
    <w:rsid w:val="00B220E7"/>
    <w:rsid w:val="00B2276B"/>
    <w:rsid w:val="00B22D55"/>
    <w:rsid w:val="00B25187"/>
    <w:rsid w:val="00B258E7"/>
    <w:rsid w:val="00B2671D"/>
    <w:rsid w:val="00B3049F"/>
    <w:rsid w:val="00B323D9"/>
    <w:rsid w:val="00B32AA7"/>
    <w:rsid w:val="00B32CD6"/>
    <w:rsid w:val="00B350E4"/>
    <w:rsid w:val="00B3512D"/>
    <w:rsid w:val="00B35A56"/>
    <w:rsid w:val="00B35C50"/>
    <w:rsid w:val="00B37DCE"/>
    <w:rsid w:val="00B40CDC"/>
    <w:rsid w:val="00B429C4"/>
    <w:rsid w:val="00B42C7F"/>
    <w:rsid w:val="00B4316E"/>
    <w:rsid w:val="00B431FC"/>
    <w:rsid w:val="00B43C45"/>
    <w:rsid w:val="00B44B6D"/>
    <w:rsid w:val="00B44F49"/>
    <w:rsid w:val="00B468A1"/>
    <w:rsid w:val="00B46C43"/>
    <w:rsid w:val="00B47FCE"/>
    <w:rsid w:val="00B508F3"/>
    <w:rsid w:val="00B50B1B"/>
    <w:rsid w:val="00B51BA9"/>
    <w:rsid w:val="00B523D8"/>
    <w:rsid w:val="00B52CB3"/>
    <w:rsid w:val="00B53087"/>
    <w:rsid w:val="00B53A2F"/>
    <w:rsid w:val="00B53F10"/>
    <w:rsid w:val="00B54585"/>
    <w:rsid w:val="00B54DF1"/>
    <w:rsid w:val="00B553E2"/>
    <w:rsid w:val="00B60951"/>
    <w:rsid w:val="00B60AB4"/>
    <w:rsid w:val="00B60E29"/>
    <w:rsid w:val="00B61279"/>
    <w:rsid w:val="00B6236A"/>
    <w:rsid w:val="00B6289D"/>
    <w:rsid w:val="00B64F1D"/>
    <w:rsid w:val="00B658FF"/>
    <w:rsid w:val="00B659A5"/>
    <w:rsid w:val="00B65E73"/>
    <w:rsid w:val="00B662CA"/>
    <w:rsid w:val="00B6665D"/>
    <w:rsid w:val="00B6715A"/>
    <w:rsid w:val="00B674B7"/>
    <w:rsid w:val="00B67755"/>
    <w:rsid w:val="00B67E19"/>
    <w:rsid w:val="00B70768"/>
    <w:rsid w:val="00B71616"/>
    <w:rsid w:val="00B71C4E"/>
    <w:rsid w:val="00B72169"/>
    <w:rsid w:val="00B7267A"/>
    <w:rsid w:val="00B72B3C"/>
    <w:rsid w:val="00B75F6D"/>
    <w:rsid w:val="00B7663B"/>
    <w:rsid w:val="00B772B8"/>
    <w:rsid w:val="00B77B1F"/>
    <w:rsid w:val="00B77BF5"/>
    <w:rsid w:val="00B77E31"/>
    <w:rsid w:val="00B77F61"/>
    <w:rsid w:val="00B80A00"/>
    <w:rsid w:val="00B80C0C"/>
    <w:rsid w:val="00B82620"/>
    <w:rsid w:val="00B82944"/>
    <w:rsid w:val="00B8402F"/>
    <w:rsid w:val="00B844B2"/>
    <w:rsid w:val="00B84D9B"/>
    <w:rsid w:val="00B8528E"/>
    <w:rsid w:val="00B85E00"/>
    <w:rsid w:val="00B90ADE"/>
    <w:rsid w:val="00B90E9A"/>
    <w:rsid w:val="00B91189"/>
    <w:rsid w:val="00B91CCD"/>
    <w:rsid w:val="00B91D91"/>
    <w:rsid w:val="00B92472"/>
    <w:rsid w:val="00B928AD"/>
    <w:rsid w:val="00B9318C"/>
    <w:rsid w:val="00B931AD"/>
    <w:rsid w:val="00B93257"/>
    <w:rsid w:val="00B93B8B"/>
    <w:rsid w:val="00B942DD"/>
    <w:rsid w:val="00B944FC"/>
    <w:rsid w:val="00B95129"/>
    <w:rsid w:val="00B96DC0"/>
    <w:rsid w:val="00B97112"/>
    <w:rsid w:val="00BA0917"/>
    <w:rsid w:val="00BA0F2C"/>
    <w:rsid w:val="00BA1192"/>
    <w:rsid w:val="00BA229F"/>
    <w:rsid w:val="00BA240E"/>
    <w:rsid w:val="00BA2A9B"/>
    <w:rsid w:val="00BA3D89"/>
    <w:rsid w:val="00BA43B7"/>
    <w:rsid w:val="00BA5203"/>
    <w:rsid w:val="00BA5CF7"/>
    <w:rsid w:val="00BA5DF0"/>
    <w:rsid w:val="00BA5E1A"/>
    <w:rsid w:val="00BA70E5"/>
    <w:rsid w:val="00BA75B2"/>
    <w:rsid w:val="00BA7EA9"/>
    <w:rsid w:val="00BB0618"/>
    <w:rsid w:val="00BB1007"/>
    <w:rsid w:val="00BB18C4"/>
    <w:rsid w:val="00BB3174"/>
    <w:rsid w:val="00BB389E"/>
    <w:rsid w:val="00BB4212"/>
    <w:rsid w:val="00BB42B0"/>
    <w:rsid w:val="00BB4300"/>
    <w:rsid w:val="00BB45AC"/>
    <w:rsid w:val="00BB4FF3"/>
    <w:rsid w:val="00BB5364"/>
    <w:rsid w:val="00BB5431"/>
    <w:rsid w:val="00BB672B"/>
    <w:rsid w:val="00BC018D"/>
    <w:rsid w:val="00BC040A"/>
    <w:rsid w:val="00BC0EA9"/>
    <w:rsid w:val="00BC275B"/>
    <w:rsid w:val="00BC2A16"/>
    <w:rsid w:val="00BC2CA0"/>
    <w:rsid w:val="00BC3DF8"/>
    <w:rsid w:val="00BC45B6"/>
    <w:rsid w:val="00BC477D"/>
    <w:rsid w:val="00BC4FD8"/>
    <w:rsid w:val="00BC56C8"/>
    <w:rsid w:val="00BC60F5"/>
    <w:rsid w:val="00BD04FC"/>
    <w:rsid w:val="00BD0C52"/>
    <w:rsid w:val="00BD20C0"/>
    <w:rsid w:val="00BD20F2"/>
    <w:rsid w:val="00BD3159"/>
    <w:rsid w:val="00BD4B7D"/>
    <w:rsid w:val="00BD58C5"/>
    <w:rsid w:val="00BD60B3"/>
    <w:rsid w:val="00BD63C8"/>
    <w:rsid w:val="00BD71B0"/>
    <w:rsid w:val="00BD74C4"/>
    <w:rsid w:val="00BE015A"/>
    <w:rsid w:val="00BE125E"/>
    <w:rsid w:val="00BE1B71"/>
    <w:rsid w:val="00BE24A0"/>
    <w:rsid w:val="00BE268B"/>
    <w:rsid w:val="00BE3A6F"/>
    <w:rsid w:val="00BE42E0"/>
    <w:rsid w:val="00BE4498"/>
    <w:rsid w:val="00BE44B7"/>
    <w:rsid w:val="00BE48EB"/>
    <w:rsid w:val="00BE6EBA"/>
    <w:rsid w:val="00BE76B9"/>
    <w:rsid w:val="00BE771B"/>
    <w:rsid w:val="00BF07B9"/>
    <w:rsid w:val="00BF278B"/>
    <w:rsid w:val="00BF2BEA"/>
    <w:rsid w:val="00BF2C10"/>
    <w:rsid w:val="00BF35BF"/>
    <w:rsid w:val="00BF3AA8"/>
    <w:rsid w:val="00BF4320"/>
    <w:rsid w:val="00BF4984"/>
    <w:rsid w:val="00BF5075"/>
    <w:rsid w:val="00BF510C"/>
    <w:rsid w:val="00BF533D"/>
    <w:rsid w:val="00BF57C4"/>
    <w:rsid w:val="00BF5CBF"/>
    <w:rsid w:val="00BF6692"/>
    <w:rsid w:val="00BF6DFB"/>
    <w:rsid w:val="00BF774C"/>
    <w:rsid w:val="00BF797F"/>
    <w:rsid w:val="00BF7CA5"/>
    <w:rsid w:val="00C008B8"/>
    <w:rsid w:val="00C0114B"/>
    <w:rsid w:val="00C0134C"/>
    <w:rsid w:val="00C0157C"/>
    <w:rsid w:val="00C01E90"/>
    <w:rsid w:val="00C049D5"/>
    <w:rsid w:val="00C05B03"/>
    <w:rsid w:val="00C068F2"/>
    <w:rsid w:val="00C06B99"/>
    <w:rsid w:val="00C10D4B"/>
    <w:rsid w:val="00C11071"/>
    <w:rsid w:val="00C115DA"/>
    <w:rsid w:val="00C12015"/>
    <w:rsid w:val="00C122DE"/>
    <w:rsid w:val="00C1296F"/>
    <w:rsid w:val="00C1309F"/>
    <w:rsid w:val="00C133BD"/>
    <w:rsid w:val="00C13FAB"/>
    <w:rsid w:val="00C140C8"/>
    <w:rsid w:val="00C14B4E"/>
    <w:rsid w:val="00C14F2A"/>
    <w:rsid w:val="00C168BF"/>
    <w:rsid w:val="00C16900"/>
    <w:rsid w:val="00C16D81"/>
    <w:rsid w:val="00C17007"/>
    <w:rsid w:val="00C175E0"/>
    <w:rsid w:val="00C20579"/>
    <w:rsid w:val="00C20614"/>
    <w:rsid w:val="00C21DDF"/>
    <w:rsid w:val="00C22AFB"/>
    <w:rsid w:val="00C22CAD"/>
    <w:rsid w:val="00C23C9A"/>
    <w:rsid w:val="00C23F74"/>
    <w:rsid w:val="00C240C4"/>
    <w:rsid w:val="00C24380"/>
    <w:rsid w:val="00C24C9B"/>
    <w:rsid w:val="00C26663"/>
    <w:rsid w:val="00C279F6"/>
    <w:rsid w:val="00C27B12"/>
    <w:rsid w:val="00C27BE9"/>
    <w:rsid w:val="00C27F76"/>
    <w:rsid w:val="00C3035C"/>
    <w:rsid w:val="00C303A7"/>
    <w:rsid w:val="00C30FB3"/>
    <w:rsid w:val="00C31EC9"/>
    <w:rsid w:val="00C3395F"/>
    <w:rsid w:val="00C33CF8"/>
    <w:rsid w:val="00C342FE"/>
    <w:rsid w:val="00C35EB6"/>
    <w:rsid w:val="00C363D7"/>
    <w:rsid w:val="00C3689B"/>
    <w:rsid w:val="00C369F3"/>
    <w:rsid w:val="00C376D1"/>
    <w:rsid w:val="00C40217"/>
    <w:rsid w:val="00C40377"/>
    <w:rsid w:val="00C40763"/>
    <w:rsid w:val="00C418E0"/>
    <w:rsid w:val="00C41FAD"/>
    <w:rsid w:val="00C43747"/>
    <w:rsid w:val="00C43927"/>
    <w:rsid w:val="00C44090"/>
    <w:rsid w:val="00C44606"/>
    <w:rsid w:val="00C449A6"/>
    <w:rsid w:val="00C45772"/>
    <w:rsid w:val="00C467EE"/>
    <w:rsid w:val="00C478B1"/>
    <w:rsid w:val="00C505F6"/>
    <w:rsid w:val="00C50F16"/>
    <w:rsid w:val="00C50FE3"/>
    <w:rsid w:val="00C51BA4"/>
    <w:rsid w:val="00C520FB"/>
    <w:rsid w:val="00C52539"/>
    <w:rsid w:val="00C545A1"/>
    <w:rsid w:val="00C55795"/>
    <w:rsid w:val="00C55BD5"/>
    <w:rsid w:val="00C560D5"/>
    <w:rsid w:val="00C562B0"/>
    <w:rsid w:val="00C56731"/>
    <w:rsid w:val="00C568BC"/>
    <w:rsid w:val="00C5747B"/>
    <w:rsid w:val="00C57A67"/>
    <w:rsid w:val="00C57D48"/>
    <w:rsid w:val="00C57D99"/>
    <w:rsid w:val="00C6049C"/>
    <w:rsid w:val="00C611E5"/>
    <w:rsid w:val="00C62099"/>
    <w:rsid w:val="00C6448C"/>
    <w:rsid w:val="00C64AC6"/>
    <w:rsid w:val="00C64E24"/>
    <w:rsid w:val="00C65A4F"/>
    <w:rsid w:val="00C65A9F"/>
    <w:rsid w:val="00C67618"/>
    <w:rsid w:val="00C67A17"/>
    <w:rsid w:val="00C67EE8"/>
    <w:rsid w:val="00C70AA7"/>
    <w:rsid w:val="00C72CF9"/>
    <w:rsid w:val="00C73C60"/>
    <w:rsid w:val="00C7431A"/>
    <w:rsid w:val="00C74354"/>
    <w:rsid w:val="00C75357"/>
    <w:rsid w:val="00C756E8"/>
    <w:rsid w:val="00C75876"/>
    <w:rsid w:val="00C77962"/>
    <w:rsid w:val="00C8140B"/>
    <w:rsid w:val="00C81F05"/>
    <w:rsid w:val="00C8269B"/>
    <w:rsid w:val="00C82877"/>
    <w:rsid w:val="00C82B57"/>
    <w:rsid w:val="00C850F9"/>
    <w:rsid w:val="00C85347"/>
    <w:rsid w:val="00C85B94"/>
    <w:rsid w:val="00C85D9F"/>
    <w:rsid w:val="00C8622A"/>
    <w:rsid w:val="00C86993"/>
    <w:rsid w:val="00C87554"/>
    <w:rsid w:val="00C87A83"/>
    <w:rsid w:val="00C87B25"/>
    <w:rsid w:val="00C9053E"/>
    <w:rsid w:val="00C90BC6"/>
    <w:rsid w:val="00C90F29"/>
    <w:rsid w:val="00C91014"/>
    <w:rsid w:val="00C9107E"/>
    <w:rsid w:val="00C915DC"/>
    <w:rsid w:val="00C91D66"/>
    <w:rsid w:val="00C91E41"/>
    <w:rsid w:val="00C92114"/>
    <w:rsid w:val="00C9324B"/>
    <w:rsid w:val="00C9427C"/>
    <w:rsid w:val="00C9556E"/>
    <w:rsid w:val="00C95A93"/>
    <w:rsid w:val="00C968BA"/>
    <w:rsid w:val="00C9692B"/>
    <w:rsid w:val="00CA1D01"/>
    <w:rsid w:val="00CA1E59"/>
    <w:rsid w:val="00CA2268"/>
    <w:rsid w:val="00CA2812"/>
    <w:rsid w:val="00CA2F8E"/>
    <w:rsid w:val="00CA344E"/>
    <w:rsid w:val="00CA4AC5"/>
    <w:rsid w:val="00CA539E"/>
    <w:rsid w:val="00CA7262"/>
    <w:rsid w:val="00CA7417"/>
    <w:rsid w:val="00CA769B"/>
    <w:rsid w:val="00CB02DD"/>
    <w:rsid w:val="00CB0A80"/>
    <w:rsid w:val="00CB1977"/>
    <w:rsid w:val="00CB2123"/>
    <w:rsid w:val="00CB2D57"/>
    <w:rsid w:val="00CB2DBE"/>
    <w:rsid w:val="00CB3899"/>
    <w:rsid w:val="00CB447D"/>
    <w:rsid w:val="00CB44F1"/>
    <w:rsid w:val="00CB49A9"/>
    <w:rsid w:val="00CB5035"/>
    <w:rsid w:val="00CB551B"/>
    <w:rsid w:val="00CB6049"/>
    <w:rsid w:val="00CB76ED"/>
    <w:rsid w:val="00CB777B"/>
    <w:rsid w:val="00CB7CF6"/>
    <w:rsid w:val="00CC00A1"/>
    <w:rsid w:val="00CC065E"/>
    <w:rsid w:val="00CC0C42"/>
    <w:rsid w:val="00CC108F"/>
    <w:rsid w:val="00CC34B2"/>
    <w:rsid w:val="00CC3D5C"/>
    <w:rsid w:val="00CC406E"/>
    <w:rsid w:val="00CC4A98"/>
    <w:rsid w:val="00CC4F75"/>
    <w:rsid w:val="00CC5C1D"/>
    <w:rsid w:val="00CC7E7B"/>
    <w:rsid w:val="00CD354D"/>
    <w:rsid w:val="00CD3B68"/>
    <w:rsid w:val="00CD3ED0"/>
    <w:rsid w:val="00CD4681"/>
    <w:rsid w:val="00CD4C14"/>
    <w:rsid w:val="00CD4F2C"/>
    <w:rsid w:val="00CD5387"/>
    <w:rsid w:val="00CD62FC"/>
    <w:rsid w:val="00CD6ABE"/>
    <w:rsid w:val="00CD7223"/>
    <w:rsid w:val="00CD7394"/>
    <w:rsid w:val="00CD7C6F"/>
    <w:rsid w:val="00CD7D51"/>
    <w:rsid w:val="00CE0234"/>
    <w:rsid w:val="00CE0424"/>
    <w:rsid w:val="00CE26C1"/>
    <w:rsid w:val="00CE2D8D"/>
    <w:rsid w:val="00CE411C"/>
    <w:rsid w:val="00CE4E9E"/>
    <w:rsid w:val="00CE59EC"/>
    <w:rsid w:val="00CE72BA"/>
    <w:rsid w:val="00CF06E6"/>
    <w:rsid w:val="00CF09C0"/>
    <w:rsid w:val="00CF1A15"/>
    <w:rsid w:val="00CF30E3"/>
    <w:rsid w:val="00CF4D6E"/>
    <w:rsid w:val="00CF5BF0"/>
    <w:rsid w:val="00CF618F"/>
    <w:rsid w:val="00CF62BB"/>
    <w:rsid w:val="00CF6407"/>
    <w:rsid w:val="00CF6596"/>
    <w:rsid w:val="00CF6D89"/>
    <w:rsid w:val="00CF74AD"/>
    <w:rsid w:val="00CF7C86"/>
    <w:rsid w:val="00D00364"/>
    <w:rsid w:val="00D016C9"/>
    <w:rsid w:val="00D02CDF"/>
    <w:rsid w:val="00D032B6"/>
    <w:rsid w:val="00D0426B"/>
    <w:rsid w:val="00D042BF"/>
    <w:rsid w:val="00D04F42"/>
    <w:rsid w:val="00D051B1"/>
    <w:rsid w:val="00D05DDA"/>
    <w:rsid w:val="00D1024B"/>
    <w:rsid w:val="00D10420"/>
    <w:rsid w:val="00D10C36"/>
    <w:rsid w:val="00D11450"/>
    <w:rsid w:val="00D115AD"/>
    <w:rsid w:val="00D11D45"/>
    <w:rsid w:val="00D1245F"/>
    <w:rsid w:val="00D12A44"/>
    <w:rsid w:val="00D13068"/>
    <w:rsid w:val="00D144AF"/>
    <w:rsid w:val="00D14EF9"/>
    <w:rsid w:val="00D15761"/>
    <w:rsid w:val="00D15B25"/>
    <w:rsid w:val="00D15E92"/>
    <w:rsid w:val="00D17B67"/>
    <w:rsid w:val="00D17C57"/>
    <w:rsid w:val="00D17F59"/>
    <w:rsid w:val="00D20444"/>
    <w:rsid w:val="00D20A34"/>
    <w:rsid w:val="00D21CF1"/>
    <w:rsid w:val="00D21D3D"/>
    <w:rsid w:val="00D228D2"/>
    <w:rsid w:val="00D246AE"/>
    <w:rsid w:val="00D25D40"/>
    <w:rsid w:val="00D269E2"/>
    <w:rsid w:val="00D27A22"/>
    <w:rsid w:val="00D305A0"/>
    <w:rsid w:val="00D3069C"/>
    <w:rsid w:val="00D3133A"/>
    <w:rsid w:val="00D3160A"/>
    <w:rsid w:val="00D31E03"/>
    <w:rsid w:val="00D324A4"/>
    <w:rsid w:val="00D3263D"/>
    <w:rsid w:val="00D33E60"/>
    <w:rsid w:val="00D357A6"/>
    <w:rsid w:val="00D358F2"/>
    <w:rsid w:val="00D35C69"/>
    <w:rsid w:val="00D35CFF"/>
    <w:rsid w:val="00D35E4A"/>
    <w:rsid w:val="00D3625E"/>
    <w:rsid w:val="00D366DF"/>
    <w:rsid w:val="00D371A2"/>
    <w:rsid w:val="00D42456"/>
    <w:rsid w:val="00D42508"/>
    <w:rsid w:val="00D44002"/>
    <w:rsid w:val="00D4466C"/>
    <w:rsid w:val="00D44FAD"/>
    <w:rsid w:val="00D50575"/>
    <w:rsid w:val="00D50C1D"/>
    <w:rsid w:val="00D51416"/>
    <w:rsid w:val="00D52E1B"/>
    <w:rsid w:val="00D54A0C"/>
    <w:rsid w:val="00D55B96"/>
    <w:rsid w:val="00D5701E"/>
    <w:rsid w:val="00D60A16"/>
    <w:rsid w:val="00D60DA1"/>
    <w:rsid w:val="00D61513"/>
    <w:rsid w:val="00D61C4A"/>
    <w:rsid w:val="00D61E86"/>
    <w:rsid w:val="00D6203F"/>
    <w:rsid w:val="00D64158"/>
    <w:rsid w:val="00D6420F"/>
    <w:rsid w:val="00D64989"/>
    <w:rsid w:val="00D64B55"/>
    <w:rsid w:val="00D65031"/>
    <w:rsid w:val="00D6514F"/>
    <w:rsid w:val="00D6698C"/>
    <w:rsid w:val="00D66B43"/>
    <w:rsid w:val="00D7166A"/>
    <w:rsid w:val="00D7212A"/>
    <w:rsid w:val="00D72284"/>
    <w:rsid w:val="00D724EE"/>
    <w:rsid w:val="00D727BD"/>
    <w:rsid w:val="00D7351B"/>
    <w:rsid w:val="00D75337"/>
    <w:rsid w:val="00D755E4"/>
    <w:rsid w:val="00D75BC0"/>
    <w:rsid w:val="00D75CA0"/>
    <w:rsid w:val="00D763F2"/>
    <w:rsid w:val="00D7726E"/>
    <w:rsid w:val="00D77566"/>
    <w:rsid w:val="00D812C7"/>
    <w:rsid w:val="00D819E0"/>
    <w:rsid w:val="00D8230E"/>
    <w:rsid w:val="00D8251D"/>
    <w:rsid w:val="00D833C0"/>
    <w:rsid w:val="00D83A82"/>
    <w:rsid w:val="00D83FF6"/>
    <w:rsid w:val="00D85BAA"/>
    <w:rsid w:val="00D86510"/>
    <w:rsid w:val="00D87A08"/>
    <w:rsid w:val="00D9106A"/>
    <w:rsid w:val="00D92C56"/>
    <w:rsid w:val="00D93A06"/>
    <w:rsid w:val="00D95217"/>
    <w:rsid w:val="00D95938"/>
    <w:rsid w:val="00D95F84"/>
    <w:rsid w:val="00D96641"/>
    <w:rsid w:val="00D96AF4"/>
    <w:rsid w:val="00DA0245"/>
    <w:rsid w:val="00DA0824"/>
    <w:rsid w:val="00DA0C05"/>
    <w:rsid w:val="00DA11FE"/>
    <w:rsid w:val="00DA1C77"/>
    <w:rsid w:val="00DA2839"/>
    <w:rsid w:val="00DA28C3"/>
    <w:rsid w:val="00DA3934"/>
    <w:rsid w:val="00DA3B9F"/>
    <w:rsid w:val="00DA4397"/>
    <w:rsid w:val="00DA513F"/>
    <w:rsid w:val="00DA5603"/>
    <w:rsid w:val="00DA5917"/>
    <w:rsid w:val="00DA7A02"/>
    <w:rsid w:val="00DB05B1"/>
    <w:rsid w:val="00DB18B0"/>
    <w:rsid w:val="00DB1BEA"/>
    <w:rsid w:val="00DB22DB"/>
    <w:rsid w:val="00DB2C2B"/>
    <w:rsid w:val="00DB3150"/>
    <w:rsid w:val="00DB38B1"/>
    <w:rsid w:val="00DB4774"/>
    <w:rsid w:val="00DB47EB"/>
    <w:rsid w:val="00DB508D"/>
    <w:rsid w:val="00DB5178"/>
    <w:rsid w:val="00DB5345"/>
    <w:rsid w:val="00DB637C"/>
    <w:rsid w:val="00DB683E"/>
    <w:rsid w:val="00DB68D8"/>
    <w:rsid w:val="00DB705D"/>
    <w:rsid w:val="00DB776E"/>
    <w:rsid w:val="00DC04E4"/>
    <w:rsid w:val="00DC1C5B"/>
    <w:rsid w:val="00DC2314"/>
    <w:rsid w:val="00DC2A91"/>
    <w:rsid w:val="00DC2FBC"/>
    <w:rsid w:val="00DC43AC"/>
    <w:rsid w:val="00DC5B33"/>
    <w:rsid w:val="00DC604B"/>
    <w:rsid w:val="00DC6FAD"/>
    <w:rsid w:val="00DD017A"/>
    <w:rsid w:val="00DD0280"/>
    <w:rsid w:val="00DD09A4"/>
    <w:rsid w:val="00DD0E4A"/>
    <w:rsid w:val="00DD14C4"/>
    <w:rsid w:val="00DD160A"/>
    <w:rsid w:val="00DD1F59"/>
    <w:rsid w:val="00DD259F"/>
    <w:rsid w:val="00DD27AC"/>
    <w:rsid w:val="00DD3057"/>
    <w:rsid w:val="00DD36F1"/>
    <w:rsid w:val="00DD402D"/>
    <w:rsid w:val="00DD40D1"/>
    <w:rsid w:val="00DD60C4"/>
    <w:rsid w:val="00DD7730"/>
    <w:rsid w:val="00DE02EB"/>
    <w:rsid w:val="00DE0FE4"/>
    <w:rsid w:val="00DE20AA"/>
    <w:rsid w:val="00DE4DFF"/>
    <w:rsid w:val="00DE4ECB"/>
    <w:rsid w:val="00DE51B7"/>
    <w:rsid w:val="00DE5CC9"/>
    <w:rsid w:val="00DE5F07"/>
    <w:rsid w:val="00DE6040"/>
    <w:rsid w:val="00DE66D4"/>
    <w:rsid w:val="00DE6E73"/>
    <w:rsid w:val="00DE78F3"/>
    <w:rsid w:val="00DE7961"/>
    <w:rsid w:val="00DE7D76"/>
    <w:rsid w:val="00DE7F01"/>
    <w:rsid w:val="00DF0244"/>
    <w:rsid w:val="00DF17B9"/>
    <w:rsid w:val="00DF22B4"/>
    <w:rsid w:val="00DF3146"/>
    <w:rsid w:val="00DF3561"/>
    <w:rsid w:val="00DF3F63"/>
    <w:rsid w:val="00DF5459"/>
    <w:rsid w:val="00DF6320"/>
    <w:rsid w:val="00DF77F8"/>
    <w:rsid w:val="00E001EE"/>
    <w:rsid w:val="00E00EFB"/>
    <w:rsid w:val="00E01177"/>
    <w:rsid w:val="00E0174A"/>
    <w:rsid w:val="00E019C7"/>
    <w:rsid w:val="00E01AFB"/>
    <w:rsid w:val="00E02028"/>
    <w:rsid w:val="00E029BC"/>
    <w:rsid w:val="00E03F71"/>
    <w:rsid w:val="00E04DCF"/>
    <w:rsid w:val="00E0549A"/>
    <w:rsid w:val="00E05B4C"/>
    <w:rsid w:val="00E07173"/>
    <w:rsid w:val="00E07630"/>
    <w:rsid w:val="00E07961"/>
    <w:rsid w:val="00E07BCC"/>
    <w:rsid w:val="00E11873"/>
    <w:rsid w:val="00E12388"/>
    <w:rsid w:val="00E13607"/>
    <w:rsid w:val="00E175C0"/>
    <w:rsid w:val="00E175D1"/>
    <w:rsid w:val="00E17EE7"/>
    <w:rsid w:val="00E20313"/>
    <w:rsid w:val="00E2043F"/>
    <w:rsid w:val="00E21F70"/>
    <w:rsid w:val="00E22645"/>
    <w:rsid w:val="00E23795"/>
    <w:rsid w:val="00E2434A"/>
    <w:rsid w:val="00E277D0"/>
    <w:rsid w:val="00E27EED"/>
    <w:rsid w:val="00E30949"/>
    <w:rsid w:val="00E31765"/>
    <w:rsid w:val="00E320A2"/>
    <w:rsid w:val="00E32FAD"/>
    <w:rsid w:val="00E3394C"/>
    <w:rsid w:val="00E33E55"/>
    <w:rsid w:val="00E3474B"/>
    <w:rsid w:val="00E35C40"/>
    <w:rsid w:val="00E36FA3"/>
    <w:rsid w:val="00E37917"/>
    <w:rsid w:val="00E37E3B"/>
    <w:rsid w:val="00E4066B"/>
    <w:rsid w:val="00E4079D"/>
    <w:rsid w:val="00E40C31"/>
    <w:rsid w:val="00E40C44"/>
    <w:rsid w:val="00E40CCD"/>
    <w:rsid w:val="00E4172D"/>
    <w:rsid w:val="00E4227D"/>
    <w:rsid w:val="00E42797"/>
    <w:rsid w:val="00E42BE7"/>
    <w:rsid w:val="00E42E29"/>
    <w:rsid w:val="00E43D84"/>
    <w:rsid w:val="00E44AB1"/>
    <w:rsid w:val="00E451F7"/>
    <w:rsid w:val="00E455CD"/>
    <w:rsid w:val="00E46737"/>
    <w:rsid w:val="00E467F9"/>
    <w:rsid w:val="00E4691E"/>
    <w:rsid w:val="00E47070"/>
    <w:rsid w:val="00E474C3"/>
    <w:rsid w:val="00E5100E"/>
    <w:rsid w:val="00E5241F"/>
    <w:rsid w:val="00E525B0"/>
    <w:rsid w:val="00E52D0D"/>
    <w:rsid w:val="00E55A1B"/>
    <w:rsid w:val="00E56100"/>
    <w:rsid w:val="00E564B1"/>
    <w:rsid w:val="00E57714"/>
    <w:rsid w:val="00E6108C"/>
    <w:rsid w:val="00E61519"/>
    <w:rsid w:val="00E61826"/>
    <w:rsid w:val="00E61950"/>
    <w:rsid w:val="00E61963"/>
    <w:rsid w:val="00E621A8"/>
    <w:rsid w:val="00E63112"/>
    <w:rsid w:val="00E634CC"/>
    <w:rsid w:val="00E642E1"/>
    <w:rsid w:val="00E644DB"/>
    <w:rsid w:val="00E648B4"/>
    <w:rsid w:val="00E649FA"/>
    <w:rsid w:val="00E64E54"/>
    <w:rsid w:val="00E666E8"/>
    <w:rsid w:val="00E667DE"/>
    <w:rsid w:val="00E67149"/>
    <w:rsid w:val="00E67975"/>
    <w:rsid w:val="00E7050E"/>
    <w:rsid w:val="00E7074A"/>
    <w:rsid w:val="00E7100D"/>
    <w:rsid w:val="00E7243A"/>
    <w:rsid w:val="00E72E82"/>
    <w:rsid w:val="00E738CD"/>
    <w:rsid w:val="00E7459C"/>
    <w:rsid w:val="00E754F6"/>
    <w:rsid w:val="00E75AC7"/>
    <w:rsid w:val="00E769DC"/>
    <w:rsid w:val="00E778A2"/>
    <w:rsid w:val="00E77958"/>
    <w:rsid w:val="00E77E23"/>
    <w:rsid w:val="00E77EEC"/>
    <w:rsid w:val="00E813EC"/>
    <w:rsid w:val="00E81419"/>
    <w:rsid w:val="00E829B2"/>
    <w:rsid w:val="00E83306"/>
    <w:rsid w:val="00E838BF"/>
    <w:rsid w:val="00E83AB2"/>
    <w:rsid w:val="00E84B27"/>
    <w:rsid w:val="00E84C74"/>
    <w:rsid w:val="00E854F5"/>
    <w:rsid w:val="00E8566C"/>
    <w:rsid w:val="00E85A64"/>
    <w:rsid w:val="00E85C88"/>
    <w:rsid w:val="00E85CA5"/>
    <w:rsid w:val="00E85D5D"/>
    <w:rsid w:val="00E860A6"/>
    <w:rsid w:val="00E862F2"/>
    <w:rsid w:val="00E8648F"/>
    <w:rsid w:val="00E91899"/>
    <w:rsid w:val="00E9232A"/>
    <w:rsid w:val="00E930C4"/>
    <w:rsid w:val="00E934DC"/>
    <w:rsid w:val="00E93A89"/>
    <w:rsid w:val="00E94230"/>
    <w:rsid w:val="00E950AF"/>
    <w:rsid w:val="00E951C2"/>
    <w:rsid w:val="00E95641"/>
    <w:rsid w:val="00E95892"/>
    <w:rsid w:val="00E96DFD"/>
    <w:rsid w:val="00EA03A6"/>
    <w:rsid w:val="00EA1557"/>
    <w:rsid w:val="00EA1ABC"/>
    <w:rsid w:val="00EA29A4"/>
    <w:rsid w:val="00EA35E9"/>
    <w:rsid w:val="00EA380D"/>
    <w:rsid w:val="00EA3820"/>
    <w:rsid w:val="00EA50EC"/>
    <w:rsid w:val="00EA63ED"/>
    <w:rsid w:val="00EA6430"/>
    <w:rsid w:val="00EA643F"/>
    <w:rsid w:val="00EA6736"/>
    <w:rsid w:val="00EA6E2F"/>
    <w:rsid w:val="00EA6EFA"/>
    <w:rsid w:val="00EA7CF5"/>
    <w:rsid w:val="00EA7E48"/>
    <w:rsid w:val="00EB1EBE"/>
    <w:rsid w:val="00EB26EB"/>
    <w:rsid w:val="00EB30D0"/>
    <w:rsid w:val="00EB350A"/>
    <w:rsid w:val="00EB3E59"/>
    <w:rsid w:val="00EB493D"/>
    <w:rsid w:val="00EB4BE1"/>
    <w:rsid w:val="00EB5AB5"/>
    <w:rsid w:val="00EB625A"/>
    <w:rsid w:val="00EB6347"/>
    <w:rsid w:val="00EB6960"/>
    <w:rsid w:val="00EB6B12"/>
    <w:rsid w:val="00EB786B"/>
    <w:rsid w:val="00EB7BD1"/>
    <w:rsid w:val="00EC00A2"/>
    <w:rsid w:val="00EC00B3"/>
    <w:rsid w:val="00EC02C5"/>
    <w:rsid w:val="00EC0D07"/>
    <w:rsid w:val="00EC291A"/>
    <w:rsid w:val="00EC39AA"/>
    <w:rsid w:val="00EC4576"/>
    <w:rsid w:val="00EC4EB3"/>
    <w:rsid w:val="00EC5030"/>
    <w:rsid w:val="00EC7035"/>
    <w:rsid w:val="00EC7E46"/>
    <w:rsid w:val="00ED0B29"/>
    <w:rsid w:val="00ED1226"/>
    <w:rsid w:val="00ED15EB"/>
    <w:rsid w:val="00ED1B60"/>
    <w:rsid w:val="00ED2F76"/>
    <w:rsid w:val="00ED30A3"/>
    <w:rsid w:val="00ED3BF9"/>
    <w:rsid w:val="00ED47E3"/>
    <w:rsid w:val="00ED54BB"/>
    <w:rsid w:val="00ED555B"/>
    <w:rsid w:val="00ED57F3"/>
    <w:rsid w:val="00ED5AD0"/>
    <w:rsid w:val="00ED74D2"/>
    <w:rsid w:val="00ED7851"/>
    <w:rsid w:val="00EE00B8"/>
    <w:rsid w:val="00EE0641"/>
    <w:rsid w:val="00EE06E9"/>
    <w:rsid w:val="00EE1BFB"/>
    <w:rsid w:val="00EE218A"/>
    <w:rsid w:val="00EE2A43"/>
    <w:rsid w:val="00EE32BC"/>
    <w:rsid w:val="00EE359C"/>
    <w:rsid w:val="00EE47A0"/>
    <w:rsid w:val="00EE53DE"/>
    <w:rsid w:val="00EE625C"/>
    <w:rsid w:val="00EE66F9"/>
    <w:rsid w:val="00EE6DBE"/>
    <w:rsid w:val="00EE74B6"/>
    <w:rsid w:val="00EF02C2"/>
    <w:rsid w:val="00EF0C45"/>
    <w:rsid w:val="00EF1E1B"/>
    <w:rsid w:val="00EF5861"/>
    <w:rsid w:val="00EF6262"/>
    <w:rsid w:val="00EF62D7"/>
    <w:rsid w:val="00EF675A"/>
    <w:rsid w:val="00EF6E89"/>
    <w:rsid w:val="00EF739B"/>
    <w:rsid w:val="00EF7D13"/>
    <w:rsid w:val="00F000D0"/>
    <w:rsid w:val="00F00DF3"/>
    <w:rsid w:val="00F01C37"/>
    <w:rsid w:val="00F01E5A"/>
    <w:rsid w:val="00F02026"/>
    <w:rsid w:val="00F0270C"/>
    <w:rsid w:val="00F0497D"/>
    <w:rsid w:val="00F04C4B"/>
    <w:rsid w:val="00F04D47"/>
    <w:rsid w:val="00F0541A"/>
    <w:rsid w:val="00F06820"/>
    <w:rsid w:val="00F105B1"/>
    <w:rsid w:val="00F117B9"/>
    <w:rsid w:val="00F11954"/>
    <w:rsid w:val="00F122B4"/>
    <w:rsid w:val="00F1348B"/>
    <w:rsid w:val="00F140A1"/>
    <w:rsid w:val="00F1414D"/>
    <w:rsid w:val="00F158EE"/>
    <w:rsid w:val="00F15B92"/>
    <w:rsid w:val="00F15C45"/>
    <w:rsid w:val="00F15F5A"/>
    <w:rsid w:val="00F160D0"/>
    <w:rsid w:val="00F1614F"/>
    <w:rsid w:val="00F175C0"/>
    <w:rsid w:val="00F17FCB"/>
    <w:rsid w:val="00F21EC6"/>
    <w:rsid w:val="00F223B8"/>
    <w:rsid w:val="00F2245B"/>
    <w:rsid w:val="00F22473"/>
    <w:rsid w:val="00F226B1"/>
    <w:rsid w:val="00F2402F"/>
    <w:rsid w:val="00F24103"/>
    <w:rsid w:val="00F24279"/>
    <w:rsid w:val="00F242BB"/>
    <w:rsid w:val="00F264AB"/>
    <w:rsid w:val="00F26854"/>
    <w:rsid w:val="00F27D82"/>
    <w:rsid w:val="00F30F34"/>
    <w:rsid w:val="00F32286"/>
    <w:rsid w:val="00F32A0D"/>
    <w:rsid w:val="00F339D9"/>
    <w:rsid w:val="00F33C71"/>
    <w:rsid w:val="00F33D7D"/>
    <w:rsid w:val="00F340E0"/>
    <w:rsid w:val="00F34CDA"/>
    <w:rsid w:val="00F35891"/>
    <w:rsid w:val="00F35975"/>
    <w:rsid w:val="00F35AF9"/>
    <w:rsid w:val="00F3689E"/>
    <w:rsid w:val="00F368AF"/>
    <w:rsid w:val="00F37BB5"/>
    <w:rsid w:val="00F405EF"/>
    <w:rsid w:val="00F40F9D"/>
    <w:rsid w:val="00F41311"/>
    <w:rsid w:val="00F42C60"/>
    <w:rsid w:val="00F433F1"/>
    <w:rsid w:val="00F43D78"/>
    <w:rsid w:val="00F44295"/>
    <w:rsid w:val="00F4496C"/>
    <w:rsid w:val="00F449B9"/>
    <w:rsid w:val="00F47F3E"/>
    <w:rsid w:val="00F50BDA"/>
    <w:rsid w:val="00F51260"/>
    <w:rsid w:val="00F5166D"/>
    <w:rsid w:val="00F51FF6"/>
    <w:rsid w:val="00F521DE"/>
    <w:rsid w:val="00F528BD"/>
    <w:rsid w:val="00F5298B"/>
    <w:rsid w:val="00F52C02"/>
    <w:rsid w:val="00F53BDC"/>
    <w:rsid w:val="00F55B46"/>
    <w:rsid w:val="00F55BC7"/>
    <w:rsid w:val="00F55DC9"/>
    <w:rsid w:val="00F55E12"/>
    <w:rsid w:val="00F55E5B"/>
    <w:rsid w:val="00F56D8C"/>
    <w:rsid w:val="00F57F7D"/>
    <w:rsid w:val="00F60451"/>
    <w:rsid w:val="00F607BB"/>
    <w:rsid w:val="00F617F6"/>
    <w:rsid w:val="00F61DFF"/>
    <w:rsid w:val="00F61E9B"/>
    <w:rsid w:val="00F6257B"/>
    <w:rsid w:val="00F6270E"/>
    <w:rsid w:val="00F62B23"/>
    <w:rsid w:val="00F63BE9"/>
    <w:rsid w:val="00F64983"/>
    <w:rsid w:val="00F65559"/>
    <w:rsid w:val="00F65889"/>
    <w:rsid w:val="00F65AD6"/>
    <w:rsid w:val="00F661BC"/>
    <w:rsid w:val="00F66607"/>
    <w:rsid w:val="00F66776"/>
    <w:rsid w:val="00F66789"/>
    <w:rsid w:val="00F7088E"/>
    <w:rsid w:val="00F72299"/>
    <w:rsid w:val="00F724DA"/>
    <w:rsid w:val="00F733F3"/>
    <w:rsid w:val="00F73EC6"/>
    <w:rsid w:val="00F7494F"/>
    <w:rsid w:val="00F761CC"/>
    <w:rsid w:val="00F77FBA"/>
    <w:rsid w:val="00F8208A"/>
    <w:rsid w:val="00F821E5"/>
    <w:rsid w:val="00F82780"/>
    <w:rsid w:val="00F83065"/>
    <w:rsid w:val="00F83FFF"/>
    <w:rsid w:val="00F85725"/>
    <w:rsid w:val="00F865CC"/>
    <w:rsid w:val="00F86C4C"/>
    <w:rsid w:val="00F87D97"/>
    <w:rsid w:val="00F900CF"/>
    <w:rsid w:val="00F90297"/>
    <w:rsid w:val="00F90D49"/>
    <w:rsid w:val="00F91025"/>
    <w:rsid w:val="00F91E19"/>
    <w:rsid w:val="00F92E26"/>
    <w:rsid w:val="00F936DE"/>
    <w:rsid w:val="00F94718"/>
    <w:rsid w:val="00F96BE6"/>
    <w:rsid w:val="00FA0A5A"/>
    <w:rsid w:val="00FA0C7E"/>
    <w:rsid w:val="00FA14DC"/>
    <w:rsid w:val="00FA1D55"/>
    <w:rsid w:val="00FA2A4B"/>
    <w:rsid w:val="00FA2EC8"/>
    <w:rsid w:val="00FA4682"/>
    <w:rsid w:val="00FA5ABA"/>
    <w:rsid w:val="00FA61C8"/>
    <w:rsid w:val="00FA67D5"/>
    <w:rsid w:val="00FA6AF8"/>
    <w:rsid w:val="00FA6B9F"/>
    <w:rsid w:val="00FB03BF"/>
    <w:rsid w:val="00FB08D0"/>
    <w:rsid w:val="00FB1BA5"/>
    <w:rsid w:val="00FB21F4"/>
    <w:rsid w:val="00FB279D"/>
    <w:rsid w:val="00FB3A9E"/>
    <w:rsid w:val="00FB3B97"/>
    <w:rsid w:val="00FB3D3C"/>
    <w:rsid w:val="00FB4DA3"/>
    <w:rsid w:val="00FB5091"/>
    <w:rsid w:val="00FB640E"/>
    <w:rsid w:val="00FB6904"/>
    <w:rsid w:val="00FB747A"/>
    <w:rsid w:val="00FC04A3"/>
    <w:rsid w:val="00FC0930"/>
    <w:rsid w:val="00FC1699"/>
    <w:rsid w:val="00FC1A92"/>
    <w:rsid w:val="00FC1C04"/>
    <w:rsid w:val="00FC26F8"/>
    <w:rsid w:val="00FC2B91"/>
    <w:rsid w:val="00FC35EC"/>
    <w:rsid w:val="00FC3D1E"/>
    <w:rsid w:val="00FC3D86"/>
    <w:rsid w:val="00FC3ECA"/>
    <w:rsid w:val="00FC427A"/>
    <w:rsid w:val="00FC4D06"/>
    <w:rsid w:val="00FC667D"/>
    <w:rsid w:val="00FC692E"/>
    <w:rsid w:val="00FC7D5E"/>
    <w:rsid w:val="00FD1A92"/>
    <w:rsid w:val="00FD2747"/>
    <w:rsid w:val="00FD2AB3"/>
    <w:rsid w:val="00FD3B16"/>
    <w:rsid w:val="00FD620E"/>
    <w:rsid w:val="00FD6B4C"/>
    <w:rsid w:val="00FD6EC5"/>
    <w:rsid w:val="00FD6F2A"/>
    <w:rsid w:val="00FD74C5"/>
    <w:rsid w:val="00FD7A76"/>
    <w:rsid w:val="00FD7D4C"/>
    <w:rsid w:val="00FD7F73"/>
    <w:rsid w:val="00FE03B7"/>
    <w:rsid w:val="00FE09ED"/>
    <w:rsid w:val="00FE0B8E"/>
    <w:rsid w:val="00FE2969"/>
    <w:rsid w:val="00FE4E6B"/>
    <w:rsid w:val="00FE506E"/>
    <w:rsid w:val="00FE6E1B"/>
    <w:rsid w:val="00FE711C"/>
    <w:rsid w:val="00FF0F57"/>
    <w:rsid w:val="00FF0FE5"/>
    <w:rsid w:val="00FF2936"/>
    <w:rsid w:val="00FF3991"/>
    <w:rsid w:val="00FF3A12"/>
    <w:rsid w:val="00FF3E14"/>
    <w:rsid w:val="00FF41BE"/>
    <w:rsid w:val="00FF4E3B"/>
    <w:rsid w:val="00FF531D"/>
    <w:rsid w:val="00FF729D"/>
    <w:rsid w:val="00FF7734"/>
    <w:rsid w:val="00FF7822"/>
    <w:rsid w:val="00FF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DB23B"/>
  <w15:docId w15:val="{9C29EFCC-019A-42EC-BA76-C4130D4F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140233"/>
    <w:pPr>
      <w:ind w:firstLine="851"/>
      <w:jc w:val="both"/>
    </w:pPr>
    <w:rPr>
      <w:sz w:val="28"/>
      <w:szCs w:val="24"/>
    </w:rPr>
  </w:style>
  <w:style w:type="paragraph" w:styleId="1">
    <w:name w:val="heading 1"/>
    <w:basedOn w:val="a0"/>
    <w:next w:val="a0"/>
    <w:link w:val="10"/>
    <w:uiPriority w:val="9"/>
    <w:qFormat/>
    <w:rsid w:val="00F47F3E"/>
    <w:pPr>
      <w:keepNext/>
      <w:pageBreakBefore/>
      <w:spacing w:after="360"/>
      <w:ind w:firstLine="0"/>
      <w:jc w:val="center"/>
      <w:outlineLvl w:val="0"/>
    </w:pPr>
    <w:rPr>
      <w:rFonts w:ascii="Liberation Serif" w:hAnsi="Liberation Serif"/>
      <w:b/>
      <w:bCs/>
      <w:kern w:val="32"/>
      <w:sz w:val="36"/>
      <w:szCs w:val="32"/>
    </w:rPr>
  </w:style>
  <w:style w:type="paragraph" w:styleId="2">
    <w:name w:val="heading 2"/>
    <w:basedOn w:val="a0"/>
    <w:next w:val="a0"/>
    <w:link w:val="20"/>
    <w:autoRedefine/>
    <w:qFormat/>
    <w:rsid w:val="00F521DE"/>
    <w:pPr>
      <w:keepNext/>
      <w:spacing w:after="360"/>
      <w:ind w:firstLine="0"/>
      <w:jc w:val="left"/>
      <w:outlineLvl w:val="1"/>
    </w:pPr>
    <w:rPr>
      <w:rFonts w:ascii="Liberation Serif" w:hAnsi="Liberation Serif"/>
      <w:b/>
      <w:bCs/>
      <w:iCs/>
      <w:color w:val="000000" w:themeColor="text1"/>
      <w:sz w:val="32"/>
    </w:rPr>
  </w:style>
  <w:style w:type="paragraph" w:styleId="3">
    <w:name w:val="heading 3"/>
    <w:basedOn w:val="a0"/>
    <w:next w:val="a0"/>
    <w:link w:val="30"/>
    <w:uiPriority w:val="9"/>
    <w:qFormat/>
    <w:rsid w:val="001C4385"/>
    <w:pPr>
      <w:keepNext/>
      <w:spacing w:before="240" w:after="120"/>
      <w:ind w:firstLine="0"/>
      <w:jc w:val="center"/>
      <w:outlineLvl w:val="2"/>
    </w:pPr>
    <w:rPr>
      <w:b/>
      <w:bCs/>
      <w:szCs w:val="26"/>
      <w:lang w:eastAsia="en-US" w:bidi="en-US"/>
    </w:rPr>
  </w:style>
  <w:style w:type="paragraph" w:styleId="4">
    <w:name w:val="heading 4"/>
    <w:basedOn w:val="a0"/>
    <w:next w:val="a0"/>
    <w:link w:val="40"/>
    <w:rsid w:val="00957684"/>
    <w:pPr>
      <w:keepNext/>
      <w:spacing w:before="100" w:beforeAutospacing="1" w:after="100" w:afterAutospacing="1"/>
      <w:ind w:firstLine="0"/>
      <w:jc w:val="center"/>
      <w:outlineLvl w:val="3"/>
    </w:pPr>
    <w:rPr>
      <w:b/>
      <w:bCs/>
      <w:szCs w:val="28"/>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47F3E"/>
    <w:rPr>
      <w:rFonts w:ascii="Liberation Serif" w:hAnsi="Liberation Serif"/>
      <w:b/>
      <w:bCs/>
      <w:kern w:val="32"/>
      <w:sz w:val="36"/>
      <w:szCs w:val="32"/>
    </w:rPr>
  </w:style>
  <w:style w:type="character" w:customStyle="1" w:styleId="20">
    <w:name w:val="Заголовок 2 Знак"/>
    <w:link w:val="2"/>
    <w:rsid w:val="00F521DE"/>
    <w:rPr>
      <w:rFonts w:ascii="Liberation Serif" w:hAnsi="Liberation Serif"/>
      <w:b/>
      <w:bCs/>
      <w:iCs/>
      <w:color w:val="000000" w:themeColor="text1"/>
      <w:sz w:val="32"/>
      <w:szCs w:val="24"/>
    </w:rPr>
  </w:style>
  <w:style w:type="character" w:customStyle="1" w:styleId="30">
    <w:name w:val="Заголовок 3 Знак"/>
    <w:link w:val="3"/>
    <w:uiPriority w:val="9"/>
    <w:rsid w:val="001C4385"/>
    <w:rPr>
      <w:b/>
      <w:bCs/>
      <w:sz w:val="28"/>
      <w:szCs w:val="26"/>
      <w:lang w:eastAsia="en-US" w:bidi="en-US"/>
    </w:rPr>
  </w:style>
  <w:style w:type="character" w:customStyle="1" w:styleId="40">
    <w:name w:val="Заголовок 4 Знак"/>
    <w:link w:val="4"/>
    <w:rsid w:val="00957684"/>
    <w:rPr>
      <w:b/>
      <w:bCs/>
      <w:sz w:val="28"/>
      <w:szCs w:val="28"/>
      <w:u w:val="single"/>
    </w:rPr>
  </w:style>
  <w:style w:type="table" w:styleId="a4">
    <w:name w:val="Table Grid"/>
    <w:basedOn w:val="a2"/>
    <w:uiPriority w:val="39"/>
    <w:rsid w:val="0073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uiPriority w:val="99"/>
    <w:rsid w:val="00A76E11"/>
    <w:pPr>
      <w:tabs>
        <w:tab w:val="center" w:pos="4677"/>
        <w:tab w:val="right" w:pos="9355"/>
      </w:tabs>
    </w:pPr>
  </w:style>
  <w:style w:type="character" w:customStyle="1" w:styleId="a6">
    <w:name w:val="Нижний колонтитул Знак"/>
    <w:link w:val="a5"/>
    <w:uiPriority w:val="99"/>
    <w:rsid w:val="00CA7262"/>
    <w:rPr>
      <w:sz w:val="28"/>
      <w:szCs w:val="24"/>
    </w:rPr>
  </w:style>
  <w:style w:type="character" w:styleId="a7">
    <w:name w:val="page number"/>
    <w:basedOn w:val="a1"/>
    <w:rsid w:val="00A76E11"/>
  </w:style>
  <w:style w:type="paragraph" w:customStyle="1" w:styleId="ConsPlusNormal">
    <w:name w:val="ConsPlusNormal"/>
    <w:rsid w:val="00432E00"/>
    <w:pPr>
      <w:widowControl w:val="0"/>
      <w:autoSpaceDE w:val="0"/>
      <w:autoSpaceDN w:val="0"/>
      <w:adjustRightInd w:val="0"/>
      <w:ind w:firstLine="720"/>
    </w:pPr>
    <w:rPr>
      <w:rFonts w:ascii="Arial" w:hAnsi="Arial" w:cs="Arial"/>
    </w:rPr>
  </w:style>
  <w:style w:type="character" w:styleId="a8">
    <w:name w:val="Hyperlink"/>
    <w:uiPriority w:val="99"/>
    <w:rsid w:val="002850AF"/>
    <w:rPr>
      <w:color w:val="0000FF"/>
      <w:u w:val="single"/>
    </w:rPr>
  </w:style>
  <w:style w:type="paragraph" w:styleId="a9">
    <w:name w:val="Normal (Web)"/>
    <w:aliases w:val="Обычный (Web) Знак"/>
    <w:basedOn w:val="a0"/>
    <w:uiPriority w:val="99"/>
    <w:rsid w:val="002850AF"/>
    <w:pPr>
      <w:spacing w:before="100" w:beforeAutospacing="1" w:after="100" w:afterAutospacing="1"/>
    </w:pPr>
  </w:style>
  <w:style w:type="paragraph" w:styleId="aa">
    <w:name w:val="Title"/>
    <w:basedOn w:val="a0"/>
    <w:rsid w:val="00414F33"/>
    <w:pPr>
      <w:spacing w:before="100" w:beforeAutospacing="1" w:after="100" w:afterAutospacing="1"/>
      <w:ind w:firstLine="0"/>
      <w:jc w:val="center"/>
    </w:pPr>
    <w:rPr>
      <w:rFonts w:ascii="Liberation Serif" w:hAnsi="Liberation Serif"/>
      <w:b/>
      <w:i/>
      <w:szCs w:val="20"/>
    </w:rPr>
  </w:style>
  <w:style w:type="paragraph" w:styleId="ab">
    <w:name w:val="Subtitle"/>
    <w:basedOn w:val="a0"/>
    <w:rsid w:val="00EE00B8"/>
    <w:pPr>
      <w:jc w:val="center"/>
    </w:pPr>
    <w:rPr>
      <w:szCs w:val="20"/>
    </w:rPr>
  </w:style>
  <w:style w:type="paragraph" w:styleId="ac">
    <w:name w:val="header"/>
    <w:basedOn w:val="a0"/>
    <w:rsid w:val="00EE00B8"/>
    <w:pPr>
      <w:tabs>
        <w:tab w:val="center" w:pos="4677"/>
        <w:tab w:val="right" w:pos="9355"/>
      </w:tabs>
    </w:pPr>
  </w:style>
  <w:style w:type="paragraph" w:styleId="ad">
    <w:name w:val="List Paragraph"/>
    <w:basedOn w:val="a0"/>
    <w:link w:val="ae"/>
    <w:uiPriority w:val="1"/>
    <w:qFormat/>
    <w:rsid w:val="00164943"/>
    <w:pPr>
      <w:spacing w:after="200" w:line="276" w:lineRule="auto"/>
      <w:ind w:left="720"/>
      <w:contextualSpacing/>
    </w:pPr>
    <w:rPr>
      <w:rFonts w:ascii="Calibri" w:eastAsia="Calibri" w:hAnsi="Calibri"/>
      <w:sz w:val="22"/>
      <w:szCs w:val="22"/>
      <w:lang w:eastAsia="en-US"/>
    </w:rPr>
  </w:style>
  <w:style w:type="character" w:customStyle="1" w:styleId="ae">
    <w:name w:val="Абзац списка Знак"/>
    <w:link w:val="ad"/>
    <w:uiPriority w:val="34"/>
    <w:rsid w:val="00164943"/>
    <w:rPr>
      <w:rFonts w:ascii="Calibri" w:eastAsia="Calibri" w:hAnsi="Calibri"/>
      <w:sz w:val="22"/>
      <w:szCs w:val="22"/>
      <w:lang w:eastAsia="en-US"/>
    </w:rPr>
  </w:style>
  <w:style w:type="paragraph" w:styleId="af">
    <w:name w:val="Body Text Indent"/>
    <w:basedOn w:val="a0"/>
    <w:link w:val="af0"/>
    <w:rsid w:val="0016514F"/>
    <w:pPr>
      <w:spacing w:line="288" w:lineRule="auto"/>
      <w:ind w:firstLine="709"/>
    </w:pPr>
  </w:style>
  <w:style w:type="character" w:customStyle="1" w:styleId="af0">
    <w:name w:val="Основной текст с отступом Знак"/>
    <w:link w:val="af"/>
    <w:locked/>
    <w:rsid w:val="0016514F"/>
    <w:rPr>
      <w:sz w:val="28"/>
      <w:szCs w:val="24"/>
      <w:lang w:val="ru-RU" w:eastAsia="ru-RU" w:bidi="ar-SA"/>
    </w:rPr>
  </w:style>
  <w:style w:type="paragraph" w:customStyle="1" w:styleId="11">
    <w:name w:val="Стиль1"/>
    <w:basedOn w:val="af1"/>
    <w:next w:val="af2"/>
    <w:rsid w:val="0016514F"/>
    <w:rPr>
      <w:sz w:val="26"/>
    </w:rPr>
  </w:style>
  <w:style w:type="paragraph" w:styleId="af1">
    <w:name w:val="Body Text"/>
    <w:basedOn w:val="a0"/>
    <w:rsid w:val="0016514F"/>
    <w:pPr>
      <w:spacing w:after="120"/>
    </w:pPr>
  </w:style>
  <w:style w:type="paragraph" w:styleId="af2">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 Знак Знак Знак Знак Знак,Текст Зна"/>
    <w:basedOn w:val="a0"/>
    <w:link w:val="af3"/>
    <w:uiPriority w:val="99"/>
    <w:rsid w:val="0016514F"/>
    <w:rPr>
      <w:rFonts w:ascii="Courier New" w:hAnsi="Courier New"/>
      <w:sz w:val="20"/>
      <w:szCs w:val="20"/>
    </w:rPr>
  </w:style>
  <w:style w:type="character" w:customStyle="1" w:styleId="af3">
    <w:name w:val="Текст Знак"/>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Текст Знак Знак Знак Знак Знак,Текст Знак Знак Знак Знак4,Текст Знак Знак Знак3"/>
    <w:link w:val="af2"/>
    <w:uiPriority w:val="99"/>
    <w:rsid w:val="00DB4774"/>
    <w:rPr>
      <w:rFonts w:ascii="Courier New" w:hAnsi="Courier New" w:cs="Courier New"/>
    </w:rPr>
  </w:style>
  <w:style w:type="paragraph" w:customStyle="1" w:styleId="Style16">
    <w:name w:val="Style16"/>
    <w:basedOn w:val="a0"/>
    <w:rsid w:val="0016514F"/>
    <w:pPr>
      <w:widowControl w:val="0"/>
      <w:autoSpaceDE w:val="0"/>
      <w:autoSpaceDN w:val="0"/>
      <w:adjustRightInd w:val="0"/>
    </w:pPr>
  </w:style>
  <w:style w:type="paragraph" w:customStyle="1" w:styleId="Style32">
    <w:name w:val="Style32"/>
    <w:basedOn w:val="a0"/>
    <w:rsid w:val="0016514F"/>
    <w:pPr>
      <w:widowControl w:val="0"/>
      <w:autoSpaceDE w:val="0"/>
      <w:autoSpaceDN w:val="0"/>
      <w:adjustRightInd w:val="0"/>
    </w:pPr>
  </w:style>
  <w:style w:type="paragraph" w:customStyle="1" w:styleId="Style34">
    <w:name w:val="Style34"/>
    <w:basedOn w:val="a0"/>
    <w:rsid w:val="0016514F"/>
    <w:pPr>
      <w:widowControl w:val="0"/>
      <w:autoSpaceDE w:val="0"/>
      <w:autoSpaceDN w:val="0"/>
      <w:adjustRightInd w:val="0"/>
    </w:pPr>
  </w:style>
  <w:style w:type="paragraph" w:customStyle="1" w:styleId="Style87">
    <w:name w:val="Style87"/>
    <w:basedOn w:val="a0"/>
    <w:rsid w:val="0016514F"/>
    <w:pPr>
      <w:widowControl w:val="0"/>
      <w:autoSpaceDE w:val="0"/>
      <w:autoSpaceDN w:val="0"/>
      <w:adjustRightInd w:val="0"/>
    </w:pPr>
  </w:style>
  <w:style w:type="character" w:customStyle="1" w:styleId="FontStyle129">
    <w:name w:val="Font Style129"/>
    <w:rsid w:val="0016514F"/>
    <w:rPr>
      <w:rFonts w:ascii="Times New Roman" w:hAnsi="Times New Roman" w:cs="Times New Roman"/>
      <w:sz w:val="22"/>
      <w:szCs w:val="22"/>
    </w:rPr>
  </w:style>
  <w:style w:type="character" w:customStyle="1" w:styleId="FontStyle130">
    <w:name w:val="Font Style130"/>
    <w:rsid w:val="0016514F"/>
    <w:rPr>
      <w:rFonts w:ascii="Times New Roman" w:hAnsi="Times New Roman" w:cs="Times New Roman"/>
      <w:b/>
      <w:bCs/>
      <w:i/>
      <w:iCs/>
      <w:sz w:val="22"/>
      <w:szCs w:val="22"/>
    </w:rPr>
  </w:style>
  <w:style w:type="paragraph" w:customStyle="1" w:styleId="Style19">
    <w:name w:val="Style19"/>
    <w:basedOn w:val="a0"/>
    <w:rsid w:val="0016514F"/>
    <w:pPr>
      <w:widowControl w:val="0"/>
      <w:autoSpaceDE w:val="0"/>
      <w:autoSpaceDN w:val="0"/>
      <w:adjustRightInd w:val="0"/>
    </w:pPr>
  </w:style>
  <w:style w:type="paragraph" w:customStyle="1" w:styleId="Style59">
    <w:name w:val="Style59"/>
    <w:basedOn w:val="a0"/>
    <w:rsid w:val="0016514F"/>
    <w:pPr>
      <w:widowControl w:val="0"/>
      <w:autoSpaceDE w:val="0"/>
      <w:autoSpaceDN w:val="0"/>
      <w:adjustRightInd w:val="0"/>
    </w:pPr>
  </w:style>
  <w:style w:type="paragraph" w:customStyle="1" w:styleId="Style89">
    <w:name w:val="Style89"/>
    <w:basedOn w:val="a0"/>
    <w:rsid w:val="0016514F"/>
    <w:pPr>
      <w:widowControl w:val="0"/>
      <w:autoSpaceDE w:val="0"/>
      <w:autoSpaceDN w:val="0"/>
      <w:adjustRightInd w:val="0"/>
    </w:pPr>
  </w:style>
  <w:style w:type="paragraph" w:customStyle="1" w:styleId="Style100">
    <w:name w:val="Style100"/>
    <w:basedOn w:val="a0"/>
    <w:rsid w:val="0016514F"/>
    <w:pPr>
      <w:widowControl w:val="0"/>
      <w:autoSpaceDE w:val="0"/>
      <w:autoSpaceDN w:val="0"/>
      <w:adjustRightInd w:val="0"/>
    </w:pPr>
  </w:style>
  <w:style w:type="paragraph" w:customStyle="1" w:styleId="Style105">
    <w:name w:val="Style105"/>
    <w:basedOn w:val="a0"/>
    <w:rsid w:val="0016514F"/>
    <w:pPr>
      <w:widowControl w:val="0"/>
      <w:autoSpaceDE w:val="0"/>
      <w:autoSpaceDN w:val="0"/>
      <w:adjustRightInd w:val="0"/>
    </w:pPr>
  </w:style>
  <w:style w:type="paragraph" w:customStyle="1" w:styleId="Style112">
    <w:name w:val="Style112"/>
    <w:basedOn w:val="a0"/>
    <w:rsid w:val="0016514F"/>
    <w:pPr>
      <w:widowControl w:val="0"/>
      <w:autoSpaceDE w:val="0"/>
      <w:autoSpaceDN w:val="0"/>
      <w:adjustRightInd w:val="0"/>
    </w:pPr>
  </w:style>
  <w:style w:type="paragraph" w:customStyle="1" w:styleId="Style114">
    <w:name w:val="Style114"/>
    <w:basedOn w:val="a0"/>
    <w:rsid w:val="0016514F"/>
    <w:pPr>
      <w:widowControl w:val="0"/>
      <w:autoSpaceDE w:val="0"/>
      <w:autoSpaceDN w:val="0"/>
      <w:adjustRightInd w:val="0"/>
    </w:pPr>
  </w:style>
  <w:style w:type="paragraph" w:customStyle="1" w:styleId="Style116">
    <w:name w:val="Style116"/>
    <w:basedOn w:val="a0"/>
    <w:rsid w:val="0016514F"/>
    <w:pPr>
      <w:widowControl w:val="0"/>
      <w:autoSpaceDE w:val="0"/>
      <w:autoSpaceDN w:val="0"/>
      <w:adjustRightInd w:val="0"/>
    </w:pPr>
  </w:style>
  <w:style w:type="character" w:customStyle="1" w:styleId="FontStyle124">
    <w:name w:val="Font Style124"/>
    <w:rsid w:val="0016514F"/>
    <w:rPr>
      <w:rFonts w:ascii="Times New Roman" w:hAnsi="Times New Roman" w:cs="Times New Roman"/>
      <w:b/>
      <w:bCs/>
      <w:sz w:val="22"/>
      <w:szCs w:val="22"/>
    </w:rPr>
  </w:style>
  <w:style w:type="character" w:customStyle="1" w:styleId="FontStyle136">
    <w:name w:val="Font Style136"/>
    <w:rsid w:val="0016514F"/>
    <w:rPr>
      <w:rFonts w:ascii="Times New Roman" w:hAnsi="Times New Roman" w:cs="Times New Roman"/>
      <w:spacing w:val="10"/>
      <w:sz w:val="18"/>
      <w:szCs w:val="18"/>
    </w:rPr>
  </w:style>
  <w:style w:type="character" w:customStyle="1" w:styleId="FontStyle149">
    <w:name w:val="Font Style149"/>
    <w:rsid w:val="0016514F"/>
    <w:rPr>
      <w:rFonts w:ascii="Times New Roman" w:hAnsi="Times New Roman" w:cs="Times New Roman"/>
      <w:b/>
      <w:bCs/>
      <w:sz w:val="14"/>
      <w:szCs w:val="14"/>
    </w:rPr>
  </w:style>
  <w:style w:type="paragraph" w:customStyle="1" w:styleId="Style7">
    <w:name w:val="Style7"/>
    <w:basedOn w:val="a0"/>
    <w:rsid w:val="0016514F"/>
    <w:pPr>
      <w:widowControl w:val="0"/>
      <w:autoSpaceDE w:val="0"/>
      <w:autoSpaceDN w:val="0"/>
      <w:adjustRightInd w:val="0"/>
    </w:pPr>
  </w:style>
  <w:style w:type="paragraph" w:customStyle="1" w:styleId="12">
    <w:name w:val="Абзац списка1"/>
    <w:basedOn w:val="a0"/>
    <w:rsid w:val="0016514F"/>
    <w:pPr>
      <w:ind w:left="720"/>
    </w:pPr>
  </w:style>
  <w:style w:type="character" w:customStyle="1" w:styleId="CharStyle29">
    <w:name w:val="CharStyle29"/>
    <w:rsid w:val="0016514F"/>
    <w:rPr>
      <w:rFonts w:ascii="Times New Roman" w:hAnsi="Times New Roman" w:cs="Times New Roman"/>
      <w:sz w:val="20"/>
      <w:szCs w:val="20"/>
    </w:rPr>
  </w:style>
  <w:style w:type="paragraph" w:styleId="31">
    <w:name w:val="Body Text Indent 3"/>
    <w:basedOn w:val="a0"/>
    <w:link w:val="32"/>
    <w:rsid w:val="00FF7FC7"/>
    <w:pPr>
      <w:spacing w:after="120"/>
      <w:ind w:left="283"/>
    </w:pPr>
    <w:rPr>
      <w:sz w:val="16"/>
      <w:szCs w:val="16"/>
    </w:rPr>
  </w:style>
  <w:style w:type="character" w:customStyle="1" w:styleId="32">
    <w:name w:val="Основной текст с отступом 3 Знак"/>
    <w:link w:val="31"/>
    <w:rsid w:val="00FF7FC7"/>
    <w:rPr>
      <w:sz w:val="16"/>
      <w:szCs w:val="16"/>
    </w:rPr>
  </w:style>
  <w:style w:type="paragraph" w:customStyle="1" w:styleId="af4">
    <w:name w:val="Таблица_Текст_ЦЕНТР"/>
    <w:basedOn w:val="a0"/>
    <w:qFormat/>
    <w:rsid w:val="00EB625A"/>
    <w:pPr>
      <w:keepLines/>
      <w:ind w:firstLine="0"/>
      <w:jc w:val="center"/>
    </w:pPr>
    <w:rPr>
      <w:sz w:val="24"/>
    </w:rPr>
  </w:style>
  <w:style w:type="paragraph" w:customStyle="1" w:styleId="af5">
    <w:name w:val="Таблица_Текст_ЛЕВО"/>
    <w:basedOn w:val="af4"/>
    <w:uiPriority w:val="99"/>
    <w:qFormat/>
    <w:rsid w:val="00EB625A"/>
    <w:pPr>
      <w:keepLines w:val="0"/>
      <w:ind w:left="28"/>
      <w:jc w:val="left"/>
    </w:pPr>
    <w:rPr>
      <w:rFonts w:cs="Courier New"/>
      <w:szCs w:val="20"/>
    </w:rPr>
  </w:style>
  <w:style w:type="paragraph" w:customStyle="1" w:styleId="af6">
    <w:name w:val="Таблица_ШАПКА"/>
    <w:next w:val="a0"/>
    <w:qFormat/>
    <w:rsid w:val="00A87FD2"/>
    <w:pPr>
      <w:keepNext/>
      <w:jc w:val="center"/>
    </w:pPr>
    <w:rPr>
      <w:b/>
      <w:sz w:val="24"/>
      <w:szCs w:val="24"/>
    </w:rPr>
  </w:style>
  <w:style w:type="paragraph" w:customStyle="1" w:styleId="af7">
    <w:name w:val="Таблица_НОМЕР"/>
    <w:basedOn w:val="a0"/>
    <w:next w:val="a0"/>
    <w:link w:val="af8"/>
    <w:uiPriority w:val="99"/>
    <w:qFormat/>
    <w:rsid w:val="005346E2"/>
    <w:pPr>
      <w:keepNext/>
      <w:suppressAutoHyphens/>
      <w:spacing w:before="240" w:after="60"/>
      <w:ind w:firstLine="0"/>
      <w:jc w:val="right"/>
    </w:pPr>
  </w:style>
  <w:style w:type="character" w:customStyle="1" w:styleId="af8">
    <w:name w:val="Таблица_НОМЕР Знак"/>
    <w:link w:val="af7"/>
    <w:uiPriority w:val="99"/>
    <w:rsid w:val="005346E2"/>
    <w:rPr>
      <w:sz w:val="28"/>
      <w:szCs w:val="24"/>
    </w:rPr>
  </w:style>
  <w:style w:type="paragraph" w:customStyle="1" w:styleId="af9">
    <w:name w:val="Таблица_НАЗВАНИЕ"/>
    <w:next w:val="a0"/>
    <w:link w:val="afa"/>
    <w:autoRedefine/>
    <w:qFormat/>
    <w:rsid w:val="00192889"/>
    <w:pPr>
      <w:keepNext/>
      <w:keepLines/>
      <w:framePr w:hSpace="180" w:wrap="around" w:vAnchor="text" w:hAnchor="page" w:x="844" w:y="12"/>
      <w:suppressAutoHyphens/>
      <w:jc w:val="center"/>
    </w:pPr>
    <w:rPr>
      <w:rFonts w:ascii="Liberation Serif" w:hAnsi="Liberation Serif"/>
      <w:sz w:val="24"/>
      <w:szCs w:val="28"/>
    </w:rPr>
  </w:style>
  <w:style w:type="character" w:customStyle="1" w:styleId="afa">
    <w:name w:val="Таблица_НАЗВАНИЕ Знак"/>
    <w:link w:val="af9"/>
    <w:rsid w:val="00192889"/>
    <w:rPr>
      <w:rFonts w:ascii="Liberation Serif" w:hAnsi="Liberation Serif"/>
      <w:sz w:val="24"/>
      <w:szCs w:val="28"/>
    </w:rPr>
  </w:style>
  <w:style w:type="paragraph" w:customStyle="1" w:styleId="13">
    <w:name w:val="Подзаголовок 1"/>
    <w:basedOn w:val="a0"/>
    <w:next w:val="a0"/>
    <w:link w:val="14"/>
    <w:rsid w:val="00826ACD"/>
    <w:pPr>
      <w:keepNext/>
      <w:keepLines/>
      <w:suppressAutoHyphens/>
      <w:spacing w:before="360" w:after="120"/>
    </w:pPr>
    <w:rPr>
      <w:b/>
      <w:szCs w:val="28"/>
      <w:u w:val="single"/>
    </w:rPr>
  </w:style>
  <w:style w:type="character" w:customStyle="1" w:styleId="14">
    <w:name w:val="Подзаголовок 1 Знак"/>
    <w:link w:val="13"/>
    <w:rsid w:val="00826ACD"/>
    <w:rPr>
      <w:b/>
      <w:sz w:val="28"/>
      <w:szCs w:val="28"/>
      <w:u w:val="single"/>
    </w:rPr>
  </w:style>
  <w:style w:type="paragraph" w:styleId="afb">
    <w:name w:val="Document Map"/>
    <w:basedOn w:val="a0"/>
    <w:link w:val="afc"/>
    <w:rsid w:val="00E769DC"/>
    <w:rPr>
      <w:rFonts w:ascii="Tahoma" w:hAnsi="Tahoma"/>
      <w:sz w:val="16"/>
      <w:szCs w:val="16"/>
    </w:rPr>
  </w:style>
  <w:style w:type="character" w:customStyle="1" w:styleId="afc">
    <w:name w:val="Схема документа Знак"/>
    <w:link w:val="afb"/>
    <w:rsid w:val="00E769DC"/>
    <w:rPr>
      <w:rFonts w:ascii="Tahoma" w:hAnsi="Tahoma" w:cs="Tahoma"/>
      <w:sz w:val="16"/>
      <w:szCs w:val="16"/>
    </w:rPr>
  </w:style>
  <w:style w:type="paragraph" w:customStyle="1" w:styleId="afd">
    <w:name w:val="Приложение_РИСУНОК"/>
    <w:rsid w:val="00586647"/>
    <w:pPr>
      <w:jc w:val="center"/>
    </w:pPr>
    <w:rPr>
      <w:noProof/>
      <w:sz w:val="28"/>
      <w:szCs w:val="28"/>
    </w:rPr>
  </w:style>
  <w:style w:type="paragraph" w:customStyle="1" w:styleId="afe">
    <w:name w:val="Таблица_НОМЕР СТОЛБ"/>
    <w:basedOn w:val="af4"/>
    <w:rsid w:val="002D732A"/>
    <w:pPr>
      <w:keepNext/>
      <w:keepLines w:val="0"/>
    </w:pPr>
    <w:rPr>
      <w:rFonts w:cs="Courier New"/>
      <w:sz w:val="16"/>
      <w:szCs w:val="16"/>
    </w:rPr>
  </w:style>
  <w:style w:type="paragraph" w:customStyle="1" w:styleId="aff">
    <w:name w:val="Примечание"/>
    <w:link w:val="aff0"/>
    <w:rsid w:val="002D732A"/>
    <w:pPr>
      <w:spacing w:before="120"/>
      <w:ind w:firstLine="851"/>
      <w:contextualSpacing/>
      <w:jc w:val="both"/>
    </w:pPr>
    <w:rPr>
      <w:rFonts w:eastAsia="Calibri"/>
      <w:sz w:val="24"/>
      <w:szCs w:val="28"/>
      <w:lang w:eastAsia="en-US"/>
    </w:rPr>
  </w:style>
  <w:style w:type="character" w:customStyle="1" w:styleId="aff0">
    <w:name w:val="Примечание Знак"/>
    <w:link w:val="aff"/>
    <w:rsid w:val="002D732A"/>
    <w:rPr>
      <w:rFonts w:eastAsia="Calibri"/>
      <w:sz w:val="24"/>
      <w:szCs w:val="28"/>
      <w:lang w:eastAsia="en-US" w:bidi="ar-SA"/>
    </w:rPr>
  </w:style>
  <w:style w:type="paragraph" w:styleId="15">
    <w:name w:val="toc 1"/>
    <w:next w:val="a0"/>
    <w:autoRedefine/>
    <w:uiPriority w:val="39"/>
    <w:unhideWhenUsed/>
    <w:rsid w:val="003A76C1"/>
    <w:pPr>
      <w:tabs>
        <w:tab w:val="right" w:leader="dot" w:pos="9923"/>
      </w:tabs>
      <w:suppressAutoHyphens/>
      <w:spacing w:line="288" w:lineRule="auto"/>
      <w:ind w:left="284" w:hanging="284"/>
    </w:pPr>
    <w:rPr>
      <w:rFonts w:ascii="Liberation Serif" w:eastAsia="Calibri" w:hAnsi="Liberation Serif" w:cs="Liberation Serif"/>
      <w:bCs/>
      <w:noProof/>
      <w:kern w:val="32"/>
      <w:sz w:val="28"/>
      <w:szCs w:val="22"/>
      <w:lang w:eastAsia="en-US"/>
    </w:rPr>
  </w:style>
  <w:style w:type="paragraph" w:styleId="21">
    <w:name w:val="toc 2"/>
    <w:next w:val="a0"/>
    <w:autoRedefine/>
    <w:uiPriority w:val="39"/>
    <w:unhideWhenUsed/>
    <w:rsid w:val="005017B0"/>
    <w:pPr>
      <w:tabs>
        <w:tab w:val="right" w:leader="dot" w:pos="9923"/>
      </w:tabs>
      <w:spacing w:before="120"/>
      <w:ind w:left="568" w:right="567" w:hanging="284"/>
    </w:pPr>
    <w:rPr>
      <w:rFonts w:eastAsia="Calibri"/>
      <w:sz w:val="28"/>
      <w:szCs w:val="22"/>
      <w:lang w:eastAsia="en-US"/>
    </w:rPr>
  </w:style>
  <w:style w:type="paragraph" w:styleId="33">
    <w:name w:val="toc 3"/>
    <w:next w:val="a0"/>
    <w:autoRedefine/>
    <w:uiPriority w:val="39"/>
    <w:unhideWhenUsed/>
    <w:rsid w:val="005017B0"/>
    <w:pPr>
      <w:tabs>
        <w:tab w:val="right" w:leader="dot" w:pos="9923"/>
      </w:tabs>
      <w:spacing w:before="60"/>
      <w:ind w:left="851" w:right="567" w:hanging="284"/>
    </w:pPr>
    <w:rPr>
      <w:rFonts w:eastAsia="Calibri"/>
      <w:sz w:val="28"/>
      <w:szCs w:val="22"/>
      <w:lang w:eastAsia="en-US"/>
    </w:rPr>
  </w:style>
  <w:style w:type="paragraph" w:customStyle="1" w:styleId="aff1">
    <w:name w:val="Выделение главного"/>
    <w:basedOn w:val="a0"/>
    <w:next w:val="a0"/>
    <w:link w:val="aff2"/>
    <w:rsid w:val="000A6D11"/>
    <w:pPr>
      <w:suppressAutoHyphens/>
      <w:spacing w:before="240" w:after="240"/>
      <w:contextualSpacing/>
    </w:pPr>
    <w:rPr>
      <w:b/>
      <w:i/>
    </w:rPr>
  </w:style>
  <w:style w:type="character" w:customStyle="1" w:styleId="aff2">
    <w:name w:val="Выделение главного Знак"/>
    <w:link w:val="aff1"/>
    <w:rsid w:val="000A6D11"/>
    <w:rPr>
      <w:b/>
      <w:i/>
      <w:sz w:val="28"/>
      <w:szCs w:val="24"/>
    </w:rPr>
  </w:style>
  <w:style w:type="character" w:customStyle="1" w:styleId="aff3">
    <w:name w:val="Гипертекстовая ссылка"/>
    <w:uiPriority w:val="99"/>
    <w:rsid w:val="00FB1BA5"/>
    <w:rPr>
      <w:rFonts w:cs="Times New Roman"/>
      <w:color w:val="106BBE"/>
    </w:rPr>
  </w:style>
  <w:style w:type="character" w:styleId="aff4">
    <w:name w:val="Strong"/>
    <w:uiPriority w:val="22"/>
    <w:qFormat/>
    <w:rsid w:val="008A2445"/>
    <w:rPr>
      <w:b/>
      <w:bCs/>
    </w:rPr>
  </w:style>
  <w:style w:type="character" w:customStyle="1" w:styleId="FontStyle22">
    <w:name w:val="Font Style22"/>
    <w:uiPriority w:val="99"/>
    <w:rsid w:val="008A2445"/>
    <w:rPr>
      <w:rFonts w:ascii="Times New Roman" w:hAnsi="Times New Roman" w:cs="Times New Roman"/>
      <w:sz w:val="22"/>
      <w:szCs w:val="22"/>
    </w:rPr>
  </w:style>
  <w:style w:type="paragraph" w:customStyle="1" w:styleId="22">
    <w:name w:val="Подзаголовок 2"/>
    <w:basedOn w:val="a0"/>
    <w:next w:val="a0"/>
    <w:rsid w:val="006479BA"/>
    <w:pPr>
      <w:spacing w:before="240" w:after="240"/>
      <w:ind w:firstLine="0"/>
      <w:jc w:val="center"/>
    </w:pPr>
    <w:rPr>
      <w:b/>
      <w:i/>
    </w:rPr>
  </w:style>
  <w:style w:type="paragraph" w:customStyle="1" w:styleId="aff5">
    <w:name w:val="Приложение_НАЗВАНИЕ"/>
    <w:basedOn w:val="a0"/>
    <w:next w:val="afd"/>
    <w:link w:val="aff6"/>
    <w:rsid w:val="00543373"/>
    <w:pPr>
      <w:keepNext/>
      <w:suppressAutoHyphens/>
      <w:spacing w:after="120"/>
      <w:ind w:firstLine="0"/>
      <w:jc w:val="center"/>
    </w:pPr>
    <w:rPr>
      <w:b/>
      <w:szCs w:val="28"/>
    </w:rPr>
  </w:style>
  <w:style w:type="character" w:customStyle="1" w:styleId="aff6">
    <w:name w:val="Приложение_НАЗВАНИЕ Знак"/>
    <w:link w:val="aff5"/>
    <w:rsid w:val="00543373"/>
    <w:rPr>
      <w:b/>
      <w:sz w:val="28"/>
      <w:szCs w:val="28"/>
    </w:rPr>
  </w:style>
  <w:style w:type="paragraph" w:customStyle="1" w:styleId="aff7">
    <w:name w:val="Приложение_РАЗДЕЛ"/>
    <w:basedOn w:val="a0"/>
    <w:next w:val="a0"/>
    <w:link w:val="aff8"/>
    <w:rsid w:val="00543373"/>
    <w:pPr>
      <w:keepNext/>
      <w:spacing w:after="120"/>
      <w:ind w:firstLine="0"/>
      <w:jc w:val="center"/>
      <w:outlineLvl w:val="0"/>
    </w:pPr>
    <w:rPr>
      <w:b/>
      <w:sz w:val="36"/>
      <w:szCs w:val="28"/>
    </w:rPr>
  </w:style>
  <w:style w:type="character" w:customStyle="1" w:styleId="aff8">
    <w:name w:val="Приложение_РАЗДЕЛ Знак"/>
    <w:link w:val="aff7"/>
    <w:rsid w:val="00543373"/>
    <w:rPr>
      <w:b/>
      <w:sz w:val="36"/>
      <w:szCs w:val="28"/>
    </w:rPr>
  </w:style>
  <w:style w:type="paragraph" w:customStyle="1" w:styleId="aff9">
    <w:name w:val="Приложение_НОМЕР"/>
    <w:next w:val="aff5"/>
    <w:link w:val="affa"/>
    <w:rsid w:val="00543373"/>
    <w:pPr>
      <w:keepNext/>
      <w:pageBreakBefore/>
      <w:spacing w:after="120"/>
      <w:jc w:val="right"/>
      <w:outlineLvl w:val="1"/>
    </w:pPr>
    <w:rPr>
      <w:sz w:val="28"/>
      <w:szCs w:val="28"/>
    </w:rPr>
  </w:style>
  <w:style w:type="character" w:customStyle="1" w:styleId="affa">
    <w:name w:val="Приложение_НОМЕР Знак"/>
    <w:link w:val="aff9"/>
    <w:rsid w:val="00543373"/>
    <w:rPr>
      <w:sz w:val="28"/>
      <w:szCs w:val="28"/>
      <w:lang w:val="ru-RU" w:eastAsia="ru-RU" w:bidi="ar-SA"/>
    </w:rPr>
  </w:style>
  <w:style w:type="paragraph" w:styleId="41">
    <w:name w:val="toc 4"/>
    <w:basedOn w:val="a0"/>
    <w:next w:val="a0"/>
    <w:autoRedefine/>
    <w:uiPriority w:val="39"/>
    <w:rsid w:val="00111CFB"/>
    <w:pPr>
      <w:ind w:left="840"/>
    </w:pPr>
  </w:style>
  <w:style w:type="paragraph" w:styleId="34">
    <w:name w:val="Body Text 3"/>
    <w:basedOn w:val="a0"/>
    <w:link w:val="35"/>
    <w:rsid w:val="008509E5"/>
    <w:pPr>
      <w:spacing w:after="120"/>
    </w:pPr>
    <w:rPr>
      <w:sz w:val="16"/>
      <w:szCs w:val="16"/>
    </w:rPr>
  </w:style>
  <w:style w:type="character" w:customStyle="1" w:styleId="35">
    <w:name w:val="Основной текст 3 Знак"/>
    <w:link w:val="34"/>
    <w:rsid w:val="008509E5"/>
    <w:rPr>
      <w:sz w:val="16"/>
      <w:szCs w:val="16"/>
    </w:rPr>
  </w:style>
  <w:style w:type="paragraph" w:styleId="23">
    <w:name w:val="Body Text Indent 2"/>
    <w:basedOn w:val="a0"/>
    <w:link w:val="24"/>
    <w:rsid w:val="008509E5"/>
    <w:pPr>
      <w:spacing w:after="120" w:line="480" w:lineRule="auto"/>
      <w:ind w:left="283" w:firstLine="0"/>
      <w:jc w:val="left"/>
    </w:pPr>
    <w:rPr>
      <w:sz w:val="24"/>
    </w:rPr>
  </w:style>
  <w:style w:type="character" w:customStyle="1" w:styleId="24">
    <w:name w:val="Основной текст с отступом 2 Знак"/>
    <w:link w:val="23"/>
    <w:rsid w:val="008509E5"/>
    <w:rPr>
      <w:sz w:val="24"/>
      <w:szCs w:val="24"/>
    </w:rPr>
  </w:style>
  <w:style w:type="paragraph" w:customStyle="1" w:styleId="Iauiue">
    <w:name w:val="Iau?iue"/>
    <w:rsid w:val="008509E5"/>
  </w:style>
  <w:style w:type="paragraph" w:customStyle="1" w:styleId="affb">
    <w:name w:val="Знак Знак Знак"/>
    <w:basedOn w:val="a0"/>
    <w:rsid w:val="008509E5"/>
    <w:pPr>
      <w:widowControl w:val="0"/>
      <w:adjustRightInd w:val="0"/>
      <w:spacing w:after="160" w:line="240" w:lineRule="exact"/>
      <w:ind w:firstLine="0"/>
      <w:jc w:val="right"/>
    </w:pPr>
    <w:rPr>
      <w:sz w:val="20"/>
      <w:szCs w:val="20"/>
      <w:lang w:val="en-GB" w:eastAsia="en-US"/>
    </w:rPr>
  </w:style>
  <w:style w:type="paragraph" w:customStyle="1" w:styleId="36">
    <w:name w:val="Основной текст 36"/>
    <w:basedOn w:val="a0"/>
    <w:rsid w:val="0009128B"/>
    <w:pPr>
      <w:tabs>
        <w:tab w:val="left" w:pos="709"/>
      </w:tabs>
      <w:overflowPunct w:val="0"/>
      <w:autoSpaceDE w:val="0"/>
      <w:autoSpaceDN w:val="0"/>
      <w:adjustRightInd w:val="0"/>
      <w:ind w:firstLine="0"/>
      <w:textAlignment w:val="baseline"/>
    </w:pPr>
    <w:rPr>
      <w:rFonts w:ascii="Arial" w:hAnsi="Arial"/>
      <w:sz w:val="22"/>
      <w:szCs w:val="20"/>
    </w:rPr>
  </w:style>
  <w:style w:type="paragraph" w:customStyle="1" w:styleId="315">
    <w:name w:val="Основной текст 315"/>
    <w:basedOn w:val="a0"/>
    <w:rsid w:val="0009128B"/>
    <w:pPr>
      <w:tabs>
        <w:tab w:val="left" w:pos="709"/>
      </w:tabs>
      <w:overflowPunct w:val="0"/>
      <w:autoSpaceDE w:val="0"/>
      <w:autoSpaceDN w:val="0"/>
      <w:adjustRightInd w:val="0"/>
      <w:ind w:firstLine="0"/>
      <w:textAlignment w:val="baseline"/>
    </w:pPr>
    <w:rPr>
      <w:rFonts w:ascii="Arial" w:hAnsi="Arial"/>
      <w:sz w:val="22"/>
      <w:szCs w:val="20"/>
    </w:rPr>
  </w:style>
  <w:style w:type="paragraph" w:customStyle="1" w:styleId="affc">
    <w:name w:val="Основной ПП"/>
    <w:basedOn w:val="a0"/>
    <w:uiPriority w:val="99"/>
    <w:qFormat/>
    <w:rsid w:val="00187D91"/>
    <w:pPr>
      <w:spacing w:before="120" w:line="276" w:lineRule="auto"/>
      <w:ind w:firstLine="709"/>
    </w:pPr>
    <w:rPr>
      <w:sz w:val="24"/>
    </w:rPr>
  </w:style>
  <w:style w:type="paragraph" w:customStyle="1" w:styleId="formattext">
    <w:name w:val="formattext"/>
    <w:basedOn w:val="a0"/>
    <w:rsid w:val="00063DC2"/>
    <w:pPr>
      <w:spacing w:before="100" w:beforeAutospacing="1" w:after="100" w:afterAutospacing="1"/>
      <w:ind w:firstLine="0"/>
      <w:jc w:val="left"/>
    </w:pPr>
    <w:rPr>
      <w:sz w:val="24"/>
    </w:rPr>
  </w:style>
  <w:style w:type="paragraph" w:customStyle="1" w:styleId="Normal">
    <w:name w:val="Normal Знак"/>
    <w:rsid w:val="001077B8"/>
    <w:pPr>
      <w:widowControl w:val="0"/>
    </w:pPr>
    <w:rPr>
      <w:rFonts w:ascii="Arial" w:hAnsi="Arial"/>
      <w:snapToGrid w:val="0"/>
    </w:rPr>
  </w:style>
  <w:style w:type="character" w:customStyle="1" w:styleId="37">
    <w:name w:val="Осн. текст Знак3"/>
    <w:link w:val="affd"/>
    <w:uiPriority w:val="99"/>
    <w:locked/>
    <w:rsid w:val="001077B8"/>
    <w:rPr>
      <w:sz w:val="24"/>
    </w:rPr>
  </w:style>
  <w:style w:type="paragraph" w:customStyle="1" w:styleId="affd">
    <w:name w:val="Осн. текст"/>
    <w:basedOn w:val="a0"/>
    <w:link w:val="37"/>
    <w:uiPriority w:val="99"/>
    <w:rsid w:val="001077B8"/>
    <w:pPr>
      <w:spacing w:after="120"/>
      <w:ind w:firstLine="709"/>
    </w:pPr>
    <w:rPr>
      <w:sz w:val="24"/>
      <w:szCs w:val="20"/>
    </w:rPr>
  </w:style>
  <w:style w:type="paragraph" w:customStyle="1" w:styleId="affe">
    <w:name w:val="Текст табличный"/>
    <w:basedOn w:val="a0"/>
    <w:uiPriority w:val="99"/>
    <w:rsid w:val="001077B8"/>
    <w:pPr>
      <w:ind w:firstLine="0"/>
    </w:pPr>
    <w:rPr>
      <w:sz w:val="22"/>
      <w:szCs w:val="20"/>
    </w:rPr>
  </w:style>
  <w:style w:type="paragraph" w:customStyle="1" w:styleId="afff">
    <w:name w:val="Гидро.таб"/>
    <w:uiPriority w:val="99"/>
    <w:rsid w:val="001077B8"/>
    <w:pPr>
      <w:jc w:val="center"/>
    </w:pPr>
    <w:rPr>
      <w:rFonts w:ascii="Arial" w:hAnsi="Arial"/>
      <w:noProof/>
    </w:rPr>
  </w:style>
  <w:style w:type="paragraph" w:customStyle="1" w:styleId="afff0">
    <w:name w:val="таб. текст"/>
    <w:basedOn w:val="a0"/>
    <w:next w:val="a0"/>
    <w:uiPriority w:val="99"/>
    <w:rsid w:val="001077B8"/>
    <w:pPr>
      <w:widowControl w:val="0"/>
      <w:overflowPunct w:val="0"/>
      <w:autoSpaceDE w:val="0"/>
      <w:autoSpaceDN w:val="0"/>
      <w:adjustRightInd w:val="0"/>
      <w:spacing w:after="120"/>
      <w:ind w:firstLine="0"/>
      <w:jc w:val="left"/>
    </w:pPr>
    <w:rPr>
      <w:rFonts w:ascii="Arial" w:hAnsi="Arial"/>
      <w:noProof/>
      <w:kern w:val="28"/>
      <w:sz w:val="20"/>
      <w:szCs w:val="20"/>
    </w:rPr>
  </w:style>
  <w:style w:type="paragraph" w:customStyle="1" w:styleId="25">
    <w:name w:val="Стиль2 ТЕ"/>
    <w:basedOn w:val="a0"/>
    <w:link w:val="26"/>
    <w:rsid w:val="001077B8"/>
    <w:pPr>
      <w:suppressAutoHyphens/>
      <w:spacing w:after="60" w:line="300" w:lineRule="exact"/>
      <w:ind w:firstLine="720"/>
    </w:pPr>
    <w:rPr>
      <w:rFonts w:ascii="Arial" w:hAnsi="Arial" w:cs="Arial"/>
      <w:sz w:val="24"/>
    </w:rPr>
  </w:style>
  <w:style w:type="character" w:customStyle="1" w:styleId="26">
    <w:name w:val="Стиль2 ТЕ Знак"/>
    <w:link w:val="25"/>
    <w:rsid w:val="001077B8"/>
    <w:rPr>
      <w:rFonts w:ascii="Arial" w:hAnsi="Arial" w:cs="Arial"/>
      <w:sz w:val="24"/>
      <w:szCs w:val="24"/>
    </w:rPr>
  </w:style>
  <w:style w:type="paragraph" w:customStyle="1" w:styleId="27">
    <w:name w:val="Стиль2 ТА"/>
    <w:basedOn w:val="af1"/>
    <w:link w:val="28"/>
    <w:rsid w:val="001077B8"/>
    <w:pPr>
      <w:tabs>
        <w:tab w:val="left" w:pos="720"/>
        <w:tab w:val="right" w:leader="underscore" w:pos="9900"/>
      </w:tabs>
      <w:spacing w:after="60" w:line="300" w:lineRule="exact"/>
      <w:ind w:firstLine="0"/>
    </w:pPr>
    <w:rPr>
      <w:rFonts w:ascii="Arial" w:hAnsi="Arial" w:cs="Arial"/>
      <w:spacing w:val="20"/>
      <w:sz w:val="24"/>
    </w:rPr>
  </w:style>
  <w:style w:type="character" w:customStyle="1" w:styleId="28">
    <w:name w:val="Стиль2 ТА Знак"/>
    <w:link w:val="27"/>
    <w:rsid w:val="001077B8"/>
    <w:rPr>
      <w:rFonts w:ascii="Arial" w:hAnsi="Arial" w:cs="Arial"/>
      <w:spacing w:val="20"/>
      <w:sz w:val="24"/>
      <w:szCs w:val="24"/>
    </w:rPr>
  </w:style>
  <w:style w:type="paragraph" w:customStyle="1" w:styleId="42">
    <w:name w:val="Стиль4"/>
    <w:basedOn w:val="a0"/>
    <w:link w:val="43"/>
    <w:uiPriority w:val="99"/>
    <w:rsid w:val="001077B8"/>
    <w:pPr>
      <w:spacing w:after="120"/>
      <w:ind w:firstLine="0"/>
    </w:pPr>
    <w:rPr>
      <w:spacing w:val="20"/>
      <w:sz w:val="26"/>
      <w:szCs w:val="26"/>
    </w:rPr>
  </w:style>
  <w:style w:type="character" w:customStyle="1" w:styleId="43">
    <w:name w:val="Стиль4 Знак"/>
    <w:link w:val="42"/>
    <w:uiPriority w:val="99"/>
    <w:locked/>
    <w:rsid w:val="001077B8"/>
    <w:rPr>
      <w:spacing w:val="20"/>
      <w:sz w:val="26"/>
      <w:szCs w:val="26"/>
    </w:rPr>
  </w:style>
  <w:style w:type="paragraph" w:styleId="29">
    <w:name w:val="Body Text 2"/>
    <w:basedOn w:val="a0"/>
    <w:link w:val="2a"/>
    <w:semiHidden/>
    <w:unhideWhenUsed/>
    <w:rsid w:val="00EE0641"/>
    <w:pPr>
      <w:spacing w:after="120" w:line="480" w:lineRule="auto"/>
    </w:pPr>
  </w:style>
  <w:style w:type="character" w:customStyle="1" w:styleId="2a">
    <w:name w:val="Основной текст 2 Знак"/>
    <w:link w:val="29"/>
    <w:semiHidden/>
    <w:rsid w:val="00EE0641"/>
    <w:rPr>
      <w:sz w:val="28"/>
      <w:szCs w:val="24"/>
    </w:rPr>
  </w:style>
  <w:style w:type="paragraph" w:styleId="afff1">
    <w:name w:val="Balloon Text"/>
    <w:basedOn w:val="a0"/>
    <w:link w:val="afff2"/>
    <w:semiHidden/>
    <w:unhideWhenUsed/>
    <w:rsid w:val="00855388"/>
    <w:rPr>
      <w:rFonts w:ascii="Tahoma" w:hAnsi="Tahoma" w:cs="Tahoma"/>
      <w:sz w:val="16"/>
      <w:szCs w:val="16"/>
    </w:rPr>
  </w:style>
  <w:style w:type="character" w:customStyle="1" w:styleId="afff2">
    <w:name w:val="Текст выноски Знак"/>
    <w:basedOn w:val="a1"/>
    <w:link w:val="afff1"/>
    <w:semiHidden/>
    <w:rsid w:val="00855388"/>
    <w:rPr>
      <w:rFonts w:ascii="Tahoma" w:hAnsi="Tahoma" w:cs="Tahoma"/>
      <w:sz w:val="16"/>
      <w:szCs w:val="16"/>
    </w:rPr>
  </w:style>
  <w:style w:type="character" w:customStyle="1" w:styleId="afff3">
    <w:name w:val="Основной текст_"/>
    <w:link w:val="16"/>
    <w:uiPriority w:val="99"/>
    <w:locked/>
    <w:rsid w:val="009506B8"/>
    <w:rPr>
      <w:sz w:val="23"/>
      <w:szCs w:val="23"/>
      <w:shd w:val="clear" w:color="auto" w:fill="FFFFFF"/>
    </w:rPr>
  </w:style>
  <w:style w:type="paragraph" w:customStyle="1" w:styleId="16">
    <w:name w:val="Основной текст1"/>
    <w:basedOn w:val="a0"/>
    <w:link w:val="afff3"/>
    <w:uiPriority w:val="99"/>
    <w:rsid w:val="009506B8"/>
    <w:pPr>
      <w:shd w:val="clear" w:color="auto" w:fill="FFFFFF"/>
      <w:spacing w:before="540" w:after="360" w:line="240" w:lineRule="atLeast"/>
      <w:ind w:firstLine="0"/>
      <w:jc w:val="left"/>
    </w:pPr>
    <w:rPr>
      <w:sz w:val="23"/>
      <w:szCs w:val="23"/>
    </w:rPr>
  </w:style>
  <w:style w:type="paragraph" w:customStyle="1" w:styleId="Standard">
    <w:name w:val="Standard"/>
    <w:rsid w:val="00C55BD5"/>
    <w:pPr>
      <w:suppressAutoHyphens/>
      <w:autoSpaceDN w:val="0"/>
      <w:ind w:firstLine="851"/>
      <w:jc w:val="both"/>
    </w:pPr>
    <w:rPr>
      <w:kern w:val="3"/>
      <w:sz w:val="28"/>
      <w:szCs w:val="24"/>
      <w:lang w:eastAsia="zh-CN"/>
    </w:rPr>
  </w:style>
  <w:style w:type="paragraph" w:customStyle="1" w:styleId="afff4">
    <w:name w:val="Таблица ГП"/>
    <w:basedOn w:val="a0"/>
    <w:next w:val="a0"/>
    <w:link w:val="afff5"/>
    <w:rsid w:val="00804E56"/>
    <w:pPr>
      <w:ind w:firstLine="0"/>
      <w:jc w:val="left"/>
    </w:pPr>
    <w:rPr>
      <w:rFonts w:eastAsia="Calibri"/>
      <w:sz w:val="20"/>
      <w:szCs w:val="20"/>
    </w:rPr>
  </w:style>
  <w:style w:type="character" w:customStyle="1" w:styleId="afff5">
    <w:name w:val="Таблица ГП Знак"/>
    <w:link w:val="afff4"/>
    <w:locked/>
    <w:rsid w:val="00804E56"/>
    <w:rPr>
      <w:rFonts w:eastAsia="Calibri"/>
    </w:rPr>
  </w:style>
  <w:style w:type="paragraph" w:customStyle="1" w:styleId="afff6">
    <w:name w:val="Основной ГП"/>
    <w:link w:val="afff7"/>
    <w:rsid w:val="003C3448"/>
    <w:pPr>
      <w:spacing w:before="120" w:line="276" w:lineRule="auto"/>
      <w:ind w:firstLine="709"/>
      <w:jc w:val="both"/>
    </w:pPr>
    <w:rPr>
      <w:rFonts w:eastAsia="Calibri"/>
      <w:sz w:val="24"/>
      <w:szCs w:val="24"/>
      <w:lang w:eastAsia="en-US"/>
    </w:rPr>
  </w:style>
  <w:style w:type="character" w:customStyle="1" w:styleId="afff7">
    <w:name w:val="Основной ГП Знак"/>
    <w:link w:val="afff6"/>
    <w:locked/>
    <w:rsid w:val="003C3448"/>
    <w:rPr>
      <w:rFonts w:eastAsia="Calibri"/>
      <w:sz w:val="24"/>
      <w:szCs w:val="24"/>
      <w:lang w:eastAsia="en-US"/>
    </w:rPr>
  </w:style>
  <w:style w:type="paragraph" w:customStyle="1" w:styleId="a">
    <w:name w:val="Маркированный ГП"/>
    <w:basedOn w:val="12"/>
    <w:link w:val="afff8"/>
    <w:rsid w:val="003C3448"/>
    <w:pPr>
      <w:numPr>
        <w:numId w:val="1"/>
      </w:numPr>
      <w:spacing w:line="276" w:lineRule="auto"/>
      <w:ind w:left="0" w:firstLine="709"/>
      <w:contextualSpacing/>
    </w:pPr>
    <w:rPr>
      <w:rFonts w:eastAsia="Calibri"/>
      <w:sz w:val="24"/>
    </w:rPr>
  </w:style>
  <w:style w:type="character" w:customStyle="1" w:styleId="afff8">
    <w:name w:val="Маркированный ГП Знак"/>
    <w:link w:val="a"/>
    <w:locked/>
    <w:rsid w:val="003C3448"/>
    <w:rPr>
      <w:rFonts w:eastAsia="Calibri"/>
      <w:sz w:val="24"/>
      <w:szCs w:val="24"/>
    </w:rPr>
  </w:style>
  <w:style w:type="character" w:customStyle="1" w:styleId="2b">
    <w:name w:val="Основной текст (2)"/>
    <w:rsid w:val="003C344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9">
    <w:name w:val="ст.П_ТЕКСТ"/>
    <w:basedOn w:val="a0"/>
    <w:link w:val="afffa"/>
    <w:rsid w:val="003C3448"/>
    <w:pPr>
      <w:tabs>
        <w:tab w:val="left" w:pos="284"/>
        <w:tab w:val="left" w:pos="567"/>
        <w:tab w:val="left" w:pos="900"/>
      </w:tabs>
      <w:spacing w:line="276" w:lineRule="auto"/>
      <w:ind w:left="142" w:right="196" w:firstLine="425"/>
      <w:jc w:val="left"/>
    </w:pPr>
    <w:rPr>
      <w:rFonts w:ascii="Arial Narrow" w:hAnsi="Arial Narrow" w:cs="Arial"/>
      <w:sz w:val="22"/>
      <w:szCs w:val="22"/>
    </w:rPr>
  </w:style>
  <w:style w:type="character" w:customStyle="1" w:styleId="afffa">
    <w:name w:val="ст.П_ТЕКСТ Знак"/>
    <w:link w:val="afff9"/>
    <w:rsid w:val="003C3448"/>
    <w:rPr>
      <w:rFonts w:ascii="Arial Narrow" w:hAnsi="Arial Narrow" w:cs="Arial"/>
      <w:sz w:val="22"/>
      <w:szCs w:val="22"/>
    </w:rPr>
  </w:style>
  <w:style w:type="paragraph" w:customStyle="1" w:styleId="Style1">
    <w:name w:val="Style 1"/>
    <w:basedOn w:val="a0"/>
    <w:rsid w:val="00486D49"/>
    <w:pPr>
      <w:widowControl w:val="0"/>
      <w:ind w:firstLine="0"/>
      <w:jc w:val="left"/>
    </w:pPr>
    <w:rPr>
      <w:color w:val="000000"/>
      <w:sz w:val="20"/>
      <w:szCs w:val="20"/>
    </w:rPr>
  </w:style>
  <w:style w:type="paragraph" w:customStyle="1" w:styleId="s1">
    <w:name w:val="s_1"/>
    <w:basedOn w:val="a0"/>
    <w:rsid w:val="00486D49"/>
    <w:pPr>
      <w:spacing w:before="100" w:beforeAutospacing="1" w:after="100" w:afterAutospacing="1"/>
      <w:ind w:firstLine="0"/>
      <w:jc w:val="left"/>
    </w:pPr>
    <w:rPr>
      <w:sz w:val="24"/>
    </w:rPr>
  </w:style>
  <w:style w:type="paragraph" w:customStyle="1" w:styleId="db9fe9049761426654245bb2dd862eecmsonormal">
    <w:name w:val="db9fe9049761426654245bb2dd862eecmsonormal"/>
    <w:basedOn w:val="a0"/>
    <w:rsid w:val="00486D49"/>
    <w:pPr>
      <w:spacing w:before="100" w:beforeAutospacing="1" w:after="100" w:afterAutospacing="1"/>
      <w:ind w:firstLine="0"/>
      <w:jc w:val="left"/>
    </w:pPr>
    <w:rPr>
      <w:sz w:val="24"/>
    </w:rPr>
  </w:style>
  <w:style w:type="character" w:customStyle="1" w:styleId="afffb">
    <w:name w:val="Без интервала Знак"/>
    <w:basedOn w:val="a1"/>
    <w:link w:val="afffc"/>
    <w:uiPriority w:val="1"/>
    <w:locked/>
    <w:rsid w:val="00F7088E"/>
    <w:rPr>
      <w:sz w:val="24"/>
      <w:szCs w:val="24"/>
    </w:rPr>
  </w:style>
  <w:style w:type="paragraph" w:styleId="afffc">
    <w:name w:val="No Spacing"/>
    <w:link w:val="afffb"/>
    <w:uiPriority w:val="1"/>
    <w:qFormat/>
    <w:rsid w:val="00F7088E"/>
    <w:rPr>
      <w:sz w:val="24"/>
      <w:szCs w:val="24"/>
    </w:rPr>
  </w:style>
  <w:style w:type="paragraph" w:customStyle="1" w:styleId="msonormal0">
    <w:name w:val="msonormal"/>
    <w:basedOn w:val="a0"/>
    <w:rsid w:val="00E6108C"/>
    <w:pPr>
      <w:spacing w:before="100" w:beforeAutospacing="1" w:after="100" w:afterAutospacing="1"/>
      <w:ind w:firstLine="0"/>
      <w:jc w:val="left"/>
    </w:pPr>
    <w:rPr>
      <w:sz w:val="24"/>
    </w:rPr>
  </w:style>
  <w:style w:type="paragraph" w:customStyle="1" w:styleId="17">
    <w:name w:val="1_Глава"/>
    <w:next w:val="a0"/>
    <w:uiPriority w:val="99"/>
    <w:qFormat/>
    <w:rsid w:val="00416E75"/>
    <w:pPr>
      <w:keepNext/>
      <w:pageBreakBefore/>
      <w:suppressAutoHyphens/>
      <w:spacing w:after="120"/>
      <w:ind w:firstLine="851"/>
      <w:jc w:val="both"/>
      <w:outlineLvl w:val="0"/>
    </w:pPr>
    <w:rPr>
      <w:rFonts w:cs="Tahoma"/>
      <w:b/>
      <w:caps/>
      <w:spacing w:val="10"/>
      <w:sz w:val="32"/>
      <w:szCs w:val="28"/>
    </w:rPr>
  </w:style>
  <w:style w:type="character" w:styleId="afffd">
    <w:name w:val="Emphasis"/>
    <w:basedOn w:val="a1"/>
    <w:rsid w:val="00414F33"/>
    <w:rPr>
      <w:i/>
      <w:iCs/>
    </w:rPr>
  </w:style>
  <w:style w:type="character" w:customStyle="1" w:styleId="extended-textshort">
    <w:name w:val="extended-text__short"/>
    <w:basedOn w:val="a1"/>
    <w:rsid w:val="00102B57"/>
  </w:style>
  <w:style w:type="paragraph" w:styleId="afffe">
    <w:name w:val="TOC Heading"/>
    <w:basedOn w:val="1"/>
    <w:next w:val="a0"/>
    <w:uiPriority w:val="39"/>
    <w:unhideWhenUsed/>
    <w:qFormat/>
    <w:rsid w:val="00D20444"/>
    <w:pPr>
      <w:keepLines/>
      <w:pageBreakBefore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1147">
      <w:bodyDiv w:val="1"/>
      <w:marLeft w:val="0"/>
      <w:marRight w:val="0"/>
      <w:marTop w:val="0"/>
      <w:marBottom w:val="0"/>
      <w:divBdr>
        <w:top w:val="none" w:sz="0" w:space="0" w:color="auto"/>
        <w:left w:val="none" w:sz="0" w:space="0" w:color="auto"/>
        <w:bottom w:val="none" w:sz="0" w:space="0" w:color="auto"/>
        <w:right w:val="none" w:sz="0" w:space="0" w:color="auto"/>
      </w:divBdr>
    </w:div>
    <w:div w:id="25952343">
      <w:bodyDiv w:val="1"/>
      <w:marLeft w:val="0"/>
      <w:marRight w:val="0"/>
      <w:marTop w:val="0"/>
      <w:marBottom w:val="0"/>
      <w:divBdr>
        <w:top w:val="none" w:sz="0" w:space="0" w:color="auto"/>
        <w:left w:val="none" w:sz="0" w:space="0" w:color="auto"/>
        <w:bottom w:val="none" w:sz="0" w:space="0" w:color="auto"/>
        <w:right w:val="none" w:sz="0" w:space="0" w:color="auto"/>
      </w:divBdr>
      <w:divsChild>
        <w:div w:id="166747569">
          <w:marLeft w:val="0"/>
          <w:marRight w:val="0"/>
          <w:marTop w:val="0"/>
          <w:marBottom w:val="0"/>
          <w:divBdr>
            <w:top w:val="none" w:sz="0" w:space="0" w:color="auto"/>
            <w:left w:val="none" w:sz="0" w:space="0" w:color="auto"/>
            <w:bottom w:val="none" w:sz="0" w:space="0" w:color="auto"/>
            <w:right w:val="none" w:sz="0" w:space="0" w:color="auto"/>
          </w:divBdr>
          <w:divsChild>
            <w:div w:id="19545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1426">
      <w:bodyDiv w:val="1"/>
      <w:marLeft w:val="0"/>
      <w:marRight w:val="0"/>
      <w:marTop w:val="0"/>
      <w:marBottom w:val="0"/>
      <w:divBdr>
        <w:top w:val="none" w:sz="0" w:space="0" w:color="auto"/>
        <w:left w:val="none" w:sz="0" w:space="0" w:color="auto"/>
        <w:bottom w:val="none" w:sz="0" w:space="0" w:color="auto"/>
        <w:right w:val="none" w:sz="0" w:space="0" w:color="auto"/>
      </w:divBdr>
      <w:divsChild>
        <w:div w:id="668219259">
          <w:marLeft w:val="0"/>
          <w:marRight w:val="0"/>
          <w:marTop w:val="0"/>
          <w:marBottom w:val="0"/>
          <w:divBdr>
            <w:top w:val="none" w:sz="0" w:space="0" w:color="auto"/>
            <w:left w:val="none" w:sz="0" w:space="0" w:color="auto"/>
            <w:bottom w:val="none" w:sz="0" w:space="0" w:color="auto"/>
            <w:right w:val="none" w:sz="0" w:space="0" w:color="auto"/>
          </w:divBdr>
          <w:divsChild>
            <w:div w:id="20396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8675">
      <w:bodyDiv w:val="1"/>
      <w:marLeft w:val="0"/>
      <w:marRight w:val="0"/>
      <w:marTop w:val="0"/>
      <w:marBottom w:val="0"/>
      <w:divBdr>
        <w:top w:val="none" w:sz="0" w:space="0" w:color="auto"/>
        <w:left w:val="none" w:sz="0" w:space="0" w:color="auto"/>
        <w:bottom w:val="none" w:sz="0" w:space="0" w:color="auto"/>
        <w:right w:val="none" w:sz="0" w:space="0" w:color="auto"/>
      </w:divBdr>
      <w:divsChild>
        <w:div w:id="478158927">
          <w:marLeft w:val="0"/>
          <w:marRight w:val="0"/>
          <w:marTop w:val="0"/>
          <w:marBottom w:val="0"/>
          <w:divBdr>
            <w:top w:val="none" w:sz="0" w:space="0" w:color="auto"/>
            <w:left w:val="none" w:sz="0" w:space="0" w:color="auto"/>
            <w:bottom w:val="none" w:sz="0" w:space="0" w:color="auto"/>
            <w:right w:val="none" w:sz="0" w:space="0" w:color="auto"/>
          </w:divBdr>
          <w:divsChild>
            <w:div w:id="15829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184">
      <w:bodyDiv w:val="1"/>
      <w:marLeft w:val="0"/>
      <w:marRight w:val="0"/>
      <w:marTop w:val="0"/>
      <w:marBottom w:val="0"/>
      <w:divBdr>
        <w:top w:val="none" w:sz="0" w:space="0" w:color="auto"/>
        <w:left w:val="none" w:sz="0" w:space="0" w:color="auto"/>
        <w:bottom w:val="none" w:sz="0" w:space="0" w:color="auto"/>
        <w:right w:val="none" w:sz="0" w:space="0" w:color="auto"/>
      </w:divBdr>
    </w:div>
    <w:div w:id="67968859">
      <w:bodyDiv w:val="1"/>
      <w:marLeft w:val="0"/>
      <w:marRight w:val="0"/>
      <w:marTop w:val="0"/>
      <w:marBottom w:val="0"/>
      <w:divBdr>
        <w:top w:val="none" w:sz="0" w:space="0" w:color="auto"/>
        <w:left w:val="none" w:sz="0" w:space="0" w:color="auto"/>
        <w:bottom w:val="none" w:sz="0" w:space="0" w:color="auto"/>
        <w:right w:val="none" w:sz="0" w:space="0" w:color="auto"/>
      </w:divBdr>
    </w:div>
    <w:div w:id="69812364">
      <w:bodyDiv w:val="1"/>
      <w:marLeft w:val="0"/>
      <w:marRight w:val="0"/>
      <w:marTop w:val="0"/>
      <w:marBottom w:val="0"/>
      <w:divBdr>
        <w:top w:val="none" w:sz="0" w:space="0" w:color="auto"/>
        <w:left w:val="none" w:sz="0" w:space="0" w:color="auto"/>
        <w:bottom w:val="none" w:sz="0" w:space="0" w:color="auto"/>
        <w:right w:val="none" w:sz="0" w:space="0" w:color="auto"/>
      </w:divBdr>
    </w:div>
    <w:div w:id="70549131">
      <w:bodyDiv w:val="1"/>
      <w:marLeft w:val="0"/>
      <w:marRight w:val="0"/>
      <w:marTop w:val="0"/>
      <w:marBottom w:val="0"/>
      <w:divBdr>
        <w:top w:val="none" w:sz="0" w:space="0" w:color="auto"/>
        <w:left w:val="none" w:sz="0" w:space="0" w:color="auto"/>
        <w:bottom w:val="none" w:sz="0" w:space="0" w:color="auto"/>
        <w:right w:val="none" w:sz="0" w:space="0" w:color="auto"/>
      </w:divBdr>
      <w:divsChild>
        <w:div w:id="1467118270">
          <w:marLeft w:val="0"/>
          <w:marRight w:val="0"/>
          <w:marTop w:val="0"/>
          <w:marBottom w:val="0"/>
          <w:divBdr>
            <w:top w:val="none" w:sz="0" w:space="0" w:color="auto"/>
            <w:left w:val="none" w:sz="0" w:space="0" w:color="auto"/>
            <w:bottom w:val="none" w:sz="0" w:space="0" w:color="auto"/>
            <w:right w:val="none" w:sz="0" w:space="0" w:color="auto"/>
          </w:divBdr>
          <w:divsChild>
            <w:div w:id="15329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2004">
      <w:bodyDiv w:val="1"/>
      <w:marLeft w:val="0"/>
      <w:marRight w:val="0"/>
      <w:marTop w:val="0"/>
      <w:marBottom w:val="0"/>
      <w:divBdr>
        <w:top w:val="none" w:sz="0" w:space="0" w:color="auto"/>
        <w:left w:val="none" w:sz="0" w:space="0" w:color="auto"/>
        <w:bottom w:val="none" w:sz="0" w:space="0" w:color="auto"/>
        <w:right w:val="none" w:sz="0" w:space="0" w:color="auto"/>
      </w:divBdr>
    </w:div>
    <w:div w:id="136342956">
      <w:bodyDiv w:val="1"/>
      <w:marLeft w:val="0"/>
      <w:marRight w:val="0"/>
      <w:marTop w:val="0"/>
      <w:marBottom w:val="0"/>
      <w:divBdr>
        <w:top w:val="none" w:sz="0" w:space="0" w:color="auto"/>
        <w:left w:val="none" w:sz="0" w:space="0" w:color="auto"/>
        <w:bottom w:val="none" w:sz="0" w:space="0" w:color="auto"/>
        <w:right w:val="none" w:sz="0" w:space="0" w:color="auto"/>
      </w:divBdr>
    </w:div>
    <w:div w:id="179469217">
      <w:bodyDiv w:val="1"/>
      <w:marLeft w:val="0"/>
      <w:marRight w:val="0"/>
      <w:marTop w:val="0"/>
      <w:marBottom w:val="0"/>
      <w:divBdr>
        <w:top w:val="none" w:sz="0" w:space="0" w:color="auto"/>
        <w:left w:val="none" w:sz="0" w:space="0" w:color="auto"/>
        <w:bottom w:val="none" w:sz="0" w:space="0" w:color="auto"/>
        <w:right w:val="none" w:sz="0" w:space="0" w:color="auto"/>
      </w:divBdr>
    </w:div>
    <w:div w:id="207570634">
      <w:bodyDiv w:val="1"/>
      <w:marLeft w:val="0"/>
      <w:marRight w:val="0"/>
      <w:marTop w:val="0"/>
      <w:marBottom w:val="0"/>
      <w:divBdr>
        <w:top w:val="none" w:sz="0" w:space="0" w:color="auto"/>
        <w:left w:val="none" w:sz="0" w:space="0" w:color="auto"/>
        <w:bottom w:val="none" w:sz="0" w:space="0" w:color="auto"/>
        <w:right w:val="none" w:sz="0" w:space="0" w:color="auto"/>
      </w:divBdr>
    </w:div>
    <w:div w:id="242375260">
      <w:bodyDiv w:val="1"/>
      <w:marLeft w:val="0"/>
      <w:marRight w:val="0"/>
      <w:marTop w:val="0"/>
      <w:marBottom w:val="0"/>
      <w:divBdr>
        <w:top w:val="none" w:sz="0" w:space="0" w:color="auto"/>
        <w:left w:val="none" w:sz="0" w:space="0" w:color="auto"/>
        <w:bottom w:val="none" w:sz="0" w:space="0" w:color="auto"/>
        <w:right w:val="none" w:sz="0" w:space="0" w:color="auto"/>
      </w:divBdr>
    </w:div>
    <w:div w:id="262996322">
      <w:bodyDiv w:val="1"/>
      <w:marLeft w:val="0"/>
      <w:marRight w:val="0"/>
      <w:marTop w:val="0"/>
      <w:marBottom w:val="0"/>
      <w:divBdr>
        <w:top w:val="none" w:sz="0" w:space="0" w:color="auto"/>
        <w:left w:val="none" w:sz="0" w:space="0" w:color="auto"/>
        <w:bottom w:val="none" w:sz="0" w:space="0" w:color="auto"/>
        <w:right w:val="none" w:sz="0" w:space="0" w:color="auto"/>
      </w:divBdr>
    </w:div>
    <w:div w:id="265964704">
      <w:bodyDiv w:val="1"/>
      <w:marLeft w:val="0"/>
      <w:marRight w:val="0"/>
      <w:marTop w:val="0"/>
      <w:marBottom w:val="0"/>
      <w:divBdr>
        <w:top w:val="none" w:sz="0" w:space="0" w:color="auto"/>
        <w:left w:val="none" w:sz="0" w:space="0" w:color="auto"/>
        <w:bottom w:val="none" w:sz="0" w:space="0" w:color="auto"/>
        <w:right w:val="none" w:sz="0" w:space="0" w:color="auto"/>
      </w:divBdr>
    </w:div>
    <w:div w:id="269555772">
      <w:bodyDiv w:val="1"/>
      <w:marLeft w:val="0"/>
      <w:marRight w:val="0"/>
      <w:marTop w:val="0"/>
      <w:marBottom w:val="0"/>
      <w:divBdr>
        <w:top w:val="none" w:sz="0" w:space="0" w:color="auto"/>
        <w:left w:val="none" w:sz="0" w:space="0" w:color="auto"/>
        <w:bottom w:val="none" w:sz="0" w:space="0" w:color="auto"/>
        <w:right w:val="none" w:sz="0" w:space="0" w:color="auto"/>
      </w:divBdr>
    </w:div>
    <w:div w:id="300811452">
      <w:bodyDiv w:val="1"/>
      <w:marLeft w:val="0"/>
      <w:marRight w:val="0"/>
      <w:marTop w:val="0"/>
      <w:marBottom w:val="0"/>
      <w:divBdr>
        <w:top w:val="none" w:sz="0" w:space="0" w:color="auto"/>
        <w:left w:val="none" w:sz="0" w:space="0" w:color="auto"/>
        <w:bottom w:val="none" w:sz="0" w:space="0" w:color="auto"/>
        <w:right w:val="none" w:sz="0" w:space="0" w:color="auto"/>
      </w:divBdr>
      <w:divsChild>
        <w:div w:id="1766919813">
          <w:marLeft w:val="0"/>
          <w:marRight w:val="0"/>
          <w:marTop w:val="0"/>
          <w:marBottom w:val="0"/>
          <w:divBdr>
            <w:top w:val="none" w:sz="0" w:space="0" w:color="auto"/>
            <w:left w:val="none" w:sz="0" w:space="0" w:color="auto"/>
            <w:bottom w:val="none" w:sz="0" w:space="0" w:color="auto"/>
            <w:right w:val="none" w:sz="0" w:space="0" w:color="auto"/>
          </w:divBdr>
          <w:divsChild>
            <w:div w:id="3117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8861">
      <w:bodyDiv w:val="1"/>
      <w:marLeft w:val="0"/>
      <w:marRight w:val="0"/>
      <w:marTop w:val="0"/>
      <w:marBottom w:val="0"/>
      <w:divBdr>
        <w:top w:val="none" w:sz="0" w:space="0" w:color="auto"/>
        <w:left w:val="none" w:sz="0" w:space="0" w:color="auto"/>
        <w:bottom w:val="none" w:sz="0" w:space="0" w:color="auto"/>
        <w:right w:val="none" w:sz="0" w:space="0" w:color="auto"/>
      </w:divBdr>
    </w:div>
    <w:div w:id="327291953">
      <w:bodyDiv w:val="1"/>
      <w:marLeft w:val="0"/>
      <w:marRight w:val="0"/>
      <w:marTop w:val="0"/>
      <w:marBottom w:val="0"/>
      <w:divBdr>
        <w:top w:val="none" w:sz="0" w:space="0" w:color="auto"/>
        <w:left w:val="none" w:sz="0" w:space="0" w:color="auto"/>
        <w:bottom w:val="none" w:sz="0" w:space="0" w:color="auto"/>
        <w:right w:val="none" w:sz="0" w:space="0" w:color="auto"/>
      </w:divBdr>
    </w:div>
    <w:div w:id="330916804">
      <w:bodyDiv w:val="1"/>
      <w:marLeft w:val="0"/>
      <w:marRight w:val="0"/>
      <w:marTop w:val="0"/>
      <w:marBottom w:val="0"/>
      <w:divBdr>
        <w:top w:val="none" w:sz="0" w:space="0" w:color="auto"/>
        <w:left w:val="none" w:sz="0" w:space="0" w:color="auto"/>
        <w:bottom w:val="none" w:sz="0" w:space="0" w:color="auto"/>
        <w:right w:val="none" w:sz="0" w:space="0" w:color="auto"/>
      </w:divBdr>
      <w:divsChild>
        <w:div w:id="1398043616">
          <w:marLeft w:val="0"/>
          <w:marRight w:val="0"/>
          <w:marTop w:val="0"/>
          <w:marBottom w:val="0"/>
          <w:divBdr>
            <w:top w:val="none" w:sz="0" w:space="0" w:color="auto"/>
            <w:left w:val="none" w:sz="0" w:space="0" w:color="auto"/>
            <w:bottom w:val="none" w:sz="0" w:space="0" w:color="auto"/>
            <w:right w:val="none" w:sz="0" w:space="0" w:color="auto"/>
          </w:divBdr>
        </w:div>
        <w:div w:id="1909070006">
          <w:marLeft w:val="0"/>
          <w:marRight w:val="0"/>
          <w:marTop w:val="0"/>
          <w:marBottom w:val="0"/>
          <w:divBdr>
            <w:top w:val="none" w:sz="0" w:space="0" w:color="auto"/>
            <w:left w:val="none" w:sz="0" w:space="0" w:color="auto"/>
            <w:bottom w:val="none" w:sz="0" w:space="0" w:color="auto"/>
            <w:right w:val="none" w:sz="0" w:space="0" w:color="auto"/>
          </w:divBdr>
        </w:div>
      </w:divsChild>
    </w:div>
    <w:div w:id="343093736">
      <w:bodyDiv w:val="1"/>
      <w:marLeft w:val="0"/>
      <w:marRight w:val="0"/>
      <w:marTop w:val="0"/>
      <w:marBottom w:val="0"/>
      <w:divBdr>
        <w:top w:val="none" w:sz="0" w:space="0" w:color="auto"/>
        <w:left w:val="none" w:sz="0" w:space="0" w:color="auto"/>
        <w:bottom w:val="none" w:sz="0" w:space="0" w:color="auto"/>
        <w:right w:val="none" w:sz="0" w:space="0" w:color="auto"/>
      </w:divBdr>
    </w:div>
    <w:div w:id="351034974">
      <w:bodyDiv w:val="1"/>
      <w:marLeft w:val="0"/>
      <w:marRight w:val="0"/>
      <w:marTop w:val="0"/>
      <w:marBottom w:val="0"/>
      <w:divBdr>
        <w:top w:val="none" w:sz="0" w:space="0" w:color="auto"/>
        <w:left w:val="none" w:sz="0" w:space="0" w:color="auto"/>
        <w:bottom w:val="none" w:sz="0" w:space="0" w:color="auto"/>
        <w:right w:val="none" w:sz="0" w:space="0" w:color="auto"/>
      </w:divBdr>
    </w:div>
    <w:div w:id="354385562">
      <w:bodyDiv w:val="1"/>
      <w:marLeft w:val="0"/>
      <w:marRight w:val="0"/>
      <w:marTop w:val="0"/>
      <w:marBottom w:val="0"/>
      <w:divBdr>
        <w:top w:val="none" w:sz="0" w:space="0" w:color="auto"/>
        <w:left w:val="none" w:sz="0" w:space="0" w:color="auto"/>
        <w:bottom w:val="none" w:sz="0" w:space="0" w:color="auto"/>
        <w:right w:val="none" w:sz="0" w:space="0" w:color="auto"/>
      </w:divBdr>
    </w:div>
    <w:div w:id="380715441">
      <w:bodyDiv w:val="1"/>
      <w:marLeft w:val="0"/>
      <w:marRight w:val="0"/>
      <w:marTop w:val="0"/>
      <w:marBottom w:val="0"/>
      <w:divBdr>
        <w:top w:val="none" w:sz="0" w:space="0" w:color="auto"/>
        <w:left w:val="none" w:sz="0" w:space="0" w:color="auto"/>
        <w:bottom w:val="none" w:sz="0" w:space="0" w:color="auto"/>
        <w:right w:val="none" w:sz="0" w:space="0" w:color="auto"/>
      </w:divBdr>
    </w:div>
    <w:div w:id="401173598">
      <w:bodyDiv w:val="1"/>
      <w:marLeft w:val="0"/>
      <w:marRight w:val="0"/>
      <w:marTop w:val="0"/>
      <w:marBottom w:val="0"/>
      <w:divBdr>
        <w:top w:val="none" w:sz="0" w:space="0" w:color="auto"/>
        <w:left w:val="none" w:sz="0" w:space="0" w:color="auto"/>
        <w:bottom w:val="none" w:sz="0" w:space="0" w:color="auto"/>
        <w:right w:val="none" w:sz="0" w:space="0" w:color="auto"/>
      </w:divBdr>
    </w:div>
    <w:div w:id="434789414">
      <w:bodyDiv w:val="1"/>
      <w:marLeft w:val="0"/>
      <w:marRight w:val="0"/>
      <w:marTop w:val="0"/>
      <w:marBottom w:val="0"/>
      <w:divBdr>
        <w:top w:val="none" w:sz="0" w:space="0" w:color="auto"/>
        <w:left w:val="none" w:sz="0" w:space="0" w:color="auto"/>
        <w:bottom w:val="none" w:sz="0" w:space="0" w:color="auto"/>
        <w:right w:val="none" w:sz="0" w:space="0" w:color="auto"/>
      </w:divBdr>
    </w:div>
    <w:div w:id="439569109">
      <w:bodyDiv w:val="1"/>
      <w:marLeft w:val="0"/>
      <w:marRight w:val="0"/>
      <w:marTop w:val="0"/>
      <w:marBottom w:val="0"/>
      <w:divBdr>
        <w:top w:val="none" w:sz="0" w:space="0" w:color="auto"/>
        <w:left w:val="none" w:sz="0" w:space="0" w:color="auto"/>
        <w:bottom w:val="none" w:sz="0" w:space="0" w:color="auto"/>
        <w:right w:val="none" w:sz="0" w:space="0" w:color="auto"/>
      </w:divBdr>
      <w:divsChild>
        <w:div w:id="108209038">
          <w:marLeft w:val="0"/>
          <w:marRight w:val="0"/>
          <w:marTop w:val="0"/>
          <w:marBottom w:val="0"/>
          <w:divBdr>
            <w:top w:val="none" w:sz="0" w:space="0" w:color="auto"/>
            <w:left w:val="none" w:sz="0" w:space="0" w:color="auto"/>
            <w:bottom w:val="none" w:sz="0" w:space="0" w:color="auto"/>
            <w:right w:val="none" w:sz="0" w:space="0" w:color="auto"/>
          </w:divBdr>
          <w:divsChild>
            <w:div w:id="17589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2415">
      <w:bodyDiv w:val="1"/>
      <w:marLeft w:val="0"/>
      <w:marRight w:val="0"/>
      <w:marTop w:val="0"/>
      <w:marBottom w:val="0"/>
      <w:divBdr>
        <w:top w:val="none" w:sz="0" w:space="0" w:color="auto"/>
        <w:left w:val="none" w:sz="0" w:space="0" w:color="auto"/>
        <w:bottom w:val="none" w:sz="0" w:space="0" w:color="auto"/>
        <w:right w:val="none" w:sz="0" w:space="0" w:color="auto"/>
      </w:divBdr>
      <w:divsChild>
        <w:div w:id="1135442573">
          <w:marLeft w:val="0"/>
          <w:marRight w:val="0"/>
          <w:marTop w:val="0"/>
          <w:marBottom w:val="0"/>
          <w:divBdr>
            <w:top w:val="none" w:sz="0" w:space="0" w:color="auto"/>
            <w:left w:val="none" w:sz="0" w:space="0" w:color="auto"/>
            <w:bottom w:val="none" w:sz="0" w:space="0" w:color="auto"/>
            <w:right w:val="none" w:sz="0" w:space="0" w:color="auto"/>
          </w:divBdr>
          <w:divsChild>
            <w:div w:id="12078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60522">
      <w:bodyDiv w:val="1"/>
      <w:marLeft w:val="0"/>
      <w:marRight w:val="0"/>
      <w:marTop w:val="0"/>
      <w:marBottom w:val="0"/>
      <w:divBdr>
        <w:top w:val="none" w:sz="0" w:space="0" w:color="auto"/>
        <w:left w:val="none" w:sz="0" w:space="0" w:color="auto"/>
        <w:bottom w:val="none" w:sz="0" w:space="0" w:color="auto"/>
        <w:right w:val="none" w:sz="0" w:space="0" w:color="auto"/>
      </w:divBdr>
    </w:div>
    <w:div w:id="493841089">
      <w:bodyDiv w:val="1"/>
      <w:marLeft w:val="0"/>
      <w:marRight w:val="0"/>
      <w:marTop w:val="0"/>
      <w:marBottom w:val="0"/>
      <w:divBdr>
        <w:top w:val="none" w:sz="0" w:space="0" w:color="auto"/>
        <w:left w:val="none" w:sz="0" w:space="0" w:color="auto"/>
        <w:bottom w:val="none" w:sz="0" w:space="0" w:color="auto"/>
        <w:right w:val="none" w:sz="0" w:space="0" w:color="auto"/>
      </w:divBdr>
      <w:divsChild>
        <w:div w:id="1955869030">
          <w:marLeft w:val="0"/>
          <w:marRight w:val="0"/>
          <w:marTop w:val="0"/>
          <w:marBottom w:val="0"/>
          <w:divBdr>
            <w:top w:val="none" w:sz="0" w:space="0" w:color="auto"/>
            <w:left w:val="none" w:sz="0" w:space="0" w:color="auto"/>
            <w:bottom w:val="none" w:sz="0" w:space="0" w:color="auto"/>
            <w:right w:val="none" w:sz="0" w:space="0" w:color="auto"/>
          </w:divBdr>
          <w:divsChild>
            <w:div w:id="5234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2491">
      <w:bodyDiv w:val="1"/>
      <w:marLeft w:val="0"/>
      <w:marRight w:val="0"/>
      <w:marTop w:val="0"/>
      <w:marBottom w:val="0"/>
      <w:divBdr>
        <w:top w:val="none" w:sz="0" w:space="0" w:color="auto"/>
        <w:left w:val="none" w:sz="0" w:space="0" w:color="auto"/>
        <w:bottom w:val="none" w:sz="0" w:space="0" w:color="auto"/>
        <w:right w:val="none" w:sz="0" w:space="0" w:color="auto"/>
      </w:divBdr>
    </w:div>
    <w:div w:id="503672210">
      <w:bodyDiv w:val="1"/>
      <w:marLeft w:val="0"/>
      <w:marRight w:val="0"/>
      <w:marTop w:val="0"/>
      <w:marBottom w:val="0"/>
      <w:divBdr>
        <w:top w:val="none" w:sz="0" w:space="0" w:color="auto"/>
        <w:left w:val="none" w:sz="0" w:space="0" w:color="auto"/>
        <w:bottom w:val="none" w:sz="0" w:space="0" w:color="auto"/>
        <w:right w:val="none" w:sz="0" w:space="0" w:color="auto"/>
      </w:divBdr>
    </w:div>
    <w:div w:id="513032636">
      <w:bodyDiv w:val="1"/>
      <w:marLeft w:val="0"/>
      <w:marRight w:val="0"/>
      <w:marTop w:val="0"/>
      <w:marBottom w:val="0"/>
      <w:divBdr>
        <w:top w:val="none" w:sz="0" w:space="0" w:color="auto"/>
        <w:left w:val="none" w:sz="0" w:space="0" w:color="auto"/>
        <w:bottom w:val="none" w:sz="0" w:space="0" w:color="auto"/>
        <w:right w:val="none" w:sz="0" w:space="0" w:color="auto"/>
      </w:divBdr>
    </w:div>
    <w:div w:id="513571878">
      <w:bodyDiv w:val="1"/>
      <w:marLeft w:val="0"/>
      <w:marRight w:val="0"/>
      <w:marTop w:val="0"/>
      <w:marBottom w:val="0"/>
      <w:divBdr>
        <w:top w:val="none" w:sz="0" w:space="0" w:color="auto"/>
        <w:left w:val="none" w:sz="0" w:space="0" w:color="auto"/>
        <w:bottom w:val="none" w:sz="0" w:space="0" w:color="auto"/>
        <w:right w:val="none" w:sz="0" w:space="0" w:color="auto"/>
      </w:divBdr>
    </w:div>
    <w:div w:id="515190662">
      <w:bodyDiv w:val="1"/>
      <w:marLeft w:val="0"/>
      <w:marRight w:val="0"/>
      <w:marTop w:val="0"/>
      <w:marBottom w:val="0"/>
      <w:divBdr>
        <w:top w:val="none" w:sz="0" w:space="0" w:color="auto"/>
        <w:left w:val="none" w:sz="0" w:space="0" w:color="auto"/>
        <w:bottom w:val="none" w:sz="0" w:space="0" w:color="auto"/>
        <w:right w:val="none" w:sz="0" w:space="0" w:color="auto"/>
      </w:divBdr>
      <w:divsChild>
        <w:div w:id="598173821">
          <w:marLeft w:val="0"/>
          <w:marRight w:val="0"/>
          <w:marTop w:val="0"/>
          <w:marBottom w:val="0"/>
          <w:divBdr>
            <w:top w:val="none" w:sz="0" w:space="0" w:color="auto"/>
            <w:left w:val="none" w:sz="0" w:space="0" w:color="auto"/>
            <w:bottom w:val="none" w:sz="0" w:space="0" w:color="auto"/>
            <w:right w:val="none" w:sz="0" w:space="0" w:color="auto"/>
          </w:divBdr>
          <w:divsChild>
            <w:div w:id="18983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70327">
      <w:bodyDiv w:val="1"/>
      <w:marLeft w:val="0"/>
      <w:marRight w:val="0"/>
      <w:marTop w:val="0"/>
      <w:marBottom w:val="0"/>
      <w:divBdr>
        <w:top w:val="none" w:sz="0" w:space="0" w:color="auto"/>
        <w:left w:val="none" w:sz="0" w:space="0" w:color="auto"/>
        <w:bottom w:val="none" w:sz="0" w:space="0" w:color="auto"/>
        <w:right w:val="none" w:sz="0" w:space="0" w:color="auto"/>
      </w:divBdr>
      <w:divsChild>
        <w:div w:id="129716898">
          <w:marLeft w:val="0"/>
          <w:marRight w:val="0"/>
          <w:marTop w:val="0"/>
          <w:marBottom w:val="0"/>
          <w:divBdr>
            <w:top w:val="none" w:sz="0" w:space="0" w:color="auto"/>
            <w:left w:val="none" w:sz="0" w:space="0" w:color="auto"/>
            <w:bottom w:val="none" w:sz="0" w:space="0" w:color="auto"/>
            <w:right w:val="none" w:sz="0" w:space="0" w:color="auto"/>
          </w:divBdr>
          <w:divsChild>
            <w:div w:id="9991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1895">
      <w:bodyDiv w:val="1"/>
      <w:marLeft w:val="0"/>
      <w:marRight w:val="0"/>
      <w:marTop w:val="0"/>
      <w:marBottom w:val="0"/>
      <w:divBdr>
        <w:top w:val="none" w:sz="0" w:space="0" w:color="auto"/>
        <w:left w:val="none" w:sz="0" w:space="0" w:color="auto"/>
        <w:bottom w:val="none" w:sz="0" w:space="0" w:color="auto"/>
        <w:right w:val="none" w:sz="0" w:space="0" w:color="auto"/>
      </w:divBdr>
    </w:div>
    <w:div w:id="607736844">
      <w:bodyDiv w:val="1"/>
      <w:marLeft w:val="0"/>
      <w:marRight w:val="0"/>
      <w:marTop w:val="0"/>
      <w:marBottom w:val="0"/>
      <w:divBdr>
        <w:top w:val="none" w:sz="0" w:space="0" w:color="auto"/>
        <w:left w:val="none" w:sz="0" w:space="0" w:color="auto"/>
        <w:bottom w:val="none" w:sz="0" w:space="0" w:color="auto"/>
        <w:right w:val="none" w:sz="0" w:space="0" w:color="auto"/>
      </w:divBdr>
    </w:div>
    <w:div w:id="646016619">
      <w:bodyDiv w:val="1"/>
      <w:marLeft w:val="0"/>
      <w:marRight w:val="0"/>
      <w:marTop w:val="0"/>
      <w:marBottom w:val="0"/>
      <w:divBdr>
        <w:top w:val="none" w:sz="0" w:space="0" w:color="auto"/>
        <w:left w:val="none" w:sz="0" w:space="0" w:color="auto"/>
        <w:bottom w:val="none" w:sz="0" w:space="0" w:color="auto"/>
        <w:right w:val="none" w:sz="0" w:space="0" w:color="auto"/>
      </w:divBdr>
    </w:div>
    <w:div w:id="674385716">
      <w:bodyDiv w:val="1"/>
      <w:marLeft w:val="0"/>
      <w:marRight w:val="0"/>
      <w:marTop w:val="0"/>
      <w:marBottom w:val="0"/>
      <w:divBdr>
        <w:top w:val="none" w:sz="0" w:space="0" w:color="auto"/>
        <w:left w:val="none" w:sz="0" w:space="0" w:color="auto"/>
        <w:bottom w:val="none" w:sz="0" w:space="0" w:color="auto"/>
        <w:right w:val="none" w:sz="0" w:space="0" w:color="auto"/>
      </w:divBdr>
    </w:div>
    <w:div w:id="690881930">
      <w:bodyDiv w:val="1"/>
      <w:marLeft w:val="0"/>
      <w:marRight w:val="0"/>
      <w:marTop w:val="0"/>
      <w:marBottom w:val="0"/>
      <w:divBdr>
        <w:top w:val="none" w:sz="0" w:space="0" w:color="auto"/>
        <w:left w:val="none" w:sz="0" w:space="0" w:color="auto"/>
        <w:bottom w:val="none" w:sz="0" w:space="0" w:color="auto"/>
        <w:right w:val="none" w:sz="0" w:space="0" w:color="auto"/>
      </w:divBdr>
      <w:divsChild>
        <w:div w:id="252710250">
          <w:marLeft w:val="0"/>
          <w:marRight w:val="0"/>
          <w:marTop w:val="0"/>
          <w:marBottom w:val="0"/>
          <w:divBdr>
            <w:top w:val="none" w:sz="0" w:space="0" w:color="auto"/>
            <w:left w:val="none" w:sz="0" w:space="0" w:color="auto"/>
            <w:bottom w:val="none" w:sz="0" w:space="0" w:color="auto"/>
            <w:right w:val="none" w:sz="0" w:space="0" w:color="auto"/>
          </w:divBdr>
          <w:divsChild>
            <w:div w:id="15859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3204">
      <w:bodyDiv w:val="1"/>
      <w:marLeft w:val="0"/>
      <w:marRight w:val="0"/>
      <w:marTop w:val="0"/>
      <w:marBottom w:val="0"/>
      <w:divBdr>
        <w:top w:val="none" w:sz="0" w:space="0" w:color="auto"/>
        <w:left w:val="none" w:sz="0" w:space="0" w:color="auto"/>
        <w:bottom w:val="none" w:sz="0" w:space="0" w:color="auto"/>
        <w:right w:val="none" w:sz="0" w:space="0" w:color="auto"/>
      </w:divBdr>
    </w:div>
    <w:div w:id="772625356">
      <w:bodyDiv w:val="1"/>
      <w:marLeft w:val="0"/>
      <w:marRight w:val="0"/>
      <w:marTop w:val="0"/>
      <w:marBottom w:val="0"/>
      <w:divBdr>
        <w:top w:val="none" w:sz="0" w:space="0" w:color="auto"/>
        <w:left w:val="none" w:sz="0" w:space="0" w:color="auto"/>
        <w:bottom w:val="none" w:sz="0" w:space="0" w:color="auto"/>
        <w:right w:val="none" w:sz="0" w:space="0" w:color="auto"/>
      </w:divBdr>
      <w:divsChild>
        <w:div w:id="974065793">
          <w:marLeft w:val="0"/>
          <w:marRight w:val="0"/>
          <w:marTop w:val="0"/>
          <w:marBottom w:val="0"/>
          <w:divBdr>
            <w:top w:val="none" w:sz="0" w:space="0" w:color="auto"/>
            <w:left w:val="none" w:sz="0" w:space="0" w:color="auto"/>
            <w:bottom w:val="none" w:sz="0" w:space="0" w:color="auto"/>
            <w:right w:val="none" w:sz="0" w:space="0" w:color="auto"/>
          </w:divBdr>
          <w:divsChild>
            <w:div w:id="10352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5196">
      <w:bodyDiv w:val="1"/>
      <w:marLeft w:val="0"/>
      <w:marRight w:val="0"/>
      <w:marTop w:val="0"/>
      <w:marBottom w:val="0"/>
      <w:divBdr>
        <w:top w:val="none" w:sz="0" w:space="0" w:color="auto"/>
        <w:left w:val="none" w:sz="0" w:space="0" w:color="auto"/>
        <w:bottom w:val="none" w:sz="0" w:space="0" w:color="auto"/>
        <w:right w:val="none" w:sz="0" w:space="0" w:color="auto"/>
      </w:divBdr>
      <w:divsChild>
        <w:div w:id="1037511074">
          <w:marLeft w:val="0"/>
          <w:marRight w:val="0"/>
          <w:marTop w:val="0"/>
          <w:marBottom w:val="0"/>
          <w:divBdr>
            <w:top w:val="none" w:sz="0" w:space="0" w:color="auto"/>
            <w:left w:val="none" w:sz="0" w:space="0" w:color="auto"/>
            <w:bottom w:val="none" w:sz="0" w:space="0" w:color="auto"/>
            <w:right w:val="none" w:sz="0" w:space="0" w:color="auto"/>
          </w:divBdr>
          <w:divsChild>
            <w:div w:id="7663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6492">
      <w:bodyDiv w:val="1"/>
      <w:marLeft w:val="0"/>
      <w:marRight w:val="0"/>
      <w:marTop w:val="0"/>
      <w:marBottom w:val="0"/>
      <w:divBdr>
        <w:top w:val="none" w:sz="0" w:space="0" w:color="auto"/>
        <w:left w:val="none" w:sz="0" w:space="0" w:color="auto"/>
        <w:bottom w:val="none" w:sz="0" w:space="0" w:color="auto"/>
        <w:right w:val="none" w:sz="0" w:space="0" w:color="auto"/>
      </w:divBdr>
    </w:div>
    <w:div w:id="857156906">
      <w:bodyDiv w:val="1"/>
      <w:marLeft w:val="0"/>
      <w:marRight w:val="0"/>
      <w:marTop w:val="0"/>
      <w:marBottom w:val="0"/>
      <w:divBdr>
        <w:top w:val="none" w:sz="0" w:space="0" w:color="auto"/>
        <w:left w:val="none" w:sz="0" w:space="0" w:color="auto"/>
        <w:bottom w:val="none" w:sz="0" w:space="0" w:color="auto"/>
        <w:right w:val="none" w:sz="0" w:space="0" w:color="auto"/>
      </w:divBdr>
    </w:div>
    <w:div w:id="865026390">
      <w:bodyDiv w:val="1"/>
      <w:marLeft w:val="0"/>
      <w:marRight w:val="0"/>
      <w:marTop w:val="0"/>
      <w:marBottom w:val="0"/>
      <w:divBdr>
        <w:top w:val="none" w:sz="0" w:space="0" w:color="auto"/>
        <w:left w:val="none" w:sz="0" w:space="0" w:color="auto"/>
        <w:bottom w:val="none" w:sz="0" w:space="0" w:color="auto"/>
        <w:right w:val="none" w:sz="0" w:space="0" w:color="auto"/>
      </w:divBdr>
    </w:div>
    <w:div w:id="878200967">
      <w:bodyDiv w:val="1"/>
      <w:marLeft w:val="0"/>
      <w:marRight w:val="0"/>
      <w:marTop w:val="0"/>
      <w:marBottom w:val="0"/>
      <w:divBdr>
        <w:top w:val="none" w:sz="0" w:space="0" w:color="auto"/>
        <w:left w:val="none" w:sz="0" w:space="0" w:color="auto"/>
        <w:bottom w:val="none" w:sz="0" w:space="0" w:color="auto"/>
        <w:right w:val="none" w:sz="0" w:space="0" w:color="auto"/>
      </w:divBdr>
    </w:div>
    <w:div w:id="889416541">
      <w:bodyDiv w:val="1"/>
      <w:marLeft w:val="0"/>
      <w:marRight w:val="0"/>
      <w:marTop w:val="0"/>
      <w:marBottom w:val="0"/>
      <w:divBdr>
        <w:top w:val="none" w:sz="0" w:space="0" w:color="auto"/>
        <w:left w:val="none" w:sz="0" w:space="0" w:color="auto"/>
        <w:bottom w:val="none" w:sz="0" w:space="0" w:color="auto"/>
        <w:right w:val="none" w:sz="0" w:space="0" w:color="auto"/>
      </w:divBdr>
      <w:divsChild>
        <w:div w:id="1387559092">
          <w:marLeft w:val="0"/>
          <w:marRight w:val="0"/>
          <w:marTop w:val="0"/>
          <w:marBottom w:val="0"/>
          <w:divBdr>
            <w:top w:val="none" w:sz="0" w:space="0" w:color="auto"/>
            <w:left w:val="none" w:sz="0" w:space="0" w:color="auto"/>
            <w:bottom w:val="none" w:sz="0" w:space="0" w:color="auto"/>
            <w:right w:val="none" w:sz="0" w:space="0" w:color="auto"/>
          </w:divBdr>
          <w:divsChild>
            <w:div w:id="1882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1188">
      <w:bodyDiv w:val="1"/>
      <w:marLeft w:val="0"/>
      <w:marRight w:val="0"/>
      <w:marTop w:val="0"/>
      <w:marBottom w:val="0"/>
      <w:divBdr>
        <w:top w:val="none" w:sz="0" w:space="0" w:color="auto"/>
        <w:left w:val="none" w:sz="0" w:space="0" w:color="auto"/>
        <w:bottom w:val="none" w:sz="0" w:space="0" w:color="auto"/>
        <w:right w:val="none" w:sz="0" w:space="0" w:color="auto"/>
      </w:divBdr>
    </w:div>
    <w:div w:id="967708908">
      <w:bodyDiv w:val="1"/>
      <w:marLeft w:val="0"/>
      <w:marRight w:val="0"/>
      <w:marTop w:val="0"/>
      <w:marBottom w:val="0"/>
      <w:divBdr>
        <w:top w:val="none" w:sz="0" w:space="0" w:color="auto"/>
        <w:left w:val="none" w:sz="0" w:space="0" w:color="auto"/>
        <w:bottom w:val="none" w:sz="0" w:space="0" w:color="auto"/>
        <w:right w:val="none" w:sz="0" w:space="0" w:color="auto"/>
      </w:divBdr>
    </w:div>
    <w:div w:id="996804133">
      <w:bodyDiv w:val="1"/>
      <w:marLeft w:val="0"/>
      <w:marRight w:val="0"/>
      <w:marTop w:val="0"/>
      <w:marBottom w:val="0"/>
      <w:divBdr>
        <w:top w:val="none" w:sz="0" w:space="0" w:color="auto"/>
        <w:left w:val="none" w:sz="0" w:space="0" w:color="auto"/>
        <w:bottom w:val="none" w:sz="0" w:space="0" w:color="auto"/>
        <w:right w:val="none" w:sz="0" w:space="0" w:color="auto"/>
      </w:divBdr>
    </w:div>
    <w:div w:id="1020545620">
      <w:bodyDiv w:val="1"/>
      <w:marLeft w:val="0"/>
      <w:marRight w:val="0"/>
      <w:marTop w:val="0"/>
      <w:marBottom w:val="0"/>
      <w:divBdr>
        <w:top w:val="none" w:sz="0" w:space="0" w:color="auto"/>
        <w:left w:val="none" w:sz="0" w:space="0" w:color="auto"/>
        <w:bottom w:val="none" w:sz="0" w:space="0" w:color="auto"/>
        <w:right w:val="none" w:sz="0" w:space="0" w:color="auto"/>
      </w:divBdr>
    </w:div>
    <w:div w:id="1048141218">
      <w:bodyDiv w:val="1"/>
      <w:marLeft w:val="0"/>
      <w:marRight w:val="0"/>
      <w:marTop w:val="0"/>
      <w:marBottom w:val="0"/>
      <w:divBdr>
        <w:top w:val="none" w:sz="0" w:space="0" w:color="auto"/>
        <w:left w:val="none" w:sz="0" w:space="0" w:color="auto"/>
        <w:bottom w:val="none" w:sz="0" w:space="0" w:color="auto"/>
        <w:right w:val="none" w:sz="0" w:space="0" w:color="auto"/>
      </w:divBdr>
    </w:div>
    <w:div w:id="1056659594">
      <w:bodyDiv w:val="1"/>
      <w:marLeft w:val="0"/>
      <w:marRight w:val="0"/>
      <w:marTop w:val="0"/>
      <w:marBottom w:val="0"/>
      <w:divBdr>
        <w:top w:val="none" w:sz="0" w:space="0" w:color="auto"/>
        <w:left w:val="none" w:sz="0" w:space="0" w:color="auto"/>
        <w:bottom w:val="none" w:sz="0" w:space="0" w:color="auto"/>
        <w:right w:val="none" w:sz="0" w:space="0" w:color="auto"/>
      </w:divBdr>
    </w:div>
    <w:div w:id="1066149888">
      <w:bodyDiv w:val="1"/>
      <w:marLeft w:val="0"/>
      <w:marRight w:val="0"/>
      <w:marTop w:val="0"/>
      <w:marBottom w:val="0"/>
      <w:divBdr>
        <w:top w:val="none" w:sz="0" w:space="0" w:color="auto"/>
        <w:left w:val="none" w:sz="0" w:space="0" w:color="auto"/>
        <w:bottom w:val="none" w:sz="0" w:space="0" w:color="auto"/>
        <w:right w:val="none" w:sz="0" w:space="0" w:color="auto"/>
      </w:divBdr>
      <w:divsChild>
        <w:div w:id="717901107">
          <w:marLeft w:val="0"/>
          <w:marRight w:val="0"/>
          <w:marTop w:val="0"/>
          <w:marBottom w:val="0"/>
          <w:divBdr>
            <w:top w:val="none" w:sz="0" w:space="0" w:color="auto"/>
            <w:left w:val="none" w:sz="0" w:space="0" w:color="auto"/>
            <w:bottom w:val="none" w:sz="0" w:space="0" w:color="auto"/>
            <w:right w:val="none" w:sz="0" w:space="0" w:color="auto"/>
          </w:divBdr>
          <w:divsChild>
            <w:div w:id="7895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9053">
      <w:bodyDiv w:val="1"/>
      <w:marLeft w:val="0"/>
      <w:marRight w:val="0"/>
      <w:marTop w:val="0"/>
      <w:marBottom w:val="0"/>
      <w:divBdr>
        <w:top w:val="none" w:sz="0" w:space="0" w:color="auto"/>
        <w:left w:val="none" w:sz="0" w:space="0" w:color="auto"/>
        <w:bottom w:val="none" w:sz="0" w:space="0" w:color="auto"/>
        <w:right w:val="none" w:sz="0" w:space="0" w:color="auto"/>
      </w:divBdr>
    </w:div>
    <w:div w:id="1073504316">
      <w:bodyDiv w:val="1"/>
      <w:marLeft w:val="0"/>
      <w:marRight w:val="0"/>
      <w:marTop w:val="0"/>
      <w:marBottom w:val="0"/>
      <w:divBdr>
        <w:top w:val="none" w:sz="0" w:space="0" w:color="auto"/>
        <w:left w:val="none" w:sz="0" w:space="0" w:color="auto"/>
        <w:bottom w:val="none" w:sz="0" w:space="0" w:color="auto"/>
        <w:right w:val="none" w:sz="0" w:space="0" w:color="auto"/>
      </w:divBdr>
    </w:div>
    <w:div w:id="1089813497">
      <w:bodyDiv w:val="1"/>
      <w:marLeft w:val="0"/>
      <w:marRight w:val="0"/>
      <w:marTop w:val="0"/>
      <w:marBottom w:val="0"/>
      <w:divBdr>
        <w:top w:val="none" w:sz="0" w:space="0" w:color="auto"/>
        <w:left w:val="none" w:sz="0" w:space="0" w:color="auto"/>
        <w:bottom w:val="none" w:sz="0" w:space="0" w:color="auto"/>
        <w:right w:val="none" w:sz="0" w:space="0" w:color="auto"/>
      </w:divBdr>
    </w:div>
    <w:div w:id="1119301408">
      <w:bodyDiv w:val="1"/>
      <w:marLeft w:val="0"/>
      <w:marRight w:val="0"/>
      <w:marTop w:val="0"/>
      <w:marBottom w:val="0"/>
      <w:divBdr>
        <w:top w:val="none" w:sz="0" w:space="0" w:color="auto"/>
        <w:left w:val="none" w:sz="0" w:space="0" w:color="auto"/>
        <w:bottom w:val="none" w:sz="0" w:space="0" w:color="auto"/>
        <w:right w:val="none" w:sz="0" w:space="0" w:color="auto"/>
      </w:divBdr>
    </w:div>
    <w:div w:id="1126968374">
      <w:bodyDiv w:val="1"/>
      <w:marLeft w:val="0"/>
      <w:marRight w:val="0"/>
      <w:marTop w:val="0"/>
      <w:marBottom w:val="0"/>
      <w:divBdr>
        <w:top w:val="none" w:sz="0" w:space="0" w:color="auto"/>
        <w:left w:val="none" w:sz="0" w:space="0" w:color="auto"/>
        <w:bottom w:val="none" w:sz="0" w:space="0" w:color="auto"/>
        <w:right w:val="none" w:sz="0" w:space="0" w:color="auto"/>
      </w:divBdr>
    </w:div>
    <w:div w:id="1141726413">
      <w:bodyDiv w:val="1"/>
      <w:marLeft w:val="0"/>
      <w:marRight w:val="0"/>
      <w:marTop w:val="0"/>
      <w:marBottom w:val="0"/>
      <w:divBdr>
        <w:top w:val="none" w:sz="0" w:space="0" w:color="auto"/>
        <w:left w:val="none" w:sz="0" w:space="0" w:color="auto"/>
        <w:bottom w:val="none" w:sz="0" w:space="0" w:color="auto"/>
        <w:right w:val="none" w:sz="0" w:space="0" w:color="auto"/>
      </w:divBdr>
    </w:div>
    <w:div w:id="1143501448">
      <w:bodyDiv w:val="1"/>
      <w:marLeft w:val="0"/>
      <w:marRight w:val="0"/>
      <w:marTop w:val="0"/>
      <w:marBottom w:val="0"/>
      <w:divBdr>
        <w:top w:val="none" w:sz="0" w:space="0" w:color="auto"/>
        <w:left w:val="none" w:sz="0" w:space="0" w:color="auto"/>
        <w:bottom w:val="none" w:sz="0" w:space="0" w:color="auto"/>
        <w:right w:val="none" w:sz="0" w:space="0" w:color="auto"/>
      </w:divBdr>
    </w:div>
    <w:div w:id="1162701377">
      <w:bodyDiv w:val="1"/>
      <w:marLeft w:val="0"/>
      <w:marRight w:val="0"/>
      <w:marTop w:val="0"/>
      <w:marBottom w:val="0"/>
      <w:divBdr>
        <w:top w:val="none" w:sz="0" w:space="0" w:color="auto"/>
        <w:left w:val="none" w:sz="0" w:space="0" w:color="auto"/>
        <w:bottom w:val="none" w:sz="0" w:space="0" w:color="auto"/>
        <w:right w:val="none" w:sz="0" w:space="0" w:color="auto"/>
      </w:divBdr>
      <w:divsChild>
        <w:div w:id="362561022">
          <w:marLeft w:val="0"/>
          <w:marRight w:val="0"/>
          <w:marTop w:val="0"/>
          <w:marBottom w:val="0"/>
          <w:divBdr>
            <w:top w:val="none" w:sz="0" w:space="0" w:color="auto"/>
            <w:left w:val="none" w:sz="0" w:space="0" w:color="auto"/>
            <w:bottom w:val="none" w:sz="0" w:space="0" w:color="auto"/>
            <w:right w:val="none" w:sz="0" w:space="0" w:color="auto"/>
          </w:divBdr>
          <w:divsChild>
            <w:div w:id="990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6803">
      <w:bodyDiv w:val="1"/>
      <w:marLeft w:val="0"/>
      <w:marRight w:val="0"/>
      <w:marTop w:val="0"/>
      <w:marBottom w:val="0"/>
      <w:divBdr>
        <w:top w:val="none" w:sz="0" w:space="0" w:color="auto"/>
        <w:left w:val="none" w:sz="0" w:space="0" w:color="auto"/>
        <w:bottom w:val="none" w:sz="0" w:space="0" w:color="auto"/>
        <w:right w:val="none" w:sz="0" w:space="0" w:color="auto"/>
      </w:divBdr>
    </w:div>
    <w:div w:id="1202861584">
      <w:bodyDiv w:val="1"/>
      <w:marLeft w:val="0"/>
      <w:marRight w:val="0"/>
      <w:marTop w:val="0"/>
      <w:marBottom w:val="0"/>
      <w:divBdr>
        <w:top w:val="none" w:sz="0" w:space="0" w:color="auto"/>
        <w:left w:val="none" w:sz="0" w:space="0" w:color="auto"/>
        <w:bottom w:val="none" w:sz="0" w:space="0" w:color="auto"/>
        <w:right w:val="none" w:sz="0" w:space="0" w:color="auto"/>
      </w:divBdr>
      <w:divsChild>
        <w:div w:id="1754812540">
          <w:marLeft w:val="0"/>
          <w:marRight w:val="0"/>
          <w:marTop w:val="0"/>
          <w:marBottom w:val="0"/>
          <w:divBdr>
            <w:top w:val="none" w:sz="0" w:space="0" w:color="auto"/>
            <w:left w:val="none" w:sz="0" w:space="0" w:color="auto"/>
            <w:bottom w:val="none" w:sz="0" w:space="0" w:color="auto"/>
            <w:right w:val="none" w:sz="0" w:space="0" w:color="auto"/>
          </w:divBdr>
          <w:divsChild>
            <w:div w:id="5693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7722">
      <w:bodyDiv w:val="1"/>
      <w:marLeft w:val="0"/>
      <w:marRight w:val="0"/>
      <w:marTop w:val="0"/>
      <w:marBottom w:val="0"/>
      <w:divBdr>
        <w:top w:val="none" w:sz="0" w:space="0" w:color="auto"/>
        <w:left w:val="none" w:sz="0" w:space="0" w:color="auto"/>
        <w:bottom w:val="none" w:sz="0" w:space="0" w:color="auto"/>
        <w:right w:val="none" w:sz="0" w:space="0" w:color="auto"/>
      </w:divBdr>
    </w:div>
    <w:div w:id="1256745764">
      <w:bodyDiv w:val="1"/>
      <w:marLeft w:val="0"/>
      <w:marRight w:val="0"/>
      <w:marTop w:val="0"/>
      <w:marBottom w:val="0"/>
      <w:divBdr>
        <w:top w:val="none" w:sz="0" w:space="0" w:color="auto"/>
        <w:left w:val="none" w:sz="0" w:space="0" w:color="auto"/>
        <w:bottom w:val="none" w:sz="0" w:space="0" w:color="auto"/>
        <w:right w:val="none" w:sz="0" w:space="0" w:color="auto"/>
      </w:divBdr>
    </w:div>
    <w:div w:id="1260719538">
      <w:bodyDiv w:val="1"/>
      <w:marLeft w:val="0"/>
      <w:marRight w:val="0"/>
      <w:marTop w:val="0"/>
      <w:marBottom w:val="0"/>
      <w:divBdr>
        <w:top w:val="none" w:sz="0" w:space="0" w:color="auto"/>
        <w:left w:val="none" w:sz="0" w:space="0" w:color="auto"/>
        <w:bottom w:val="none" w:sz="0" w:space="0" w:color="auto"/>
        <w:right w:val="none" w:sz="0" w:space="0" w:color="auto"/>
      </w:divBdr>
    </w:div>
    <w:div w:id="1261454422">
      <w:bodyDiv w:val="1"/>
      <w:marLeft w:val="0"/>
      <w:marRight w:val="0"/>
      <w:marTop w:val="0"/>
      <w:marBottom w:val="0"/>
      <w:divBdr>
        <w:top w:val="none" w:sz="0" w:space="0" w:color="auto"/>
        <w:left w:val="none" w:sz="0" w:space="0" w:color="auto"/>
        <w:bottom w:val="none" w:sz="0" w:space="0" w:color="auto"/>
        <w:right w:val="none" w:sz="0" w:space="0" w:color="auto"/>
      </w:divBdr>
      <w:divsChild>
        <w:div w:id="1134063078">
          <w:marLeft w:val="0"/>
          <w:marRight w:val="0"/>
          <w:marTop w:val="0"/>
          <w:marBottom w:val="0"/>
          <w:divBdr>
            <w:top w:val="none" w:sz="0" w:space="0" w:color="auto"/>
            <w:left w:val="none" w:sz="0" w:space="0" w:color="auto"/>
            <w:bottom w:val="none" w:sz="0" w:space="0" w:color="auto"/>
            <w:right w:val="none" w:sz="0" w:space="0" w:color="auto"/>
          </w:divBdr>
          <w:divsChild>
            <w:div w:id="20502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8968">
      <w:bodyDiv w:val="1"/>
      <w:marLeft w:val="0"/>
      <w:marRight w:val="0"/>
      <w:marTop w:val="0"/>
      <w:marBottom w:val="0"/>
      <w:divBdr>
        <w:top w:val="none" w:sz="0" w:space="0" w:color="auto"/>
        <w:left w:val="none" w:sz="0" w:space="0" w:color="auto"/>
        <w:bottom w:val="none" w:sz="0" w:space="0" w:color="auto"/>
        <w:right w:val="none" w:sz="0" w:space="0" w:color="auto"/>
      </w:divBdr>
    </w:div>
    <w:div w:id="1330715761">
      <w:bodyDiv w:val="1"/>
      <w:marLeft w:val="0"/>
      <w:marRight w:val="0"/>
      <w:marTop w:val="0"/>
      <w:marBottom w:val="0"/>
      <w:divBdr>
        <w:top w:val="none" w:sz="0" w:space="0" w:color="auto"/>
        <w:left w:val="none" w:sz="0" w:space="0" w:color="auto"/>
        <w:bottom w:val="none" w:sz="0" w:space="0" w:color="auto"/>
        <w:right w:val="none" w:sz="0" w:space="0" w:color="auto"/>
      </w:divBdr>
      <w:divsChild>
        <w:div w:id="800265019">
          <w:marLeft w:val="0"/>
          <w:marRight w:val="0"/>
          <w:marTop w:val="0"/>
          <w:marBottom w:val="0"/>
          <w:divBdr>
            <w:top w:val="none" w:sz="0" w:space="0" w:color="auto"/>
            <w:left w:val="none" w:sz="0" w:space="0" w:color="auto"/>
            <w:bottom w:val="none" w:sz="0" w:space="0" w:color="auto"/>
            <w:right w:val="none" w:sz="0" w:space="0" w:color="auto"/>
          </w:divBdr>
          <w:divsChild>
            <w:div w:id="15758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4540">
      <w:bodyDiv w:val="1"/>
      <w:marLeft w:val="0"/>
      <w:marRight w:val="0"/>
      <w:marTop w:val="0"/>
      <w:marBottom w:val="0"/>
      <w:divBdr>
        <w:top w:val="none" w:sz="0" w:space="0" w:color="auto"/>
        <w:left w:val="none" w:sz="0" w:space="0" w:color="auto"/>
        <w:bottom w:val="none" w:sz="0" w:space="0" w:color="auto"/>
        <w:right w:val="none" w:sz="0" w:space="0" w:color="auto"/>
      </w:divBdr>
    </w:div>
    <w:div w:id="1389379974">
      <w:bodyDiv w:val="1"/>
      <w:marLeft w:val="0"/>
      <w:marRight w:val="0"/>
      <w:marTop w:val="0"/>
      <w:marBottom w:val="0"/>
      <w:divBdr>
        <w:top w:val="none" w:sz="0" w:space="0" w:color="auto"/>
        <w:left w:val="none" w:sz="0" w:space="0" w:color="auto"/>
        <w:bottom w:val="none" w:sz="0" w:space="0" w:color="auto"/>
        <w:right w:val="none" w:sz="0" w:space="0" w:color="auto"/>
      </w:divBdr>
    </w:div>
    <w:div w:id="1417826834">
      <w:bodyDiv w:val="1"/>
      <w:marLeft w:val="0"/>
      <w:marRight w:val="0"/>
      <w:marTop w:val="0"/>
      <w:marBottom w:val="0"/>
      <w:divBdr>
        <w:top w:val="none" w:sz="0" w:space="0" w:color="auto"/>
        <w:left w:val="none" w:sz="0" w:space="0" w:color="auto"/>
        <w:bottom w:val="none" w:sz="0" w:space="0" w:color="auto"/>
        <w:right w:val="none" w:sz="0" w:space="0" w:color="auto"/>
      </w:divBdr>
    </w:div>
    <w:div w:id="1470779802">
      <w:bodyDiv w:val="1"/>
      <w:marLeft w:val="0"/>
      <w:marRight w:val="0"/>
      <w:marTop w:val="0"/>
      <w:marBottom w:val="0"/>
      <w:divBdr>
        <w:top w:val="none" w:sz="0" w:space="0" w:color="auto"/>
        <w:left w:val="none" w:sz="0" w:space="0" w:color="auto"/>
        <w:bottom w:val="none" w:sz="0" w:space="0" w:color="auto"/>
        <w:right w:val="none" w:sz="0" w:space="0" w:color="auto"/>
      </w:divBdr>
    </w:div>
    <w:div w:id="1472094935">
      <w:bodyDiv w:val="1"/>
      <w:marLeft w:val="0"/>
      <w:marRight w:val="0"/>
      <w:marTop w:val="0"/>
      <w:marBottom w:val="0"/>
      <w:divBdr>
        <w:top w:val="none" w:sz="0" w:space="0" w:color="auto"/>
        <w:left w:val="none" w:sz="0" w:space="0" w:color="auto"/>
        <w:bottom w:val="none" w:sz="0" w:space="0" w:color="auto"/>
        <w:right w:val="none" w:sz="0" w:space="0" w:color="auto"/>
      </w:divBdr>
      <w:divsChild>
        <w:div w:id="1227835449">
          <w:marLeft w:val="0"/>
          <w:marRight w:val="0"/>
          <w:marTop w:val="0"/>
          <w:marBottom w:val="0"/>
          <w:divBdr>
            <w:top w:val="none" w:sz="0" w:space="0" w:color="auto"/>
            <w:left w:val="none" w:sz="0" w:space="0" w:color="auto"/>
            <w:bottom w:val="none" w:sz="0" w:space="0" w:color="auto"/>
            <w:right w:val="none" w:sz="0" w:space="0" w:color="auto"/>
          </w:divBdr>
          <w:divsChild>
            <w:div w:id="12069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3923">
      <w:bodyDiv w:val="1"/>
      <w:marLeft w:val="0"/>
      <w:marRight w:val="0"/>
      <w:marTop w:val="0"/>
      <w:marBottom w:val="0"/>
      <w:divBdr>
        <w:top w:val="none" w:sz="0" w:space="0" w:color="auto"/>
        <w:left w:val="none" w:sz="0" w:space="0" w:color="auto"/>
        <w:bottom w:val="none" w:sz="0" w:space="0" w:color="auto"/>
        <w:right w:val="none" w:sz="0" w:space="0" w:color="auto"/>
      </w:divBdr>
    </w:div>
    <w:div w:id="1494224272">
      <w:bodyDiv w:val="1"/>
      <w:marLeft w:val="0"/>
      <w:marRight w:val="0"/>
      <w:marTop w:val="0"/>
      <w:marBottom w:val="0"/>
      <w:divBdr>
        <w:top w:val="none" w:sz="0" w:space="0" w:color="auto"/>
        <w:left w:val="none" w:sz="0" w:space="0" w:color="auto"/>
        <w:bottom w:val="none" w:sz="0" w:space="0" w:color="auto"/>
        <w:right w:val="none" w:sz="0" w:space="0" w:color="auto"/>
      </w:divBdr>
    </w:div>
    <w:div w:id="1554729836">
      <w:bodyDiv w:val="1"/>
      <w:marLeft w:val="0"/>
      <w:marRight w:val="0"/>
      <w:marTop w:val="0"/>
      <w:marBottom w:val="0"/>
      <w:divBdr>
        <w:top w:val="none" w:sz="0" w:space="0" w:color="auto"/>
        <w:left w:val="none" w:sz="0" w:space="0" w:color="auto"/>
        <w:bottom w:val="none" w:sz="0" w:space="0" w:color="auto"/>
        <w:right w:val="none" w:sz="0" w:space="0" w:color="auto"/>
      </w:divBdr>
      <w:divsChild>
        <w:div w:id="1233929854">
          <w:marLeft w:val="0"/>
          <w:marRight w:val="0"/>
          <w:marTop w:val="0"/>
          <w:marBottom w:val="0"/>
          <w:divBdr>
            <w:top w:val="none" w:sz="0" w:space="0" w:color="auto"/>
            <w:left w:val="none" w:sz="0" w:space="0" w:color="auto"/>
            <w:bottom w:val="none" w:sz="0" w:space="0" w:color="auto"/>
            <w:right w:val="none" w:sz="0" w:space="0" w:color="auto"/>
          </w:divBdr>
          <w:divsChild>
            <w:div w:id="176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9093">
      <w:bodyDiv w:val="1"/>
      <w:marLeft w:val="0"/>
      <w:marRight w:val="0"/>
      <w:marTop w:val="0"/>
      <w:marBottom w:val="0"/>
      <w:divBdr>
        <w:top w:val="none" w:sz="0" w:space="0" w:color="auto"/>
        <w:left w:val="none" w:sz="0" w:space="0" w:color="auto"/>
        <w:bottom w:val="none" w:sz="0" w:space="0" w:color="auto"/>
        <w:right w:val="none" w:sz="0" w:space="0" w:color="auto"/>
      </w:divBdr>
    </w:div>
    <w:div w:id="1600873916">
      <w:bodyDiv w:val="1"/>
      <w:marLeft w:val="0"/>
      <w:marRight w:val="0"/>
      <w:marTop w:val="0"/>
      <w:marBottom w:val="0"/>
      <w:divBdr>
        <w:top w:val="none" w:sz="0" w:space="0" w:color="auto"/>
        <w:left w:val="none" w:sz="0" w:space="0" w:color="auto"/>
        <w:bottom w:val="none" w:sz="0" w:space="0" w:color="auto"/>
        <w:right w:val="none" w:sz="0" w:space="0" w:color="auto"/>
      </w:divBdr>
    </w:div>
    <w:div w:id="1642616495">
      <w:bodyDiv w:val="1"/>
      <w:marLeft w:val="0"/>
      <w:marRight w:val="0"/>
      <w:marTop w:val="0"/>
      <w:marBottom w:val="0"/>
      <w:divBdr>
        <w:top w:val="none" w:sz="0" w:space="0" w:color="auto"/>
        <w:left w:val="none" w:sz="0" w:space="0" w:color="auto"/>
        <w:bottom w:val="none" w:sz="0" w:space="0" w:color="auto"/>
        <w:right w:val="none" w:sz="0" w:space="0" w:color="auto"/>
      </w:divBdr>
    </w:div>
    <w:div w:id="1649086533">
      <w:bodyDiv w:val="1"/>
      <w:marLeft w:val="0"/>
      <w:marRight w:val="0"/>
      <w:marTop w:val="0"/>
      <w:marBottom w:val="0"/>
      <w:divBdr>
        <w:top w:val="none" w:sz="0" w:space="0" w:color="auto"/>
        <w:left w:val="none" w:sz="0" w:space="0" w:color="auto"/>
        <w:bottom w:val="none" w:sz="0" w:space="0" w:color="auto"/>
        <w:right w:val="none" w:sz="0" w:space="0" w:color="auto"/>
      </w:divBdr>
    </w:div>
    <w:div w:id="1657490664">
      <w:bodyDiv w:val="1"/>
      <w:marLeft w:val="0"/>
      <w:marRight w:val="0"/>
      <w:marTop w:val="0"/>
      <w:marBottom w:val="0"/>
      <w:divBdr>
        <w:top w:val="none" w:sz="0" w:space="0" w:color="auto"/>
        <w:left w:val="none" w:sz="0" w:space="0" w:color="auto"/>
        <w:bottom w:val="none" w:sz="0" w:space="0" w:color="auto"/>
        <w:right w:val="none" w:sz="0" w:space="0" w:color="auto"/>
      </w:divBdr>
    </w:div>
    <w:div w:id="1664697934">
      <w:bodyDiv w:val="1"/>
      <w:marLeft w:val="0"/>
      <w:marRight w:val="0"/>
      <w:marTop w:val="0"/>
      <w:marBottom w:val="0"/>
      <w:divBdr>
        <w:top w:val="none" w:sz="0" w:space="0" w:color="auto"/>
        <w:left w:val="none" w:sz="0" w:space="0" w:color="auto"/>
        <w:bottom w:val="none" w:sz="0" w:space="0" w:color="auto"/>
        <w:right w:val="none" w:sz="0" w:space="0" w:color="auto"/>
      </w:divBdr>
    </w:div>
    <w:div w:id="1757245670">
      <w:bodyDiv w:val="1"/>
      <w:marLeft w:val="0"/>
      <w:marRight w:val="0"/>
      <w:marTop w:val="0"/>
      <w:marBottom w:val="0"/>
      <w:divBdr>
        <w:top w:val="none" w:sz="0" w:space="0" w:color="auto"/>
        <w:left w:val="none" w:sz="0" w:space="0" w:color="auto"/>
        <w:bottom w:val="none" w:sz="0" w:space="0" w:color="auto"/>
        <w:right w:val="none" w:sz="0" w:space="0" w:color="auto"/>
      </w:divBdr>
    </w:div>
    <w:div w:id="1816682277">
      <w:bodyDiv w:val="1"/>
      <w:marLeft w:val="0"/>
      <w:marRight w:val="0"/>
      <w:marTop w:val="0"/>
      <w:marBottom w:val="0"/>
      <w:divBdr>
        <w:top w:val="none" w:sz="0" w:space="0" w:color="auto"/>
        <w:left w:val="none" w:sz="0" w:space="0" w:color="auto"/>
        <w:bottom w:val="none" w:sz="0" w:space="0" w:color="auto"/>
        <w:right w:val="none" w:sz="0" w:space="0" w:color="auto"/>
      </w:divBdr>
    </w:div>
    <w:div w:id="1816872269">
      <w:bodyDiv w:val="1"/>
      <w:marLeft w:val="0"/>
      <w:marRight w:val="0"/>
      <w:marTop w:val="0"/>
      <w:marBottom w:val="0"/>
      <w:divBdr>
        <w:top w:val="none" w:sz="0" w:space="0" w:color="auto"/>
        <w:left w:val="none" w:sz="0" w:space="0" w:color="auto"/>
        <w:bottom w:val="none" w:sz="0" w:space="0" w:color="auto"/>
        <w:right w:val="none" w:sz="0" w:space="0" w:color="auto"/>
      </w:divBdr>
      <w:divsChild>
        <w:div w:id="577445856">
          <w:marLeft w:val="0"/>
          <w:marRight w:val="0"/>
          <w:marTop w:val="0"/>
          <w:marBottom w:val="0"/>
          <w:divBdr>
            <w:top w:val="none" w:sz="0" w:space="0" w:color="auto"/>
            <w:left w:val="none" w:sz="0" w:space="0" w:color="auto"/>
            <w:bottom w:val="none" w:sz="0" w:space="0" w:color="auto"/>
            <w:right w:val="none" w:sz="0" w:space="0" w:color="auto"/>
          </w:divBdr>
          <w:divsChild>
            <w:div w:id="14826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6822">
      <w:bodyDiv w:val="1"/>
      <w:marLeft w:val="0"/>
      <w:marRight w:val="0"/>
      <w:marTop w:val="0"/>
      <w:marBottom w:val="0"/>
      <w:divBdr>
        <w:top w:val="none" w:sz="0" w:space="0" w:color="auto"/>
        <w:left w:val="none" w:sz="0" w:space="0" w:color="auto"/>
        <w:bottom w:val="none" w:sz="0" w:space="0" w:color="auto"/>
        <w:right w:val="none" w:sz="0" w:space="0" w:color="auto"/>
      </w:divBdr>
    </w:div>
    <w:div w:id="1823546479">
      <w:bodyDiv w:val="1"/>
      <w:marLeft w:val="0"/>
      <w:marRight w:val="0"/>
      <w:marTop w:val="0"/>
      <w:marBottom w:val="0"/>
      <w:divBdr>
        <w:top w:val="none" w:sz="0" w:space="0" w:color="auto"/>
        <w:left w:val="none" w:sz="0" w:space="0" w:color="auto"/>
        <w:bottom w:val="none" w:sz="0" w:space="0" w:color="auto"/>
        <w:right w:val="none" w:sz="0" w:space="0" w:color="auto"/>
      </w:divBdr>
    </w:div>
    <w:div w:id="1852793813">
      <w:bodyDiv w:val="1"/>
      <w:marLeft w:val="0"/>
      <w:marRight w:val="0"/>
      <w:marTop w:val="0"/>
      <w:marBottom w:val="0"/>
      <w:divBdr>
        <w:top w:val="none" w:sz="0" w:space="0" w:color="auto"/>
        <w:left w:val="none" w:sz="0" w:space="0" w:color="auto"/>
        <w:bottom w:val="none" w:sz="0" w:space="0" w:color="auto"/>
        <w:right w:val="none" w:sz="0" w:space="0" w:color="auto"/>
      </w:divBdr>
      <w:divsChild>
        <w:div w:id="792675119">
          <w:marLeft w:val="0"/>
          <w:marRight w:val="0"/>
          <w:marTop w:val="0"/>
          <w:marBottom w:val="0"/>
          <w:divBdr>
            <w:top w:val="none" w:sz="0" w:space="0" w:color="auto"/>
            <w:left w:val="none" w:sz="0" w:space="0" w:color="auto"/>
            <w:bottom w:val="none" w:sz="0" w:space="0" w:color="auto"/>
            <w:right w:val="none" w:sz="0" w:space="0" w:color="auto"/>
          </w:divBdr>
          <w:divsChild>
            <w:div w:id="384766762">
              <w:marLeft w:val="0"/>
              <w:marRight w:val="0"/>
              <w:marTop w:val="0"/>
              <w:marBottom w:val="0"/>
              <w:divBdr>
                <w:top w:val="none" w:sz="0" w:space="0" w:color="auto"/>
                <w:left w:val="none" w:sz="0" w:space="0" w:color="auto"/>
                <w:bottom w:val="none" w:sz="0" w:space="0" w:color="auto"/>
                <w:right w:val="none" w:sz="0" w:space="0" w:color="auto"/>
              </w:divBdr>
              <w:divsChild>
                <w:div w:id="192573468">
                  <w:marLeft w:val="0"/>
                  <w:marRight w:val="0"/>
                  <w:marTop w:val="120"/>
                  <w:marBottom w:val="0"/>
                  <w:divBdr>
                    <w:top w:val="none" w:sz="0" w:space="0" w:color="auto"/>
                    <w:left w:val="none" w:sz="0" w:space="0" w:color="auto"/>
                    <w:bottom w:val="none" w:sz="0" w:space="0" w:color="auto"/>
                    <w:right w:val="none" w:sz="0" w:space="0" w:color="auto"/>
                  </w:divBdr>
                </w:div>
                <w:div w:id="482233917">
                  <w:marLeft w:val="0"/>
                  <w:marRight w:val="0"/>
                  <w:marTop w:val="120"/>
                  <w:marBottom w:val="0"/>
                  <w:divBdr>
                    <w:top w:val="none" w:sz="0" w:space="0" w:color="auto"/>
                    <w:left w:val="none" w:sz="0" w:space="0" w:color="auto"/>
                    <w:bottom w:val="none" w:sz="0" w:space="0" w:color="auto"/>
                    <w:right w:val="none" w:sz="0" w:space="0" w:color="auto"/>
                  </w:divBdr>
                </w:div>
                <w:div w:id="1688174578">
                  <w:marLeft w:val="0"/>
                  <w:marRight w:val="0"/>
                  <w:marTop w:val="120"/>
                  <w:marBottom w:val="0"/>
                  <w:divBdr>
                    <w:top w:val="none" w:sz="0" w:space="0" w:color="auto"/>
                    <w:left w:val="none" w:sz="0" w:space="0" w:color="auto"/>
                    <w:bottom w:val="none" w:sz="0" w:space="0" w:color="auto"/>
                    <w:right w:val="none" w:sz="0" w:space="0" w:color="auto"/>
                  </w:divBdr>
                </w:div>
                <w:div w:id="1775857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74734328">
      <w:bodyDiv w:val="1"/>
      <w:marLeft w:val="0"/>
      <w:marRight w:val="0"/>
      <w:marTop w:val="0"/>
      <w:marBottom w:val="0"/>
      <w:divBdr>
        <w:top w:val="none" w:sz="0" w:space="0" w:color="auto"/>
        <w:left w:val="none" w:sz="0" w:space="0" w:color="auto"/>
        <w:bottom w:val="none" w:sz="0" w:space="0" w:color="auto"/>
        <w:right w:val="none" w:sz="0" w:space="0" w:color="auto"/>
      </w:divBdr>
    </w:div>
    <w:div w:id="1881622490">
      <w:bodyDiv w:val="1"/>
      <w:marLeft w:val="0"/>
      <w:marRight w:val="0"/>
      <w:marTop w:val="0"/>
      <w:marBottom w:val="0"/>
      <w:divBdr>
        <w:top w:val="none" w:sz="0" w:space="0" w:color="auto"/>
        <w:left w:val="none" w:sz="0" w:space="0" w:color="auto"/>
        <w:bottom w:val="none" w:sz="0" w:space="0" w:color="auto"/>
        <w:right w:val="none" w:sz="0" w:space="0" w:color="auto"/>
      </w:divBdr>
    </w:div>
    <w:div w:id="1902255723">
      <w:bodyDiv w:val="1"/>
      <w:marLeft w:val="0"/>
      <w:marRight w:val="0"/>
      <w:marTop w:val="0"/>
      <w:marBottom w:val="0"/>
      <w:divBdr>
        <w:top w:val="none" w:sz="0" w:space="0" w:color="auto"/>
        <w:left w:val="none" w:sz="0" w:space="0" w:color="auto"/>
        <w:bottom w:val="none" w:sz="0" w:space="0" w:color="auto"/>
        <w:right w:val="none" w:sz="0" w:space="0" w:color="auto"/>
      </w:divBdr>
    </w:div>
    <w:div w:id="1937591598">
      <w:bodyDiv w:val="1"/>
      <w:marLeft w:val="0"/>
      <w:marRight w:val="0"/>
      <w:marTop w:val="0"/>
      <w:marBottom w:val="0"/>
      <w:divBdr>
        <w:top w:val="none" w:sz="0" w:space="0" w:color="auto"/>
        <w:left w:val="none" w:sz="0" w:space="0" w:color="auto"/>
        <w:bottom w:val="none" w:sz="0" w:space="0" w:color="auto"/>
        <w:right w:val="none" w:sz="0" w:space="0" w:color="auto"/>
      </w:divBdr>
    </w:div>
    <w:div w:id="1968192844">
      <w:bodyDiv w:val="1"/>
      <w:marLeft w:val="0"/>
      <w:marRight w:val="0"/>
      <w:marTop w:val="0"/>
      <w:marBottom w:val="0"/>
      <w:divBdr>
        <w:top w:val="none" w:sz="0" w:space="0" w:color="auto"/>
        <w:left w:val="none" w:sz="0" w:space="0" w:color="auto"/>
        <w:bottom w:val="none" w:sz="0" w:space="0" w:color="auto"/>
        <w:right w:val="none" w:sz="0" w:space="0" w:color="auto"/>
      </w:divBdr>
    </w:div>
    <w:div w:id="2037462875">
      <w:bodyDiv w:val="1"/>
      <w:marLeft w:val="0"/>
      <w:marRight w:val="0"/>
      <w:marTop w:val="0"/>
      <w:marBottom w:val="0"/>
      <w:divBdr>
        <w:top w:val="none" w:sz="0" w:space="0" w:color="auto"/>
        <w:left w:val="none" w:sz="0" w:space="0" w:color="auto"/>
        <w:bottom w:val="none" w:sz="0" w:space="0" w:color="auto"/>
        <w:right w:val="none" w:sz="0" w:space="0" w:color="auto"/>
      </w:divBdr>
    </w:div>
    <w:div w:id="2053066647">
      <w:bodyDiv w:val="1"/>
      <w:marLeft w:val="0"/>
      <w:marRight w:val="0"/>
      <w:marTop w:val="0"/>
      <w:marBottom w:val="0"/>
      <w:divBdr>
        <w:top w:val="none" w:sz="0" w:space="0" w:color="auto"/>
        <w:left w:val="none" w:sz="0" w:space="0" w:color="auto"/>
        <w:bottom w:val="none" w:sz="0" w:space="0" w:color="auto"/>
        <w:right w:val="none" w:sz="0" w:space="0" w:color="auto"/>
      </w:divBdr>
    </w:div>
    <w:div w:id="2066247259">
      <w:bodyDiv w:val="1"/>
      <w:marLeft w:val="0"/>
      <w:marRight w:val="0"/>
      <w:marTop w:val="0"/>
      <w:marBottom w:val="0"/>
      <w:divBdr>
        <w:top w:val="none" w:sz="0" w:space="0" w:color="auto"/>
        <w:left w:val="none" w:sz="0" w:space="0" w:color="auto"/>
        <w:bottom w:val="none" w:sz="0" w:space="0" w:color="auto"/>
        <w:right w:val="none" w:sz="0" w:space="0" w:color="auto"/>
      </w:divBdr>
    </w:div>
    <w:div w:id="2066489950">
      <w:bodyDiv w:val="1"/>
      <w:marLeft w:val="0"/>
      <w:marRight w:val="0"/>
      <w:marTop w:val="0"/>
      <w:marBottom w:val="0"/>
      <w:divBdr>
        <w:top w:val="none" w:sz="0" w:space="0" w:color="auto"/>
        <w:left w:val="none" w:sz="0" w:space="0" w:color="auto"/>
        <w:bottom w:val="none" w:sz="0" w:space="0" w:color="auto"/>
        <w:right w:val="none" w:sz="0" w:space="0" w:color="auto"/>
      </w:divBdr>
    </w:div>
    <w:div w:id="206844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mailto:geoekb.ru"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9B034-BE14-4430-B645-43300E738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F432F731</Template>
  <TotalTime>334</TotalTime>
  <Pages>10</Pages>
  <Words>1230</Words>
  <Characters>7013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8227</CharactersWithSpaces>
  <SharedDoc>false</SharedDoc>
  <HLinks>
    <vt:vector size="300" baseType="variant">
      <vt:variant>
        <vt:i4>1835109</vt:i4>
      </vt:variant>
      <vt:variant>
        <vt:i4>294</vt:i4>
      </vt:variant>
      <vt:variant>
        <vt:i4>0</vt:i4>
      </vt:variant>
      <vt:variant>
        <vt:i4>5</vt:i4>
      </vt:variant>
      <vt:variant>
        <vt:lpwstr>http://snipov.net/c_4702_snip_98074.html</vt:lpwstr>
      </vt:variant>
      <vt:variant>
        <vt:lpwstr/>
      </vt:variant>
      <vt:variant>
        <vt:i4>1114171</vt:i4>
      </vt:variant>
      <vt:variant>
        <vt:i4>291</vt:i4>
      </vt:variant>
      <vt:variant>
        <vt:i4>0</vt:i4>
      </vt:variant>
      <vt:variant>
        <vt:i4>5</vt:i4>
      </vt:variant>
      <vt:variant>
        <vt:lpwstr>http://snipov.net/c_4655_snip_100780.html</vt:lpwstr>
      </vt:variant>
      <vt:variant>
        <vt:lpwstr/>
      </vt:variant>
      <vt:variant>
        <vt:i4>1507383</vt:i4>
      </vt:variant>
      <vt:variant>
        <vt:i4>284</vt:i4>
      </vt:variant>
      <vt:variant>
        <vt:i4>0</vt:i4>
      </vt:variant>
      <vt:variant>
        <vt:i4>5</vt:i4>
      </vt:variant>
      <vt:variant>
        <vt:lpwstr/>
      </vt:variant>
      <vt:variant>
        <vt:lpwstr>_Toc414134448</vt:lpwstr>
      </vt:variant>
      <vt:variant>
        <vt:i4>1507383</vt:i4>
      </vt:variant>
      <vt:variant>
        <vt:i4>278</vt:i4>
      </vt:variant>
      <vt:variant>
        <vt:i4>0</vt:i4>
      </vt:variant>
      <vt:variant>
        <vt:i4>5</vt:i4>
      </vt:variant>
      <vt:variant>
        <vt:lpwstr/>
      </vt:variant>
      <vt:variant>
        <vt:lpwstr>_Toc414134447</vt:lpwstr>
      </vt:variant>
      <vt:variant>
        <vt:i4>1507383</vt:i4>
      </vt:variant>
      <vt:variant>
        <vt:i4>272</vt:i4>
      </vt:variant>
      <vt:variant>
        <vt:i4>0</vt:i4>
      </vt:variant>
      <vt:variant>
        <vt:i4>5</vt:i4>
      </vt:variant>
      <vt:variant>
        <vt:lpwstr/>
      </vt:variant>
      <vt:variant>
        <vt:lpwstr>_Toc414134446</vt:lpwstr>
      </vt:variant>
      <vt:variant>
        <vt:i4>1507383</vt:i4>
      </vt:variant>
      <vt:variant>
        <vt:i4>266</vt:i4>
      </vt:variant>
      <vt:variant>
        <vt:i4>0</vt:i4>
      </vt:variant>
      <vt:variant>
        <vt:i4>5</vt:i4>
      </vt:variant>
      <vt:variant>
        <vt:lpwstr/>
      </vt:variant>
      <vt:variant>
        <vt:lpwstr>_Toc414134445</vt:lpwstr>
      </vt:variant>
      <vt:variant>
        <vt:i4>1507383</vt:i4>
      </vt:variant>
      <vt:variant>
        <vt:i4>260</vt:i4>
      </vt:variant>
      <vt:variant>
        <vt:i4>0</vt:i4>
      </vt:variant>
      <vt:variant>
        <vt:i4>5</vt:i4>
      </vt:variant>
      <vt:variant>
        <vt:lpwstr/>
      </vt:variant>
      <vt:variant>
        <vt:lpwstr>_Toc414134444</vt:lpwstr>
      </vt:variant>
      <vt:variant>
        <vt:i4>1507383</vt:i4>
      </vt:variant>
      <vt:variant>
        <vt:i4>254</vt:i4>
      </vt:variant>
      <vt:variant>
        <vt:i4>0</vt:i4>
      </vt:variant>
      <vt:variant>
        <vt:i4>5</vt:i4>
      </vt:variant>
      <vt:variant>
        <vt:lpwstr/>
      </vt:variant>
      <vt:variant>
        <vt:lpwstr>_Toc414134443</vt:lpwstr>
      </vt:variant>
      <vt:variant>
        <vt:i4>1507383</vt:i4>
      </vt:variant>
      <vt:variant>
        <vt:i4>248</vt:i4>
      </vt:variant>
      <vt:variant>
        <vt:i4>0</vt:i4>
      </vt:variant>
      <vt:variant>
        <vt:i4>5</vt:i4>
      </vt:variant>
      <vt:variant>
        <vt:lpwstr/>
      </vt:variant>
      <vt:variant>
        <vt:lpwstr>_Toc414134442</vt:lpwstr>
      </vt:variant>
      <vt:variant>
        <vt:i4>1507383</vt:i4>
      </vt:variant>
      <vt:variant>
        <vt:i4>242</vt:i4>
      </vt:variant>
      <vt:variant>
        <vt:i4>0</vt:i4>
      </vt:variant>
      <vt:variant>
        <vt:i4>5</vt:i4>
      </vt:variant>
      <vt:variant>
        <vt:lpwstr/>
      </vt:variant>
      <vt:variant>
        <vt:lpwstr>_Toc414134441</vt:lpwstr>
      </vt:variant>
      <vt:variant>
        <vt:i4>1507383</vt:i4>
      </vt:variant>
      <vt:variant>
        <vt:i4>236</vt:i4>
      </vt:variant>
      <vt:variant>
        <vt:i4>0</vt:i4>
      </vt:variant>
      <vt:variant>
        <vt:i4>5</vt:i4>
      </vt:variant>
      <vt:variant>
        <vt:lpwstr/>
      </vt:variant>
      <vt:variant>
        <vt:lpwstr>_Toc414134440</vt:lpwstr>
      </vt:variant>
      <vt:variant>
        <vt:i4>1048631</vt:i4>
      </vt:variant>
      <vt:variant>
        <vt:i4>230</vt:i4>
      </vt:variant>
      <vt:variant>
        <vt:i4>0</vt:i4>
      </vt:variant>
      <vt:variant>
        <vt:i4>5</vt:i4>
      </vt:variant>
      <vt:variant>
        <vt:lpwstr/>
      </vt:variant>
      <vt:variant>
        <vt:lpwstr>_Toc414134439</vt:lpwstr>
      </vt:variant>
      <vt:variant>
        <vt:i4>1048631</vt:i4>
      </vt:variant>
      <vt:variant>
        <vt:i4>224</vt:i4>
      </vt:variant>
      <vt:variant>
        <vt:i4>0</vt:i4>
      </vt:variant>
      <vt:variant>
        <vt:i4>5</vt:i4>
      </vt:variant>
      <vt:variant>
        <vt:lpwstr/>
      </vt:variant>
      <vt:variant>
        <vt:lpwstr>_Toc414134438</vt:lpwstr>
      </vt:variant>
      <vt:variant>
        <vt:i4>1048631</vt:i4>
      </vt:variant>
      <vt:variant>
        <vt:i4>218</vt:i4>
      </vt:variant>
      <vt:variant>
        <vt:i4>0</vt:i4>
      </vt:variant>
      <vt:variant>
        <vt:i4>5</vt:i4>
      </vt:variant>
      <vt:variant>
        <vt:lpwstr/>
      </vt:variant>
      <vt:variant>
        <vt:lpwstr>_Toc414134437</vt:lpwstr>
      </vt:variant>
      <vt:variant>
        <vt:i4>1048631</vt:i4>
      </vt:variant>
      <vt:variant>
        <vt:i4>212</vt:i4>
      </vt:variant>
      <vt:variant>
        <vt:i4>0</vt:i4>
      </vt:variant>
      <vt:variant>
        <vt:i4>5</vt:i4>
      </vt:variant>
      <vt:variant>
        <vt:lpwstr/>
      </vt:variant>
      <vt:variant>
        <vt:lpwstr>_Toc414134436</vt:lpwstr>
      </vt:variant>
      <vt:variant>
        <vt:i4>1048631</vt:i4>
      </vt:variant>
      <vt:variant>
        <vt:i4>206</vt:i4>
      </vt:variant>
      <vt:variant>
        <vt:i4>0</vt:i4>
      </vt:variant>
      <vt:variant>
        <vt:i4>5</vt:i4>
      </vt:variant>
      <vt:variant>
        <vt:lpwstr/>
      </vt:variant>
      <vt:variant>
        <vt:lpwstr>_Toc414134435</vt:lpwstr>
      </vt:variant>
      <vt:variant>
        <vt:i4>1048631</vt:i4>
      </vt:variant>
      <vt:variant>
        <vt:i4>200</vt:i4>
      </vt:variant>
      <vt:variant>
        <vt:i4>0</vt:i4>
      </vt:variant>
      <vt:variant>
        <vt:i4>5</vt:i4>
      </vt:variant>
      <vt:variant>
        <vt:lpwstr/>
      </vt:variant>
      <vt:variant>
        <vt:lpwstr>_Toc414134434</vt:lpwstr>
      </vt:variant>
      <vt:variant>
        <vt:i4>1048631</vt:i4>
      </vt:variant>
      <vt:variant>
        <vt:i4>194</vt:i4>
      </vt:variant>
      <vt:variant>
        <vt:i4>0</vt:i4>
      </vt:variant>
      <vt:variant>
        <vt:i4>5</vt:i4>
      </vt:variant>
      <vt:variant>
        <vt:lpwstr/>
      </vt:variant>
      <vt:variant>
        <vt:lpwstr>_Toc414134433</vt:lpwstr>
      </vt:variant>
      <vt:variant>
        <vt:i4>1048631</vt:i4>
      </vt:variant>
      <vt:variant>
        <vt:i4>188</vt:i4>
      </vt:variant>
      <vt:variant>
        <vt:i4>0</vt:i4>
      </vt:variant>
      <vt:variant>
        <vt:i4>5</vt:i4>
      </vt:variant>
      <vt:variant>
        <vt:lpwstr/>
      </vt:variant>
      <vt:variant>
        <vt:lpwstr>_Toc414134432</vt:lpwstr>
      </vt:variant>
      <vt:variant>
        <vt:i4>1048631</vt:i4>
      </vt:variant>
      <vt:variant>
        <vt:i4>182</vt:i4>
      </vt:variant>
      <vt:variant>
        <vt:i4>0</vt:i4>
      </vt:variant>
      <vt:variant>
        <vt:i4>5</vt:i4>
      </vt:variant>
      <vt:variant>
        <vt:lpwstr/>
      </vt:variant>
      <vt:variant>
        <vt:lpwstr>_Toc414134431</vt:lpwstr>
      </vt:variant>
      <vt:variant>
        <vt:i4>1048631</vt:i4>
      </vt:variant>
      <vt:variant>
        <vt:i4>176</vt:i4>
      </vt:variant>
      <vt:variant>
        <vt:i4>0</vt:i4>
      </vt:variant>
      <vt:variant>
        <vt:i4>5</vt:i4>
      </vt:variant>
      <vt:variant>
        <vt:lpwstr/>
      </vt:variant>
      <vt:variant>
        <vt:lpwstr>_Toc414134430</vt:lpwstr>
      </vt:variant>
      <vt:variant>
        <vt:i4>1114167</vt:i4>
      </vt:variant>
      <vt:variant>
        <vt:i4>170</vt:i4>
      </vt:variant>
      <vt:variant>
        <vt:i4>0</vt:i4>
      </vt:variant>
      <vt:variant>
        <vt:i4>5</vt:i4>
      </vt:variant>
      <vt:variant>
        <vt:lpwstr/>
      </vt:variant>
      <vt:variant>
        <vt:lpwstr>_Toc414134429</vt:lpwstr>
      </vt:variant>
      <vt:variant>
        <vt:i4>1114167</vt:i4>
      </vt:variant>
      <vt:variant>
        <vt:i4>164</vt:i4>
      </vt:variant>
      <vt:variant>
        <vt:i4>0</vt:i4>
      </vt:variant>
      <vt:variant>
        <vt:i4>5</vt:i4>
      </vt:variant>
      <vt:variant>
        <vt:lpwstr/>
      </vt:variant>
      <vt:variant>
        <vt:lpwstr>_Toc414134428</vt:lpwstr>
      </vt:variant>
      <vt:variant>
        <vt:i4>1114167</vt:i4>
      </vt:variant>
      <vt:variant>
        <vt:i4>158</vt:i4>
      </vt:variant>
      <vt:variant>
        <vt:i4>0</vt:i4>
      </vt:variant>
      <vt:variant>
        <vt:i4>5</vt:i4>
      </vt:variant>
      <vt:variant>
        <vt:lpwstr/>
      </vt:variant>
      <vt:variant>
        <vt:lpwstr>_Toc414134427</vt:lpwstr>
      </vt:variant>
      <vt:variant>
        <vt:i4>1114167</vt:i4>
      </vt:variant>
      <vt:variant>
        <vt:i4>152</vt:i4>
      </vt:variant>
      <vt:variant>
        <vt:i4>0</vt:i4>
      </vt:variant>
      <vt:variant>
        <vt:i4>5</vt:i4>
      </vt:variant>
      <vt:variant>
        <vt:lpwstr/>
      </vt:variant>
      <vt:variant>
        <vt:lpwstr>_Toc414134426</vt:lpwstr>
      </vt:variant>
      <vt:variant>
        <vt:i4>1114167</vt:i4>
      </vt:variant>
      <vt:variant>
        <vt:i4>146</vt:i4>
      </vt:variant>
      <vt:variant>
        <vt:i4>0</vt:i4>
      </vt:variant>
      <vt:variant>
        <vt:i4>5</vt:i4>
      </vt:variant>
      <vt:variant>
        <vt:lpwstr/>
      </vt:variant>
      <vt:variant>
        <vt:lpwstr>_Toc414134425</vt:lpwstr>
      </vt:variant>
      <vt:variant>
        <vt:i4>1114167</vt:i4>
      </vt:variant>
      <vt:variant>
        <vt:i4>140</vt:i4>
      </vt:variant>
      <vt:variant>
        <vt:i4>0</vt:i4>
      </vt:variant>
      <vt:variant>
        <vt:i4>5</vt:i4>
      </vt:variant>
      <vt:variant>
        <vt:lpwstr/>
      </vt:variant>
      <vt:variant>
        <vt:lpwstr>_Toc414134424</vt:lpwstr>
      </vt:variant>
      <vt:variant>
        <vt:i4>1114167</vt:i4>
      </vt:variant>
      <vt:variant>
        <vt:i4>134</vt:i4>
      </vt:variant>
      <vt:variant>
        <vt:i4>0</vt:i4>
      </vt:variant>
      <vt:variant>
        <vt:i4>5</vt:i4>
      </vt:variant>
      <vt:variant>
        <vt:lpwstr/>
      </vt:variant>
      <vt:variant>
        <vt:lpwstr>_Toc414134423</vt:lpwstr>
      </vt:variant>
      <vt:variant>
        <vt:i4>1114167</vt:i4>
      </vt:variant>
      <vt:variant>
        <vt:i4>128</vt:i4>
      </vt:variant>
      <vt:variant>
        <vt:i4>0</vt:i4>
      </vt:variant>
      <vt:variant>
        <vt:i4>5</vt:i4>
      </vt:variant>
      <vt:variant>
        <vt:lpwstr/>
      </vt:variant>
      <vt:variant>
        <vt:lpwstr>_Toc414134422</vt:lpwstr>
      </vt:variant>
      <vt:variant>
        <vt:i4>1114167</vt:i4>
      </vt:variant>
      <vt:variant>
        <vt:i4>122</vt:i4>
      </vt:variant>
      <vt:variant>
        <vt:i4>0</vt:i4>
      </vt:variant>
      <vt:variant>
        <vt:i4>5</vt:i4>
      </vt:variant>
      <vt:variant>
        <vt:lpwstr/>
      </vt:variant>
      <vt:variant>
        <vt:lpwstr>_Toc414134421</vt:lpwstr>
      </vt:variant>
      <vt:variant>
        <vt:i4>1114167</vt:i4>
      </vt:variant>
      <vt:variant>
        <vt:i4>116</vt:i4>
      </vt:variant>
      <vt:variant>
        <vt:i4>0</vt:i4>
      </vt:variant>
      <vt:variant>
        <vt:i4>5</vt:i4>
      </vt:variant>
      <vt:variant>
        <vt:lpwstr/>
      </vt:variant>
      <vt:variant>
        <vt:lpwstr>_Toc414134420</vt:lpwstr>
      </vt:variant>
      <vt:variant>
        <vt:i4>1179703</vt:i4>
      </vt:variant>
      <vt:variant>
        <vt:i4>110</vt:i4>
      </vt:variant>
      <vt:variant>
        <vt:i4>0</vt:i4>
      </vt:variant>
      <vt:variant>
        <vt:i4>5</vt:i4>
      </vt:variant>
      <vt:variant>
        <vt:lpwstr/>
      </vt:variant>
      <vt:variant>
        <vt:lpwstr>_Toc414134419</vt:lpwstr>
      </vt:variant>
      <vt:variant>
        <vt:i4>1179703</vt:i4>
      </vt:variant>
      <vt:variant>
        <vt:i4>104</vt:i4>
      </vt:variant>
      <vt:variant>
        <vt:i4>0</vt:i4>
      </vt:variant>
      <vt:variant>
        <vt:i4>5</vt:i4>
      </vt:variant>
      <vt:variant>
        <vt:lpwstr/>
      </vt:variant>
      <vt:variant>
        <vt:lpwstr>_Toc414134418</vt:lpwstr>
      </vt:variant>
      <vt:variant>
        <vt:i4>1179703</vt:i4>
      </vt:variant>
      <vt:variant>
        <vt:i4>98</vt:i4>
      </vt:variant>
      <vt:variant>
        <vt:i4>0</vt:i4>
      </vt:variant>
      <vt:variant>
        <vt:i4>5</vt:i4>
      </vt:variant>
      <vt:variant>
        <vt:lpwstr/>
      </vt:variant>
      <vt:variant>
        <vt:lpwstr>_Toc414134417</vt:lpwstr>
      </vt:variant>
      <vt:variant>
        <vt:i4>1179703</vt:i4>
      </vt:variant>
      <vt:variant>
        <vt:i4>92</vt:i4>
      </vt:variant>
      <vt:variant>
        <vt:i4>0</vt:i4>
      </vt:variant>
      <vt:variant>
        <vt:i4>5</vt:i4>
      </vt:variant>
      <vt:variant>
        <vt:lpwstr/>
      </vt:variant>
      <vt:variant>
        <vt:lpwstr>_Toc414134416</vt:lpwstr>
      </vt:variant>
      <vt:variant>
        <vt:i4>1179703</vt:i4>
      </vt:variant>
      <vt:variant>
        <vt:i4>86</vt:i4>
      </vt:variant>
      <vt:variant>
        <vt:i4>0</vt:i4>
      </vt:variant>
      <vt:variant>
        <vt:i4>5</vt:i4>
      </vt:variant>
      <vt:variant>
        <vt:lpwstr/>
      </vt:variant>
      <vt:variant>
        <vt:lpwstr>_Toc414134415</vt:lpwstr>
      </vt:variant>
      <vt:variant>
        <vt:i4>1179703</vt:i4>
      </vt:variant>
      <vt:variant>
        <vt:i4>80</vt:i4>
      </vt:variant>
      <vt:variant>
        <vt:i4>0</vt:i4>
      </vt:variant>
      <vt:variant>
        <vt:i4>5</vt:i4>
      </vt:variant>
      <vt:variant>
        <vt:lpwstr/>
      </vt:variant>
      <vt:variant>
        <vt:lpwstr>_Toc414134414</vt:lpwstr>
      </vt:variant>
      <vt:variant>
        <vt:i4>1179703</vt:i4>
      </vt:variant>
      <vt:variant>
        <vt:i4>74</vt:i4>
      </vt:variant>
      <vt:variant>
        <vt:i4>0</vt:i4>
      </vt:variant>
      <vt:variant>
        <vt:i4>5</vt:i4>
      </vt:variant>
      <vt:variant>
        <vt:lpwstr/>
      </vt:variant>
      <vt:variant>
        <vt:lpwstr>_Toc414134413</vt:lpwstr>
      </vt:variant>
      <vt:variant>
        <vt:i4>1179703</vt:i4>
      </vt:variant>
      <vt:variant>
        <vt:i4>68</vt:i4>
      </vt:variant>
      <vt:variant>
        <vt:i4>0</vt:i4>
      </vt:variant>
      <vt:variant>
        <vt:i4>5</vt:i4>
      </vt:variant>
      <vt:variant>
        <vt:lpwstr/>
      </vt:variant>
      <vt:variant>
        <vt:lpwstr>_Toc414134412</vt:lpwstr>
      </vt:variant>
      <vt:variant>
        <vt:i4>1179703</vt:i4>
      </vt:variant>
      <vt:variant>
        <vt:i4>62</vt:i4>
      </vt:variant>
      <vt:variant>
        <vt:i4>0</vt:i4>
      </vt:variant>
      <vt:variant>
        <vt:i4>5</vt:i4>
      </vt:variant>
      <vt:variant>
        <vt:lpwstr/>
      </vt:variant>
      <vt:variant>
        <vt:lpwstr>_Toc414134411</vt:lpwstr>
      </vt:variant>
      <vt:variant>
        <vt:i4>1179703</vt:i4>
      </vt:variant>
      <vt:variant>
        <vt:i4>56</vt:i4>
      </vt:variant>
      <vt:variant>
        <vt:i4>0</vt:i4>
      </vt:variant>
      <vt:variant>
        <vt:i4>5</vt:i4>
      </vt:variant>
      <vt:variant>
        <vt:lpwstr/>
      </vt:variant>
      <vt:variant>
        <vt:lpwstr>_Toc414134410</vt:lpwstr>
      </vt:variant>
      <vt:variant>
        <vt:i4>1245239</vt:i4>
      </vt:variant>
      <vt:variant>
        <vt:i4>50</vt:i4>
      </vt:variant>
      <vt:variant>
        <vt:i4>0</vt:i4>
      </vt:variant>
      <vt:variant>
        <vt:i4>5</vt:i4>
      </vt:variant>
      <vt:variant>
        <vt:lpwstr/>
      </vt:variant>
      <vt:variant>
        <vt:lpwstr>_Toc414134409</vt:lpwstr>
      </vt:variant>
      <vt:variant>
        <vt:i4>1245239</vt:i4>
      </vt:variant>
      <vt:variant>
        <vt:i4>44</vt:i4>
      </vt:variant>
      <vt:variant>
        <vt:i4>0</vt:i4>
      </vt:variant>
      <vt:variant>
        <vt:i4>5</vt:i4>
      </vt:variant>
      <vt:variant>
        <vt:lpwstr/>
      </vt:variant>
      <vt:variant>
        <vt:lpwstr>_Toc414134408</vt:lpwstr>
      </vt:variant>
      <vt:variant>
        <vt:i4>1245239</vt:i4>
      </vt:variant>
      <vt:variant>
        <vt:i4>38</vt:i4>
      </vt:variant>
      <vt:variant>
        <vt:i4>0</vt:i4>
      </vt:variant>
      <vt:variant>
        <vt:i4>5</vt:i4>
      </vt:variant>
      <vt:variant>
        <vt:lpwstr/>
      </vt:variant>
      <vt:variant>
        <vt:lpwstr>_Toc414134407</vt:lpwstr>
      </vt:variant>
      <vt:variant>
        <vt:i4>1245239</vt:i4>
      </vt:variant>
      <vt:variant>
        <vt:i4>32</vt:i4>
      </vt:variant>
      <vt:variant>
        <vt:i4>0</vt:i4>
      </vt:variant>
      <vt:variant>
        <vt:i4>5</vt:i4>
      </vt:variant>
      <vt:variant>
        <vt:lpwstr/>
      </vt:variant>
      <vt:variant>
        <vt:lpwstr>_Toc414134406</vt:lpwstr>
      </vt:variant>
      <vt:variant>
        <vt:i4>1245239</vt:i4>
      </vt:variant>
      <vt:variant>
        <vt:i4>26</vt:i4>
      </vt:variant>
      <vt:variant>
        <vt:i4>0</vt:i4>
      </vt:variant>
      <vt:variant>
        <vt:i4>5</vt:i4>
      </vt:variant>
      <vt:variant>
        <vt:lpwstr/>
      </vt:variant>
      <vt:variant>
        <vt:lpwstr>_Toc414134405</vt:lpwstr>
      </vt:variant>
      <vt:variant>
        <vt:i4>1245239</vt:i4>
      </vt:variant>
      <vt:variant>
        <vt:i4>20</vt:i4>
      </vt:variant>
      <vt:variant>
        <vt:i4>0</vt:i4>
      </vt:variant>
      <vt:variant>
        <vt:i4>5</vt:i4>
      </vt:variant>
      <vt:variant>
        <vt:lpwstr/>
      </vt:variant>
      <vt:variant>
        <vt:lpwstr>_Toc414134404</vt:lpwstr>
      </vt:variant>
      <vt:variant>
        <vt:i4>1245239</vt:i4>
      </vt:variant>
      <vt:variant>
        <vt:i4>14</vt:i4>
      </vt:variant>
      <vt:variant>
        <vt:i4>0</vt:i4>
      </vt:variant>
      <vt:variant>
        <vt:i4>5</vt:i4>
      </vt:variant>
      <vt:variant>
        <vt:lpwstr/>
      </vt:variant>
      <vt:variant>
        <vt:lpwstr>_Toc414134403</vt:lpwstr>
      </vt:variant>
      <vt:variant>
        <vt:i4>1245239</vt:i4>
      </vt:variant>
      <vt:variant>
        <vt:i4>8</vt:i4>
      </vt:variant>
      <vt:variant>
        <vt:i4>0</vt:i4>
      </vt:variant>
      <vt:variant>
        <vt:i4>5</vt:i4>
      </vt:variant>
      <vt:variant>
        <vt:lpwstr/>
      </vt:variant>
      <vt:variant>
        <vt:lpwstr>_Toc414134402</vt:lpwstr>
      </vt:variant>
      <vt:variant>
        <vt:i4>1245239</vt:i4>
      </vt:variant>
      <vt:variant>
        <vt:i4>2</vt:i4>
      </vt:variant>
      <vt:variant>
        <vt:i4>0</vt:i4>
      </vt:variant>
      <vt:variant>
        <vt:i4>5</vt:i4>
      </vt:variant>
      <vt:variant>
        <vt:lpwstr/>
      </vt:variant>
      <vt:variant>
        <vt:lpwstr>_Toc414134401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Iosifov</dc:creator>
  <cp:keywords/>
  <dc:description/>
  <cp:lastModifiedBy>Ольга Измоденова</cp:lastModifiedBy>
  <cp:revision>31</cp:revision>
  <cp:lastPrinted>2020-09-11T11:03:00Z</cp:lastPrinted>
  <dcterms:created xsi:type="dcterms:W3CDTF">2021-04-01T10:32:00Z</dcterms:created>
  <dcterms:modified xsi:type="dcterms:W3CDTF">2021-10-14T12:03:00Z</dcterms:modified>
</cp:coreProperties>
</file>