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497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993C91" wp14:editId="47B5623D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497B63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497B63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ПЯТЬДЕСЯТ ВТОРОЕ ВНЕ</w:t>
      </w:r>
      <w:r w:rsidRPr="00497B63">
        <w:rPr>
          <w:rFonts w:ascii="Arial" w:eastAsia="Times New Roman" w:hAnsi="Arial" w:cs="Arial"/>
          <w:b/>
          <w:sz w:val="20"/>
          <w:szCs w:val="20"/>
          <w:lang w:eastAsia="ru-RU"/>
        </w:rPr>
        <w:t>ОЧЕРЕДНОЕ ЗАСЕДАНИЕ</w:t>
      </w:r>
    </w:p>
    <w:p w:rsidR="00860A4E" w:rsidRPr="00497B63" w:rsidRDefault="00860A4E" w:rsidP="00860A4E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60A4E" w:rsidRPr="00497B63" w:rsidRDefault="00860A4E" w:rsidP="00860A4E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497B63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60A4E" w:rsidRPr="00497B63" w:rsidRDefault="00860A4E" w:rsidP="00860A4E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860A4E" w:rsidRPr="00497B63" w:rsidRDefault="00860A4E" w:rsidP="00860A4E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364168">
        <w:rPr>
          <w:rFonts w:ascii="Arial" w:eastAsia="Times New Roman" w:hAnsi="Arial" w:cs="Arial"/>
          <w:sz w:val="26"/>
          <w:szCs w:val="26"/>
          <w:lang w:eastAsia="ru-RU"/>
        </w:rPr>
        <w:t>16.05</w:t>
      </w:r>
      <w:bookmarkStart w:id="0" w:name="_GoBack"/>
      <w:bookmarkEnd w:id="0"/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.2019 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55</w:t>
      </w:r>
      <w:r w:rsidRPr="00497B63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860A4E" w:rsidRPr="00497B63" w:rsidRDefault="00860A4E" w:rsidP="00860A4E">
      <w:pPr>
        <w:keepNext/>
        <w:spacing w:after="0" w:line="240" w:lineRule="auto"/>
        <w:ind w:left="-567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49C" w:rsidRPr="00FB149C" w:rsidRDefault="00FB149C" w:rsidP="00FB149C">
      <w:pPr>
        <w:ind w:left="-360" w:right="41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>О принятии в первом чтении Отчета об исполнении бюджета городского округа Заречный за 2018 год и назначении публичных слушаний по вопросу «Об исполнении бюджета городского округа Заречный за 2018 год»</w:t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</w:t>
      </w:r>
    </w:p>
    <w:p w:rsidR="00EA23B6" w:rsidRDefault="00EA23B6" w:rsidP="00FB149C">
      <w:pPr>
        <w:ind w:left="-360" w:right="-185" w:firstLine="64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49C" w:rsidRPr="00FB149C" w:rsidRDefault="00FB149C" w:rsidP="00FB149C">
      <w:pPr>
        <w:ind w:left="-360" w:right="-185" w:firstLine="64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>Рассмотрев проект решения Думы городского округа Заречный от 29.04.2019г. № 40 «Об исполнении бюджета городского округа Заречный за  2018 год», заключение контрольно-счетной палаты городского округа Заречный на годовой отчет об исполнении бюджета городского округа Заречный за 2018 год, в соответствии с Федеральным законом  от 06.10.2003 г. № 131-ФЗ «Об общих принципах организации местного самоуправления в Российской Федерации» (в действующей редакции), на основании статей 17, 25, 61 Устава городского округа Заречный, Положения о порядке организации и проведения публичных слушаний в городском округе Заречный, утвержденного решением Думы от 01.09.11 г. № 83-Р (в действующей редакции), Положения о бюджетном процессе в городском округе Заречный, утвержденного решением Думы от 29.05.2014 г. № 56-Р</w:t>
      </w:r>
    </w:p>
    <w:p w:rsidR="00FB149C" w:rsidRPr="00FB149C" w:rsidRDefault="00FB149C" w:rsidP="00FB149C">
      <w:pPr>
        <w:ind w:left="-360" w:right="-18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</w:t>
      </w:r>
      <w:r w:rsidRPr="00FB149C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FB149C" w:rsidRPr="00FB149C" w:rsidRDefault="00FB149C" w:rsidP="00FB149C">
      <w:pPr>
        <w:spacing w:after="0" w:line="240" w:lineRule="auto"/>
        <w:ind w:left="-360" w:right="-18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1. Принять в первом чтении отчет об исполнении бюджета городского округа Заречный за 2018 год.</w:t>
      </w:r>
    </w:p>
    <w:p w:rsidR="00FB149C" w:rsidRPr="00FB149C" w:rsidRDefault="00FB149C" w:rsidP="00FB149C">
      <w:pPr>
        <w:pStyle w:val="21"/>
        <w:tabs>
          <w:tab w:val="left" w:pos="0"/>
        </w:tabs>
        <w:spacing w:after="0" w:line="240" w:lineRule="auto"/>
        <w:ind w:left="-357" w:right="-18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2. Вынести на публичные слушания проект решения Думы городского округа Заречный от 29.04.2019 г. № 40 «Об исполнении бюджета городского округа Заречный за 2019 год» (прилагается).</w:t>
      </w:r>
    </w:p>
    <w:p w:rsidR="00FB149C" w:rsidRPr="00FB149C" w:rsidRDefault="00FB149C" w:rsidP="00FB149C">
      <w:pPr>
        <w:pStyle w:val="21"/>
        <w:tabs>
          <w:tab w:val="left" w:pos="0"/>
        </w:tabs>
        <w:spacing w:after="0" w:line="240" w:lineRule="auto"/>
        <w:ind w:left="-357" w:right="-18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         3. Назначить публичные слушания по указанному в пункте 2 настоящего решения вопросу 22 мая 2019 г. в 17.00 часов в конференц-зале администрации городского округа Заречный по адресу: г. Заречный, ул. Невского, 3.</w:t>
      </w:r>
    </w:p>
    <w:p w:rsidR="00FB149C" w:rsidRPr="00FB149C" w:rsidRDefault="00FB149C" w:rsidP="00FB149C">
      <w:pPr>
        <w:pStyle w:val="21"/>
        <w:tabs>
          <w:tab w:val="left" w:pos="0"/>
        </w:tabs>
        <w:spacing w:after="0" w:line="240" w:lineRule="auto"/>
        <w:ind w:left="-357" w:right="-18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         4. Утвердить текст информационного сообщения о проведении публичных слушаний (приложение № 1).</w:t>
      </w:r>
    </w:p>
    <w:p w:rsidR="00FB149C" w:rsidRPr="00FB149C" w:rsidRDefault="00FB149C" w:rsidP="00FB149C">
      <w:pPr>
        <w:pStyle w:val="21"/>
        <w:tabs>
          <w:tab w:val="left" w:pos="0"/>
        </w:tabs>
        <w:spacing w:after="0" w:line="240" w:lineRule="auto"/>
        <w:ind w:left="-357" w:right="-18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5. Время и место подачи заявок на выступление на публичных слушаниях, предложений и рекомендаций  по проекту решения Думы городского округа Заречный, указанному в пункте 1 настоящего решения: в здании администрации городского округа Заречный по адресу: г. Заречный, ул. Невского, 3, кабинет № 305, в рабочие дни с 9 часов до 16 часов (обед с 12 часов до 13 часов), по  </w:t>
      </w:r>
      <w:r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мая  2019 года включительно в письменной форме (телефоны для справок 73030, 71166).  </w:t>
      </w:r>
    </w:p>
    <w:p w:rsidR="00FB149C" w:rsidRPr="00FB149C" w:rsidRDefault="00FB149C" w:rsidP="00FB149C">
      <w:pPr>
        <w:pStyle w:val="21"/>
        <w:tabs>
          <w:tab w:val="left" w:pos="0"/>
        </w:tabs>
        <w:spacing w:after="0" w:line="240" w:lineRule="auto"/>
        <w:ind w:left="-357" w:right="-18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6. Ответственным за подготовку и проведение публичных слушаний является комиссия по экономической политике, бюджету, налогам и городскому хозяйству Думы городского округа Заречный.</w:t>
      </w:r>
    </w:p>
    <w:p w:rsidR="00FB149C" w:rsidRPr="00FB149C" w:rsidRDefault="00FB149C" w:rsidP="00FB149C">
      <w:pPr>
        <w:pStyle w:val="21"/>
        <w:tabs>
          <w:tab w:val="left" w:pos="0"/>
        </w:tabs>
        <w:spacing w:after="0" w:line="240" w:lineRule="auto"/>
        <w:ind w:left="-357" w:right="-18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         7. Опубликовать настоящее решение в установленном порядке, разместить на официальном сайте городского округа Заречный gorod-zarechny.ru одновременно с проектом решения, указанным в п.1 настоящего решения.</w:t>
      </w:r>
    </w:p>
    <w:p w:rsidR="00FB149C" w:rsidRPr="00FB149C" w:rsidRDefault="00FB149C" w:rsidP="00FB149C">
      <w:pPr>
        <w:pStyle w:val="21"/>
        <w:tabs>
          <w:tab w:val="left" w:pos="0"/>
        </w:tabs>
        <w:ind w:left="-360" w:right="-18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B149C" w:rsidRPr="00FB149C" w:rsidRDefault="00FB149C" w:rsidP="00FB149C">
      <w:pPr>
        <w:tabs>
          <w:tab w:val="left" w:pos="0"/>
        </w:tabs>
        <w:ind w:left="-360" w:right="-18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</w:t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EA23B6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А.А. Кузнецов                                                     </w:t>
      </w:r>
    </w:p>
    <w:p w:rsidR="00FB149C" w:rsidRPr="00FB149C" w:rsidRDefault="00FB149C" w:rsidP="00FB149C">
      <w:pPr>
        <w:ind w:left="-360" w:right="-18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49C" w:rsidRPr="00FB149C" w:rsidRDefault="00FB149C" w:rsidP="00FB149C">
      <w:pPr>
        <w:ind w:left="-360" w:right="-185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B149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</w:t>
      </w:r>
    </w:p>
    <w:p w:rsidR="00FB149C" w:rsidRPr="00FB149C" w:rsidRDefault="00FB149C" w:rsidP="00FB149C">
      <w:pPr>
        <w:ind w:left="-360" w:right="-185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49C" w:rsidRPr="00FB149C" w:rsidRDefault="00FB149C" w:rsidP="00FB149C">
      <w:pPr>
        <w:ind w:left="-360" w:right="-185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49C" w:rsidRPr="00FB149C" w:rsidRDefault="00FB149C" w:rsidP="00FB149C">
      <w:pPr>
        <w:ind w:left="-360" w:right="-185"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Default="00FB149C" w:rsidP="00FB149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B149C" w:rsidRPr="00E84B5B" w:rsidRDefault="00FB149C" w:rsidP="00FB149C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                                                                                                к решению Думы                                                                                               </w:t>
      </w:r>
      <w:r w:rsidR="00EA23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16.05.2019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55-Р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49C" w:rsidRPr="00E84B5B" w:rsidRDefault="00FB149C" w:rsidP="00FB149C">
      <w:pPr>
        <w:tabs>
          <w:tab w:val="left" w:pos="0"/>
          <w:tab w:val="left" w:pos="5445"/>
        </w:tabs>
        <w:ind w:left="-3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36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4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проведении публичных слушаний</w:t>
      </w:r>
    </w:p>
    <w:p w:rsidR="00FB149C" w:rsidRPr="00E84B5B" w:rsidRDefault="00FB149C" w:rsidP="00FB149C">
      <w:pPr>
        <w:ind w:left="-36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 соответствии с действующим законодательством и Уставом городского округа Заречный проводятся публичные слушания по проекту решения Думы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>0 «Об исполнении бюджета городского округа Заречный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которые состоятся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конференц-зале администрации городского округа Заречный по адресу: г. Заречный, ул. Невского, 3. </w:t>
      </w:r>
    </w:p>
    <w:p w:rsidR="00FB149C" w:rsidRPr="00E84B5B" w:rsidRDefault="00FB149C" w:rsidP="00FB149C">
      <w:pPr>
        <w:ind w:left="-36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Участниками публичных слушаний на публичных слушаниях могут быть жители городского округа Заречный (всех населенных пунктов, расположенных на территории городского округа Заречный), обладающие избирательным правом.</w:t>
      </w:r>
    </w:p>
    <w:p w:rsidR="00FB149C" w:rsidRPr="00E84B5B" w:rsidRDefault="00FB149C" w:rsidP="00FB149C">
      <w:pPr>
        <w:autoSpaceDE w:val="0"/>
        <w:autoSpaceDN w:val="0"/>
        <w:adjustRightInd w:val="0"/>
        <w:ind w:left="-36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Участниками публичных слушаний с правом выступления являются участники публичных слушаний, которые в письменной форме подали заявку на выступление на публичных слушаниях по выносимому на публичные слушания вопросу не позднее, чем за три дня до дня проведения публичных слушаний.</w:t>
      </w:r>
    </w:p>
    <w:p w:rsidR="00FB149C" w:rsidRPr="00E84B5B" w:rsidRDefault="00FB149C" w:rsidP="00FB149C">
      <w:pPr>
        <w:ind w:left="-360"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Заявки на выступление, предложения и рекомендации по предлагаемому к обсуждению вопросу вы можете направлять в организационный отдел аппарата Думы городского округа Заречный по адресу: г. Заречный, ул. Невского, 3, </w:t>
      </w:r>
      <w:proofErr w:type="spellStart"/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305, в рабочие дни с 9 часов до 16 часов (обед с 12 часов до 13 часов) в письменной форме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телефоны для справок 73030, 71166. </w:t>
      </w:r>
    </w:p>
    <w:p w:rsidR="00FB149C" w:rsidRPr="00E84B5B" w:rsidRDefault="00FB149C" w:rsidP="00FB149C">
      <w:pPr>
        <w:autoSpaceDE w:val="0"/>
        <w:autoSpaceDN w:val="0"/>
        <w:adjustRightInd w:val="0"/>
        <w:ind w:left="-360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документа, заменяющего паспорт гражданина Российской Федерации, установленного федеральным законодательством. </w:t>
      </w:r>
    </w:p>
    <w:p w:rsidR="00FB149C" w:rsidRPr="00E84B5B" w:rsidRDefault="00FB149C" w:rsidP="00FB149C">
      <w:pPr>
        <w:autoSpaceDE w:val="0"/>
        <w:autoSpaceDN w:val="0"/>
        <w:adjustRightInd w:val="0"/>
        <w:ind w:left="-360" w:right="-185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E84B5B" w:rsidRDefault="00FB149C" w:rsidP="00FB149C">
      <w:pPr>
        <w:ind w:left="-18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Default="00FB149C" w:rsidP="00FB1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Default="00FB149C" w:rsidP="00FB1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Default="00FB149C" w:rsidP="00FB1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Default="00FB149C" w:rsidP="00FB1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Default="00FB149C" w:rsidP="00FB1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FB149C" w:rsidRDefault="00FB149C" w:rsidP="00FB14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 от 29.04.2019 г. № 40</w:t>
      </w:r>
    </w:p>
    <w:p w:rsidR="00FB149C" w:rsidRPr="00FB149C" w:rsidRDefault="00FB149C" w:rsidP="00EA23B6">
      <w:pPr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городского округа Заречный за 2018 год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отчет об исполнении бюджета городского округа Заречный за 2018 год, в соответствии со ст. 264.2 Бюджетного кодекса РФ, ст. 39 Положения о бюджетном процессе в городском округе Заречный, утвержденного решением Думы городского округа от 29.05.2014 № 56-Р (с изменениями), на основании ст. ст. 25, 28, 31, 61 Устава городского округа Заречный,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городского округа Заречный за 2018 год, в том числе: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городского округа Заречный, поступивших в 2018 году – 1 385 543 897,35 руб. из них: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налоговые и неналоговые доходы – 472 024 423,12 руб.;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безвозмездные поступления – 913 519 474,23 руб.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городского округа Заречный, осуществленных в 2018 году – 1 248 212 555,96 руб.;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профицита бюджета городского округа Заречный –                   137 331 341,39 руб.;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общий объем расходов бюджета городского округа Заречный на исполнение публичных нормативных обязательств городского округа Заречный, осуществленных в 2018 году – 89 368 783,55 руб.;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расходов бюджета городского округа Заречный на обслуживание муниципального долга городского округа Заречный, осуществленных в 2018 году – 13 462,48 руб.;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бюджета городского округа Заречный по доходам за 2018 год (приложение № 1).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исполнение бюджета городского округа Заречный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2018 год (приложение № 5).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исполнение бюджета городского округа Заречный по ведомственной структуре расходов бюджета городского округа Заречный за 2018 год (приложение № 7).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исполнение бюджета городского округа Заречный по источникам финансирования дефицита бюджета городского округа Заречный за 2018 год (приложение № 10).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исполнение программы муниципальных заимствований городского округа Заречный за 2018 год (приложение № 12).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Утвердить исполнение бюджета городского округа Заречный по муниципальным программам городского округа Заречный, подлежащих реализации в 2018 году, за 2018 год (приложение № 14).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исполнение бюджета городского округа Заречный по публичным нормативным обязательствам городского округа Заречный за 2018 год (приложение     № 16).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исполнение программы муниципальных гарантий городского округа Заречный за 2018 год (приложение № 18).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Бюджетные кредиты </w:t>
      </w:r>
      <w:r w:rsidRPr="00FB149C">
        <w:rPr>
          <w:rFonts w:ascii="Times New Roman" w:eastAsia="Times New Roman" w:hAnsi="Times New Roman" w:cs="Times New Roman"/>
          <w:lang w:eastAsia="ru-RU"/>
        </w:rPr>
        <w:t>из бюджета городского округа Заречный в 2018 году не предоставлялись.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Принять к сведению, что при исполнении бюджета городского округа Заречный объем муниципального долга не превышал предельного объема муниципального долга, утвержденного решением Думы городского округа Заречный о бюджете городского округа Заречный на 2018 год.    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Опубликовать настоящее решение в установленном порядке.</w:t>
      </w: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FB149C" w:rsidRDefault="00FB149C" w:rsidP="00FB1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9C" w:rsidRPr="00FB149C" w:rsidRDefault="00FB149C" w:rsidP="00EA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округа                                      </w:t>
      </w:r>
      <w:r w:rsidR="00EA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Кузнецов</w:t>
      </w:r>
    </w:p>
    <w:p w:rsidR="00FB149C" w:rsidRPr="00FB149C" w:rsidRDefault="00FB149C" w:rsidP="00EA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A4E" w:rsidRDefault="00FB149C" w:rsidP="00EA23B6">
      <w:pPr>
        <w:autoSpaceDE w:val="0"/>
        <w:autoSpaceDN w:val="0"/>
        <w:adjustRightInd w:val="0"/>
        <w:spacing w:after="0" w:line="240" w:lineRule="auto"/>
        <w:jc w:val="both"/>
      </w:pP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 В. </w:t>
      </w:r>
      <w:proofErr w:type="spellStart"/>
      <w:r w:rsidRPr="00FB1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Захарцев</w:t>
      </w:r>
      <w:proofErr w:type="spellEnd"/>
    </w:p>
    <w:sectPr w:rsidR="0086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4E"/>
    <w:rsid w:val="00364168"/>
    <w:rsid w:val="00860A4E"/>
    <w:rsid w:val="00EA23B6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F27"/>
  <w15:chartTrackingRefBased/>
  <w15:docId w15:val="{F1B655DF-2C46-404E-895C-E5DA6A6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A4E"/>
  </w:style>
  <w:style w:type="paragraph" w:styleId="2">
    <w:name w:val="heading 2"/>
    <w:basedOn w:val="a"/>
    <w:next w:val="a"/>
    <w:link w:val="20"/>
    <w:qFormat/>
    <w:rsid w:val="00FB14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FB14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149C"/>
  </w:style>
  <w:style w:type="paragraph" w:styleId="a3">
    <w:name w:val="Body Text Indent"/>
    <w:basedOn w:val="a"/>
    <w:link w:val="a4"/>
    <w:uiPriority w:val="99"/>
    <w:semiHidden/>
    <w:unhideWhenUsed/>
    <w:rsid w:val="00FB149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49C"/>
  </w:style>
  <w:style w:type="paragraph" w:styleId="23">
    <w:name w:val="Body Text Indent 2"/>
    <w:basedOn w:val="a"/>
    <w:link w:val="24"/>
    <w:uiPriority w:val="99"/>
    <w:semiHidden/>
    <w:unhideWhenUsed/>
    <w:rsid w:val="00FB14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149C"/>
  </w:style>
  <w:style w:type="character" w:customStyle="1" w:styleId="20">
    <w:name w:val="Заголовок 2 Знак"/>
    <w:basedOn w:val="a0"/>
    <w:link w:val="2"/>
    <w:rsid w:val="00FB14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FB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2019-05-17T04:05:00Z</dcterms:created>
  <dcterms:modified xsi:type="dcterms:W3CDTF">2019-05-17T05:46:00Z</dcterms:modified>
</cp:coreProperties>
</file>