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F" w:rsidRDefault="00CC249F" w:rsidP="00CC249F">
      <w:r>
        <w:t>Извещение о проведении электронного аукциона</w:t>
      </w:r>
    </w:p>
    <w:p w:rsidR="00CC249F" w:rsidRDefault="00CC249F" w:rsidP="00CC249F"/>
    <w:p w:rsidR="00CC249F" w:rsidRDefault="00CC249F" w:rsidP="00CC249F">
      <w:r>
        <w:t>для закупки №0862300039623000201</w:t>
      </w:r>
    </w:p>
    <w:p w:rsidR="00CC249F" w:rsidRDefault="00CC249F" w:rsidP="00CC249F"/>
    <w:p w:rsidR="00CC249F" w:rsidRDefault="00CC249F" w:rsidP="00CC249F">
      <w:r>
        <w:t>Общая информация</w:t>
      </w:r>
    </w:p>
    <w:p w:rsidR="00CC249F" w:rsidRDefault="00CC249F" w:rsidP="00CC249F"/>
    <w:p w:rsidR="00CC249F" w:rsidRDefault="00CC249F" w:rsidP="00CC249F">
      <w:r>
        <w:t>Номер извещения</w:t>
      </w:r>
    </w:p>
    <w:p w:rsidR="00CC249F" w:rsidRDefault="00CC249F" w:rsidP="00CC249F"/>
    <w:p w:rsidR="00CC249F" w:rsidRDefault="00CC249F" w:rsidP="00CC249F">
      <w:r>
        <w:t>0862300039623000201</w:t>
      </w:r>
    </w:p>
    <w:p w:rsidR="00CC249F" w:rsidRDefault="00CC249F" w:rsidP="00CC249F"/>
    <w:p w:rsidR="00CC249F" w:rsidRDefault="00CC249F" w:rsidP="00CC249F">
      <w:r>
        <w:t>Наименование объекта закупки</w:t>
      </w:r>
    </w:p>
    <w:p w:rsidR="00CC249F" w:rsidRDefault="00CC249F" w:rsidP="00CC249F"/>
    <w:p w:rsidR="00CC249F" w:rsidRDefault="00CC249F" w:rsidP="00CC249F">
      <w:r>
        <w:t>Поставка автомобильных шин для легковых автомобилей</w:t>
      </w:r>
    </w:p>
    <w:p w:rsidR="00CC249F" w:rsidRDefault="00CC249F" w:rsidP="00CC249F"/>
    <w:p w:rsidR="00CC249F" w:rsidRDefault="00CC249F" w:rsidP="00CC249F">
      <w:r>
        <w:t>Способ определения поставщика (подрядчика, исполнителя)</w:t>
      </w:r>
    </w:p>
    <w:p w:rsidR="00CC249F" w:rsidRDefault="00CC249F" w:rsidP="00CC249F"/>
    <w:p w:rsidR="00CC249F" w:rsidRDefault="00CC249F" w:rsidP="00CC249F">
      <w:r>
        <w:t>Электронный аукцион</w:t>
      </w:r>
    </w:p>
    <w:p w:rsidR="00CC249F" w:rsidRDefault="00CC249F" w:rsidP="00CC249F"/>
    <w:p w:rsidR="00CC249F" w:rsidRDefault="00CC249F" w:rsidP="00CC249F">
      <w:r>
        <w:t>Наименование электронной площадки в информационно-телекоммуникационной сети «Интернет»</w:t>
      </w:r>
    </w:p>
    <w:p w:rsidR="00CC249F" w:rsidRDefault="00CC249F" w:rsidP="00CC249F"/>
    <w:p w:rsidR="00CC249F" w:rsidRDefault="00CC249F" w:rsidP="00CC249F">
      <w:r>
        <w:t>РТС-тендер</w:t>
      </w:r>
    </w:p>
    <w:p w:rsidR="00CC249F" w:rsidRDefault="00CC249F" w:rsidP="00CC249F"/>
    <w:p w:rsidR="00CC249F" w:rsidRDefault="00CC249F" w:rsidP="00CC249F">
      <w:r>
        <w:t>Адрес электронной площадки в информационно-телекоммуникационной сети «Интернет»</w:t>
      </w:r>
    </w:p>
    <w:p w:rsidR="00CC249F" w:rsidRDefault="00CC249F" w:rsidP="00CC249F"/>
    <w:p w:rsidR="00CC249F" w:rsidRDefault="00CC249F" w:rsidP="00CC249F">
      <w:r>
        <w:t>http://www.rts-tender.ru</w:t>
      </w:r>
    </w:p>
    <w:p w:rsidR="00CC249F" w:rsidRDefault="00CC249F" w:rsidP="00CC249F"/>
    <w:p w:rsidR="00CC249F" w:rsidRDefault="00CC249F" w:rsidP="00CC249F">
      <w:r>
        <w:t>Размещение осуществляет</w:t>
      </w:r>
    </w:p>
    <w:p w:rsidR="00CC249F" w:rsidRDefault="00CC249F" w:rsidP="00CC249F"/>
    <w:p w:rsidR="00CC249F" w:rsidRDefault="00CC249F" w:rsidP="00CC249F">
      <w:r>
        <w:t>Уполномоченный орган</w:t>
      </w:r>
    </w:p>
    <w:p w:rsidR="00CC249F" w:rsidRDefault="00CC249F" w:rsidP="00CC249F">
      <w:r>
        <w:t>МУНИЦИПАЛЬНОЕ КАЗЕННОЕ УЧРЕЖДЕНИЕ ГОРОДСКОГО ОКРУГА ЗАРЕЧНЫЙ "УПРАВЛЕНИЕ МУНИЦИПАЛЬНОГО ЗАКАЗА"</w:t>
      </w:r>
    </w:p>
    <w:p w:rsidR="00CC249F" w:rsidRDefault="00CC249F" w:rsidP="00CC249F"/>
    <w:p w:rsidR="00CC249F" w:rsidRDefault="00CC249F" w:rsidP="00CC249F">
      <w:r>
        <w:lastRenderedPageBreak/>
        <w:t>Контактная информация</w:t>
      </w:r>
    </w:p>
    <w:p w:rsidR="00CC249F" w:rsidRDefault="00CC249F" w:rsidP="00CC249F"/>
    <w:p w:rsidR="00CC249F" w:rsidRDefault="00CC249F" w:rsidP="00CC249F">
      <w:r>
        <w:t>Организация, осуществляющая размещение</w:t>
      </w:r>
    </w:p>
    <w:p w:rsidR="00CC249F" w:rsidRDefault="00CC249F" w:rsidP="00CC249F"/>
    <w:p w:rsidR="00CC249F" w:rsidRDefault="00CC249F" w:rsidP="00CC249F">
      <w:r>
        <w:t>МУНИЦИПАЛЬНОЕ КАЗЕННОЕ УЧРЕЖДЕНИЕ ГОРОДСКОГО ОКРУГА ЗАРЕЧНЫЙ "УПРАВЛЕНИЕ МУНИЦИПАЛЬНОГО ЗАКАЗА"</w:t>
      </w:r>
    </w:p>
    <w:p w:rsidR="00CC249F" w:rsidRDefault="00CC249F" w:rsidP="00CC249F"/>
    <w:p w:rsidR="00CC249F" w:rsidRDefault="00CC249F" w:rsidP="00CC249F">
      <w:r>
        <w:t>Почтовый адрес</w:t>
      </w:r>
    </w:p>
    <w:p w:rsidR="00CC249F" w:rsidRDefault="00CC249F" w:rsidP="00CC249F"/>
    <w:p w:rsidR="00CC249F" w:rsidRDefault="00CC249F" w:rsidP="00CC249F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CC249F" w:rsidRDefault="00CC249F" w:rsidP="00CC249F"/>
    <w:p w:rsidR="00CC249F" w:rsidRDefault="00CC249F" w:rsidP="00CC249F">
      <w:r>
        <w:t>Место нахождения</w:t>
      </w:r>
    </w:p>
    <w:p w:rsidR="00CC249F" w:rsidRDefault="00CC249F" w:rsidP="00CC249F"/>
    <w:p w:rsidR="00CC249F" w:rsidRDefault="00CC249F" w:rsidP="00CC249F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CC249F" w:rsidRDefault="00CC249F" w:rsidP="00CC249F"/>
    <w:p w:rsidR="00CC249F" w:rsidRDefault="00CC249F" w:rsidP="00CC249F">
      <w:r>
        <w:t>Ответственное должностное лицо</w:t>
      </w:r>
    </w:p>
    <w:p w:rsidR="00CC249F" w:rsidRDefault="00CC249F" w:rsidP="00CC249F"/>
    <w:p w:rsidR="00CC249F" w:rsidRDefault="00CC249F" w:rsidP="00CC249F">
      <w:r>
        <w:t>Ленгесова Екатерина Владимировна</w:t>
      </w:r>
    </w:p>
    <w:p w:rsidR="00CC249F" w:rsidRDefault="00CC249F" w:rsidP="00CC249F"/>
    <w:p w:rsidR="00CC249F" w:rsidRDefault="00CC249F" w:rsidP="00CC249F">
      <w:r>
        <w:t>Адрес электронной почты</w:t>
      </w:r>
    </w:p>
    <w:p w:rsidR="00CC249F" w:rsidRDefault="00CC249F" w:rsidP="00CC249F"/>
    <w:p w:rsidR="00CC249F" w:rsidRDefault="00CC249F" w:rsidP="00CC249F">
      <w:r>
        <w:t>u.zakaza@mail.ru</w:t>
      </w:r>
    </w:p>
    <w:p w:rsidR="00CC249F" w:rsidRDefault="00CC249F" w:rsidP="00CC249F"/>
    <w:p w:rsidR="00CC249F" w:rsidRDefault="00CC249F" w:rsidP="00CC249F">
      <w:r>
        <w:t>Номер контактного телефона</w:t>
      </w:r>
    </w:p>
    <w:p w:rsidR="00CC249F" w:rsidRDefault="00CC249F" w:rsidP="00CC249F"/>
    <w:p w:rsidR="00CC249F" w:rsidRDefault="00CC249F" w:rsidP="00CC249F">
      <w:r>
        <w:t>8-34377-72901</w:t>
      </w:r>
    </w:p>
    <w:p w:rsidR="00CC249F" w:rsidRDefault="00CC249F" w:rsidP="00CC249F"/>
    <w:p w:rsidR="00CC249F" w:rsidRDefault="00CC249F" w:rsidP="00CC249F">
      <w:r>
        <w:t>Факс</w:t>
      </w:r>
    </w:p>
    <w:p w:rsidR="00CC249F" w:rsidRDefault="00CC249F" w:rsidP="00CC249F"/>
    <w:p w:rsidR="00CC249F" w:rsidRDefault="00CC249F" w:rsidP="00CC249F">
      <w:r>
        <w:t>7-34377-72901</w:t>
      </w:r>
    </w:p>
    <w:p w:rsidR="00CC249F" w:rsidRDefault="00CC249F" w:rsidP="00CC249F"/>
    <w:p w:rsidR="00CC249F" w:rsidRDefault="00CC249F" w:rsidP="00CC249F">
      <w:r>
        <w:t>Дополнительная информация</w:t>
      </w:r>
    </w:p>
    <w:p w:rsidR="00CC249F" w:rsidRDefault="00CC249F" w:rsidP="00CC249F"/>
    <w:p w:rsidR="00CC249F" w:rsidRDefault="00CC249F" w:rsidP="00CC249F">
      <w:r>
        <w:lastRenderedPageBreak/>
        <w:t xml:space="preserve">Заказчик: МКУ ГОРОДСКОГО ОКРУГА ЗАРЕЧНЫЙ "АДМИНИСТРАТИВНОЕ УПРАВЛЕНИЕ". </w:t>
      </w:r>
      <w:proofErr w:type="spellStart"/>
      <w:proofErr w:type="gramStart"/>
      <w:r>
        <w:t>Адрес:Российская</w:t>
      </w:r>
      <w:proofErr w:type="spellEnd"/>
      <w:proofErr w:type="gramEnd"/>
      <w:r>
        <w:t xml:space="preserve"> Федерация, 624250, Свердловская </w:t>
      </w:r>
      <w:proofErr w:type="spellStart"/>
      <w:r>
        <w:t>обл</w:t>
      </w:r>
      <w:proofErr w:type="spellEnd"/>
      <w:r>
        <w:t xml:space="preserve">, Заречный г, УЛИЦА НЕВСКОГО, 3 Ответственное должностное </w:t>
      </w:r>
      <w:proofErr w:type="spellStart"/>
      <w:r>
        <w:t>лицо:Мякишева</w:t>
      </w:r>
      <w:proofErr w:type="spellEnd"/>
      <w:r>
        <w:t xml:space="preserve"> Алла Николаевна Телефон:8-343-7776152 </w:t>
      </w:r>
      <w:proofErr w:type="spellStart"/>
      <w:r>
        <w:t>e-mail:a.myakisheva@gorod-zarechny.ru</w:t>
      </w:r>
      <w:proofErr w:type="spellEnd"/>
    </w:p>
    <w:p w:rsidR="00CC249F" w:rsidRDefault="00CC249F" w:rsidP="00CC249F"/>
    <w:p w:rsidR="00CC249F" w:rsidRDefault="00CC249F" w:rsidP="00CC249F">
      <w:r>
        <w:t>Информация о процедуре закупки</w:t>
      </w:r>
    </w:p>
    <w:p w:rsidR="00CC249F" w:rsidRDefault="00CC249F" w:rsidP="00CC249F"/>
    <w:p w:rsidR="00CC249F" w:rsidRDefault="00CC249F" w:rsidP="00CC249F">
      <w:r>
        <w:t>Дата и время окончания срока подачи заявок</w:t>
      </w:r>
    </w:p>
    <w:p w:rsidR="00CC249F" w:rsidRDefault="00CC249F" w:rsidP="00CC249F"/>
    <w:p w:rsidR="00CC249F" w:rsidRDefault="00CC249F" w:rsidP="00CC249F">
      <w:r>
        <w:t>22.09.2023 08:00</w:t>
      </w:r>
    </w:p>
    <w:p w:rsidR="00CC249F" w:rsidRDefault="00CC249F" w:rsidP="00CC249F"/>
    <w:p w:rsidR="00CC249F" w:rsidRDefault="00CC249F" w:rsidP="00CC249F">
      <w:r>
        <w:t>Дата проведения процедуры подачи предложений о цене контракта либо о сумме цен единиц товара, работы, услуги</w:t>
      </w:r>
    </w:p>
    <w:p w:rsidR="00CC249F" w:rsidRDefault="00CC249F" w:rsidP="00CC249F"/>
    <w:p w:rsidR="00CC249F" w:rsidRDefault="00CC249F" w:rsidP="00CC249F">
      <w:r>
        <w:t>22.09.2023</w:t>
      </w:r>
    </w:p>
    <w:p w:rsidR="00CC249F" w:rsidRDefault="00CC249F" w:rsidP="00CC249F"/>
    <w:p w:rsidR="00CC249F" w:rsidRDefault="00CC249F" w:rsidP="00CC249F">
      <w:r>
        <w:t>Дата подведения итогов определения поставщика (подрядчика, исполнителя)</w:t>
      </w:r>
    </w:p>
    <w:p w:rsidR="00CC249F" w:rsidRDefault="00CC249F" w:rsidP="00CC249F"/>
    <w:p w:rsidR="00CC249F" w:rsidRDefault="00CC249F" w:rsidP="00CC249F">
      <w:r>
        <w:t>26.09.2023</w:t>
      </w:r>
    </w:p>
    <w:p w:rsidR="00CC249F" w:rsidRDefault="00CC249F" w:rsidP="00CC249F"/>
    <w:p w:rsidR="00CC249F" w:rsidRDefault="00CC249F" w:rsidP="00CC249F">
      <w:r>
        <w:t>Условия контрактов</w:t>
      </w:r>
    </w:p>
    <w:p w:rsidR="00CC249F" w:rsidRDefault="00CC249F" w:rsidP="00CC249F"/>
    <w:p w:rsidR="00CC249F" w:rsidRDefault="00CC249F" w:rsidP="00CC249F">
      <w:r>
        <w:t>Начальная (максимальная) цена контракта</w:t>
      </w:r>
    </w:p>
    <w:p w:rsidR="00CC249F" w:rsidRDefault="00CC249F" w:rsidP="00CC249F"/>
    <w:p w:rsidR="00CC249F" w:rsidRDefault="00CC249F" w:rsidP="00CC249F">
      <w:r>
        <w:t>81701.32 Российский рубль</w:t>
      </w:r>
    </w:p>
    <w:p w:rsidR="00CC249F" w:rsidRDefault="00CC249F" w:rsidP="00CC249F"/>
    <w:p w:rsidR="00CC249F" w:rsidRDefault="00CC249F" w:rsidP="00CC249F">
      <w:r>
        <w:t>Идентификационный код закупки</w:t>
      </w:r>
    </w:p>
    <w:p w:rsidR="00CC249F" w:rsidRDefault="00CC249F" w:rsidP="00CC249F"/>
    <w:p w:rsidR="00CC249F" w:rsidRDefault="00CC249F" w:rsidP="00CC249F">
      <w:r>
        <w:t>233663902176766390100100240022211244</w:t>
      </w:r>
    </w:p>
    <w:p w:rsidR="00CC249F" w:rsidRDefault="00CC249F" w:rsidP="00CC249F"/>
    <w:p w:rsidR="00CC249F" w:rsidRDefault="00CC249F" w:rsidP="00CC249F">
      <w:r>
        <w:t>Требования заказчиков</w:t>
      </w:r>
    </w:p>
    <w:p w:rsidR="00CC249F" w:rsidRDefault="00CC249F" w:rsidP="00CC249F"/>
    <w:p w:rsidR="00CC249F" w:rsidRDefault="00CC249F" w:rsidP="00CC249F">
      <w:r>
        <w:t>1 МУНИЦИПАЛЬНОЕ КАЗЕННОЕ УЧРЕЖДЕНИЕ ГОРОДСКОГО ОКРУГА ЗАРЕЧНЫЙ "АДМИНИСТРАТИВНОЕ УПРАВЛЕНИЕ"</w:t>
      </w:r>
    </w:p>
    <w:p w:rsidR="00CC249F" w:rsidRDefault="00CC249F" w:rsidP="00CC249F"/>
    <w:p w:rsidR="00CC249F" w:rsidRDefault="00CC249F" w:rsidP="00CC249F">
      <w:r>
        <w:t>Начальная (максимальная) цена контракта</w:t>
      </w:r>
    </w:p>
    <w:p w:rsidR="00CC249F" w:rsidRDefault="00CC249F" w:rsidP="00CC249F"/>
    <w:p w:rsidR="00CC249F" w:rsidRDefault="00CC249F" w:rsidP="00CC249F">
      <w:r>
        <w:t>81701.32 Российский рубль</w:t>
      </w:r>
    </w:p>
    <w:p w:rsidR="00CC249F" w:rsidRDefault="00CC249F" w:rsidP="00CC249F"/>
    <w:p w:rsidR="00CC249F" w:rsidRDefault="00CC249F" w:rsidP="00CC249F">
      <w:r>
        <w:t>Информация о сроках исполнения контракта и источниках финансирования</w:t>
      </w:r>
    </w:p>
    <w:p w:rsidR="00CC249F" w:rsidRDefault="00CC249F" w:rsidP="00CC249F"/>
    <w:p w:rsidR="00CC249F" w:rsidRDefault="00CC249F" w:rsidP="00CC249F">
      <w:r>
        <w:t>Дата начала исполнения контракта</w:t>
      </w:r>
    </w:p>
    <w:p w:rsidR="00CC249F" w:rsidRDefault="00CC249F" w:rsidP="00CC249F"/>
    <w:p w:rsidR="00CC249F" w:rsidRDefault="00CC249F" w:rsidP="00CC249F">
      <w:r>
        <w:t>с даты заключения контракта</w:t>
      </w:r>
    </w:p>
    <w:p w:rsidR="00CC249F" w:rsidRDefault="00CC249F" w:rsidP="00CC249F"/>
    <w:p w:rsidR="00CC249F" w:rsidRDefault="00CC249F" w:rsidP="00CC249F">
      <w:r>
        <w:t>Дата окончания исполнения контракта</w:t>
      </w:r>
    </w:p>
    <w:p w:rsidR="00CC249F" w:rsidRDefault="00CC249F" w:rsidP="00CC249F"/>
    <w:p w:rsidR="00CC249F" w:rsidRDefault="00CC249F" w:rsidP="00CC249F">
      <w:r>
        <w:t>31.12.2023</w:t>
      </w:r>
    </w:p>
    <w:p w:rsidR="00CC249F" w:rsidRDefault="00CC249F" w:rsidP="00CC249F"/>
    <w:p w:rsidR="00CC249F" w:rsidRDefault="00CC249F" w:rsidP="00CC249F">
      <w:r>
        <w:t>Закупка за счет бюджетных средств</w:t>
      </w:r>
    </w:p>
    <w:p w:rsidR="00CC249F" w:rsidRDefault="00CC249F" w:rsidP="00CC249F"/>
    <w:p w:rsidR="00CC249F" w:rsidRDefault="00CC249F" w:rsidP="00CC249F">
      <w:r>
        <w:t>Да</w:t>
      </w:r>
    </w:p>
    <w:p w:rsidR="00CC249F" w:rsidRDefault="00CC249F" w:rsidP="00CC249F"/>
    <w:p w:rsidR="00CC249F" w:rsidRDefault="00CC249F" w:rsidP="00CC249F">
      <w:r>
        <w:t>Наименование бюджета</w:t>
      </w:r>
    </w:p>
    <w:p w:rsidR="00CC249F" w:rsidRDefault="00CC249F" w:rsidP="00CC249F"/>
    <w:p w:rsidR="00CC249F" w:rsidRDefault="00CC249F" w:rsidP="00CC249F">
      <w:r>
        <w:t>Бюджет городского округа Заречный</w:t>
      </w:r>
    </w:p>
    <w:p w:rsidR="00CC249F" w:rsidRDefault="00CC249F" w:rsidP="00CC249F"/>
    <w:p w:rsidR="00CC249F" w:rsidRDefault="00CC249F" w:rsidP="00CC249F">
      <w:r>
        <w:t>Вид бюджета</w:t>
      </w:r>
    </w:p>
    <w:p w:rsidR="00CC249F" w:rsidRDefault="00CC249F" w:rsidP="00CC249F"/>
    <w:p w:rsidR="00CC249F" w:rsidRDefault="00CC249F" w:rsidP="00CC249F">
      <w:r>
        <w:t>Местный бюджет</w:t>
      </w:r>
    </w:p>
    <w:p w:rsidR="00CC249F" w:rsidRDefault="00CC249F" w:rsidP="00CC249F"/>
    <w:p w:rsidR="00CC249F" w:rsidRDefault="00CC249F" w:rsidP="00CC249F">
      <w:r>
        <w:t>Код территории муниципального образования</w:t>
      </w:r>
    </w:p>
    <w:p w:rsidR="00CC249F" w:rsidRDefault="00CC249F" w:rsidP="00CC249F"/>
    <w:p w:rsidR="00CC249F" w:rsidRDefault="00CC249F" w:rsidP="00CC249F">
      <w:r>
        <w:t>65737000: Муниципальные образования Свердловской области / Городские округа Свердловской области / Заречный</w:t>
      </w:r>
    </w:p>
    <w:p w:rsidR="00CC249F" w:rsidRDefault="00CC249F" w:rsidP="00CC249F"/>
    <w:p w:rsidR="00CC249F" w:rsidRDefault="00CC249F" w:rsidP="00CC249F">
      <w:r>
        <w:t>Закупка за счет собственных средств организации</w:t>
      </w:r>
    </w:p>
    <w:p w:rsidR="00CC249F" w:rsidRDefault="00CC249F" w:rsidP="00CC249F"/>
    <w:p w:rsidR="00CC249F" w:rsidRDefault="00CC249F" w:rsidP="00CC249F">
      <w:r>
        <w:t>Нет</w:t>
      </w:r>
    </w:p>
    <w:p w:rsidR="00CC249F" w:rsidRDefault="00CC249F" w:rsidP="00CC249F"/>
    <w:p w:rsidR="00CC249F" w:rsidRDefault="00CC249F" w:rsidP="00CC249F">
      <w:r>
        <w:t>Финансовое обеспечение закупки</w:t>
      </w:r>
    </w:p>
    <w:p w:rsidR="00CC249F" w:rsidRDefault="00CC249F" w:rsidP="00CC249F"/>
    <w:p w:rsidR="00CC249F" w:rsidRDefault="00CC249F" w:rsidP="00CC249F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CC249F" w:rsidRDefault="00CC249F" w:rsidP="00CC249F">
      <w:r>
        <w:t>81701.32</w:t>
      </w:r>
      <w:r>
        <w:tab/>
        <w:t>81701.32</w:t>
      </w:r>
      <w:r>
        <w:tab/>
        <w:t>0.00</w:t>
      </w:r>
      <w:r>
        <w:tab/>
        <w:t>0.00</w:t>
      </w:r>
      <w:r>
        <w:tab/>
        <w:t>0.00</w:t>
      </w:r>
    </w:p>
    <w:p w:rsidR="00CC249F" w:rsidRDefault="00CC249F" w:rsidP="00CC249F">
      <w:r>
        <w:t>Этапы исполнения контракта</w:t>
      </w:r>
    </w:p>
    <w:p w:rsidR="00CC249F" w:rsidRDefault="00CC249F" w:rsidP="00CC249F"/>
    <w:p w:rsidR="00CC249F" w:rsidRDefault="00CC249F" w:rsidP="00CC249F">
      <w:r>
        <w:t>Контракт не разделен на этапы исполнения контракта</w:t>
      </w:r>
    </w:p>
    <w:p w:rsidR="00CC249F" w:rsidRDefault="00CC249F" w:rsidP="00CC249F"/>
    <w:p w:rsidR="00CC249F" w:rsidRDefault="00CC249F" w:rsidP="00CC249F">
      <w:r>
        <w:t>Финансирование за счет бюджетных средств</w:t>
      </w:r>
    </w:p>
    <w:p w:rsidR="00CC249F" w:rsidRDefault="00CC249F" w:rsidP="00CC249F"/>
    <w:p w:rsidR="00CC249F" w:rsidRDefault="00CC249F" w:rsidP="00CC249F">
      <w:r>
        <w:t>Код бюджетной классификации Российской Федерации</w:t>
      </w:r>
      <w:r>
        <w:tab/>
        <w:t>Сумма контракта (в валюте контракта)</w:t>
      </w:r>
    </w:p>
    <w:p w:rsidR="00CC249F" w:rsidRDefault="00CC249F" w:rsidP="00CC249F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CC249F" w:rsidRDefault="00CC249F" w:rsidP="00CC249F">
      <w:r>
        <w:t>90101131700120000244</w:t>
      </w:r>
      <w:r>
        <w:tab/>
        <w:t>81701.32</w:t>
      </w:r>
      <w:r>
        <w:tab/>
        <w:t>0.00</w:t>
      </w:r>
      <w:r>
        <w:tab/>
        <w:t>0.00</w:t>
      </w:r>
      <w:r>
        <w:tab/>
        <w:t>0.00</w:t>
      </w:r>
    </w:p>
    <w:p w:rsidR="00CC249F" w:rsidRDefault="00CC249F" w:rsidP="00CC249F">
      <w:r>
        <w:t>Итого</w:t>
      </w:r>
      <w:r>
        <w:tab/>
        <w:t>81701.32</w:t>
      </w:r>
      <w:r>
        <w:tab/>
        <w:t>0.00</w:t>
      </w:r>
      <w:r>
        <w:tab/>
        <w:t>0.00</w:t>
      </w:r>
      <w:r>
        <w:tab/>
        <w:t>0.00</w:t>
      </w:r>
    </w:p>
    <w:p w:rsidR="00CC249F" w:rsidRDefault="00CC249F" w:rsidP="00CC249F">
      <w:r>
        <w:t>Место поставки товара, выполнения работы или оказания услуги</w:t>
      </w:r>
    </w:p>
    <w:p w:rsidR="00CC249F" w:rsidRDefault="00CC249F" w:rsidP="00CC249F"/>
    <w:p w:rsidR="00CC249F" w:rsidRDefault="00CC249F" w:rsidP="00CC249F">
      <w:r>
        <w:t>624250, Свердловская область, г. Заречный, ул. Невского, д. 3</w:t>
      </w:r>
    </w:p>
    <w:p w:rsidR="00CC249F" w:rsidRDefault="00CC249F" w:rsidP="00CC249F"/>
    <w:p w:rsidR="00CC249F" w:rsidRDefault="00CC249F" w:rsidP="00CC249F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CC249F" w:rsidRDefault="00CC249F" w:rsidP="00CC249F">
      <w:r>
        <w:t>Обеспечение заявки</w:t>
      </w:r>
    </w:p>
    <w:p w:rsidR="00CC249F" w:rsidRDefault="00CC249F" w:rsidP="00CC249F"/>
    <w:p w:rsidR="00CC249F" w:rsidRDefault="00CC249F" w:rsidP="00CC249F">
      <w:r>
        <w:t>Обеспечение заявок не требуется</w:t>
      </w:r>
    </w:p>
    <w:p w:rsidR="00CC249F" w:rsidRDefault="00CC249F" w:rsidP="00CC249F"/>
    <w:p w:rsidR="00CC249F" w:rsidRDefault="00CC249F" w:rsidP="00CC249F">
      <w:r>
        <w:t>Обеспечение исполнения контракта</w:t>
      </w:r>
    </w:p>
    <w:p w:rsidR="00CC249F" w:rsidRDefault="00CC249F" w:rsidP="00CC249F"/>
    <w:p w:rsidR="00CC249F" w:rsidRDefault="00CC249F" w:rsidP="00CC249F">
      <w:r>
        <w:t>Требуется обеспечение исполнения контракта</w:t>
      </w:r>
    </w:p>
    <w:p w:rsidR="00CC249F" w:rsidRDefault="00CC249F" w:rsidP="00CC249F"/>
    <w:p w:rsidR="00CC249F" w:rsidRDefault="00CC249F" w:rsidP="00CC249F">
      <w:r>
        <w:t>Размер обеспечения исполнения контракта</w:t>
      </w:r>
    </w:p>
    <w:p w:rsidR="00CC249F" w:rsidRDefault="00CC249F" w:rsidP="00CC249F"/>
    <w:p w:rsidR="00CC249F" w:rsidRDefault="00CC249F" w:rsidP="00CC249F">
      <w:r>
        <w:t>10.00%</w:t>
      </w:r>
    </w:p>
    <w:p w:rsidR="00CC249F" w:rsidRDefault="00CC249F" w:rsidP="00CC249F"/>
    <w:p w:rsidR="00CC249F" w:rsidRDefault="00CC249F" w:rsidP="00CC249F">
      <w:r>
        <w:t>Порядок обеспечения исполнения контракта, требования к обеспечению</w:t>
      </w:r>
    </w:p>
    <w:p w:rsidR="00CC249F" w:rsidRDefault="00CC249F" w:rsidP="00CC249F"/>
    <w:p w:rsidR="00CC249F" w:rsidRDefault="00CC249F" w:rsidP="00CC249F">
      <w:r>
        <w:t>В соответствии с действующим законодательством о контрактной системе</w:t>
      </w:r>
    </w:p>
    <w:p w:rsidR="00CC249F" w:rsidRDefault="00CC249F" w:rsidP="00CC249F"/>
    <w:p w:rsidR="00CC249F" w:rsidRDefault="00CC249F" w:rsidP="00CC249F">
      <w:r>
        <w:t>Платежные реквизиты</w:t>
      </w:r>
    </w:p>
    <w:p w:rsidR="00CC249F" w:rsidRDefault="00CC249F" w:rsidP="00CC249F"/>
    <w:p w:rsidR="00CC249F" w:rsidRDefault="00CC249F" w:rsidP="00CC249F">
      <w:r>
        <w:t>"Номер расчётного счёта"03232643657370006200</w:t>
      </w:r>
    </w:p>
    <w:p w:rsidR="00CC249F" w:rsidRDefault="00CC249F" w:rsidP="00CC249F"/>
    <w:p w:rsidR="00CC249F" w:rsidRDefault="00CC249F" w:rsidP="00CC249F">
      <w:r>
        <w:t>"Номер лицевого счёта"05901550420</w:t>
      </w:r>
    </w:p>
    <w:p w:rsidR="00CC249F" w:rsidRDefault="00CC249F" w:rsidP="00CC249F"/>
    <w:p w:rsidR="00CC249F" w:rsidRDefault="00CC249F" w:rsidP="00CC249F">
      <w:r>
        <w:t>"БИК"016577551</w:t>
      </w:r>
    </w:p>
    <w:p w:rsidR="00CC249F" w:rsidRDefault="00CC249F" w:rsidP="00CC249F"/>
    <w:p w:rsidR="00CC249F" w:rsidRDefault="00CC249F" w:rsidP="00CC249F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CC249F" w:rsidRDefault="00CC249F" w:rsidP="00CC249F"/>
    <w:p w:rsidR="00CC249F" w:rsidRDefault="00CC249F" w:rsidP="00CC249F">
      <w:r>
        <w:t>"Номер корреспондентского счета"40102810645370000054</w:t>
      </w:r>
    </w:p>
    <w:p w:rsidR="00CC249F" w:rsidRDefault="00CC249F" w:rsidP="00CC249F"/>
    <w:p w:rsidR="00CC249F" w:rsidRDefault="00CC249F" w:rsidP="00CC249F">
      <w:r>
        <w:t>Требования к гарантии качества товара, работы, услуги</w:t>
      </w:r>
    </w:p>
    <w:p w:rsidR="00CC249F" w:rsidRDefault="00CC249F" w:rsidP="00CC249F"/>
    <w:p w:rsidR="00CC249F" w:rsidRDefault="00CC249F" w:rsidP="00CC249F">
      <w:r>
        <w:t>Требуется гарантия качества товара, работы, услуги</w:t>
      </w:r>
    </w:p>
    <w:p w:rsidR="00CC249F" w:rsidRDefault="00CC249F" w:rsidP="00CC249F"/>
    <w:p w:rsidR="00CC249F" w:rsidRDefault="00CC249F" w:rsidP="00CC249F">
      <w:r>
        <w:t>Да</w:t>
      </w:r>
    </w:p>
    <w:p w:rsidR="00CC249F" w:rsidRDefault="00CC249F" w:rsidP="00CC249F"/>
    <w:p w:rsidR="00CC249F" w:rsidRDefault="00CC249F" w:rsidP="00CC249F">
      <w:r>
        <w:t>Информация о требованиях к гарантийному обслуживанию товара</w:t>
      </w:r>
    </w:p>
    <w:p w:rsidR="00CC249F" w:rsidRDefault="00CC249F" w:rsidP="00CC249F"/>
    <w:p w:rsidR="00CC249F" w:rsidRDefault="00CC249F" w:rsidP="00CC249F">
      <w:r>
        <w:t>Требования к гарантии производителя товара</w:t>
      </w:r>
    </w:p>
    <w:p w:rsidR="00CC249F" w:rsidRDefault="00CC249F" w:rsidP="00CC249F"/>
    <w:p w:rsidR="00CC249F" w:rsidRDefault="00CC249F" w:rsidP="00CC249F">
      <w: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CC249F" w:rsidRDefault="00CC249F" w:rsidP="00CC249F"/>
    <w:p w:rsidR="00CC249F" w:rsidRDefault="00CC249F" w:rsidP="00CC249F">
      <w:r>
        <w:lastRenderedPageBreak/>
        <w:t>Гарантийный срок службы автомобильных шин для легковых автомобилей — 5 лет с даты изготовления. Поставщик поставляет Товар с остаточным сроком годности не менее 4 лет, в течение которого товар сохраняет свою пригодность для использования по назначению и в соответствии с гарантийными обязательствами производителей товара.</w:t>
      </w:r>
    </w:p>
    <w:p w:rsidR="00CC249F" w:rsidRDefault="00CC249F" w:rsidP="00CC249F"/>
    <w:p w:rsidR="00CC249F" w:rsidRDefault="00CC249F" w:rsidP="00CC249F">
      <w:r>
        <w:t>Обеспечение гарантийных обязательств</w:t>
      </w:r>
    </w:p>
    <w:p w:rsidR="00CC249F" w:rsidRDefault="00CC249F" w:rsidP="00CC249F"/>
    <w:p w:rsidR="00CC249F" w:rsidRDefault="00CC249F" w:rsidP="00CC249F">
      <w:r>
        <w:t>Обеспечение гарантийных обязательств не требуется</w:t>
      </w:r>
    </w:p>
    <w:p w:rsidR="00CC249F" w:rsidRDefault="00CC249F" w:rsidP="00CC249F"/>
    <w:p w:rsidR="00CC249F" w:rsidRDefault="00CC249F" w:rsidP="00CC249F">
      <w:r>
        <w:t>Информация о банковском и (или) казначейском сопровождении контракта</w:t>
      </w:r>
    </w:p>
    <w:p w:rsidR="00CC249F" w:rsidRDefault="00CC249F" w:rsidP="00CC249F"/>
    <w:p w:rsidR="00CC249F" w:rsidRDefault="00CC249F" w:rsidP="00CC249F">
      <w:r>
        <w:t>Банковское или казначейское сопровождение контракта не требуется</w:t>
      </w:r>
    </w:p>
    <w:p w:rsidR="00CC249F" w:rsidRDefault="00CC249F" w:rsidP="00CC249F"/>
    <w:p w:rsidR="00CC249F" w:rsidRDefault="00CC249F" w:rsidP="00CC249F">
      <w:r>
        <w:t>Дополнительная информация</w:t>
      </w:r>
    </w:p>
    <w:p w:rsidR="00CC249F" w:rsidRDefault="00CC249F" w:rsidP="00CC249F"/>
    <w:p w:rsidR="00CC249F" w:rsidRDefault="00CC249F" w:rsidP="00CC249F">
      <w:r>
        <w:t>Информация отсутствует</w:t>
      </w:r>
    </w:p>
    <w:p w:rsidR="00CC249F" w:rsidRDefault="00CC249F" w:rsidP="00CC249F"/>
    <w:p w:rsidR="00CC249F" w:rsidRDefault="00CC249F" w:rsidP="00CC249F">
      <w:r>
        <w:t>Объект закупки</w:t>
      </w:r>
    </w:p>
    <w:p w:rsidR="00CC249F" w:rsidRDefault="00CC249F" w:rsidP="00CC249F"/>
    <w:p w:rsidR="00CC249F" w:rsidRDefault="00CC249F" w:rsidP="00CC249F">
      <w:r>
        <w:t>Российский рубль</w:t>
      </w:r>
    </w:p>
    <w:p w:rsidR="00CC249F" w:rsidRDefault="00CC249F" w:rsidP="00CC249F"/>
    <w:p w:rsidR="00CC249F" w:rsidRDefault="00CC249F" w:rsidP="00CC249F">
      <w:r>
        <w:t>Тип объекта закупки</w:t>
      </w:r>
      <w:r>
        <w:tab/>
        <w:t>Товар</w:t>
      </w:r>
    </w:p>
    <w:p w:rsidR="00CC249F" w:rsidRDefault="00CC249F" w:rsidP="00CC249F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CC249F" w:rsidRDefault="00CC249F" w:rsidP="00CC249F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CC249F" w:rsidRDefault="00CC249F" w:rsidP="00CC249F">
      <w:r>
        <w:t>Шина пневматическая для легкового автомобиля</w:t>
      </w:r>
      <w:r>
        <w:tab/>
        <w:t>22.11.11.000-00000004</w:t>
      </w:r>
      <w:r>
        <w:tab/>
      </w:r>
      <w:r>
        <w:tab/>
      </w:r>
    </w:p>
    <w:p w:rsidR="00CC249F" w:rsidRDefault="00CC249F" w:rsidP="00CC249F">
      <w:r>
        <w:t>МУНИЦИПАЛЬНОЕ КАЗЕННОЕ УЧРЕЖДЕНИЕ ГОРОДСКОГО ОКРУГА ЗАРЕЧНЫЙ "АДМИНИСТРАТИВНОЕ УПРАВЛЕНИЕ"</w:t>
      </w:r>
    </w:p>
    <w:p w:rsidR="00CC249F" w:rsidRDefault="00CC249F" w:rsidP="00CC249F">
      <w:r>
        <w:t>4 (из 4)</w:t>
      </w:r>
    </w:p>
    <w:p w:rsidR="00CC249F" w:rsidRDefault="00CC249F" w:rsidP="00CC249F">
      <w:r>
        <w:t>Штука</w:t>
      </w:r>
      <w:r>
        <w:tab/>
        <w:t>6165.33</w:t>
      </w:r>
      <w:r>
        <w:tab/>
        <w:t>24661.32</w:t>
      </w:r>
    </w:p>
    <w:p w:rsidR="00CC249F" w:rsidRDefault="00CC249F" w:rsidP="00CC249F">
      <w:r>
        <w:t>Тип</w:t>
      </w:r>
      <w:r>
        <w:tab/>
        <w:t>Шипованная</w:t>
      </w:r>
      <w:r>
        <w:tab/>
      </w:r>
    </w:p>
    <w:p w:rsidR="00CC249F" w:rsidRDefault="00CC249F" w:rsidP="00CC249F">
      <w:r>
        <w:t>Индекс нагрузки</w:t>
      </w:r>
      <w:r>
        <w:tab/>
        <w:t xml:space="preserve">≥ 90 и </w:t>
      </w:r>
      <w:proofErr w:type="gramStart"/>
      <w:r>
        <w:t>&lt; 100</w:t>
      </w:r>
      <w:proofErr w:type="gramEnd"/>
      <w:r>
        <w:tab/>
      </w:r>
    </w:p>
    <w:p w:rsidR="00CC249F" w:rsidRDefault="00CC249F" w:rsidP="00CC249F">
      <w:r>
        <w:t>Категория скорости</w:t>
      </w:r>
      <w:r>
        <w:tab/>
        <w:t>T</w:t>
      </w:r>
      <w:r>
        <w:tab/>
      </w:r>
    </w:p>
    <w:p w:rsidR="00CC249F" w:rsidRDefault="00CC249F" w:rsidP="00CC249F">
      <w:r>
        <w:lastRenderedPageBreak/>
        <w:t>Номинальное отношение высоты профиля шины к ее ширине</w:t>
      </w:r>
      <w:r>
        <w:tab/>
        <w:t>65.0000</w:t>
      </w:r>
      <w:r>
        <w:tab/>
        <w:t>Процент</w:t>
      </w:r>
    </w:p>
    <w:p w:rsidR="00CC249F" w:rsidRDefault="00CC249F" w:rsidP="00CC249F">
      <w:r>
        <w:t>Способ герметизации шины</w:t>
      </w:r>
      <w:r>
        <w:tab/>
        <w:t>Бескамерная</w:t>
      </w:r>
      <w:r>
        <w:tab/>
      </w:r>
    </w:p>
    <w:p w:rsidR="00CC249F" w:rsidRDefault="00CC249F" w:rsidP="00CC249F">
      <w:r>
        <w:t>Номинальная ширина профиля</w:t>
      </w:r>
      <w:r>
        <w:tab/>
        <w:t>205.0000</w:t>
      </w:r>
      <w:r>
        <w:tab/>
        <w:t>Миллиметр</w:t>
      </w:r>
    </w:p>
    <w:p w:rsidR="00CC249F" w:rsidRDefault="00CC249F" w:rsidP="00CC249F">
      <w:r>
        <w:t>Номинальный посадочный диаметр обода</w:t>
      </w:r>
      <w:r>
        <w:tab/>
        <w:t>15.0000</w:t>
      </w:r>
      <w:r>
        <w:tab/>
        <w:t>Дюйм (25,4 мм)</w:t>
      </w:r>
    </w:p>
    <w:p w:rsidR="00CC249F" w:rsidRDefault="00CC249F" w:rsidP="00CC249F">
      <w:r>
        <w:t>Категория использования шины</w:t>
      </w:r>
      <w:r>
        <w:tab/>
        <w:t>Зимняя</w:t>
      </w:r>
      <w:r>
        <w:tab/>
      </w:r>
    </w:p>
    <w:p w:rsidR="00CC249F" w:rsidRDefault="00CC249F" w:rsidP="00CC249F">
      <w:r>
        <w:t>Шина пневматическая для легкового автомобиля</w:t>
      </w:r>
      <w:r>
        <w:tab/>
        <w:t>22.11.11.000-00000005</w:t>
      </w:r>
      <w:r>
        <w:tab/>
      </w:r>
      <w:r>
        <w:tab/>
      </w:r>
    </w:p>
    <w:p w:rsidR="00CC249F" w:rsidRDefault="00CC249F" w:rsidP="00CC249F">
      <w:r>
        <w:t>МУНИЦИПАЛЬНОЕ КАЗЕННОЕ УЧРЕЖДЕНИЕ ГОРОДСКОГО ОКРУГА ЗАРЕЧНЫЙ "АДМИНИСТРАТИВНОЕ УПРАВЛЕНИЕ"</w:t>
      </w:r>
    </w:p>
    <w:p w:rsidR="00CC249F" w:rsidRDefault="00CC249F" w:rsidP="00CC249F">
      <w:r>
        <w:t>8 (из 8)</w:t>
      </w:r>
    </w:p>
    <w:p w:rsidR="00CC249F" w:rsidRDefault="00CC249F" w:rsidP="00CC249F">
      <w:r>
        <w:t>Штука</w:t>
      </w:r>
      <w:r>
        <w:tab/>
        <w:t>7130.00</w:t>
      </w:r>
      <w:r>
        <w:tab/>
        <w:t>57040.00</w:t>
      </w:r>
    </w:p>
    <w:p w:rsidR="00CC249F" w:rsidRDefault="00CC249F" w:rsidP="00CC249F">
      <w:r>
        <w:t>Индекс нагрузки</w:t>
      </w:r>
      <w:r>
        <w:tab/>
        <w:t xml:space="preserve">≥ 90 и </w:t>
      </w:r>
      <w:proofErr w:type="gramStart"/>
      <w:r>
        <w:t>&lt; 100</w:t>
      </w:r>
      <w:proofErr w:type="gramEnd"/>
      <w:r>
        <w:tab/>
      </w:r>
    </w:p>
    <w:p w:rsidR="00CC249F" w:rsidRDefault="00CC249F" w:rsidP="00CC249F">
      <w:r>
        <w:t>Категория скорости</w:t>
      </w:r>
      <w:r>
        <w:tab/>
        <w:t>T</w:t>
      </w:r>
      <w:r>
        <w:tab/>
      </w:r>
    </w:p>
    <w:p w:rsidR="00CC249F" w:rsidRDefault="00CC249F" w:rsidP="00CC249F">
      <w:r>
        <w:t>Номинальное отношение высоты профиля шины к ее ширине</w:t>
      </w:r>
      <w:r>
        <w:tab/>
        <w:t>55.0000</w:t>
      </w:r>
      <w:r>
        <w:tab/>
        <w:t>Процент</w:t>
      </w:r>
    </w:p>
    <w:p w:rsidR="00CC249F" w:rsidRDefault="00CC249F" w:rsidP="00CC249F">
      <w:r>
        <w:t>Способ герметизации шины</w:t>
      </w:r>
      <w:r>
        <w:tab/>
        <w:t>Бескамерная</w:t>
      </w:r>
      <w:r>
        <w:tab/>
      </w:r>
    </w:p>
    <w:p w:rsidR="00CC249F" w:rsidRDefault="00CC249F" w:rsidP="00CC249F">
      <w:r>
        <w:t>Номинальная ширина профиля</w:t>
      </w:r>
      <w:r>
        <w:tab/>
        <w:t>205.0000</w:t>
      </w:r>
      <w:r>
        <w:tab/>
        <w:t>Миллиметр</w:t>
      </w:r>
    </w:p>
    <w:p w:rsidR="00CC249F" w:rsidRDefault="00CC249F" w:rsidP="00CC249F">
      <w:r>
        <w:t>Номинальный посадочный диаметр обода</w:t>
      </w:r>
      <w:r>
        <w:tab/>
        <w:t>16.0000</w:t>
      </w:r>
      <w:r>
        <w:tab/>
        <w:t>Дюйм (25,4 мм)</w:t>
      </w:r>
    </w:p>
    <w:p w:rsidR="00CC249F" w:rsidRDefault="00CC249F" w:rsidP="00CC249F">
      <w:r>
        <w:t>Категория использования шины</w:t>
      </w:r>
      <w:r>
        <w:tab/>
        <w:t>Повышенной проходимости</w:t>
      </w:r>
      <w:r>
        <w:tab/>
      </w:r>
    </w:p>
    <w:p w:rsidR="00CC249F" w:rsidRDefault="00CC249F" w:rsidP="00CC249F">
      <w:r>
        <w:t>Итого: 81701.32 Российский рубль</w:t>
      </w:r>
    </w:p>
    <w:p w:rsidR="00CC249F" w:rsidRDefault="00CC249F" w:rsidP="00CC249F"/>
    <w:p w:rsidR="00CC249F" w:rsidRDefault="00CC249F" w:rsidP="00CC249F">
      <w:r>
        <w:t>Преимущества и требования к участникам</w:t>
      </w:r>
    </w:p>
    <w:p w:rsidR="00CC249F" w:rsidRDefault="00CC249F" w:rsidP="00CC249F"/>
    <w:p w:rsidR="00CC249F" w:rsidRDefault="00CC249F" w:rsidP="00CC249F">
      <w:r>
        <w:t>Преимущества</w:t>
      </w:r>
    </w:p>
    <w:p w:rsidR="00CC249F" w:rsidRDefault="00CC249F" w:rsidP="00CC249F"/>
    <w:p w:rsidR="00CC249F" w:rsidRDefault="00CC249F" w:rsidP="00CC249F">
      <w:r>
        <w:t>Преимущество в соответствии с ч. 3 ст. 30 Закона № 44-ФЗ</w:t>
      </w:r>
    </w:p>
    <w:p w:rsidR="00CC249F" w:rsidRDefault="00CC249F" w:rsidP="00CC249F"/>
    <w:p w:rsidR="00CC249F" w:rsidRDefault="00CC249F" w:rsidP="00CC249F">
      <w:r>
        <w:t>Требования к участникам</w:t>
      </w:r>
    </w:p>
    <w:p w:rsidR="00CC249F" w:rsidRDefault="00CC249F" w:rsidP="00CC249F"/>
    <w:p w:rsidR="00CC249F" w:rsidRDefault="00CC249F" w:rsidP="00CC249F">
      <w:r>
        <w:t>1 Единые требования к участникам закупок в соответствии с ч. 1 ст. 31 Закона № 44-ФЗ</w:t>
      </w:r>
    </w:p>
    <w:p w:rsidR="00CC249F" w:rsidRDefault="00CC249F" w:rsidP="00CC249F"/>
    <w:p w:rsidR="00CC249F" w:rsidRDefault="00CC249F" w:rsidP="00CC249F">
      <w:r>
        <w:t>2 Требования к участникам закупок в соответствии с ч. 1.1 ст. 31 Закона № 44-ФЗ</w:t>
      </w:r>
    </w:p>
    <w:p w:rsidR="00CC249F" w:rsidRDefault="00CC249F" w:rsidP="00CC249F"/>
    <w:p w:rsidR="00CC249F" w:rsidRDefault="00CC249F" w:rsidP="00CC249F">
      <w:r>
        <w:t>Ограничения</w:t>
      </w:r>
    </w:p>
    <w:p w:rsidR="00CC249F" w:rsidRDefault="00CC249F" w:rsidP="00CC249F"/>
    <w:p w:rsidR="00CC249F" w:rsidRDefault="00CC249F" w:rsidP="00CC249F">
      <w:r>
        <w:lastRenderedPageBreak/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CC249F" w:rsidRDefault="00CC249F" w:rsidP="00CC249F"/>
    <w:p w:rsidR="00CC249F" w:rsidRDefault="00CC249F" w:rsidP="00CC249F">
      <w:r>
        <w:t>Дополнительная информация к ограничению отсутствует</w:t>
      </w:r>
    </w:p>
    <w:p w:rsidR="00CC249F" w:rsidRDefault="00CC249F" w:rsidP="00CC249F"/>
    <w:p w:rsidR="00CC249F" w:rsidRDefault="00CC249F" w:rsidP="00CC249F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CC249F" w:rsidRDefault="00CC249F" w:rsidP="00CC249F">
      <w:r>
        <w:t>Запрет</w:t>
      </w:r>
      <w:r>
        <w:tab/>
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>
        <w:tab/>
        <w:t>Присутствуют</w:t>
      </w:r>
      <w:r>
        <w:tab/>
        <w:t xml:space="preserve">В соответствии с </w:t>
      </w:r>
      <w:proofErr w:type="spellStart"/>
      <w:r>
        <w:t>пп</w:t>
      </w:r>
      <w:proofErr w:type="spellEnd"/>
      <w:r>
        <w:t>. б пункта 3 Постановления Правительства РФ от 30 апреля 2020 года № 616 (закупка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</w:t>
      </w:r>
      <w:r>
        <w:tab/>
      </w:r>
    </w:p>
    <w:p w:rsidR="00CC249F" w:rsidRDefault="00CC249F" w:rsidP="00CC249F">
      <w:r>
        <w:t>Перечень прикрепленных документов</w:t>
      </w:r>
    </w:p>
    <w:p w:rsidR="00CC249F" w:rsidRDefault="00CC249F" w:rsidP="00CC249F"/>
    <w:p w:rsidR="00CC249F" w:rsidRDefault="00CC249F" w:rsidP="00CC249F">
      <w:r>
        <w:t>Обоснование начальной (максимальной) цены контракта</w:t>
      </w:r>
    </w:p>
    <w:p w:rsidR="00CC249F" w:rsidRDefault="00CC249F" w:rsidP="00CC249F"/>
    <w:p w:rsidR="00CC249F" w:rsidRDefault="00CC249F" w:rsidP="00CC249F">
      <w:r>
        <w:t>1 Обоснование начальной (максимальной) цены контракта</w:t>
      </w:r>
    </w:p>
    <w:p w:rsidR="00CC249F" w:rsidRDefault="00CC249F" w:rsidP="00CC249F"/>
    <w:p w:rsidR="00CC249F" w:rsidRDefault="00CC249F" w:rsidP="00CC249F">
      <w:r>
        <w:t>Проект контракта</w:t>
      </w:r>
    </w:p>
    <w:p w:rsidR="00CC249F" w:rsidRDefault="00CC249F" w:rsidP="00CC249F"/>
    <w:p w:rsidR="00CC249F" w:rsidRDefault="00CC249F" w:rsidP="00CC249F">
      <w:r>
        <w:t>1 Проект государственного контракта</w:t>
      </w:r>
    </w:p>
    <w:p w:rsidR="00CC249F" w:rsidRDefault="00CC249F" w:rsidP="00CC249F"/>
    <w:p w:rsidR="00CC249F" w:rsidRDefault="00CC249F" w:rsidP="00CC249F">
      <w:r>
        <w:t>Описание объекта закупки</w:t>
      </w:r>
    </w:p>
    <w:p w:rsidR="00CC249F" w:rsidRDefault="00CC249F" w:rsidP="00CC249F"/>
    <w:p w:rsidR="00CC249F" w:rsidRDefault="00CC249F" w:rsidP="00CC249F">
      <w:r>
        <w:t>1 Описание объекта закупки</w:t>
      </w:r>
    </w:p>
    <w:p w:rsidR="00CC249F" w:rsidRDefault="00CC249F" w:rsidP="00CC249F"/>
    <w:p w:rsidR="00CC249F" w:rsidRDefault="00CC249F" w:rsidP="00CC249F">
      <w:r>
        <w:t>Требования к содержанию, составу заявки на участие в закупке</w:t>
      </w:r>
    </w:p>
    <w:p w:rsidR="00CC249F" w:rsidRDefault="00CC249F" w:rsidP="00CC249F"/>
    <w:p w:rsidR="00CC249F" w:rsidRDefault="00CC249F" w:rsidP="00CC249F">
      <w:r>
        <w:t>1 Требования к содержанию и составу заявки на участие</w:t>
      </w:r>
    </w:p>
    <w:p w:rsidR="00CC249F" w:rsidRDefault="00CC249F" w:rsidP="00CC249F"/>
    <w:p w:rsidR="00CC249F" w:rsidRDefault="00CC249F" w:rsidP="00CC249F">
      <w:r>
        <w:t>Дополнительная информация и документы</w:t>
      </w:r>
    </w:p>
    <w:p w:rsidR="00CC249F" w:rsidRDefault="00CC249F" w:rsidP="00CC249F"/>
    <w:p w:rsidR="000D2396" w:rsidRDefault="00CC249F" w:rsidP="00CC249F">
      <w:r>
        <w:t>1 Инструкция</w:t>
      </w:r>
      <w:bookmarkStart w:id="0" w:name="_GoBack"/>
      <w:bookmarkEnd w:id="0"/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F"/>
    <w:rsid w:val="009801B0"/>
    <w:rsid w:val="00C04F42"/>
    <w:rsid w:val="00C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04B0-2D2D-4677-B879-55B8154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BE8834EC</Template>
  <TotalTime>1</TotalTime>
  <Pages>10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2023-09-14T08:45:00Z</dcterms:created>
  <dcterms:modified xsi:type="dcterms:W3CDTF">2023-09-14T08:46:00Z</dcterms:modified>
</cp:coreProperties>
</file>