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2F8" w:rsidRPr="002A081F" w:rsidRDefault="001B12F8" w:rsidP="00FC5327">
      <w:pPr>
        <w:spacing w:after="0" w:line="240" w:lineRule="auto"/>
        <w:jc w:val="center"/>
        <w:rPr>
          <w:b/>
        </w:rPr>
      </w:pPr>
      <w:r w:rsidRPr="002A081F">
        <w:rPr>
          <w:b/>
        </w:rPr>
        <w:t>Городской округ Заречный</w:t>
      </w:r>
    </w:p>
    <w:p w:rsidR="001B12F8" w:rsidRPr="002A081F" w:rsidRDefault="001B12F8" w:rsidP="00FC5327">
      <w:pPr>
        <w:spacing w:after="0" w:line="240" w:lineRule="auto"/>
        <w:jc w:val="center"/>
        <w:rPr>
          <w:b/>
        </w:rPr>
      </w:pPr>
      <w:r w:rsidRPr="002A081F">
        <w:rPr>
          <w:b/>
        </w:rPr>
        <w:t>ДУМА</w:t>
      </w:r>
      <w:r w:rsidR="00FC5327">
        <w:rPr>
          <w:b/>
        </w:rPr>
        <w:t xml:space="preserve"> </w:t>
      </w:r>
      <w:r w:rsidRPr="002A081F">
        <w:rPr>
          <w:b/>
        </w:rPr>
        <w:t>___</w:t>
      </w:r>
      <w:r>
        <w:rPr>
          <w:b/>
        </w:rPr>
        <w:t>__</w:t>
      </w:r>
      <w:r w:rsidRPr="002A081F">
        <w:rPr>
          <w:b/>
        </w:rPr>
        <w:t>_______________________________________________________________</w:t>
      </w:r>
    </w:p>
    <w:p w:rsidR="001B12F8" w:rsidRPr="002A081F" w:rsidRDefault="001B12F8" w:rsidP="00FC5327">
      <w:pPr>
        <w:keepNext/>
        <w:spacing w:after="0" w:line="240" w:lineRule="auto"/>
        <w:jc w:val="center"/>
        <w:outlineLvl w:val="0"/>
        <w:rPr>
          <w:b/>
        </w:rPr>
      </w:pPr>
      <w:r w:rsidRPr="002A081F">
        <w:rPr>
          <w:b/>
        </w:rPr>
        <w:t>ПРОЕКТ РЕШЕНИЯ</w:t>
      </w:r>
    </w:p>
    <w:p w:rsidR="00FF24A0" w:rsidRDefault="001B12F8" w:rsidP="001B12F8">
      <w:pPr>
        <w:ind w:right="-1"/>
        <w:rPr>
          <w:b/>
        </w:rPr>
      </w:pPr>
      <w:r w:rsidRPr="002A081F">
        <w:rPr>
          <w:b/>
        </w:rPr>
        <w:t xml:space="preserve"> </w:t>
      </w:r>
    </w:p>
    <w:p w:rsidR="001B12F8" w:rsidRPr="002A081F" w:rsidRDefault="001B12F8" w:rsidP="001B12F8">
      <w:pPr>
        <w:ind w:right="-1"/>
        <w:rPr>
          <w:b/>
          <w:u w:val="single"/>
        </w:rPr>
      </w:pPr>
      <w:r w:rsidRPr="002A081F">
        <w:rPr>
          <w:b/>
          <w:u w:val="single"/>
        </w:rPr>
        <w:t xml:space="preserve">От </w:t>
      </w:r>
      <w:r w:rsidR="00F3391E">
        <w:rPr>
          <w:b/>
          <w:u w:val="single"/>
        </w:rPr>
        <w:t>21.11</w:t>
      </w:r>
      <w:r w:rsidRPr="002A081F">
        <w:rPr>
          <w:b/>
          <w:u w:val="single"/>
        </w:rPr>
        <w:t xml:space="preserve">.2023 № </w:t>
      </w:r>
      <w:r w:rsidR="00F3391E">
        <w:rPr>
          <w:b/>
          <w:u w:val="single"/>
        </w:rPr>
        <w:t>7</w:t>
      </w:r>
      <w:r w:rsidRPr="002A081F">
        <w:rPr>
          <w:b/>
          <w:u w:val="single"/>
        </w:rPr>
        <w:t xml:space="preserve">4 </w:t>
      </w:r>
    </w:p>
    <w:p w:rsidR="0074512E" w:rsidRDefault="00B76C08" w:rsidP="001B12F8">
      <w:pPr>
        <w:widowControl w:val="0"/>
        <w:spacing w:after="0" w:line="240" w:lineRule="auto"/>
        <w:ind w:right="4535"/>
        <w:jc w:val="both"/>
        <w:outlineLvl w:val="0"/>
        <w:rPr>
          <w:rFonts w:eastAsia="Calibri" w:cs="Liberation Serif"/>
        </w:rPr>
      </w:pPr>
      <w:r>
        <w:rPr>
          <w:rFonts w:eastAsia="Calibri" w:cs="Liberation Serif"/>
        </w:rPr>
        <w:t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Заречный, утвержд</w:t>
      </w:r>
      <w:r>
        <w:rPr>
          <w:rFonts w:eastAsia="Calibri" w:cs="Liberation Serif"/>
          <w:color w:val="000000"/>
        </w:rPr>
        <w:t>енное решением Ду</w:t>
      </w:r>
      <w:r>
        <w:rPr>
          <w:rFonts w:eastAsia="Calibri" w:cs="Liberation Serif"/>
        </w:rPr>
        <w:t>мы городского округа Заречный от 09.09.2021 № 79-Р</w:t>
      </w:r>
    </w:p>
    <w:p w:rsidR="0074512E" w:rsidRDefault="0074512E">
      <w:pPr>
        <w:spacing w:after="0" w:line="240" w:lineRule="auto"/>
        <w:ind w:right="-1" w:firstLine="709"/>
        <w:jc w:val="both"/>
        <w:rPr>
          <w:rFonts w:eastAsia="Calibri" w:cs="Liberation Serif"/>
        </w:rPr>
      </w:pPr>
    </w:p>
    <w:p w:rsidR="0074512E" w:rsidRDefault="00B76C08">
      <w:pPr>
        <w:spacing w:after="0" w:line="240" w:lineRule="auto"/>
        <w:ind w:firstLine="709"/>
        <w:jc w:val="both"/>
        <w:rPr>
          <w:rFonts w:eastAsia="Calibri" w:cs="Liberation Serif"/>
        </w:rPr>
      </w:pPr>
      <w:r>
        <w:rPr>
          <w:rFonts w:eastAsia="Calibri" w:cs="Liberation Serif"/>
        </w:rPr>
        <w:t xml:space="preserve">В соответствии со статьей 16 Федерального закона от </w:t>
      </w:r>
      <w:r w:rsidR="00B52045">
        <w:rPr>
          <w:rFonts w:eastAsia="Calibri" w:cs="Liberation Serif"/>
        </w:rPr>
        <w:t>0</w:t>
      </w:r>
      <w:bookmarkStart w:id="0" w:name="_GoBack"/>
      <w:bookmarkEnd w:id="0"/>
      <w:r>
        <w:rPr>
          <w:rFonts w:eastAsia="Calibri" w:cs="Liberation Serif"/>
        </w:rPr>
        <w:t>6</w:t>
      </w:r>
      <w:r w:rsidR="00FF24A0">
        <w:rPr>
          <w:rFonts w:eastAsia="Calibri" w:cs="Liberation Serif"/>
        </w:rPr>
        <w:t>.10.</w:t>
      </w:r>
      <w:r>
        <w:rPr>
          <w:rFonts w:eastAsia="Calibri" w:cs="Liberation Serif"/>
        </w:rPr>
        <w:t>2003 № 131–ФЗ «Об общих принципах организации местного самоуправления в Российской Федерации», Федеральным законом от 31</w:t>
      </w:r>
      <w:r w:rsidR="00FF24A0">
        <w:rPr>
          <w:rFonts w:eastAsia="Calibri" w:cs="Liberation Serif"/>
        </w:rPr>
        <w:t>.07.</w:t>
      </w:r>
      <w:r>
        <w:rPr>
          <w:rFonts w:eastAsia="Calibri" w:cs="Liberation Serif"/>
        </w:rPr>
        <w:t>2020 № 248–ФЗ «О государственном контроле (надзоре) и муниципальном контроле в Российской Федерации», п.п. 6.3. п. 6 Протокола рабочего совещания по вопросу актуализации индикаторо</w:t>
      </w:r>
      <w:r>
        <w:rPr>
          <w:rFonts w:eastAsia="Calibri" w:cs="Liberation Serif"/>
          <w:color w:val="000000"/>
        </w:rPr>
        <w:t>в риска нарушения при осуществлении государственного регионального контроля (надзора) и муниципального контроля от 02.06.2023 № 13, Уставом городского окр</w:t>
      </w:r>
      <w:r>
        <w:rPr>
          <w:rFonts w:eastAsia="Calibri" w:cs="Liberation Serif"/>
        </w:rPr>
        <w:t>уга Заречный</w:t>
      </w:r>
    </w:p>
    <w:p w:rsidR="0074512E" w:rsidRDefault="0074512E">
      <w:pPr>
        <w:spacing w:after="0" w:line="240" w:lineRule="auto"/>
        <w:ind w:firstLine="709"/>
        <w:jc w:val="both"/>
        <w:rPr>
          <w:rFonts w:eastAsia="Calibri" w:cs="Liberation Serif"/>
        </w:rPr>
      </w:pPr>
    </w:p>
    <w:p w:rsidR="0074512E" w:rsidRDefault="00B76C08">
      <w:pPr>
        <w:spacing w:after="0" w:line="240" w:lineRule="auto"/>
        <w:ind w:firstLine="709"/>
        <w:jc w:val="both"/>
        <w:rPr>
          <w:rFonts w:eastAsia="Calibri" w:cs="Liberation Serif"/>
        </w:rPr>
      </w:pPr>
      <w:r>
        <w:rPr>
          <w:rFonts w:eastAsia="Calibri" w:cs="Liberation Serif"/>
          <w:b/>
          <w:bCs/>
        </w:rPr>
        <w:t>Дума решила</w:t>
      </w:r>
      <w:r>
        <w:rPr>
          <w:rFonts w:eastAsia="Calibri" w:cs="Liberation Serif"/>
        </w:rPr>
        <w:t>:</w:t>
      </w:r>
    </w:p>
    <w:p w:rsidR="0074512E" w:rsidRDefault="0074512E">
      <w:pPr>
        <w:spacing w:after="0" w:line="240" w:lineRule="auto"/>
        <w:ind w:firstLine="709"/>
        <w:jc w:val="both"/>
        <w:rPr>
          <w:rFonts w:eastAsia="Calibri" w:cs="Liberation Serif"/>
        </w:rPr>
      </w:pPr>
    </w:p>
    <w:p w:rsidR="0074512E" w:rsidRDefault="00B76C08">
      <w:pPr>
        <w:spacing w:after="0" w:line="240" w:lineRule="auto"/>
        <w:ind w:firstLine="709"/>
        <w:jc w:val="both"/>
        <w:rPr>
          <w:rFonts w:eastAsia="Calibri" w:cs="Liberation Serif"/>
        </w:rPr>
      </w:pPr>
      <w:r>
        <w:rPr>
          <w:rFonts w:eastAsia="Calibri" w:cs="Liberation Serif"/>
        </w:rPr>
        <w:t>1. Внести в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Заречный, утвержден</w:t>
      </w:r>
      <w:r>
        <w:rPr>
          <w:rFonts w:eastAsia="Calibri" w:cs="Liberation Serif"/>
          <w:color w:val="000000"/>
        </w:rPr>
        <w:t>ное реш</w:t>
      </w:r>
      <w:r>
        <w:rPr>
          <w:rFonts w:eastAsia="Calibri" w:cs="Liberation Serif"/>
        </w:rPr>
        <w:t>ением Думы городского округа Заречный от 09.09.2021 № 79-Р, следующие изменения:</w:t>
      </w:r>
    </w:p>
    <w:p w:rsidR="0074512E" w:rsidRDefault="00B76C08">
      <w:pPr>
        <w:spacing w:after="0" w:line="240" w:lineRule="auto"/>
        <w:ind w:firstLine="709"/>
        <w:jc w:val="both"/>
        <w:rPr>
          <w:rFonts w:eastAsia="Calibri" w:cs="Liberation Serif"/>
        </w:rPr>
      </w:pPr>
      <w:r>
        <w:rPr>
          <w:rFonts w:eastAsia="Calibri" w:cs="Liberation Serif"/>
        </w:rPr>
        <w:t xml:space="preserve">1.1. Приложение </w:t>
      </w:r>
      <w:r w:rsidR="00FF24A0">
        <w:rPr>
          <w:rFonts w:eastAsia="Calibri" w:cs="Liberation Serif"/>
        </w:rPr>
        <w:t>№</w:t>
      </w:r>
      <w:r>
        <w:rPr>
          <w:rFonts w:eastAsia="Calibri" w:cs="Liberation Serif"/>
        </w:rPr>
        <w:t xml:space="preserve"> 1 к Положению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 изложить в редакции, прилагаемой к настоящему решению.</w:t>
      </w:r>
    </w:p>
    <w:p w:rsidR="0074512E" w:rsidRDefault="00B76C08">
      <w:pPr>
        <w:spacing w:after="0" w:line="240" w:lineRule="auto"/>
        <w:ind w:firstLine="709"/>
        <w:jc w:val="both"/>
        <w:rPr>
          <w:rFonts w:eastAsia="Calibri" w:cs="Liberation Serif"/>
        </w:rPr>
      </w:pPr>
      <w:r>
        <w:rPr>
          <w:rFonts w:eastAsia="Calibri" w:cs="Liberation Serif"/>
        </w:rPr>
        <w:t>2. 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74512E" w:rsidRDefault="0074512E">
      <w:pPr>
        <w:spacing w:after="0" w:line="240" w:lineRule="auto"/>
        <w:ind w:right="-1"/>
        <w:jc w:val="both"/>
      </w:pPr>
    </w:p>
    <w:p w:rsidR="00FC5327" w:rsidRDefault="00FC5327">
      <w:pPr>
        <w:spacing w:after="0" w:line="240" w:lineRule="auto"/>
        <w:ind w:right="-1"/>
        <w:jc w:val="both"/>
      </w:pPr>
    </w:p>
    <w:p w:rsidR="0074512E" w:rsidRDefault="00B76C08">
      <w:pPr>
        <w:spacing w:after="0" w:line="240" w:lineRule="auto"/>
        <w:ind w:right="-1"/>
        <w:jc w:val="both"/>
      </w:pPr>
      <w:r>
        <w:t>Председатель Думы городского округа                                                А.А. Кузнецов</w:t>
      </w:r>
    </w:p>
    <w:p w:rsidR="0074512E" w:rsidRDefault="0074512E">
      <w:pPr>
        <w:tabs>
          <w:tab w:val="left" w:pos="5387"/>
        </w:tabs>
        <w:spacing w:after="0" w:line="240" w:lineRule="auto"/>
        <w:ind w:right="-1"/>
        <w:jc w:val="both"/>
      </w:pPr>
    </w:p>
    <w:p w:rsidR="00FF24A0" w:rsidRDefault="00FF24A0">
      <w:pPr>
        <w:tabs>
          <w:tab w:val="left" w:pos="5387"/>
        </w:tabs>
        <w:spacing w:after="0" w:line="240" w:lineRule="auto"/>
        <w:ind w:right="-1"/>
        <w:jc w:val="both"/>
      </w:pPr>
    </w:p>
    <w:p w:rsidR="0074512E" w:rsidRDefault="00B76C08" w:rsidP="001B12F8">
      <w:pPr>
        <w:tabs>
          <w:tab w:val="left" w:pos="5387"/>
        </w:tabs>
        <w:spacing w:after="0" w:line="240" w:lineRule="auto"/>
        <w:ind w:right="-1"/>
        <w:jc w:val="both"/>
        <w:rPr>
          <w:rFonts w:eastAsia="Calibri" w:cs="Liberation Serif"/>
        </w:rPr>
      </w:pPr>
      <w:r>
        <w:t>Глава городского округа                                                                          А.В. Захарцев</w:t>
      </w:r>
    </w:p>
    <w:p w:rsidR="0074512E" w:rsidRDefault="0074512E">
      <w:pPr>
        <w:spacing w:after="0" w:line="240" w:lineRule="auto"/>
        <w:ind w:left="5664" w:firstLine="6"/>
        <w:textAlignment w:val="baseline"/>
        <w:rPr>
          <w:rFonts w:eastAsia="Calibri" w:cs="Liberation Serif"/>
        </w:rPr>
      </w:pPr>
    </w:p>
    <w:p w:rsidR="0074512E" w:rsidRDefault="00B76C08" w:rsidP="001B12F8">
      <w:pPr>
        <w:spacing w:after="0" w:line="240" w:lineRule="auto"/>
        <w:ind w:left="5103" w:right="-2" w:firstLine="6"/>
        <w:textAlignment w:val="baseline"/>
        <w:rPr>
          <w:rFonts w:eastAsia="Calibri" w:cs="Liberation Serif"/>
        </w:rPr>
      </w:pPr>
      <w:r>
        <w:rPr>
          <w:rFonts w:eastAsia="Calibri" w:cs="Liberation Serif"/>
        </w:rPr>
        <w:lastRenderedPageBreak/>
        <w:t>Приложение N 1</w:t>
      </w:r>
    </w:p>
    <w:p w:rsidR="0074512E" w:rsidRDefault="00B76C08" w:rsidP="001B12F8">
      <w:pPr>
        <w:spacing w:after="0" w:line="240" w:lineRule="auto"/>
        <w:ind w:left="5103" w:right="-2" w:firstLine="6"/>
        <w:textAlignment w:val="baseline"/>
        <w:rPr>
          <w:rFonts w:eastAsia="Calibri" w:cs="Liberation Serif"/>
        </w:rPr>
      </w:pPr>
      <w:r>
        <w:rPr>
          <w:rFonts w:eastAsia="Calibri" w:cs="Liberation Serif"/>
        </w:rPr>
        <w:t>к Положению</w:t>
      </w:r>
      <w:r w:rsidR="001B12F8">
        <w:rPr>
          <w:rFonts w:eastAsia="Calibri" w:cs="Liberation Serif"/>
        </w:rPr>
        <w:t xml:space="preserve"> </w:t>
      </w:r>
      <w:r>
        <w:rPr>
          <w:rFonts w:eastAsia="Calibri" w:cs="Liberation Serif"/>
        </w:rPr>
        <w:t>о муниципальном контроле</w:t>
      </w:r>
      <w:r w:rsidR="001B12F8">
        <w:rPr>
          <w:rFonts w:eastAsia="Calibri" w:cs="Liberation Serif"/>
        </w:rPr>
        <w:t xml:space="preserve"> </w:t>
      </w:r>
      <w:r>
        <w:rPr>
          <w:rFonts w:eastAsia="Calibri" w:cs="Liberation Serif"/>
        </w:rPr>
        <w:t>на автомобильном транспорте,</w:t>
      </w:r>
      <w:r w:rsidR="001B12F8">
        <w:rPr>
          <w:rFonts w:eastAsia="Calibri" w:cs="Liberation Serif"/>
        </w:rPr>
        <w:t xml:space="preserve"> </w:t>
      </w:r>
      <w:r>
        <w:rPr>
          <w:rFonts w:eastAsia="Calibri" w:cs="Liberation Serif"/>
        </w:rPr>
        <w:t>городском наземном</w:t>
      </w:r>
    </w:p>
    <w:p w:rsidR="0074512E" w:rsidRDefault="00B76C08" w:rsidP="001B12F8">
      <w:pPr>
        <w:spacing w:after="0" w:line="240" w:lineRule="auto"/>
        <w:ind w:left="5103" w:right="-2" w:firstLine="6"/>
        <w:textAlignment w:val="baseline"/>
        <w:rPr>
          <w:rFonts w:eastAsia="Calibri" w:cs="Liberation Serif"/>
        </w:rPr>
      </w:pPr>
      <w:r>
        <w:rPr>
          <w:rFonts w:eastAsia="Calibri" w:cs="Liberation Serif"/>
        </w:rPr>
        <w:t>электрическом транспорте и</w:t>
      </w:r>
      <w:r w:rsidR="001B12F8">
        <w:rPr>
          <w:rFonts w:eastAsia="Calibri" w:cs="Liberation Serif"/>
        </w:rPr>
        <w:t xml:space="preserve"> </w:t>
      </w:r>
      <w:r>
        <w:rPr>
          <w:rFonts w:eastAsia="Calibri" w:cs="Liberation Serif"/>
        </w:rPr>
        <w:t>в дорожном хозяйстве на территории</w:t>
      </w:r>
    </w:p>
    <w:p w:rsidR="0074512E" w:rsidRDefault="00B76C08" w:rsidP="001B12F8">
      <w:pPr>
        <w:spacing w:after="0" w:line="240" w:lineRule="auto"/>
        <w:ind w:left="5103" w:right="-2" w:firstLine="6"/>
        <w:textAlignment w:val="baseline"/>
        <w:rPr>
          <w:rFonts w:eastAsia="Calibri" w:cs="Liberation Serif"/>
        </w:rPr>
      </w:pPr>
      <w:r>
        <w:rPr>
          <w:rFonts w:eastAsia="Calibri" w:cs="Liberation Serif"/>
        </w:rPr>
        <w:t>городского округа Заречный</w:t>
      </w:r>
    </w:p>
    <w:p w:rsidR="0074512E" w:rsidRDefault="0074512E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74512E" w:rsidRDefault="0074512E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74512E" w:rsidRDefault="00B76C08">
      <w:pPr>
        <w:spacing w:after="0" w:line="240" w:lineRule="auto"/>
        <w:jc w:val="center"/>
        <w:textAlignment w:val="baseline"/>
        <w:rPr>
          <w:rFonts w:eastAsia="Calibri" w:cs="Liberation Serif"/>
          <w:b/>
        </w:rPr>
      </w:pPr>
      <w:r>
        <w:rPr>
          <w:rFonts w:eastAsia="Calibri" w:cs="Liberation Serif"/>
          <w:b/>
        </w:rPr>
        <w:t>ПЕРЕЧЕНЬ ИНДИКАТОРОВ РИСКА</w:t>
      </w:r>
    </w:p>
    <w:p w:rsidR="0074512E" w:rsidRDefault="00B76C08">
      <w:pPr>
        <w:spacing w:after="0" w:line="240" w:lineRule="auto"/>
        <w:jc w:val="center"/>
        <w:textAlignment w:val="baseline"/>
        <w:rPr>
          <w:rFonts w:eastAsia="Calibri" w:cs="Liberation Serif"/>
          <w:b/>
        </w:rPr>
      </w:pPr>
      <w:r>
        <w:rPr>
          <w:rFonts w:eastAsia="Calibri" w:cs="Liberation Serif"/>
          <w:b/>
        </w:rPr>
        <w:t xml:space="preserve">нарушения обязательных требований в сфере муниципального контроля </w:t>
      </w:r>
    </w:p>
    <w:p w:rsidR="00FC5327" w:rsidRDefault="00B76C08">
      <w:pPr>
        <w:spacing w:after="0" w:line="240" w:lineRule="auto"/>
        <w:jc w:val="center"/>
        <w:textAlignment w:val="baseline"/>
        <w:rPr>
          <w:rFonts w:eastAsia="Calibri" w:cs="Liberation Serif"/>
          <w:b/>
        </w:rPr>
      </w:pPr>
      <w:r>
        <w:rPr>
          <w:rFonts w:eastAsia="Calibri" w:cs="Liberation Serif"/>
          <w:b/>
        </w:rPr>
        <w:t xml:space="preserve">на автомобильном транспорте, городском наземном </w:t>
      </w:r>
    </w:p>
    <w:p w:rsidR="00FC5327" w:rsidRDefault="00B76C08">
      <w:pPr>
        <w:spacing w:after="0" w:line="240" w:lineRule="auto"/>
        <w:jc w:val="center"/>
        <w:textAlignment w:val="baseline"/>
        <w:rPr>
          <w:rFonts w:eastAsia="Calibri" w:cs="Liberation Serif"/>
          <w:b/>
        </w:rPr>
      </w:pPr>
      <w:r>
        <w:rPr>
          <w:rFonts w:eastAsia="Calibri" w:cs="Liberation Serif"/>
          <w:b/>
        </w:rPr>
        <w:t xml:space="preserve">электрическом транспорте и в дорожном хозяйстве </w:t>
      </w:r>
    </w:p>
    <w:p w:rsidR="0074512E" w:rsidRDefault="00B76C08">
      <w:pPr>
        <w:spacing w:after="0" w:line="240" w:lineRule="auto"/>
        <w:jc w:val="center"/>
        <w:textAlignment w:val="baseline"/>
        <w:rPr>
          <w:rFonts w:eastAsia="Calibri" w:cs="Liberation Serif"/>
          <w:b/>
        </w:rPr>
      </w:pPr>
      <w:r>
        <w:rPr>
          <w:rFonts w:eastAsia="Calibri" w:cs="Liberation Serif"/>
          <w:b/>
        </w:rPr>
        <w:t>на территории городского округа Заречный</w:t>
      </w:r>
    </w:p>
    <w:p w:rsidR="0074512E" w:rsidRDefault="0074512E">
      <w:pPr>
        <w:spacing w:after="0" w:line="240" w:lineRule="auto"/>
        <w:ind w:firstLine="709"/>
        <w:jc w:val="center"/>
        <w:textAlignment w:val="baseline"/>
        <w:rPr>
          <w:rFonts w:eastAsia="Calibri" w:cs="Liberation Serif"/>
          <w:b/>
        </w:rPr>
      </w:pPr>
    </w:p>
    <w:p w:rsidR="0074512E" w:rsidRDefault="00B76C08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  <w:r>
        <w:rPr>
          <w:rFonts w:eastAsia="Calibri" w:cs="Liberation Serif"/>
        </w:rPr>
        <w:t>1. Выявление по результатам выездных обследований, анализа информации, поступившей от органов государственной власти, органов местного самоуправления, из обращений граждан и организаций, средств массовой информации, в течение календарного года на одном участке автомобильной дороги общего пользования местного значения городского округа Заречный более трех фактов отклонения предельных параметров и характеристик эксплуатационного состояния автомобильной дороги (транспортно-эксплуатационных показателей) от значений, установленных законодательством Российской Федерации в области автомобильного транспорта, городского наземного электрического транспорта и дорожного хозяйства.</w:t>
      </w:r>
    </w:p>
    <w:p w:rsidR="0074512E" w:rsidRDefault="00B76C08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  <w:r>
        <w:rPr>
          <w:rFonts w:eastAsia="Calibri" w:cs="Liberation Serif"/>
        </w:rPr>
        <w:t>2. Выявление по результатам выездных обследований, анализа информации, поступившей от органов государственной власти, органов местного самоуправления, из обращений граждан и организаций, средств массовой информации, в течение календарного года на одном участке автомобильной дороги общего пользования местного значения городского округа Заречный более трех фактов несоответствия ее обустройства требованиям, установленным законодательством Российской Федерации в области дорожного хозяйства и нормативно-техническими документами.</w:t>
      </w:r>
    </w:p>
    <w:p w:rsidR="0074512E" w:rsidRDefault="00B76C08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  <w:r>
        <w:rPr>
          <w:rFonts w:eastAsia="Calibri" w:cs="Liberation Serif"/>
        </w:rPr>
        <w:t>3. Выявление по результатам выездных обследований, анализа информации, поступившей от органов государственной власти, органов местного самоуправления, из обращений граждан и организаций, средств массовой информации, в течение календарного года на одном участке автомобильной дороги общего пользования местного значения городского округа Заречный более трех фактов несоответствия состава и вида работ по капитальному ремонту, ремонту и содержанию автомобильной дороги требованиям, установленным законодательством Российской Федерации в области дорожного хозяйства и нормативно-техническими документами.</w:t>
      </w:r>
    </w:p>
    <w:p w:rsidR="0074512E" w:rsidRDefault="00B76C08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  <w:r>
        <w:rPr>
          <w:rFonts w:eastAsia="Calibri" w:cs="Liberation Serif"/>
        </w:rPr>
        <w:t xml:space="preserve">4. Выявление по результатам выездных обследований, анализа информации, поступившей от органов государственной власти, органов местного </w:t>
      </w:r>
      <w:r>
        <w:rPr>
          <w:rFonts w:eastAsia="Calibri" w:cs="Liberation Serif"/>
        </w:rPr>
        <w:lastRenderedPageBreak/>
        <w:t>самоуправления, из обращений граждан и организаций, средств массовой информации, в течение календарного года на одном участке автомобильной дороги общего пользования местного значения городского округа Заречный более трех фактов возникновения дорожно-транспортного происшествия одного вида с сопутствующими неудовлетворительными дорожными условиями, где пострадали или ранены люди.</w:t>
      </w:r>
    </w:p>
    <w:p w:rsidR="0074512E" w:rsidRDefault="00B76C08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  <w:r>
        <w:rPr>
          <w:rFonts w:eastAsia="Calibri" w:cs="Liberation Serif"/>
        </w:rPr>
        <w:t>5. Факт истечения 30 календарных дней с даты окончания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автомобильной дороги общего пользования местного значения городского округа Заречный объектов капитального строительства, объектов, предназначенных для осуществления дорожной деятельности, и объектов дорожного сервиса.</w:t>
      </w: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p w:rsidR="00FF24A0" w:rsidRPr="004C3259" w:rsidRDefault="00FF24A0" w:rsidP="00FF24A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</w:rPr>
      </w:pPr>
      <w:r w:rsidRPr="004C3259">
        <w:rPr>
          <w:rFonts w:ascii="LiberationSerif" w:hAnsi="LiberationSerif" w:cs="LiberationSerif"/>
          <w:b/>
        </w:rPr>
        <w:lastRenderedPageBreak/>
        <w:t>ПОЯСНИТЕЛЬНАЯ ЗАПИСКА</w:t>
      </w:r>
    </w:p>
    <w:p w:rsidR="00FF24A0" w:rsidRPr="004C3259" w:rsidRDefault="00FF24A0" w:rsidP="00FF24A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</w:rPr>
      </w:pPr>
      <w:r w:rsidRPr="004C3259">
        <w:rPr>
          <w:rFonts w:ascii="LiberationSerif" w:hAnsi="LiberationSerif" w:cs="LiberationSerif"/>
          <w:b/>
        </w:rPr>
        <w:t>к проекту Решения Думы городского округа Заречный</w:t>
      </w:r>
    </w:p>
    <w:p w:rsidR="00FF24A0" w:rsidRPr="004C3259" w:rsidRDefault="00FF24A0" w:rsidP="00FF24A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</w:rPr>
      </w:pPr>
      <w:r w:rsidRPr="004C3259">
        <w:rPr>
          <w:rFonts w:ascii="LiberationSerif" w:hAnsi="LiberationSerif" w:cs="LiberationSerif"/>
          <w:b/>
        </w:rPr>
        <w:t>«О внесении изменений в Положение о муниципальном контроле на автомобильном транспорте,</w:t>
      </w:r>
      <w:r>
        <w:rPr>
          <w:rFonts w:ascii="LiberationSerif" w:hAnsi="LiberationSerif" w:cs="LiberationSerif"/>
          <w:b/>
        </w:rPr>
        <w:t>…..</w:t>
      </w:r>
      <w:r w:rsidRPr="004C3259">
        <w:rPr>
          <w:rFonts w:ascii="LiberationSerif" w:hAnsi="LiberationSerif" w:cs="LiberationSerif"/>
          <w:b/>
        </w:rPr>
        <w:t>»</w:t>
      </w:r>
    </w:p>
    <w:p w:rsidR="00FF24A0" w:rsidRPr="004C3259" w:rsidRDefault="00FF24A0" w:rsidP="00FF24A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</w:p>
    <w:p w:rsidR="00FF24A0" w:rsidRPr="004C3259" w:rsidRDefault="00FF24A0" w:rsidP="00FF2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Serif" w:hAnsi="LiberationSerif" w:cs="LiberationSerif"/>
        </w:rPr>
      </w:pPr>
      <w:r w:rsidRPr="004C3259">
        <w:rPr>
          <w:rFonts w:ascii="LiberationSerif" w:hAnsi="LiberationSerif" w:cs="LiberationSerif"/>
        </w:rPr>
        <w:t>Проект Решения Думы городского округа Заречный «О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Заречный, утвержденное Решением Думы городского округа Заречный от 09.09.2021 № 79-Р» разработан в соответствии с типовым положением, доработанным отраслевыми исполнительными органами государственной власти Свердловской области в соответствии с замечаниями, поступившими на основании заключений прокуратуры Свердловской области и Уполномоченного по защите прав предпринимателей в Свердловской области на типовые положения о видах муниципального контроля, осуществляемого в Свердловской области.</w:t>
      </w:r>
    </w:p>
    <w:p w:rsidR="00FF24A0" w:rsidRPr="004C3259" w:rsidRDefault="00FF24A0" w:rsidP="00FF2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Serif" w:hAnsi="LiberationSerif" w:cs="LiberationSerif"/>
        </w:rPr>
      </w:pPr>
      <w:r w:rsidRPr="004C3259">
        <w:rPr>
          <w:rFonts w:ascii="LiberationSerif" w:hAnsi="LiberationSerif" w:cs="LiberationSerif"/>
        </w:rPr>
        <w:t>Также во исполнение статьи 53 Федерального закона от 31 июля 2020 года</w:t>
      </w:r>
      <w:r>
        <w:rPr>
          <w:rFonts w:ascii="LiberationSerif" w:hAnsi="LiberationSerif" w:cs="LiberationSerif"/>
        </w:rPr>
        <w:t xml:space="preserve"> </w:t>
      </w:r>
      <w:r w:rsidRPr="004C3259">
        <w:rPr>
          <w:rFonts w:ascii="LiberationSerif" w:hAnsi="LiberationSerif" w:cs="LiberationSerif"/>
        </w:rPr>
        <w:t>№ 248-ФЗ «О государственном контроле (надзоре) и</w:t>
      </w:r>
      <w:r>
        <w:rPr>
          <w:rFonts w:ascii="LiberationSerif" w:hAnsi="LiberationSerif" w:cs="LiberationSerif"/>
        </w:rPr>
        <w:t xml:space="preserve"> </w:t>
      </w:r>
      <w:r w:rsidRPr="004C3259">
        <w:rPr>
          <w:rFonts w:ascii="LiberationSerif" w:hAnsi="LiberationSerif" w:cs="LiberationSerif"/>
        </w:rPr>
        <w:t xml:space="preserve"> муниципальном контроле в Российской Федерации», а также постановления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в целях снижения рисков причинения вреда (ущерба) на объектах контроля и оптимизации проведения контрольных мероприятий,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Заречный, утвержденное Решением Думы городского округа Заречный от 09.09.2021 № 79-Р, предлагается дополнить разделом «Проверочные листы», содержащим информацию о формировании и утверждении проверочных листов, включающих списки контрольных вопросов, ответы на которые свидетельствуют о соблюдении или несоблюдении контролируемым лицом обязательных требований.</w:t>
      </w:r>
    </w:p>
    <w:p w:rsidR="00FF24A0" w:rsidRPr="004C3259" w:rsidRDefault="00FF24A0" w:rsidP="00FF24A0">
      <w:pPr>
        <w:spacing w:after="0" w:line="240" w:lineRule="auto"/>
        <w:ind w:firstLine="709"/>
        <w:jc w:val="both"/>
        <w:rPr>
          <w:rFonts w:ascii="LiberationSerif" w:hAnsi="LiberationSerif" w:cs="LiberationSerif"/>
        </w:rPr>
      </w:pPr>
      <w:r w:rsidRPr="004C3259">
        <w:rPr>
          <w:rFonts w:ascii="LiberationSerif" w:hAnsi="LiberationSerif" w:cs="LiberationSerif"/>
        </w:rPr>
        <w:t>Проект Решения Думы городского округа Заречный «О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Заречный, утвержденное Решением Думы городского округа Заречный от 09.09.2021 № 79-Р» прошел процедуру оценки регулирующего воздействия проекта нормативного правового акта на официальном Интернет-портале «Оценка регулирующего воздействия в Свердловской области». Предложения и дополнения к указанному проекту не поступали.</w:t>
      </w:r>
    </w:p>
    <w:p w:rsidR="00FF24A0" w:rsidRDefault="00FF24A0">
      <w:pPr>
        <w:spacing w:after="0" w:line="240" w:lineRule="auto"/>
        <w:ind w:firstLine="709"/>
        <w:jc w:val="both"/>
        <w:textAlignment w:val="baseline"/>
        <w:rPr>
          <w:rFonts w:eastAsia="Calibri" w:cs="Liberation Serif"/>
        </w:rPr>
      </w:pPr>
    </w:p>
    <w:sectPr w:rsidR="00FF24A0" w:rsidSect="001B12F8">
      <w:headerReference w:type="default" r:id="rId7"/>
      <w:pgSz w:w="11906" w:h="16838"/>
      <w:pgMar w:top="993" w:right="567" w:bottom="1134" w:left="1418" w:header="709" w:footer="0" w:gutter="0"/>
      <w:cols w:space="720"/>
      <w:formProt w:val="0"/>
      <w:titlePg/>
      <w:docGrid w:linePitch="381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390" w:rsidRDefault="00BF6390">
      <w:pPr>
        <w:spacing w:after="0" w:line="240" w:lineRule="auto"/>
      </w:pPr>
      <w:r>
        <w:separator/>
      </w:r>
    </w:p>
  </w:endnote>
  <w:endnote w:type="continuationSeparator" w:id="0">
    <w:p w:rsidR="00BF6390" w:rsidRDefault="00BF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390" w:rsidRDefault="00BF6390">
      <w:pPr>
        <w:spacing w:after="0" w:line="240" w:lineRule="auto"/>
      </w:pPr>
      <w:r>
        <w:separator/>
      </w:r>
    </w:p>
  </w:footnote>
  <w:footnote w:type="continuationSeparator" w:id="0">
    <w:p w:rsidR="00BF6390" w:rsidRDefault="00BF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901377"/>
      <w:docPartObj>
        <w:docPartGallery w:val="Page Numbers (Top of Page)"/>
        <w:docPartUnique/>
      </w:docPartObj>
    </w:sdtPr>
    <w:sdtEndPr/>
    <w:sdtContent>
      <w:p w:rsidR="0074512E" w:rsidRDefault="00B76C08">
        <w:pPr>
          <w:pStyle w:val="ab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74512E" w:rsidRDefault="0074512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2E"/>
    <w:rsid w:val="001B12F8"/>
    <w:rsid w:val="0074512E"/>
    <w:rsid w:val="00B52045"/>
    <w:rsid w:val="00B76C08"/>
    <w:rsid w:val="00BF6390"/>
    <w:rsid w:val="00F3391E"/>
    <w:rsid w:val="00FC5327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356E"/>
  <w15:docId w15:val="{CB0481A5-73BD-4E1F-81F6-7DA546EC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94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83D8A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qFormat/>
    <w:rsid w:val="00890EE4"/>
    <w:rPr>
      <w:rFonts w:ascii="Times New Roman" w:eastAsia="Times New Roman" w:hAnsi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883D8A"/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83D8A"/>
    <w:rPr>
      <w:color w:val="0563C1" w:themeColor="hyperlink"/>
      <w:u w:val="single"/>
    </w:rPr>
  </w:style>
  <w:style w:type="character" w:customStyle="1" w:styleId="a5">
    <w:name w:val="Текст примечания Знак"/>
    <w:basedOn w:val="a0"/>
    <w:link w:val="a6"/>
    <w:uiPriority w:val="99"/>
    <w:semiHidden/>
    <w:qFormat/>
    <w:rsid w:val="006070AC"/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annotation reference"/>
    <w:basedOn w:val="a0"/>
    <w:qFormat/>
    <w:rsid w:val="006070AC"/>
    <w:rPr>
      <w:sz w:val="16"/>
      <w:szCs w:val="16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6070AC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b"/>
    <w:uiPriority w:val="99"/>
    <w:qFormat/>
    <w:rsid w:val="00843A94"/>
  </w:style>
  <w:style w:type="character" w:customStyle="1" w:styleId="ac">
    <w:name w:val="Нижний колонтитул Знак"/>
    <w:basedOn w:val="a0"/>
    <w:link w:val="ad"/>
    <w:uiPriority w:val="99"/>
    <w:qFormat/>
    <w:rsid w:val="00843A94"/>
  </w:style>
  <w:style w:type="paragraph" w:styleId="ae">
    <w:name w:val="Title"/>
    <w:basedOn w:val="a"/>
    <w:next w:val="af"/>
    <w:qFormat/>
    <w:pPr>
      <w:keepNext/>
      <w:spacing w:before="240" w:after="120"/>
    </w:pPr>
    <w:rPr>
      <w:rFonts w:ascii="Liberation Sans" w:eastAsia="Droid Sans Fallback" w:hAnsi="Liberation Sans" w:cs="Droid Sans Devanagari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Droid Sans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Droid Sans Devanagari"/>
    </w:rPr>
  </w:style>
  <w:style w:type="paragraph" w:styleId="a4">
    <w:name w:val="Body Text Indent"/>
    <w:basedOn w:val="a"/>
    <w:link w:val="a3"/>
    <w:uiPriority w:val="99"/>
    <w:rsid w:val="00890EE4"/>
    <w:pPr>
      <w:spacing w:after="0" w:line="240" w:lineRule="auto"/>
      <w:ind w:firstLine="851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3">
    <w:name w:val="Normal (Web)"/>
    <w:basedOn w:val="a"/>
    <w:uiPriority w:val="99"/>
    <w:unhideWhenUsed/>
    <w:qFormat/>
    <w:rsid w:val="00890E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883D8A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A39C0"/>
    <w:pPr>
      <w:widowControl w:val="0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AA39C0"/>
    <w:pPr>
      <w:widowControl w:val="0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 (веб)1"/>
    <w:basedOn w:val="a"/>
    <w:qFormat/>
    <w:rsid w:val="00AA39C0"/>
    <w:pPr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qFormat/>
    <w:rsid w:val="00AA39C0"/>
    <w:pPr>
      <w:spacing w:after="200" w:line="276" w:lineRule="auto"/>
      <w:textAlignment w:val="baseline"/>
    </w:pPr>
    <w:rPr>
      <w:rFonts w:ascii="Times New Roman" w:eastAsia="Times New Roman" w:hAnsi="Times New Roman"/>
      <w:sz w:val="22"/>
      <w:szCs w:val="22"/>
      <w:lang w:eastAsia="ru-RU"/>
    </w:rPr>
  </w:style>
  <w:style w:type="paragraph" w:styleId="af4">
    <w:name w:val="List Paragraph"/>
    <w:basedOn w:val="a"/>
    <w:qFormat/>
    <w:rsid w:val="000225DC"/>
    <w:pPr>
      <w:spacing w:after="0" w:line="240" w:lineRule="auto"/>
      <w:ind w:left="720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qFormat/>
    <w:rsid w:val="006070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qFormat/>
    <w:rsid w:val="006070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5">
    <w:name w:val="Колонтитул"/>
    <w:basedOn w:val="a"/>
    <w:qFormat/>
  </w:style>
  <w:style w:type="paragraph" w:styleId="ab">
    <w:name w:val="header"/>
    <w:basedOn w:val="a"/>
    <w:link w:val="aa"/>
    <w:uiPriority w:val="99"/>
    <w:unhideWhenUsed/>
    <w:rsid w:val="00843A9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unhideWhenUsed/>
    <w:rsid w:val="00843A94"/>
    <w:pPr>
      <w:tabs>
        <w:tab w:val="center" w:pos="4677"/>
        <w:tab w:val="right" w:pos="9355"/>
      </w:tabs>
      <w:spacing w:after="0" w:line="240" w:lineRule="auto"/>
    </w:pPr>
  </w:style>
  <w:style w:type="table" w:styleId="af6">
    <w:name w:val="Table Grid"/>
    <w:basedOn w:val="a1"/>
    <w:uiPriority w:val="39"/>
    <w:rsid w:val="0088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F5362-E3F8-439D-960A-B7FF16F8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1144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dc:description/>
  <cp:lastModifiedBy>userue</cp:lastModifiedBy>
  <cp:revision>4</cp:revision>
  <cp:lastPrinted>2022-03-04T10:38:00Z</cp:lastPrinted>
  <dcterms:created xsi:type="dcterms:W3CDTF">2023-11-21T13:22:00Z</dcterms:created>
  <dcterms:modified xsi:type="dcterms:W3CDTF">2023-11-23T14:10:00Z</dcterms:modified>
  <dc:language>ru-RU</dc:language>
</cp:coreProperties>
</file>