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F148D2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6D532F" w:rsidRPr="00F148D2" w:rsidRDefault="006D532F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2557AD" w:rsidRPr="00F148D2" w:rsidRDefault="002557AD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6D532F" w:rsidRPr="00F148D2" w:rsidRDefault="002557AD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</w:t>
      </w:r>
      <w:r w:rsidR="004638FA" w:rsidRPr="00F148D2">
        <w:rPr>
          <w:rFonts w:ascii="Liberation Serif" w:hAnsi="Liberation Serif"/>
          <w:b/>
          <w:sz w:val="28"/>
          <w:szCs w:val="28"/>
          <w:lang w:eastAsia="ru-RU"/>
        </w:rPr>
        <w:t>___</w:t>
      </w:r>
    </w:p>
    <w:p w:rsidR="0091438C" w:rsidRPr="00F148D2" w:rsidRDefault="0091438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2557AD" w:rsidRPr="00F148D2" w:rsidRDefault="002557AD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4638FA" w:rsidRPr="00F148D2" w:rsidRDefault="004638FA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2557AD" w:rsidRPr="00F148D2" w:rsidRDefault="00C96419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от </w:t>
      </w:r>
      <w:r w:rsidR="00F32658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12.12.2019 </w:t>
      </w:r>
      <w:r w:rsidR="00BC05B8" w:rsidRPr="00F148D2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Pr="00F148D2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  <w:r w:rsidR="00F32658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94</w:t>
      </w:r>
      <w:bookmarkStart w:id="0" w:name="_GoBack"/>
      <w:bookmarkEnd w:id="0"/>
    </w:p>
    <w:p w:rsidR="002557AD" w:rsidRPr="00F148D2" w:rsidRDefault="002557AD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2557AD" w:rsidRPr="00F148D2" w:rsidRDefault="008758A9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О внесении изменений в решение Думы от 27.12.2018 № 133-Р «</w:t>
      </w:r>
      <w:r w:rsidR="004F5166" w:rsidRPr="00F148D2">
        <w:rPr>
          <w:rFonts w:ascii="Liberation Serif" w:hAnsi="Liberation Serif"/>
          <w:szCs w:val="28"/>
        </w:rPr>
        <w:t xml:space="preserve">О </w:t>
      </w:r>
      <w:r w:rsidR="002557AD" w:rsidRPr="00F148D2">
        <w:rPr>
          <w:rFonts w:ascii="Liberation Serif" w:hAnsi="Liberation Serif"/>
          <w:szCs w:val="28"/>
        </w:rPr>
        <w:t>бюджете городского округа Заречный на 201</w:t>
      </w:r>
      <w:r w:rsidR="005202F3" w:rsidRPr="00F148D2">
        <w:rPr>
          <w:rFonts w:ascii="Liberation Serif" w:hAnsi="Liberation Serif"/>
          <w:szCs w:val="28"/>
        </w:rPr>
        <w:t>9 год и плановый период 2020-2021</w:t>
      </w:r>
      <w:r w:rsidR="002557AD" w:rsidRPr="00F148D2">
        <w:rPr>
          <w:rFonts w:ascii="Liberation Serif" w:hAnsi="Liberation Serif"/>
          <w:szCs w:val="28"/>
        </w:rPr>
        <w:t xml:space="preserve"> годов»</w:t>
      </w:r>
    </w:p>
    <w:p w:rsidR="002557AD" w:rsidRPr="00F148D2" w:rsidRDefault="002557AD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4F5166" w:rsidRPr="00F148D2" w:rsidRDefault="0021222D" w:rsidP="00E42AF7">
      <w:pPr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  <w:lang w:eastAsia="ru-RU"/>
        </w:rPr>
        <w:t xml:space="preserve">В соответствии </w:t>
      </w:r>
      <w:r w:rsidR="00465355" w:rsidRPr="00F148D2">
        <w:rPr>
          <w:rFonts w:ascii="Liberation Serif" w:hAnsi="Liberation Serif"/>
          <w:sz w:val="28"/>
          <w:szCs w:val="28"/>
          <w:lang w:eastAsia="ru-RU"/>
        </w:rPr>
        <w:t>со статьями 92.1 и</w:t>
      </w:r>
      <w:r w:rsidRPr="00F148D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8580F" w:rsidRPr="00F148D2">
        <w:rPr>
          <w:rFonts w:ascii="Liberation Serif" w:hAnsi="Liberation Serif"/>
          <w:sz w:val="28"/>
          <w:szCs w:val="28"/>
        </w:rPr>
        <w:t xml:space="preserve">158 </w:t>
      </w:r>
      <w:r w:rsidRPr="00F148D2">
        <w:rPr>
          <w:rFonts w:ascii="Liberation Serif" w:hAnsi="Liberation Serif"/>
          <w:sz w:val="28"/>
          <w:szCs w:val="28"/>
          <w:lang w:eastAsia="ru-RU"/>
        </w:rPr>
        <w:t>Бюджетного кодекса Российской Федерации,</w:t>
      </w:r>
      <w:r w:rsidR="0078580F" w:rsidRPr="00F148D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F5166" w:rsidRPr="00F148D2">
        <w:rPr>
          <w:rFonts w:ascii="Liberation Serif" w:hAnsi="Liberation Serif"/>
          <w:sz w:val="28"/>
          <w:szCs w:val="28"/>
        </w:rPr>
        <w:t>на основании статей 25, 58</w:t>
      </w:r>
      <w:r w:rsidR="00DF19A9" w:rsidRPr="00F148D2">
        <w:rPr>
          <w:rFonts w:ascii="Liberation Serif" w:hAnsi="Liberation Serif"/>
          <w:sz w:val="28"/>
          <w:szCs w:val="28"/>
        </w:rPr>
        <w:t xml:space="preserve"> </w:t>
      </w:r>
      <w:r w:rsidR="004F5166" w:rsidRPr="00F148D2">
        <w:rPr>
          <w:rFonts w:ascii="Liberation Serif" w:hAnsi="Liberation Serif"/>
          <w:sz w:val="28"/>
          <w:szCs w:val="28"/>
        </w:rPr>
        <w:t>Устава городского округа Заречный</w:t>
      </w:r>
    </w:p>
    <w:p w:rsidR="002557AD" w:rsidRPr="00F148D2" w:rsidRDefault="002557AD" w:rsidP="00311522">
      <w:pPr>
        <w:ind w:left="-426" w:firstLine="127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F148D2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8758A9" w:rsidRPr="00F148D2" w:rsidRDefault="008758A9" w:rsidP="00930712">
      <w:pPr>
        <w:pStyle w:val="a5"/>
        <w:ind w:firstLine="709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1. Внести в решение Думы городского округа Заречный от 27</w:t>
      </w:r>
      <w:r w:rsidR="00BF5972" w:rsidRPr="00F148D2">
        <w:rPr>
          <w:rFonts w:ascii="Liberation Serif" w:hAnsi="Liberation Serif"/>
          <w:szCs w:val="28"/>
        </w:rPr>
        <w:t>.12.</w:t>
      </w:r>
      <w:r w:rsidRPr="00F148D2">
        <w:rPr>
          <w:rFonts w:ascii="Liberation Serif" w:hAnsi="Liberation Serif"/>
          <w:szCs w:val="28"/>
        </w:rPr>
        <w:t>2018 №</w:t>
      </w:r>
      <w:r w:rsidR="00BF5972" w:rsidRPr="00F148D2">
        <w:rPr>
          <w:rFonts w:ascii="Liberation Serif" w:hAnsi="Liberation Serif"/>
          <w:szCs w:val="28"/>
        </w:rPr>
        <w:t> </w:t>
      </w:r>
      <w:r w:rsidRPr="00F148D2">
        <w:rPr>
          <w:rFonts w:ascii="Liberation Serif" w:hAnsi="Liberation Serif"/>
          <w:szCs w:val="28"/>
        </w:rPr>
        <w:t>133-Р «О бюджете городского округа Заречный на 2019 год и плановый период 2020-2021 годов»</w:t>
      </w:r>
      <w:r w:rsidR="00E1144A" w:rsidRPr="00F148D2">
        <w:rPr>
          <w:rFonts w:ascii="Liberation Serif" w:hAnsi="Liberation Serif"/>
          <w:szCs w:val="28"/>
        </w:rPr>
        <w:t xml:space="preserve"> с </w:t>
      </w:r>
      <w:r w:rsidR="00355A63" w:rsidRPr="00F148D2">
        <w:rPr>
          <w:rFonts w:ascii="Liberation Serif" w:hAnsi="Liberation Serif"/>
          <w:szCs w:val="28"/>
        </w:rPr>
        <w:t>изменениями, внесенными решениями</w:t>
      </w:r>
      <w:r w:rsidR="00E1144A" w:rsidRPr="00F148D2">
        <w:rPr>
          <w:rFonts w:ascii="Liberation Serif" w:hAnsi="Liberation Serif"/>
          <w:szCs w:val="28"/>
        </w:rPr>
        <w:t xml:space="preserve"> Думы городского округа Заречный от </w:t>
      </w:r>
      <w:r w:rsidR="002413D4" w:rsidRPr="00F148D2">
        <w:rPr>
          <w:rFonts w:ascii="Liberation Serif" w:hAnsi="Liberation Serif"/>
          <w:szCs w:val="28"/>
        </w:rPr>
        <w:t>0</w:t>
      </w:r>
      <w:r w:rsidR="00E1144A" w:rsidRPr="00F148D2">
        <w:rPr>
          <w:rFonts w:ascii="Liberation Serif" w:hAnsi="Liberation Serif"/>
          <w:szCs w:val="28"/>
        </w:rPr>
        <w:t>7</w:t>
      </w:r>
      <w:r w:rsidR="00D461A6" w:rsidRPr="00F148D2">
        <w:rPr>
          <w:rFonts w:ascii="Liberation Serif" w:hAnsi="Liberation Serif"/>
          <w:szCs w:val="28"/>
        </w:rPr>
        <w:t>.02.</w:t>
      </w:r>
      <w:r w:rsidR="00E1144A" w:rsidRPr="00F148D2">
        <w:rPr>
          <w:rFonts w:ascii="Liberation Serif" w:hAnsi="Liberation Serif"/>
          <w:szCs w:val="28"/>
        </w:rPr>
        <w:t>2019</w:t>
      </w:r>
      <w:r w:rsidR="00B92948" w:rsidRPr="00F148D2">
        <w:rPr>
          <w:rFonts w:ascii="Liberation Serif" w:hAnsi="Liberation Serif"/>
          <w:szCs w:val="28"/>
        </w:rPr>
        <w:t xml:space="preserve"> </w:t>
      </w:r>
      <w:r w:rsidR="00E1144A" w:rsidRPr="00F148D2">
        <w:rPr>
          <w:rFonts w:ascii="Liberation Serif" w:hAnsi="Liberation Serif"/>
          <w:szCs w:val="28"/>
        </w:rPr>
        <w:t xml:space="preserve">№ 11-Р, </w:t>
      </w:r>
      <w:r w:rsidR="00355A63" w:rsidRPr="00F148D2">
        <w:rPr>
          <w:rFonts w:ascii="Liberation Serif" w:hAnsi="Liberation Serif"/>
          <w:szCs w:val="28"/>
        </w:rPr>
        <w:t>от 11</w:t>
      </w:r>
      <w:r w:rsidR="00D461A6" w:rsidRPr="00F148D2">
        <w:rPr>
          <w:rFonts w:ascii="Liberation Serif" w:hAnsi="Liberation Serif"/>
          <w:szCs w:val="28"/>
        </w:rPr>
        <w:t>.04.</w:t>
      </w:r>
      <w:r w:rsidR="00355A63" w:rsidRPr="00F148D2">
        <w:rPr>
          <w:rFonts w:ascii="Liberation Serif" w:hAnsi="Liberation Serif"/>
          <w:szCs w:val="28"/>
        </w:rPr>
        <w:t>2019</w:t>
      </w:r>
      <w:r w:rsidR="002413D4" w:rsidRPr="00F148D2">
        <w:rPr>
          <w:rFonts w:ascii="Liberation Serif" w:hAnsi="Liberation Serif"/>
          <w:szCs w:val="28"/>
        </w:rPr>
        <w:t xml:space="preserve"> </w:t>
      </w:r>
      <w:r w:rsidR="00355A63" w:rsidRPr="00F148D2">
        <w:rPr>
          <w:rFonts w:ascii="Liberation Serif" w:hAnsi="Liberation Serif"/>
          <w:szCs w:val="28"/>
        </w:rPr>
        <w:t xml:space="preserve">№ 38-Р, </w:t>
      </w:r>
      <w:r w:rsidR="00D461A6" w:rsidRPr="00F148D2">
        <w:rPr>
          <w:rFonts w:ascii="Liberation Serif" w:hAnsi="Liberation Serif"/>
          <w:szCs w:val="28"/>
        </w:rPr>
        <w:t>от 30.05.</w:t>
      </w:r>
      <w:r w:rsidR="00430A48" w:rsidRPr="00F148D2">
        <w:rPr>
          <w:rFonts w:ascii="Liberation Serif" w:hAnsi="Liberation Serif"/>
          <w:szCs w:val="28"/>
        </w:rPr>
        <w:t>2019          № 57-Р</w:t>
      </w:r>
      <w:r w:rsidR="00465355" w:rsidRPr="00F148D2">
        <w:rPr>
          <w:rFonts w:ascii="Liberation Serif" w:hAnsi="Liberation Serif"/>
          <w:szCs w:val="28"/>
        </w:rPr>
        <w:t xml:space="preserve">, </w:t>
      </w:r>
      <w:r w:rsidR="00D461A6" w:rsidRPr="00F148D2">
        <w:rPr>
          <w:rFonts w:ascii="Liberation Serif" w:hAnsi="Liberation Serif"/>
          <w:szCs w:val="28"/>
        </w:rPr>
        <w:t>от 27.06.2019</w:t>
      </w:r>
      <w:r w:rsidR="00B92948" w:rsidRPr="00F148D2">
        <w:rPr>
          <w:rFonts w:ascii="Liberation Serif" w:hAnsi="Liberation Serif"/>
          <w:szCs w:val="28"/>
        </w:rPr>
        <w:t xml:space="preserve"> </w:t>
      </w:r>
      <w:r w:rsidR="00D461A6" w:rsidRPr="00F148D2">
        <w:rPr>
          <w:rFonts w:ascii="Liberation Serif" w:hAnsi="Liberation Serif"/>
          <w:szCs w:val="28"/>
        </w:rPr>
        <w:t>№ 65-Р</w:t>
      </w:r>
      <w:r w:rsidR="001A3150" w:rsidRPr="00F148D2">
        <w:rPr>
          <w:rFonts w:ascii="Liberation Serif" w:hAnsi="Liberation Serif"/>
          <w:szCs w:val="28"/>
        </w:rPr>
        <w:t>,</w:t>
      </w:r>
      <w:r w:rsidR="00E42AF7" w:rsidRPr="00F148D2">
        <w:rPr>
          <w:rFonts w:ascii="Liberation Serif" w:hAnsi="Liberation Serif"/>
          <w:szCs w:val="28"/>
        </w:rPr>
        <w:t xml:space="preserve"> от 26.09.2019 № 91-Р</w:t>
      </w:r>
      <w:r w:rsidR="0057780F" w:rsidRPr="00F148D2">
        <w:rPr>
          <w:rFonts w:ascii="Liberation Serif" w:hAnsi="Liberation Serif"/>
          <w:szCs w:val="28"/>
        </w:rPr>
        <w:t>,</w:t>
      </w:r>
      <w:r w:rsidR="00D461A6" w:rsidRPr="00F148D2">
        <w:rPr>
          <w:rFonts w:ascii="Liberation Serif" w:hAnsi="Liberation Serif"/>
          <w:szCs w:val="28"/>
        </w:rPr>
        <w:t xml:space="preserve"> </w:t>
      </w:r>
      <w:r w:rsidR="002C1424" w:rsidRPr="00F148D2">
        <w:rPr>
          <w:rFonts w:ascii="Liberation Serif" w:hAnsi="Liberation Serif"/>
          <w:szCs w:val="28"/>
        </w:rPr>
        <w:t xml:space="preserve">от 31.10.2019 № 104-Р, </w:t>
      </w:r>
      <w:r w:rsidRPr="00F148D2">
        <w:rPr>
          <w:rFonts w:ascii="Liberation Serif" w:hAnsi="Liberation Serif"/>
          <w:szCs w:val="28"/>
        </w:rPr>
        <w:t>следующие изменения:</w:t>
      </w:r>
    </w:p>
    <w:p w:rsidR="00492833" w:rsidRPr="00F148D2" w:rsidRDefault="00492833" w:rsidP="003356A8">
      <w:pPr>
        <w:pStyle w:val="a5"/>
        <w:rPr>
          <w:rFonts w:ascii="Liberation Serif" w:hAnsi="Liberation Serif"/>
          <w:sz w:val="6"/>
          <w:szCs w:val="6"/>
        </w:rPr>
      </w:pPr>
    </w:p>
    <w:p w:rsidR="00EB0F10" w:rsidRPr="00F148D2" w:rsidRDefault="00EB0F10" w:rsidP="00930712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1.1.</w:t>
      </w:r>
      <w:r w:rsidR="001C3248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148D2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492833" w:rsidRPr="00F148D2" w:rsidRDefault="00492833" w:rsidP="003356A8">
      <w:pPr>
        <w:spacing w:after="0"/>
        <w:ind w:firstLine="840"/>
        <w:jc w:val="both"/>
        <w:rPr>
          <w:rFonts w:ascii="Liberation Serif" w:hAnsi="Liberation Serif"/>
          <w:sz w:val="6"/>
          <w:szCs w:val="6"/>
        </w:rPr>
      </w:pPr>
    </w:p>
    <w:p w:rsidR="00EB0F10" w:rsidRPr="00F148D2" w:rsidRDefault="00EB0F10" w:rsidP="003356A8">
      <w:pPr>
        <w:pStyle w:val="a5"/>
        <w:ind w:firstLine="0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 xml:space="preserve"> «2. Установить общий объем расходов местного бюджета:</w:t>
      </w:r>
    </w:p>
    <w:p w:rsidR="00E7787A" w:rsidRPr="00F148D2" w:rsidRDefault="00E7787A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E7787A" w:rsidRPr="00F148D2" w:rsidRDefault="00E7787A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E7787A" w:rsidRPr="00F148D2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1</w:t>
      </w:r>
      <w:r w:rsidR="002C1424" w:rsidRPr="00F148D2">
        <w:rPr>
          <w:rFonts w:ascii="Liberation Serif" w:hAnsi="Liberation Serif"/>
          <w:szCs w:val="28"/>
        </w:rPr>
        <w:t> 842 740 720</w:t>
      </w:r>
      <w:r w:rsidR="00465355" w:rsidRPr="00F148D2">
        <w:rPr>
          <w:rFonts w:ascii="Liberation Serif" w:hAnsi="Liberation Serif"/>
          <w:szCs w:val="28"/>
        </w:rPr>
        <w:t>,</w:t>
      </w:r>
      <w:r w:rsidR="00C36623" w:rsidRPr="00F148D2">
        <w:rPr>
          <w:rFonts w:ascii="Liberation Serif" w:hAnsi="Liberation Serif"/>
          <w:szCs w:val="28"/>
        </w:rPr>
        <w:t>40</w:t>
      </w:r>
      <w:r w:rsidRPr="00F148D2">
        <w:rPr>
          <w:rFonts w:ascii="Liberation Serif" w:hAnsi="Liberation Serif"/>
          <w:szCs w:val="28"/>
        </w:rPr>
        <w:t xml:space="preserve"> руб. на 2019 год;</w:t>
      </w:r>
    </w:p>
    <w:p w:rsidR="00E7787A" w:rsidRPr="00F148D2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1 2</w:t>
      </w:r>
      <w:r w:rsidR="00465355" w:rsidRPr="00F148D2">
        <w:rPr>
          <w:rFonts w:ascii="Liberation Serif" w:hAnsi="Liberation Serif"/>
          <w:szCs w:val="28"/>
        </w:rPr>
        <w:t xml:space="preserve">73 858 137 </w:t>
      </w:r>
      <w:r w:rsidRPr="00F148D2">
        <w:rPr>
          <w:rFonts w:ascii="Liberation Serif" w:hAnsi="Liberation Serif"/>
          <w:szCs w:val="28"/>
        </w:rPr>
        <w:t xml:space="preserve">руб., в том числе общий объем условно утвержденных расходов - </w:t>
      </w:r>
      <w:r w:rsidR="00B01D36" w:rsidRPr="00F148D2">
        <w:rPr>
          <w:rFonts w:ascii="Liberation Serif" w:hAnsi="Liberation Serif"/>
          <w:szCs w:val="28"/>
        </w:rPr>
        <w:t>18 836 508</w:t>
      </w:r>
      <w:r w:rsidRPr="00F148D2">
        <w:rPr>
          <w:rFonts w:ascii="Liberation Serif" w:hAnsi="Liberation Serif"/>
          <w:szCs w:val="28"/>
        </w:rPr>
        <w:t xml:space="preserve"> руб., на 2020 год;</w:t>
      </w:r>
    </w:p>
    <w:p w:rsidR="00E7787A" w:rsidRPr="00F148D2" w:rsidRDefault="00E7787A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1 </w:t>
      </w:r>
      <w:r w:rsidR="00465355" w:rsidRPr="00F148D2">
        <w:rPr>
          <w:rFonts w:ascii="Liberation Serif" w:hAnsi="Liberation Serif"/>
          <w:szCs w:val="28"/>
        </w:rPr>
        <w:t>293 377 049</w:t>
      </w:r>
      <w:r w:rsidRPr="00F148D2">
        <w:rPr>
          <w:rFonts w:ascii="Liberation Serif" w:hAnsi="Liberation Serif"/>
          <w:szCs w:val="28"/>
        </w:rPr>
        <w:t xml:space="preserve"> руб., в том числе общий объем условно утвержденных расходов - </w:t>
      </w:r>
      <w:r w:rsidR="00B01D36" w:rsidRPr="00F148D2">
        <w:rPr>
          <w:rFonts w:ascii="Liberation Serif" w:hAnsi="Liberation Serif"/>
          <w:szCs w:val="28"/>
        </w:rPr>
        <w:t>37 551 157</w:t>
      </w:r>
      <w:r w:rsidRPr="00F148D2">
        <w:rPr>
          <w:rFonts w:ascii="Liberation Serif" w:hAnsi="Liberation Serif"/>
          <w:szCs w:val="28"/>
        </w:rPr>
        <w:t xml:space="preserve"> руб., на 2021 год.»;</w:t>
      </w:r>
    </w:p>
    <w:p w:rsidR="00B01D36" w:rsidRPr="00F148D2" w:rsidRDefault="00B01D36" w:rsidP="00B01D36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B01D36" w:rsidRPr="00F148D2" w:rsidRDefault="00B01D36" w:rsidP="00B01D36">
      <w:pPr>
        <w:spacing w:after="0"/>
        <w:ind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</w:t>
      </w:r>
      <w:r w:rsidR="002C1424" w:rsidRPr="00F148D2">
        <w:rPr>
          <w:rFonts w:ascii="Liberation Serif" w:hAnsi="Liberation Serif"/>
          <w:sz w:val="28"/>
          <w:szCs w:val="28"/>
        </w:rPr>
        <w:t>2</w:t>
      </w:r>
      <w:r w:rsidRPr="00F148D2">
        <w:rPr>
          <w:rFonts w:ascii="Liberation Serif" w:hAnsi="Liberation Serif"/>
          <w:sz w:val="28"/>
          <w:szCs w:val="28"/>
        </w:rPr>
        <w:t>.</w:t>
      </w: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 3 изложить в следующей редакции:</w:t>
      </w:r>
    </w:p>
    <w:p w:rsidR="00B01D36" w:rsidRPr="00F148D2" w:rsidRDefault="00B01D36" w:rsidP="00B01D36">
      <w:pPr>
        <w:spacing w:after="0"/>
        <w:ind w:firstLine="84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B01D36" w:rsidRPr="00F148D2" w:rsidRDefault="00B01D36" w:rsidP="00B01D36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«3. Установить дефицит местного бюджета:</w:t>
      </w:r>
    </w:p>
    <w:p w:rsidR="00B01D36" w:rsidRPr="00F148D2" w:rsidRDefault="00B01D36" w:rsidP="00B01D36">
      <w:pPr>
        <w:spacing w:after="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B01D36" w:rsidRPr="00F148D2" w:rsidRDefault="00B01D36" w:rsidP="00B01D36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2C1424" w:rsidRPr="00F148D2">
        <w:rPr>
          <w:rFonts w:ascii="Liberation Serif" w:eastAsia="Times New Roman" w:hAnsi="Liberation Serif"/>
          <w:sz w:val="28"/>
          <w:szCs w:val="28"/>
          <w:lang w:eastAsia="ru-RU"/>
        </w:rPr>
        <w:t>287 163</w:t>
      </w:r>
      <w:r w:rsidR="002B4265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857,38</w:t>
      </w: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2019 год;</w:t>
      </w:r>
    </w:p>
    <w:p w:rsidR="00B01D36" w:rsidRPr="00F148D2" w:rsidRDefault="00B01D36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85 643 832 руб. на 2020 год;</w:t>
      </w:r>
    </w:p>
    <w:p w:rsidR="00B01D36" w:rsidRPr="00F148D2" w:rsidRDefault="00B01D36" w:rsidP="00B01D36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54 015 904 </w:t>
      </w:r>
      <w:r w:rsidR="0091438E" w:rsidRPr="00F148D2">
        <w:rPr>
          <w:rFonts w:ascii="Liberation Serif" w:eastAsia="Times New Roman" w:hAnsi="Liberation Serif"/>
          <w:sz w:val="28"/>
          <w:szCs w:val="28"/>
          <w:lang w:eastAsia="ru-RU"/>
        </w:rPr>
        <w:t>руб. на 2021 год.</w:t>
      </w:r>
      <w:r w:rsidR="0091438E" w:rsidRPr="00F148D2">
        <w:rPr>
          <w:rFonts w:ascii="Liberation Serif" w:hAnsi="Liberation Serif"/>
          <w:sz w:val="28"/>
          <w:szCs w:val="28"/>
        </w:rPr>
        <w:t>»;</w:t>
      </w:r>
    </w:p>
    <w:p w:rsidR="007060C3" w:rsidRPr="00F148D2" w:rsidRDefault="007060C3" w:rsidP="007060C3">
      <w:pPr>
        <w:pStyle w:val="a7"/>
        <w:spacing w:after="0" w:line="240" w:lineRule="auto"/>
        <w:ind w:left="567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CB29D0" w:rsidRPr="00F148D2" w:rsidRDefault="00CB29D0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2557AD" w:rsidRDefault="00930712" w:rsidP="002C1424">
      <w:pPr>
        <w:spacing w:after="0" w:line="240" w:lineRule="auto"/>
        <w:ind w:left="-425"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19431D" w:rsidRPr="00F148D2"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2C1424" w:rsidRPr="00F148D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8758A9" w:rsidRPr="00F148D2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1C6F39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758A9" w:rsidRPr="00F148D2">
        <w:rPr>
          <w:rFonts w:ascii="Liberation Serif" w:eastAsia="Times New Roman" w:hAnsi="Liberation Serif"/>
          <w:sz w:val="28"/>
          <w:szCs w:val="28"/>
          <w:lang w:eastAsia="ru-RU"/>
        </w:rPr>
        <w:t>у</w:t>
      </w:r>
      <w:r w:rsidR="002557AD" w:rsidRPr="00F148D2">
        <w:rPr>
          <w:rFonts w:ascii="Liberation Serif" w:hAnsi="Liberation Serif"/>
          <w:sz w:val="28"/>
          <w:szCs w:val="28"/>
          <w:lang w:eastAsia="ru-RU"/>
        </w:rPr>
        <w:t xml:space="preserve"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</w:t>
      </w:r>
      <w:r w:rsidR="002557AD" w:rsidRPr="00F148D2">
        <w:rPr>
          <w:rFonts w:ascii="Liberation Serif" w:hAnsi="Liberation Serif"/>
          <w:sz w:val="28"/>
          <w:szCs w:val="28"/>
          <w:lang w:eastAsia="ru-RU"/>
        </w:rPr>
        <w:lastRenderedPageBreak/>
        <w:t>расходов классификации расходов бюджетов на 201</w:t>
      </w:r>
      <w:r w:rsidR="005202F3" w:rsidRPr="00F148D2">
        <w:rPr>
          <w:rFonts w:ascii="Liberation Serif" w:hAnsi="Liberation Serif"/>
          <w:sz w:val="28"/>
          <w:szCs w:val="28"/>
          <w:lang w:eastAsia="ru-RU"/>
        </w:rPr>
        <w:t>9</w:t>
      </w:r>
      <w:r w:rsidR="002557AD" w:rsidRPr="00F148D2">
        <w:rPr>
          <w:rFonts w:ascii="Liberation Serif" w:hAnsi="Liberation Serif"/>
          <w:sz w:val="28"/>
          <w:szCs w:val="28"/>
          <w:lang w:eastAsia="ru-RU"/>
        </w:rPr>
        <w:t xml:space="preserve"> год (приложение № 5)</w:t>
      </w:r>
      <w:r w:rsidR="006129DF" w:rsidRPr="00F148D2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8758A9" w:rsidRPr="00F148D2">
        <w:rPr>
          <w:rFonts w:ascii="Liberation Serif" w:hAnsi="Liberation Serif"/>
          <w:sz w:val="28"/>
          <w:szCs w:val="28"/>
          <w:lang w:eastAsia="ru-RU"/>
        </w:rPr>
        <w:t>;</w:t>
      </w:r>
    </w:p>
    <w:p w:rsidR="00E433C3" w:rsidRPr="00E433C3" w:rsidRDefault="00E433C3" w:rsidP="002C1424">
      <w:pPr>
        <w:spacing w:after="0" w:line="240" w:lineRule="auto"/>
        <w:ind w:left="-425" w:firstLine="839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1D1BB5" w:rsidRPr="00F148D2" w:rsidRDefault="008758A9" w:rsidP="00930712">
      <w:pPr>
        <w:pStyle w:val="a5"/>
        <w:spacing w:after="120"/>
        <w:ind w:firstLine="709"/>
        <w:rPr>
          <w:rFonts w:ascii="Liberation Serif" w:hAnsi="Liberation Serif"/>
          <w:szCs w:val="28"/>
        </w:rPr>
      </w:pPr>
      <w:r w:rsidRPr="00F148D2">
        <w:rPr>
          <w:rFonts w:ascii="Liberation Serif" w:hAnsi="Liberation Serif"/>
          <w:szCs w:val="28"/>
        </w:rPr>
        <w:t>1.</w:t>
      </w:r>
      <w:r w:rsidR="002C1424" w:rsidRPr="00F148D2">
        <w:rPr>
          <w:rFonts w:ascii="Liberation Serif" w:hAnsi="Liberation Serif"/>
          <w:szCs w:val="28"/>
        </w:rPr>
        <w:t>4</w:t>
      </w:r>
      <w:r w:rsidRPr="00F148D2">
        <w:rPr>
          <w:rFonts w:ascii="Liberation Serif" w:hAnsi="Liberation Serif"/>
          <w:szCs w:val="28"/>
        </w:rPr>
        <w:t>. у</w:t>
      </w:r>
      <w:r w:rsidR="002557AD" w:rsidRPr="00F148D2">
        <w:rPr>
          <w:rFonts w:ascii="Liberation Serif" w:hAnsi="Liberation Serif"/>
          <w:szCs w:val="28"/>
        </w:rPr>
        <w:t>твердить ведомственную структуру расходов бюджета городского округа Заречный на 201</w:t>
      </w:r>
      <w:r w:rsidR="005202F3" w:rsidRPr="00F148D2">
        <w:rPr>
          <w:rFonts w:ascii="Liberation Serif" w:hAnsi="Liberation Serif"/>
          <w:szCs w:val="28"/>
        </w:rPr>
        <w:t>9</w:t>
      </w:r>
      <w:r w:rsidR="002557AD" w:rsidRPr="00F148D2">
        <w:rPr>
          <w:rFonts w:ascii="Liberation Serif" w:hAnsi="Liberation Serif"/>
          <w:szCs w:val="28"/>
        </w:rPr>
        <w:t xml:space="preserve"> год (приложение № 7</w:t>
      </w:r>
      <w:r w:rsidR="006060BF" w:rsidRPr="00F148D2">
        <w:rPr>
          <w:rFonts w:ascii="Liberation Serif" w:hAnsi="Liberation Serif"/>
          <w:szCs w:val="28"/>
        </w:rPr>
        <w:t>)</w:t>
      </w:r>
      <w:r w:rsidR="006129DF" w:rsidRPr="00F148D2">
        <w:rPr>
          <w:rFonts w:ascii="Liberation Serif" w:hAnsi="Liberation Serif"/>
          <w:szCs w:val="28"/>
        </w:rPr>
        <w:t xml:space="preserve"> в новой редакции</w:t>
      </w:r>
      <w:r w:rsidRPr="00F148D2">
        <w:rPr>
          <w:rFonts w:ascii="Liberation Serif" w:hAnsi="Liberation Serif"/>
          <w:szCs w:val="28"/>
        </w:rPr>
        <w:t>;</w:t>
      </w:r>
    </w:p>
    <w:p w:rsidR="0017477B" w:rsidRPr="00F148D2" w:rsidRDefault="006060BF" w:rsidP="00930712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  <w:lang w:eastAsia="ru-RU"/>
        </w:rPr>
        <w:t>1.</w:t>
      </w:r>
      <w:r w:rsidR="002C1424" w:rsidRPr="00F148D2">
        <w:rPr>
          <w:rFonts w:ascii="Liberation Serif" w:hAnsi="Liberation Serif"/>
          <w:sz w:val="28"/>
          <w:szCs w:val="28"/>
          <w:lang w:eastAsia="ru-RU"/>
        </w:rPr>
        <w:t>5</w:t>
      </w:r>
      <w:r w:rsidR="0017477B" w:rsidRPr="00F148D2">
        <w:rPr>
          <w:rFonts w:ascii="Liberation Serif" w:hAnsi="Liberation Serif"/>
          <w:sz w:val="28"/>
          <w:szCs w:val="28"/>
          <w:lang w:eastAsia="ru-RU"/>
        </w:rPr>
        <w:t>. утвердить свод источников финансирования дефицита бюджета городского округа Заречный на 2019 год (приложение № 10)</w:t>
      </w:r>
      <w:r w:rsidR="006129DF" w:rsidRPr="00F148D2">
        <w:rPr>
          <w:rFonts w:ascii="Liberation Serif" w:hAnsi="Liberation Serif"/>
          <w:sz w:val="28"/>
          <w:szCs w:val="28"/>
          <w:lang w:eastAsia="ru-RU"/>
        </w:rPr>
        <w:t xml:space="preserve"> в новой редакции</w:t>
      </w:r>
      <w:r w:rsidR="0017477B" w:rsidRPr="00F148D2">
        <w:rPr>
          <w:rFonts w:ascii="Liberation Serif" w:hAnsi="Liberation Serif"/>
          <w:sz w:val="28"/>
          <w:szCs w:val="28"/>
          <w:lang w:eastAsia="ru-RU"/>
        </w:rPr>
        <w:t>;</w:t>
      </w:r>
    </w:p>
    <w:p w:rsidR="0017477B" w:rsidRPr="00F148D2" w:rsidRDefault="006060BF" w:rsidP="00930712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</w:t>
      </w:r>
      <w:r w:rsidR="002C1424" w:rsidRPr="00F148D2">
        <w:rPr>
          <w:rFonts w:ascii="Liberation Serif" w:hAnsi="Liberation Serif"/>
          <w:sz w:val="28"/>
          <w:szCs w:val="28"/>
        </w:rPr>
        <w:t>6</w:t>
      </w:r>
      <w:r w:rsidR="0017477B" w:rsidRPr="00F148D2">
        <w:rPr>
          <w:rFonts w:ascii="Liberation Serif" w:hAnsi="Liberation Serif"/>
          <w:sz w:val="28"/>
          <w:szCs w:val="28"/>
        </w:rPr>
        <w:t>.</w:t>
      </w:r>
      <w:r w:rsidR="0017477B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 9 изложить в следующей редакции:</w:t>
      </w:r>
    </w:p>
    <w:p w:rsidR="0017477B" w:rsidRPr="00F148D2" w:rsidRDefault="0017477B" w:rsidP="0017477B">
      <w:pPr>
        <w:spacing w:after="0"/>
        <w:ind w:firstLine="84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17477B" w:rsidRPr="00F148D2" w:rsidRDefault="0017477B" w:rsidP="0017477B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«9. Установить </w:t>
      </w:r>
      <w:r w:rsidR="003B2561" w:rsidRPr="00F148D2">
        <w:rPr>
          <w:rFonts w:ascii="Liberation Serif" w:eastAsia="Times New Roman" w:hAnsi="Liberation Serif"/>
          <w:sz w:val="28"/>
          <w:szCs w:val="28"/>
          <w:lang w:eastAsia="ru-RU"/>
        </w:rPr>
        <w:t>предельный объем муниципального долга</w:t>
      </w: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17477B" w:rsidRPr="00F148D2" w:rsidRDefault="0017477B" w:rsidP="0017477B">
      <w:pPr>
        <w:spacing w:after="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17477B" w:rsidRPr="00F148D2" w:rsidRDefault="0017477B" w:rsidP="003B256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EB319A" w:rsidRPr="00F148D2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C4FD2" w:rsidRPr="00F148D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C6682" w:rsidRPr="00F148D2">
        <w:rPr>
          <w:rFonts w:ascii="Liberation Serif" w:eastAsia="Times New Roman" w:hAnsi="Liberation Serif"/>
          <w:sz w:val="28"/>
          <w:szCs w:val="28"/>
          <w:lang w:eastAsia="ru-RU"/>
        </w:rPr>
        <w:t> 000 000</w:t>
      </w: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2019 год;</w:t>
      </w:r>
    </w:p>
    <w:p w:rsidR="0017477B" w:rsidRPr="00F148D2" w:rsidRDefault="00CC4FD2" w:rsidP="003B2561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77</w:t>
      </w:r>
      <w:r w:rsidR="003B2561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C6682" w:rsidRPr="00F148D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3B2561" w:rsidRPr="00F148D2">
        <w:rPr>
          <w:rFonts w:ascii="Liberation Serif" w:eastAsia="Times New Roman" w:hAnsi="Liberation Serif"/>
          <w:sz w:val="28"/>
          <w:szCs w:val="28"/>
          <w:lang w:eastAsia="ru-RU"/>
        </w:rPr>
        <w:t>00 000</w:t>
      </w:r>
      <w:r w:rsidR="0017477B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2020 год;</w:t>
      </w:r>
    </w:p>
    <w:p w:rsidR="0017477B" w:rsidRPr="00F148D2" w:rsidRDefault="00EB319A" w:rsidP="003B2561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="00CC4FD2" w:rsidRPr="00F148D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3B2561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000 000</w:t>
      </w:r>
      <w:r w:rsidR="0017477B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руб. на 2021 год.</w:t>
      </w:r>
      <w:r w:rsidR="0017477B" w:rsidRPr="00F148D2">
        <w:rPr>
          <w:rFonts w:ascii="Liberation Serif" w:hAnsi="Liberation Serif"/>
          <w:sz w:val="28"/>
          <w:szCs w:val="28"/>
        </w:rPr>
        <w:t>»;</w:t>
      </w:r>
    </w:p>
    <w:p w:rsidR="003B2561" w:rsidRPr="00F148D2" w:rsidRDefault="003B2561" w:rsidP="003B2561">
      <w:pPr>
        <w:pStyle w:val="a7"/>
        <w:spacing w:after="0" w:line="240" w:lineRule="auto"/>
        <w:ind w:left="567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3B2561" w:rsidRPr="00F148D2" w:rsidRDefault="006060BF" w:rsidP="00930712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</w:t>
      </w:r>
      <w:r w:rsidR="002C1424" w:rsidRPr="00F148D2">
        <w:rPr>
          <w:rFonts w:ascii="Liberation Serif" w:hAnsi="Liberation Serif"/>
          <w:sz w:val="28"/>
          <w:szCs w:val="28"/>
        </w:rPr>
        <w:t>7</w:t>
      </w:r>
      <w:r w:rsidR="003B2561" w:rsidRPr="00F148D2">
        <w:rPr>
          <w:rFonts w:ascii="Liberation Serif" w:hAnsi="Liberation Serif"/>
          <w:sz w:val="28"/>
          <w:szCs w:val="28"/>
        </w:rPr>
        <w:t>.</w:t>
      </w:r>
      <w:r w:rsidR="003B2561"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 10 изложить в следующей редакции:</w:t>
      </w:r>
    </w:p>
    <w:p w:rsidR="007060C3" w:rsidRPr="00F148D2" w:rsidRDefault="007060C3" w:rsidP="003B2561">
      <w:pPr>
        <w:spacing w:after="0"/>
        <w:ind w:firstLine="84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3B2561" w:rsidRPr="00F148D2" w:rsidRDefault="003B2561" w:rsidP="003B2561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>«10. Установить верхний предел муниципального долга:</w:t>
      </w:r>
    </w:p>
    <w:p w:rsidR="007060C3" w:rsidRPr="00F148D2" w:rsidRDefault="007060C3" w:rsidP="003B2561">
      <w:pPr>
        <w:spacing w:after="0"/>
        <w:jc w:val="both"/>
        <w:rPr>
          <w:rFonts w:ascii="Liberation Serif" w:eastAsia="Times New Roman" w:hAnsi="Liberation Serif"/>
          <w:sz w:val="6"/>
          <w:szCs w:val="6"/>
          <w:lang w:eastAsia="ru-RU"/>
        </w:rPr>
      </w:pPr>
    </w:p>
    <w:p w:rsidR="003B2561" w:rsidRPr="00F148D2" w:rsidRDefault="0091438C" w:rsidP="007060C3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1) </w:t>
      </w:r>
      <w:r w:rsidR="003B2561" w:rsidRPr="00F148D2">
        <w:rPr>
          <w:rFonts w:ascii="Liberation Serif" w:hAnsi="Liberation Serif"/>
          <w:sz w:val="28"/>
          <w:szCs w:val="28"/>
        </w:rPr>
        <w:t xml:space="preserve">по состоянию на 1 января 2020 года - </w:t>
      </w:r>
      <w:r w:rsidR="00EB319A" w:rsidRPr="00F148D2">
        <w:rPr>
          <w:rFonts w:ascii="Liberation Serif" w:hAnsi="Liberation Serif"/>
          <w:sz w:val="28"/>
          <w:szCs w:val="28"/>
        </w:rPr>
        <w:t>4</w:t>
      </w:r>
      <w:r w:rsidR="00CC4FD2" w:rsidRPr="00F148D2">
        <w:rPr>
          <w:rFonts w:ascii="Liberation Serif" w:hAnsi="Liberation Serif"/>
          <w:sz w:val="28"/>
          <w:szCs w:val="28"/>
        </w:rPr>
        <w:t>3</w:t>
      </w:r>
      <w:r w:rsidR="003C6682" w:rsidRPr="00F148D2">
        <w:rPr>
          <w:rFonts w:ascii="Liberation Serif" w:hAnsi="Liberation Serif"/>
          <w:sz w:val="28"/>
          <w:szCs w:val="28"/>
        </w:rPr>
        <w:t xml:space="preserve"> 000</w:t>
      </w:r>
      <w:r w:rsidR="003B2561" w:rsidRPr="00F148D2">
        <w:rPr>
          <w:rFonts w:ascii="Liberation Serif" w:hAnsi="Liberation Serif"/>
          <w:sz w:val="28"/>
          <w:szCs w:val="28"/>
        </w:rPr>
        <w:t xml:space="preserve"> 000 руб., в том числе верхний   предел долга по муниципальным гарантиям городского округа Заречный -</w:t>
      </w:r>
      <w:r w:rsidR="007060C3" w:rsidRPr="00F148D2">
        <w:rPr>
          <w:rFonts w:ascii="Liberation Serif" w:hAnsi="Liberation Serif"/>
          <w:sz w:val="28"/>
          <w:szCs w:val="28"/>
        </w:rPr>
        <w:t xml:space="preserve">           </w:t>
      </w:r>
      <w:r w:rsidR="00CC4FD2" w:rsidRPr="00F148D2">
        <w:rPr>
          <w:rFonts w:ascii="Liberation Serif" w:hAnsi="Liberation Serif"/>
          <w:sz w:val="28"/>
          <w:szCs w:val="28"/>
        </w:rPr>
        <w:t>19 771 000</w:t>
      </w:r>
      <w:r w:rsidR="003B2561" w:rsidRPr="00F148D2">
        <w:rPr>
          <w:rFonts w:ascii="Liberation Serif" w:hAnsi="Liberation Serif"/>
          <w:sz w:val="28"/>
          <w:szCs w:val="28"/>
        </w:rPr>
        <w:t xml:space="preserve"> руб.;</w:t>
      </w:r>
    </w:p>
    <w:p w:rsidR="003B2561" w:rsidRPr="00F148D2" w:rsidRDefault="0091438C" w:rsidP="007060C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 xml:space="preserve">2) </w:t>
      </w:r>
      <w:r w:rsidR="003B2561" w:rsidRPr="00F148D2">
        <w:rPr>
          <w:rFonts w:ascii="Liberation Serif" w:hAnsi="Liberation Serif"/>
          <w:sz w:val="28"/>
          <w:szCs w:val="28"/>
        </w:rPr>
        <w:t xml:space="preserve">по состоянию на 1 января 2021 года - </w:t>
      </w:r>
      <w:r w:rsidR="00CC4FD2" w:rsidRPr="00F148D2">
        <w:rPr>
          <w:rFonts w:ascii="Liberation Serif" w:hAnsi="Liberation Serif"/>
          <w:sz w:val="28"/>
          <w:szCs w:val="28"/>
        </w:rPr>
        <w:t>77</w:t>
      </w:r>
      <w:r w:rsidR="003C6682" w:rsidRPr="00F148D2">
        <w:rPr>
          <w:rFonts w:ascii="Liberation Serif" w:hAnsi="Liberation Serif"/>
          <w:sz w:val="28"/>
          <w:szCs w:val="28"/>
        </w:rPr>
        <w:t xml:space="preserve"> 0</w:t>
      </w:r>
      <w:r w:rsidR="003B2561" w:rsidRPr="00F148D2">
        <w:rPr>
          <w:rFonts w:ascii="Liberation Serif" w:hAnsi="Liberation Serif"/>
          <w:sz w:val="28"/>
          <w:szCs w:val="28"/>
        </w:rPr>
        <w:t>00 000 руб.;</w:t>
      </w:r>
    </w:p>
    <w:p w:rsidR="003B2561" w:rsidRPr="00F148D2" w:rsidRDefault="003B2561" w:rsidP="0091438C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 xml:space="preserve">по состоянию на 1 января 2022 года - </w:t>
      </w:r>
      <w:r w:rsidR="00EB319A" w:rsidRPr="00F148D2">
        <w:rPr>
          <w:rFonts w:ascii="Liberation Serif" w:hAnsi="Liberation Serif"/>
          <w:sz w:val="28"/>
          <w:szCs w:val="28"/>
        </w:rPr>
        <w:t>10</w:t>
      </w:r>
      <w:r w:rsidR="00CC4FD2" w:rsidRPr="00F148D2">
        <w:rPr>
          <w:rFonts w:ascii="Liberation Serif" w:hAnsi="Liberation Serif"/>
          <w:sz w:val="28"/>
          <w:szCs w:val="28"/>
        </w:rPr>
        <w:t>3</w:t>
      </w:r>
      <w:r w:rsidRPr="00F148D2">
        <w:rPr>
          <w:rFonts w:ascii="Liberation Serif" w:hAnsi="Liberation Serif"/>
          <w:sz w:val="28"/>
          <w:szCs w:val="28"/>
        </w:rPr>
        <w:t xml:space="preserve"> 000 000 руб.»;</w:t>
      </w:r>
    </w:p>
    <w:p w:rsidR="003B2561" w:rsidRPr="00F148D2" w:rsidRDefault="003B2561" w:rsidP="003B2561">
      <w:pPr>
        <w:pStyle w:val="a7"/>
        <w:spacing w:after="0" w:line="240" w:lineRule="auto"/>
        <w:ind w:left="567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57B75" w:rsidRPr="00F148D2" w:rsidRDefault="002C1424" w:rsidP="002C1424">
      <w:pPr>
        <w:spacing w:after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1.8</w:t>
      </w:r>
      <w:r w:rsidR="00D64478" w:rsidRPr="00F148D2">
        <w:rPr>
          <w:rFonts w:ascii="Liberation Serif" w:hAnsi="Liberation Serif"/>
          <w:sz w:val="28"/>
          <w:szCs w:val="28"/>
        </w:rPr>
        <w:t>.</w:t>
      </w:r>
      <w:r w:rsidRPr="00F148D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62047" w:rsidRPr="00F148D2">
        <w:rPr>
          <w:rFonts w:ascii="Liberation Serif" w:hAnsi="Liberation Serif"/>
          <w:sz w:val="28"/>
          <w:szCs w:val="28"/>
          <w:lang w:eastAsia="ru-RU"/>
        </w:rPr>
        <w:t>у</w:t>
      </w:r>
      <w:r w:rsidR="00A735B3" w:rsidRPr="00F148D2">
        <w:rPr>
          <w:rFonts w:ascii="Liberation Serif" w:hAnsi="Liberation Serif"/>
          <w:sz w:val="28"/>
          <w:szCs w:val="28"/>
          <w:lang w:eastAsia="ru-RU"/>
        </w:rPr>
        <w:t xml:space="preserve">твердить </w:t>
      </w:r>
      <w:r w:rsidR="002557AD" w:rsidRPr="00F148D2">
        <w:rPr>
          <w:rFonts w:ascii="Liberation Serif" w:hAnsi="Liberation Serif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2877B8" w:rsidRPr="00F148D2">
        <w:rPr>
          <w:rFonts w:ascii="Liberation Serif" w:hAnsi="Liberation Serif"/>
          <w:sz w:val="28"/>
          <w:szCs w:val="28"/>
          <w:lang w:eastAsia="ru-RU"/>
        </w:rPr>
        <w:t>9</w:t>
      </w:r>
      <w:r w:rsidR="002557AD" w:rsidRPr="00F148D2">
        <w:rPr>
          <w:rFonts w:ascii="Liberation Serif" w:hAnsi="Liberation Serif"/>
          <w:sz w:val="28"/>
          <w:szCs w:val="28"/>
          <w:lang w:eastAsia="ru-RU"/>
        </w:rPr>
        <w:t xml:space="preserve"> году (приложение № 14)</w:t>
      </w:r>
      <w:r w:rsidR="003B2561" w:rsidRPr="00F148D2">
        <w:rPr>
          <w:rFonts w:ascii="Liberation Serif" w:hAnsi="Liberation Serif"/>
          <w:sz w:val="28"/>
          <w:szCs w:val="28"/>
          <w:lang w:eastAsia="ru-RU"/>
        </w:rPr>
        <w:t xml:space="preserve"> в нов</w:t>
      </w:r>
      <w:r w:rsidR="009839F9" w:rsidRPr="00F148D2">
        <w:rPr>
          <w:rFonts w:ascii="Liberation Serif" w:hAnsi="Liberation Serif"/>
          <w:sz w:val="28"/>
          <w:szCs w:val="28"/>
          <w:lang w:eastAsia="ru-RU"/>
        </w:rPr>
        <w:t>ой редакции</w:t>
      </w:r>
      <w:r w:rsidR="00062047" w:rsidRPr="00F148D2">
        <w:rPr>
          <w:rFonts w:ascii="Liberation Serif" w:hAnsi="Liberation Serif"/>
          <w:sz w:val="28"/>
          <w:szCs w:val="28"/>
          <w:lang w:eastAsia="ru-RU"/>
        </w:rPr>
        <w:t>;</w:t>
      </w:r>
    </w:p>
    <w:p w:rsidR="00CC4FD2" w:rsidRPr="00F148D2" w:rsidRDefault="00CC4FD2" w:rsidP="002C1424">
      <w:pPr>
        <w:spacing w:after="0"/>
        <w:ind w:firstLine="840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E513A" w:rsidRPr="00F148D2" w:rsidRDefault="00CC4FD2" w:rsidP="00BE513A">
      <w:pPr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</w:rPr>
        <w:t>1.9</w:t>
      </w:r>
      <w:r w:rsidR="00BE513A" w:rsidRPr="00F148D2">
        <w:rPr>
          <w:rFonts w:ascii="Liberation Serif" w:hAnsi="Liberation Serif"/>
          <w:sz w:val="28"/>
          <w:szCs w:val="28"/>
        </w:rPr>
        <w:t xml:space="preserve">. </w:t>
      </w:r>
      <w:r w:rsidR="00BE513A" w:rsidRPr="00F148D2">
        <w:rPr>
          <w:rFonts w:ascii="Liberation Serif" w:hAnsi="Liberation Serif"/>
          <w:sz w:val="28"/>
          <w:szCs w:val="28"/>
          <w:lang w:eastAsia="ru-RU"/>
        </w:rPr>
        <w:t>пункт 18 изложить в следующей редакции:</w:t>
      </w:r>
    </w:p>
    <w:p w:rsidR="00BE513A" w:rsidRPr="00F148D2" w:rsidRDefault="00BE513A" w:rsidP="00BE513A">
      <w:pPr>
        <w:jc w:val="both"/>
        <w:rPr>
          <w:rFonts w:ascii="Liberation Serif" w:hAnsi="Liberation Serif"/>
          <w:sz w:val="28"/>
          <w:szCs w:val="28"/>
        </w:rPr>
      </w:pPr>
      <w:r w:rsidRPr="00F148D2">
        <w:rPr>
          <w:rFonts w:ascii="Liberation Serif" w:hAnsi="Liberation Serif"/>
          <w:sz w:val="28"/>
          <w:szCs w:val="28"/>
        </w:rPr>
        <w:t>«18. Установить общий объем бюджетных ассигнований, предусмотренных на исполнение муниципальных гарантий городского округа Заречный по возможным гарантийным случаям, на  2019 год в соответствии с Программой муниципальных гарантий городского округа Заречный на 2019 год (приложение № 18) в новой редакции.».</w:t>
      </w:r>
    </w:p>
    <w:p w:rsidR="006D532F" w:rsidRPr="00F148D2" w:rsidRDefault="00571B7B" w:rsidP="009307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48D2">
        <w:rPr>
          <w:rFonts w:ascii="Liberation Serif" w:hAnsi="Liberation Serif"/>
          <w:sz w:val="28"/>
          <w:szCs w:val="28"/>
        </w:rPr>
        <w:t>2</w:t>
      </w:r>
      <w:r w:rsidR="002100E3" w:rsidRPr="00F148D2">
        <w:rPr>
          <w:rFonts w:ascii="Liberation Serif" w:hAnsi="Liberation Serif"/>
          <w:sz w:val="28"/>
          <w:szCs w:val="28"/>
        </w:rPr>
        <w:t xml:space="preserve">. </w:t>
      </w:r>
      <w:r w:rsidR="006D532F" w:rsidRPr="00F148D2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D64478" w:rsidRPr="00F148D2" w:rsidRDefault="00D64478" w:rsidP="003356A8">
      <w:pPr>
        <w:rPr>
          <w:rFonts w:ascii="Liberation Serif" w:hAnsi="Liberation Serif"/>
          <w:sz w:val="28"/>
          <w:szCs w:val="28"/>
          <w:lang w:eastAsia="ru-RU"/>
        </w:rPr>
      </w:pPr>
    </w:p>
    <w:p w:rsidR="006D532F" w:rsidRPr="00F148D2" w:rsidRDefault="006D532F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F148D2">
        <w:rPr>
          <w:rFonts w:ascii="Liberation Serif" w:hAnsi="Liberation Serif"/>
          <w:sz w:val="28"/>
          <w:szCs w:val="28"/>
          <w:lang w:eastAsia="ru-RU"/>
        </w:rPr>
        <w:tab/>
      </w:r>
      <w:r w:rsidRPr="00F148D2">
        <w:rPr>
          <w:rFonts w:ascii="Liberation Serif" w:hAnsi="Liberation Serif"/>
          <w:sz w:val="28"/>
          <w:szCs w:val="28"/>
          <w:lang w:eastAsia="ru-RU"/>
        </w:rPr>
        <w:tab/>
      </w:r>
      <w:r w:rsidRPr="00F148D2">
        <w:rPr>
          <w:rFonts w:ascii="Liberation Serif" w:hAnsi="Liberation Serif"/>
          <w:sz w:val="28"/>
          <w:szCs w:val="28"/>
          <w:lang w:eastAsia="ru-RU"/>
        </w:rPr>
        <w:tab/>
      </w:r>
      <w:r w:rsidR="008133F5" w:rsidRPr="00F148D2">
        <w:rPr>
          <w:rFonts w:ascii="Liberation Serif" w:hAnsi="Liberation Serif"/>
          <w:sz w:val="28"/>
          <w:szCs w:val="28"/>
          <w:lang w:eastAsia="ru-RU"/>
        </w:rPr>
        <w:t>А. А. Кузнецов</w:t>
      </w:r>
    </w:p>
    <w:p w:rsidR="006D532F" w:rsidRPr="00F148D2" w:rsidRDefault="006D532F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F148D2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F148D2">
        <w:rPr>
          <w:rFonts w:ascii="Liberation Serif" w:hAnsi="Liberation Serif"/>
          <w:sz w:val="28"/>
          <w:szCs w:val="28"/>
          <w:lang w:eastAsia="ru-RU"/>
        </w:rPr>
        <w:tab/>
      </w:r>
      <w:r w:rsidRPr="00F148D2">
        <w:rPr>
          <w:rFonts w:ascii="Liberation Serif" w:hAnsi="Liberation Serif"/>
          <w:sz w:val="28"/>
          <w:szCs w:val="28"/>
          <w:lang w:eastAsia="ru-RU"/>
        </w:rPr>
        <w:tab/>
      </w:r>
      <w:r w:rsidRPr="00F148D2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6D532F" w:rsidRPr="00F148D2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41E31"/>
    <w:rsid w:val="00042BE2"/>
    <w:rsid w:val="00051B5F"/>
    <w:rsid w:val="000560FE"/>
    <w:rsid w:val="00061BF7"/>
    <w:rsid w:val="00062047"/>
    <w:rsid w:val="00066E1A"/>
    <w:rsid w:val="00067C33"/>
    <w:rsid w:val="000704BB"/>
    <w:rsid w:val="00074448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56491"/>
    <w:rsid w:val="00161AEE"/>
    <w:rsid w:val="0016414A"/>
    <w:rsid w:val="00165C09"/>
    <w:rsid w:val="0017477B"/>
    <w:rsid w:val="00182013"/>
    <w:rsid w:val="001866B3"/>
    <w:rsid w:val="0019431D"/>
    <w:rsid w:val="001A3150"/>
    <w:rsid w:val="001A42C5"/>
    <w:rsid w:val="001A5980"/>
    <w:rsid w:val="001C3248"/>
    <w:rsid w:val="001C6B93"/>
    <w:rsid w:val="001C6F39"/>
    <w:rsid w:val="001D1BB5"/>
    <w:rsid w:val="00203CF3"/>
    <w:rsid w:val="002100E3"/>
    <w:rsid w:val="0021222D"/>
    <w:rsid w:val="00216067"/>
    <w:rsid w:val="00220ED0"/>
    <w:rsid w:val="00220F8A"/>
    <w:rsid w:val="002240D1"/>
    <w:rsid w:val="0024126A"/>
    <w:rsid w:val="002413D4"/>
    <w:rsid w:val="002436DD"/>
    <w:rsid w:val="002557AD"/>
    <w:rsid w:val="00255CA5"/>
    <w:rsid w:val="00282718"/>
    <w:rsid w:val="002877B8"/>
    <w:rsid w:val="002B346F"/>
    <w:rsid w:val="002B4265"/>
    <w:rsid w:val="002B553B"/>
    <w:rsid w:val="002B6EF2"/>
    <w:rsid w:val="002C1424"/>
    <w:rsid w:val="002D2DA9"/>
    <w:rsid w:val="002E5313"/>
    <w:rsid w:val="002F1637"/>
    <w:rsid w:val="002F5321"/>
    <w:rsid w:val="002F63B7"/>
    <w:rsid w:val="00311522"/>
    <w:rsid w:val="00315E61"/>
    <w:rsid w:val="0032305A"/>
    <w:rsid w:val="00327B56"/>
    <w:rsid w:val="003356A8"/>
    <w:rsid w:val="00355A63"/>
    <w:rsid w:val="00396532"/>
    <w:rsid w:val="003A0ACF"/>
    <w:rsid w:val="003A3239"/>
    <w:rsid w:val="003B2561"/>
    <w:rsid w:val="003B5B25"/>
    <w:rsid w:val="003C6682"/>
    <w:rsid w:val="003D0131"/>
    <w:rsid w:val="003D389B"/>
    <w:rsid w:val="003F3903"/>
    <w:rsid w:val="0040054D"/>
    <w:rsid w:val="00410B5E"/>
    <w:rsid w:val="0041318E"/>
    <w:rsid w:val="00414363"/>
    <w:rsid w:val="0041635B"/>
    <w:rsid w:val="0042547A"/>
    <w:rsid w:val="0042653B"/>
    <w:rsid w:val="00430A48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854EF"/>
    <w:rsid w:val="00490CF1"/>
    <w:rsid w:val="00492833"/>
    <w:rsid w:val="0049589A"/>
    <w:rsid w:val="00495D43"/>
    <w:rsid w:val="004A44D8"/>
    <w:rsid w:val="004B3620"/>
    <w:rsid w:val="004B5598"/>
    <w:rsid w:val="004B7996"/>
    <w:rsid w:val="004D585E"/>
    <w:rsid w:val="004F5166"/>
    <w:rsid w:val="0051553D"/>
    <w:rsid w:val="005202F3"/>
    <w:rsid w:val="00541830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D2775"/>
    <w:rsid w:val="005E6552"/>
    <w:rsid w:val="005F65ED"/>
    <w:rsid w:val="006060BF"/>
    <w:rsid w:val="006129DF"/>
    <w:rsid w:val="006135D3"/>
    <w:rsid w:val="00613EFB"/>
    <w:rsid w:val="006300DC"/>
    <w:rsid w:val="0064274F"/>
    <w:rsid w:val="00652B31"/>
    <w:rsid w:val="00654B0A"/>
    <w:rsid w:val="0066278E"/>
    <w:rsid w:val="006661E3"/>
    <w:rsid w:val="00667494"/>
    <w:rsid w:val="00682213"/>
    <w:rsid w:val="006A3F02"/>
    <w:rsid w:val="006B1C36"/>
    <w:rsid w:val="006B449B"/>
    <w:rsid w:val="006C5CF4"/>
    <w:rsid w:val="006D36F2"/>
    <w:rsid w:val="006D532F"/>
    <w:rsid w:val="006E00B5"/>
    <w:rsid w:val="006E187D"/>
    <w:rsid w:val="006E42C7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133F5"/>
    <w:rsid w:val="00814744"/>
    <w:rsid w:val="00817880"/>
    <w:rsid w:val="00823630"/>
    <w:rsid w:val="00824B41"/>
    <w:rsid w:val="00833E88"/>
    <w:rsid w:val="008350BC"/>
    <w:rsid w:val="00852902"/>
    <w:rsid w:val="00874D30"/>
    <w:rsid w:val="00875414"/>
    <w:rsid w:val="008758A9"/>
    <w:rsid w:val="008759F4"/>
    <w:rsid w:val="00880A96"/>
    <w:rsid w:val="00884A5D"/>
    <w:rsid w:val="008979A4"/>
    <w:rsid w:val="008A67EB"/>
    <w:rsid w:val="008B2CED"/>
    <w:rsid w:val="008C225C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0712"/>
    <w:rsid w:val="009329E4"/>
    <w:rsid w:val="009544D9"/>
    <w:rsid w:val="00977ED0"/>
    <w:rsid w:val="00977FA9"/>
    <w:rsid w:val="0098299C"/>
    <w:rsid w:val="009839F9"/>
    <w:rsid w:val="009862FC"/>
    <w:rsid w:val="009969AF"/>
    <w:rsid w:val="009A2E40"/>
    <w:rsid w:val="009A640F"/>
    <w:rsid w:val="009C4FC3"/>
    <w:rsid w:val="009D09FD"/>
    <w:rsid w:val="00A0177C"/>
    <w:rsid w:val="00A124AD"/>
    <w:rsid w:val="00A22DAC"/>
    <w:rsid w:val="00A254BD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AF2EC7"/>
    <w:rsid w:val="00B01D36"/>
    <w:rsid w:val="00B434D2"/>
    <w:rsid w:val="00B57B75"/>
    <w:rsid w:val="00B63DF7"/>
    <w:rsid w:val="00B6400E"/>
    <w:rsid w:val="00B6409D"/>
    <w:rsid w:val="00B74067"/>
    <w:rsid w:val="00B87807"/>
    <w:rsid w:val="00B92948"/>
    <w:rsid w:val="00B95964"/>
    <w:rsid w:val="00B96E83"/>
    <w:rsid w:val="00BA6C30"/>
    <w:rsid w:val="00BB3891"/>
    <w:rsid w:val="00BC05B8"/>
    <w:rsid w:val="00BC5920"/>
    <w:rsid w:val="00BE513A"/>
    <w:rsid w:val="00BF521C"/>
    <w:rsid w:val="00BF5972"/>
    <w:rsid w:val="00C0390A"/>
    <w:rsid w:val="00C042B4"/>
    <w:rsid w:val="00C05839"/>
    <w:rsid w:val="00C17E19"/>
    <w:rsid w:val="00C25642"/>
    <w:rsid w:val="00C317BB"/>
    <w:rsid w:val="00C36623"/>
    <w:rsid w:val="00C54402"/>
    <w:rsid w:val="00C61D28"/>
    <w:rsid w:val="00C63DBC"/>
    <w:rsid w:val="00C65B76"/>
    <w:rsid w:val="00C73FA4"/>
    <w:rsid w:val="00C75104"/>
    <w:rsid w:val="00C755F3"/>
    <w:rsid w:val="00C8659D"/>
    <w:rsid w:val="00C96419"/>
    <w:rsid w:val="00C97A85"/>
    <w:rsid w:val="00CA2BEF"/>
    <w:rsid w:val="00CA531C"/>
    <w:rsid w:val="00CB29D0"/>
    <w:rsid w:val="00CB68D3"/>
    <w:rsid w:val="00CC4FD2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461A6"/>
    <w:rsid w:val="00D50A55"/>
    <w:rsid w:val="00D533D7"/>
    <w:rsid w:val="00D6173F"/>
    <w:rsid w:val="00D64478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42AF7"/>
    <w:rsid w:val="00E433C3"/>
    <w:rsid w:val="00E53363"/>
    <w:rsid w:val="00E55C76"/>
    <w:rsid w:val="00E65F2F"/>
    <w:rsid w:val="00E67A7F"/>
    <w:rsid w:val="00E7229C"/>
    <w:rsid w:val="00E75A9F"/>
    <w:rsid w:val="00E7787A"/>
    <w:rsid w:val="00E82214"/>
    <w:rsid w:val="00E952B1"/>
    <w:rsid w:val="00EA4C14"/>
    <w:rsid w:val="00EB0F10"/>
    <w:rsid w:val="00EB319A"/>
    <w:rsid w:val="00ED502E"/>
    <w:rsid w:val="00ED7356"/>
    <w:rsid w:val="00EF7683"/>
    <w:rsid w:val="00F04806"/>
    <w:rsid w:val="00F13103"/>
    <w:rsid w:val="00F13523"/>
    <w:rsid w:val="00F148D2"/>
    <w:rsid w:val="00F26D38"/>
    <w:rsid w:val="00F32658"/>
    <w:rsid w:val="00F407F3"/>
    <w:rsid w:val="00F4495E"/>
    <w:rsid w:val="00F55CA2"/>
    <w:rsid w:val="00F60DFC"/>
    <w:rsid w:val="00F62413"/>
    <w:rsid w:val="00F6596F"/>
    <w:rsid w:val="00F74563"/>
    <w:rsid w:val="00F777B3"/>
    <w:rsid w:val="00FA75EC"/>
    <w:rsid w:val="00FB48D3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C0738"/>
  <w15:docId w15:val="{B715DC7A-C3BD-4B46-972F-14640350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166D-0DBE-47B4-BECE-2D40F0E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23</cp:revision>
  <cp:lastPrinted>2019-12-12T08:21:00Z</cp:lastPrinted>
  <dcterms:created xsi:type="dcterms:W3CDTF">2019-10-28T03:17:00Z</dcterms:created>
  <dcterms:modified xsi:type="dcterms:W3CDTF">2019-12-12T10:47:00Z</dcterms:modified>
</cp:coreProperties>
</file>