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E90E31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Pr="00E90E31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E6" w:rsidRPr="00336074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336074">
        <w:rPr>
          <w:rFonts w:ascii="Liberation Serif" w:hAnsi="Liberation Serif" w:cs="Times New Roman"/>
          <w:sz w:val="26"/>
          <w:szCs w:val="26"/>
        </w:rPr>
        <w:t xml:space="preserve">Информация </w:t>
      </w:r>
    </w:p>
    <w:p w:rsidR="007C2932" w:rsidRPr="00332DF5" w:rsidRDefault="001A2816" w:rsidP="00FB6A42">
      <w:pPr>
        <w:spacing w:after="120" w:line="240" w:lineRule="auto"/>
        <w:jc w:val="center"/>
        <w:rPr>
          <w:rFonts w:ascii="Liberation Serif" w:hAnsi="Liberation Serif"/>
          <w:sz w:val="26"/>
          <w:szCs w:val="26"/>
        </w:rPr>
      </w:pPr>
      <w:r w:rsidRPr="00332DF5">
        <w:rPr>
          <w:rFonts w:ascii="Liberation Serif" w:hAnsi="Liberation Serif" w:cs="Times New Roman"/>
          <w:sz w:val="26"/>
          <w:szCs w:val="26"/>
        </w:rPr>
        <w:t xml:space="preserve">о результатах </w:t>
      </w:r>
      <w:r w:rsidR="007C2932" w:rsidRPr="00332DF5">
        <w:rPr>
          <w:rFonts w:ascii="Liberation Serif" w:hAnsi="Liberation Serif"/>
          <w:sz w:val="26"/>
          <w:szCs w:val="26"/>
        </w:rPr>
        <w:t xml:space="preserve">камеральной проверки </w:t>
      </w:r>
      <w:r w:rsidR="00332DF5" w:rsidRPr="00332DF5">
        <w:rPr>
          <w:rFonts w:ascii="Liberation Serif" w:hAnsi="Liberation Serif"/>
          <w:sz w:val="26"/>
          <w:szCs w:val="26"/>
        </w:rPr>
        <w:t>муниципального казенного учреждения городского округа Заречный</w:t>
      </w:r>
      <w:r w:rsidR="00332DF5" w:rsidRPr="00332DF5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332DF5" w:rsidRPr="00332DF5">
        <w:rPr>
          <w:rFonts w:ascii="Liberation Serif" w:hAnsi="Liberation Serif"/>
          <w:sz w:val="26"/>
          <w:szCs w:val="26"/>
        </w:rPr>
        <w:t>«Административное управление»</w:t>
      </w:r>
      <w:r w:rsidR="00332DF5" w:rsidRPr="00332DF5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7C2932" w:rsidRPr="00332DF5">
        <w:rPr>
          <w:rFonts w:ascii="Liberation Serif" w:hAnsi="Liberation Serif"/>
          <w:sz w:val="26"/>
          <w:szCs w:val="26"/>
        </w:rPr>
        <w:t>за 202</w:t>
      </w:r>
      <w:r w:rsidR="00E24781" w:rsidRPr="00332DF5">
        <w:rPr>
          <w:rFonts w:ascii="Liberation Serif" w:hAnsi="Liberation Serif"/>
          <w:sz w:val="26"/>
          <w:szCs w:val="26"/>
        </w:rPr>
        <w:t>2</w:t>
      </w:r>
      <w:r w:rsidR="007C2932" w:rsidRPr="00332DF5">
        <w:rPr>
          <w:rFonts w:ascii="Liberation Serif" w:hAnsi="Liberation Serif"/>
          <w:sz w:val="26"/>
          <w:szCs w:val="26"/>
        </w:rPr>
        <w:t xml:space="preserve"> год.</w:t>
      </w:r>
    </w:p>
    <w:p w:rsidR="001D15BE" w:rsidRPr="00336074" w:rsidRDefault="001D15BE" w:rsidP="00FB6A42">
      <w:pPr>
        <w:spacing w:after="12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E24781" w:rsidRPr="00336074" w:rsidRDefault="00A978A8" w:rsidP="00E24781">
      <w:pPr>
        <w:pStyle w:val="a7"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Заречный  проведена </w:t>
      </w:r>
      <w:r w:rsidR="00DC1769" w:rsidRPr="00336074">
        <w:rPr>
          <w:rFonts w:ascii="Liberation Serif" w:hAnsi="Liberation Serif"/>
          <w:sz w:val="26"/>
          <w:szCs w:val="26"/>
        </w:rPr>
        <w:t xml:space="preserve">плановая камеральная проверка </w:t>
      </w:r>
      <w:r w:rsidR="00142B15" w:rsidRPr="00142B15">
        <w:rPr>
          <w:rFonts w:ascii="Liberation Serif" w:hAnsi="Liberation Serif"/>
          <w:sz w:val="26"/>
          <w:szCs w:val="26"/>
        </w:rPr>
        <w:t>осуществления расходов на обеспечение выполнения функций казенного учреждения и их отражения в бюджетном учете и отчетности</w:t>
      </w:r>
      <w:r w:rsidR="00473DC0" w:rsidRPr="00336074">
        <w:rPr>
          <w:rFonts w:ascii="Liberation Serif" w:hAnsi="Liberation Serif"/>
          <w:sz w:val="26"/>
          <w:szCs w:val="26"/>
        </w:rPr>
        <w:t xml:space="preserve"> </w:t>
      </w:r>
      <w:r w:rsidR="0060265B" w:rsidRPr="00336074">
        <w:rPr>
          <w:rFonts w:ascii="Liberation Serif" w:hAnsi="Liberation Serif"/>
          <w:sz w:val="26"/>
          <w:szCs w:val="26"/>
        </w:rPr>
        <w:t xml:space="preserve">объекта контроля </w:t>
      </w:r>
      <w:r w:rsidR="00142B15" w:rsidRPr="00142B15">
        <w:rPr>
          <w:rFonts w:ascii="Liberation Serif" w:hAnsi="Liberation Serif"/>
          <w:sz w:val="26"/>
          <w:szCs w:val="26"/>
        </w:rPr>
        <w:t>МКУ городского округа Заречный «Административное управление»</w:t>
      </w:r>
      <w:r w:rsidR="0060265B" w:rsidRPr="00336074">
        <w:rPr>
          <w:rFonts w:ascii="Liberation Serif" w:hAnsi="Liberation Serif"/>
          <w:sz w:val="26"/>
          <w:szCs w:val="26"/>
        </w:rPr>
        <w:t xml:space="preserve"> </w:t>
      </w:r>
      <w:r w:rsidR="00E24781" w:rsidRPr="00336074">
        <w:rPr>
          <w:rFonts w:ascii="Liberation Serif" w:hAnsi="Liberation Serif"/>
          <w:sz w:val="26"/>
          <w:szCs w:val="26"/>
        </w:rPr>
        <w:t>за 2022 год.</w:t>
      </w:r>
    </w:p>
    <w:p w:rsidR="0060265B" w:rsidRPr="00336074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Проверка проводилась </w:t>
      </w:r>
      <w:r w:rsidR="005A03D5" w:rsidRPr="00504BF7">
        <w:rPr>
          <w:rFonts w:ascii="Liberation Serif" w:hAnsi="Liberation Serif"/>
          <w:sz w:val="26"/>
          <w:szCs w:val="26"/>
        </w:rPr>
        <w:t xml:space="preserve">с </w:t>
      </w:r>
      <w:r w:rsidR="00504BF7" w:rsidRPr="00504BF7">
        <w:rPr>
          <w:rFonts w:ascii="Liberation Serif" w:hAnsi="Liberation Serif"/>
          <w:sz w:val="26"/>
          <w:szCs w:val="26"/>
        </w:rPr>
        <w:t>16 октября 2023 г. по 03 ноября 2023 г.</w:t>
      </w:r>
    </w:p>
    <w:p w:rsidR="00A978A8" w:rsidRPr="00957F85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957F85">
        <w:rPr>
          <w:rFonts w:ascii="Liberation Serif" w:hAnsi="Liberation Serif"/>
          <w:sz w:val="26"/>
          <w:szCs w:val="26"/>
        </w:rPr>
        <w:t>Период проверки - 202</w:t>
      </w:r>
      <w:r w:rsidR="00E24781" w:rsidRPr="00957F85">
        <w:rPr>
          <w:rFonts w:ascii="Liberation Serif" w:hAnsi="Liberation Serif"/>
          <w:sz w:val="26"/>
          <w:szCs w:val="26"/>
        </w:rPr>
        <w:t>2</w:t>
      </w:r>
      <w:r w:rsidRPr="00957F85">
        <w:rPr>
          <w:rFonts w:ascii="Liberation Serif" w:hAnsi="Liberation Serif"/>
          <w:sz w:val="26"/>
          <w:szCs w:val="26"/>
        </w:rPr>
        <w:t xml:space="preserve"> год. </w:t>
      </w:r>
    </w:p>
    <w:p w:rsidR="00A978A8" w:rsidRPr="00957F85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957F85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653D3D" w:rsidRPr="004C2D74" w:rsidRDefault="00653D3D" w:rsidP="00653D3D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2D74">
        <w:rPr>
          <w:rFonts w:ascii="Liberation Serif" w:hAnsi="Liberation Serif"/>
          <w:sz w:val="26"/>
          <w:szCs w:val="26"/>
        </w:rPr>
        <w:t>Нарушения требований, установленных п.7 ст.8 Федерального закона РФ «О бухгалтерском учете» от 06.12.2011г. № 402-ФЗ</w:t>
      </w:r>
      <w:r w:rsidR="004C2D74" w:rsidRPr="004C2D74">
        <w:rPr>
          <w:rFonts w:ascii="Liberation Serif" w:hAnsi="Liberation Serif"/>
          <w:sz w:val="26"/>
          <w:szCs w:val="26"/>
        </w:rPr>
        <w:t xml:space="preserve"> при формировании Учетной политики Учреждения.</w:t>
      </w:r>
    </w:p>
    <w:p w:rsidR="00653D3D" w:rsidRPr="00653D3D" w:rsidRDefault="00653D3D" w:rsidP="00653D3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53D3D">
        <w:rPr>
          <w:rFonts w:ascii="Liberation Serif" w:hAnsi="Liberation Serif"/>
          <w:sz w:val="26"/>
          <w:szCs w:val="26"/>
        </w:rPr>
        <w:t xml:space="preserve">В нарушение </w:t>
      </w:r>
      <w:r w:rsidRPr="00653D3D">
        <w:rPr>
          <w:rFonts w:ascii="Liberation Serif" w:hAnsi="Liberation Serif" w:cs="Liberation Serif"/>
          <w:sz w:val="26"/>
          <w:szCs w:val="26"/>
        </w:rPr>
        <w:t xml:space="preserve">статьи 243 ТК РФ; </w:t>
      </w:r>
      <w:proofErr w:type="gramStart"/>
      <w:r w:rsidRPr="00653D3D">
        <w:rPr>
          <w:rFonts w:ascii="Liberation Serif" w:hAnsi="Liberation Serif" w:cs="Liberation Serif"/>
          <w:sz w:val="26"/>
          <w:szCs w:val="26"/>
        </w:rPr>
        <w:t>П</w:t>
      </w:r>
      <w:r w:rsidRPr="00653D3D">
        <w:rPr>
          <w:rFonts w:ascii="Liberation Serif" w:hAnsi="Liberation Serif"/>
          <w:sz w:val="26"/>
          <w:szCs w:val="26"/>
        </w:rPr>
        <w:t>остановления Министерства труда и социального развития РФ от 31.12.2002г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ответственности», в Учреждении  возложена полная материальная ответственность на старших инспекторов общего отдела – должности, которые не определены</w:t>
      </w:r>
      <w:proofErr w:type="gramEnd"/>
      <w:r w:rsidRPr="00653D3D">
        <w:rPr>
          <w:rFonts w:ascii="Liberation Serif" w:hAnsi="Liberation Serif"/>
          <w:sz w:val="26"/>
          <w:szCs w:val="26"/>
        </w:rPr>
        <w:t xml:space="preserve"> данным перечнем.</w:t>
      </w:r>
    </w:p>
    <w:p w:rsidR="00653D3D" w:rsidRPr="00653D3D" w:rsidRDefault="00653D3D" w:rsidP="00653D3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53D3D">
        <w:rPr>
          <w:rFonts w:ascii="Liberation Serif" w:hAnsi="Liberation Serif"/>
          <w:sz w:val="26"/>
          <w:szCs w:val="26"/>
        </w:rPr>
        <w:t>Нарушение методологии применения КВР, установленной Порядком применения бюджетной классификации РФ,</w:t>
      </w:r>
      <w:r w:rsidRPr="00653D3D">
        <w:rPr>
          <w:rFonts w:ascii="Liberation Serif" w:hAnsi="Liberation Serif"/>
          <w:b/>
          <w:sz w:val="26"/>
          <w:szCs w:val="26"/>
        </w:rPr>
        <w:t xml:space="preserve"> </w:t>
      </w:r>
      <w:r w:rsidRPr="00653D3D">
        <w:rPr>
          <w:rFonts w:ascii="Liberation Serif" w:hAnsi="Liberation Serif"/>
          <w:sz w:val="26"/>
          <w:szCs w:val="26"/>
        </w:rPr>
        <w:t xml:space="preserve">утвержденным приказом Министерства финансов РФ от 06.06.2019г. №85н </w:t>
      </w:r>
      <w:r w:rsidRPr="00653D3D">
        <w:rPr>
          <w:rFonts w:ascii="Liberation Serif" w:hAnsi="Liberation Serif" w:cs="Arial"/>
          <w:sz w:val="26"/>
          <w:szCs w:val="26"/>
          <w:shd w:val="clear" w:color="auto" w:fill="FFFFFF"/>
        </w:rPr>
        <w:t>при о</w:t>
      </w:r>
      <w:r w:rsidRPr="00653D3D">
        <w:rPr>
          <w:rFonts w:ascii="Liberation Serif" w:hAnsi="Liberation Serif"/>
          <w:sz w:val="26"/>
          <w:szCs w:val="26"/>
        </w:rPr>
        <w:t>плате муниципального контракта на выполнение работ по капитальному ремонту</w:t>
      </w:r>
      <w:r>
        <w:rPr>
          <w:rFonts w:ascii="Liberation Serif" w:hAnsi="Liberation Serif"/>
          <w:sz w:val="26"/>
          <w:szCs w:val="26"/>
        </w:rPr>
        <w:t>.</w:t>
      </w:r>
      <w:r w:rsidRPr="00653D3D">
        <w:rPr>
          <w:rFonts w:ascii="Liberation Serif" w:hAnsi="Liberation Serif"/>
          <w:sz w:val="26"/>
          <w:szCs w:val="26"/>
        </w:rPr>
        <w:t xml:space="preserve"> </w:t>
      </w:r>
      <w:r w:rsidR="00891BCA">
        <w:rPr>
          <w:rFonts w:ascii="Liberation Serif" w:hAnsi="Liberation Serif"/>
          <w:sz w:val="26"/>
          <w:szCs w:val="26"/>
        </w:rPr>
        <w:t>Н</w:t>
      </w:r>
      <w:r w:rsidRPr="00653D3D">
        <w:rPr>
          <w:rFonts w:ascii="Liberation Serif" w:hAnsi="Liberation Serif"/>
          <w:sz w:val="26"/>
          <w:szCs w:val="26"/>
        </w:rPr>
        <w:t>еправомерн</w:t>
      </w:r>
      <w:r>
        <w:rPr>
          <w:rFonts w:ascii="Liberation Serif" w:hAnsi="Liberation Serif"/>
          <w:sz w:val="26"/>
          <w:szCs w:val="26"/>
        </w:rPr>
        <w:t>ое</w:t>
      </w:r>
      <w:r w:rsidRPr="00653D3D">
        <w:rPr>
          <w:rFonts w:ascii="Liberation Serif" w:hAnsi="Liberation Serif"/>
          <w:sz w:val="26"/>
          <w:szCs w:val="26"/>
        </w:rPr>
        <w:t xml:space="preserve"> использование </w:t>
      </w:r>
      <w:r w:rsidRPr="00653D3D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бюджетных </w:t>
      </w:r>
      <w:r w:rsidRPr="00653D3D">
        <w:rPr>
          <w:rFonts w:ascii="Liberation Serif" w:hAnsi="Liberation Serif"/>
          <w:sz w:val="26"/>
          <w:szCs w:val="26"/>
        </w:rPr>
        <w:t xml:space="preserve">средств </w:t>
      </w:r>
      <w:r w:rsidR="00891BCA">
        <w:rPr>
          <w:rFonts w:ascii="Liberation Serif" w:hAnsi="Liberation Serif"/>
          <w:sz w:val="26"/>
          <w:szCs w:val="26"/>
        </w:rPr>
        <w:t>-</w:t>
      </w:r>
      <w:r w:rsidRPr="00653D3D">
        <w:rPr>
          <w:rFonts w:ascii="Liberation Serif" w:hAnsi="Liberation Serif"/>
          <w:sz w:val="26"/>
          <w:szCs w:val="26"/>
        </w:rPr>
        <w:t xml:space="preserve"> 14 632 794,00 руб. </w:t>
      </w:r>
    </w:p>
    <w:p w:rsidR="00653D3D" w:rsidRPr="00653D3D" w:rsidRDefault="00653D3D" w:rsidP="00653D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53D3D">
        <w:rPr>
          <w:rFonts w:ascii="Liberation Serif" w:hAnsi="Liberation Serif"/>
          <w:sz w:val="26"/>
          <w:szCs w:val="26"/>
        </w:rPr>
        <w:t>Нарушение</w:t>
      </w:r>
      <w:r w:rsidRPr="00653D3D">
        <w:rPr>
          <w:rFonts w:ascii="Liberation Serif" w:hAnsi="Liberation Serif"/>
          <w:b/>
          <w:sz w:val="26"/>
          <w:szCs w:val="26"/>
        </w:rPr>
        <w:t xml:space="preserve"> </w:t>
      </w:r>
      <w:r w:rsidRPr="00653D3D">
        <w:rPr>
          <w:rFonts w:ascii="Liberation Serif" w:hAnsi="Liberation Serif"/>
          <w:sz w:val="26"/>
          <w:szCs w:val="26"/>
        </w:rPr>
        <w:t xml:space="preserve">п.339 Инструкции по бюджетному учету, утвержденной приказом Минфина РФ от 01.12.2010г. №157н (в редакции Приказа Министерства Финансов РФ от 21.12.2022г. №192н), по отражению на </w:t>
      </w:r>
      <w:proofErr w:type="spellStart"/>
      <w:r w:rsidRPr="00653D3D">
        <w:rPr>
          <w:rFonts w:ascii="Liberation Serif" w:hAnsi="Liberation Serif"/>
          <w:sz w:val="26"/>
          <w:szCs w:val="26"/>
        </w:rPr>
        <w:t>забалансовом</w:t>
      </w:r>
      <w:proofErr w:type="spellEnd"/>
      <w:r w:rsidRPr="00653D3D">
        <w:rPr>
          <w:rFonts w:ascii="Liberation Serif" w:hAnsi="Liberation Serif"/>
          <w:sz w:val="26"/>
          <w:szCs w:val="26"/>
        </w:rPr>
        <w:t xml:space="preserve"> счете 04 «</w:t>
      </w:r>
      <w:r w:rsidRPr="00653D3D">
        <w:rPr>
          <w:rFonts w:ascii="Liberation Serif" w:hAnsi="Liberation Serif" w:cs="Arial"/>
          <w:sz w:val="26"/>
          <w:szCs w:val="26"/>
          <w:shd w:val="clear" w:color="auto" w:fill="FFFFFF"/>
        </w:rPr>
        <w:t>Сомнительная задолженность</w:t>
      </w:r>
      <w:r w:rsidRPr="00653D3D">
        <w:rPr>
          <w:rFonts w:ascii="Liberation Serif" w:hAnsi="Liberation Serif"/>
          <w:sz w:val="26"/>
          <w:szCs w:val="26"/>
        </w:rPr>
        <w:t>» дебиторской задолженности по состоянию на 01.01.2023г.</w:t>
      </w:r>
    </w:p>
    <w:p w:rsidR="00653D3D" w:rsidRPr="00653D3D" w:rsidRDefault="00653D3D" w:rsidP="00653D3D">
      <w:pPr>
        <w:pStyle w:val="a7"/>
        <w:numPr>
          <w:ilvl w:val="0"/>
          <w:numId w:val="16"/>
        </w:numPr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53D3D">
        <w:rPr>
          <w:rFonts w:ascii="Liberation Serif" w:hAnsi="Liberation Serif"/>
          <w:sz w:val="26"/>
          <w:szCs w:val="26"/>
        </w:rPr>
        <w:t xml:space="preserve">Учреждением заключено 7 (семь) договоров возмездного оказания услуг с физическими лицами на исполнение функций, не относящимся к компетенции МКУ городского округа </w:t>
      </w:r>
      <w:proofErr w:type="gramStart"/>
      <w:r w:rsidRPr="00653D3D">
        <w:rPr>
          <w:rFonts w:ascii="Liberation Serif" w:hAnsi="Liberation Serif"/>
          <w:sz w:val="26"/>
          <w:szCs w:val="26"/>
        </w:rPr>
        <w:t>Заречный</w:t>
      </w:r>
      <w:proofErr w:type="gramEnd"/>
      <w:r w:rsidRPr="00653D3D">
        <w:rPr>
          <w:rFonts w:ascii="Liberation Serif" w:hAnsi="Liberation Serif"/>
          <w:sz w:val="26"/>
          <w:szCs w:val="26"/>
        </w:rPr>
        <w:t xml:space="preserve"> «Административное управление (нарушение</w:t>
      </w:r>
      <w:r w:rsidRPr="00653D3D">
        <w:rPr>
          <w:rFonts w:ascii="Liberation Serif" w:hAnsi="Liberation Serif"/>
          <w:b/>
          <w:sz w:val="26"/>
          <w:szCs w:val="26"/>
        </w:rPr>
        <w:t xml:space="preserve"> </w:t>
      </w:r>
      <w:r w:rsidRPr="00653D3D">
        <w:rPr>
          <w:rFonts w:ascii="Liberation Serif" w:hAnsi="Liberation Serif"/>
          <w:sz w:val="26"/>
          <w:szCs w:val="26"/>
        </w:rPr>
        <w:t xml:space="preserve">п.2.3 Устава Учреждения). </w:t>
      </w:r>
      <w:proofErr w:type="gramStart"/>
      <w:r w:rsidRPr="00653D3D">
        <w:rPr>
          <w:rFonts w:ascii="Liberation Serif" w:hAnsi="Liberation Serif"/>
          <w:sz w:val="26"/>
          <w:szCs w:val="26"/>
        </w:rPr>
        <w:t xml:space="preserve">В смете </w:t>
      </w:r>
      <w:r w:rsidR="00E5716A">
        <w:rPr>
          <w:rFonts w:ascii="Liberation Serif" w:hAnsi="Liberation Serif"/>
          <w:sz w:val="26"/>
          <w:szCs w:val="26"/>
        </w:rPr>
        <w:t>Учреждения</w:t>
      </w:r>
      <w:r w:rsidRPr="00653D3D">
        <w:rPr>
          <w:rFonts w:ascii="Liberation Serif" w:hAnsi="Liberation Serif"/>
          <w:sz w:val="26"/>
          <w:szCs w:val="26"/>
        </w:rPr>
        <w:t xml:space="preserve"> расходы на оплату таких договоров не предусмотрены (нарушение ст.162 БК РФ от 31.07.1998 N 145-ФЗ (ред. от 04.08.2023).</w:t>
      </w:r>
      <w:proofErr w:type="gramEnd"/>
      <w:r w:rsidRPr="00653D3D">
        <w:rPr>
          <w:rFonts w:ascii="Liberation Serif" w:hAnsi="Liberation Serif"/>
          <w:sz w:val="26"/>
          <w:szCs w:val="26"/>
        </w:rPr>
        <w:t xml:space="preserve"> Сумма неправомерных выплат составила 207 000 руб. </w:t>
      </w:r>
    </w:p>
    <w:p w:rsidR="00197E4D" w:rsidRPr="00E53F54" w:rsidRDefault="00653D3D" w:rsidP="00C83771">
      <w:pPr>
        <w:ind w:left="17" w:firstLine="692"/>
        <w:jc w:val="both"/>
        <w:rPr>
          <w:rFonts w:ascii="Liberation Serif" w:hAnsi="Liberation Serif"/>
          <w:color w:val="FF0000"/>
          <w:sz w:val="24"/>
          <w:szCs w:val="24"/>
        </w:rPr>
      </w:pPr>
      <w:r w:rsidRPr="00653D3D">
        <w:rPr>
          <w:rFonts w:ascii="Liberation Serif" w:hAnsi="Liberation Serif"/>
          <w:sz w:val="26"/>
          <w:szCs w:val="26"/>
        </w:rPr>
        <w:t>6.  По результатам проверки расчетов по заработной плате работников</w:t>
      </w:r>
      <w:r w:rsidR="00C83771">
        <w:rPr>
          <w:rFonts w:ascii="Liberation Serif" w:hAnsi="Liberation Serif"/>
          <w:sz w:val="26"/>
          <w:szCs w:val="26"/>
        </w:rPr>
        <w:t>:</w:t>
      </w:r>
      <w:r w:rsidRPr="00653D3D">
        <w:rPr>
          <w:rFonts w:ascii="Liberation Serif" w:hAnsi="Liberation Serif"/>
          <w:sz w:val="26"/>
          <w:szCs w:val="26"/>
        </w:rPr>
        <w:t xml:space="preserve"> установлены необоснованные выплаты, которые не утверждены штатным расписанием и не предусмотрены Положениями об оплате труда работников МКУ городского округа Заречный «Административное управление», утвержденными постановлениями администрации ГО Заречный от 02.03.2011 № 205-П и от 25.07.2022 №972-П.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53D3D">
        <w:rPr>
          <w:rFonts w:ascii="Liberation Serif" w:hAnsi="Liberation Serif"/>
          <w:sz w:val="26"/>
          <w:szCs w:val="26"/>
        </w:rPr>
        <w:t>Необоснованные выплаты при установлении дополнительных видов премий работникам и выплаты материальной помощи за 2022 год составили</w:t>
      </w:r>
      <w:r w:rsidRPr="00653D3D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653D3D">
        <w:rPr>
          <w:rFonts w:ascii="Liberation Serif" w:hAnsi="Liberation Serif"/>
          <w:sz w:val="26"/>
          <w:szCs w:val="26"/>
        </w:rPr>
        <w:t xml:space="preserve">1 909 823,25 </w:t>
      </w:r>
      <w:r w:rsidRPr="00653D3D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руб. </w:t>
      </w:r>
    </w:p>
    <w:sectPr w:rsidR="00197E4D" w:rsidRPr="00E53F54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95044"/>
    <w:multiLevelType w:val="hybridMultilevel"/>
    <w:tmpl w:val="DC66E55C"/>
    <w:lvl w:ilvl="0" w:tplc="2A7C1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C3648"/>
    <w:multiLevelType w:val="hybridMultilevel"/>
    <w:tmpl w:val="B8BA4AF4"/>
    <w:lvl w:ilvl="0" w:tplc="C5DE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0B1550"/>
    <w:multiLevelType w:val="hybridMultilevel"/>
    <w:tmpl w:val="8950322C"/>
    <w:lvl w:ilvl="0" w:tplc="9F085E34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15B34"/>
    <w:multiLevelType w:val="hybridMultilevel"/>
    <w:tmpl w:val="A4887B92"/>
    <w:lvl w:ilvl="0" w:tplc="79A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12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06413"/>
    <w:rsid w:val="00016A59"/>
    <w:rsid w:val="0002260B"/>
    <w:rsid w:val="00027B94"/>
    <w:rsid w:val="000732A3"/>
    <w:rsid w:val="00083566"/>
    <w:rsid w:val="0009034D"/>
    <w:rsid w:val="0009171E"/>
    <w:rsid w:val="00091795"/>
    <w:rsid w:val="00091EFA"/>
    <w:rsid w:val="000A5CD1"/>
    <w:rsid w:val="000E679B"/>
    <w:rsid w:val="00105B35"/>
    <w:rsid w:val="00115C03"/>
    <w:rsid w:val="001222BC"/>
    <w:rsid w:val="00142B15"/>
    <w:rsid w:val="00197E4D"/>
    <w:rsid w:val="001A2816"/>
    <w:rsid w:val="001B6EDE"/>
    <w:rsid w:val="001D15BE"/>
    <w:rsid w:val="001F05E8"/>
    <w:rsid w:val="00214E8B"/>
    <w:rsid w:val="00215AD5"/>
    <w:rsid w:val="00234F36"/>
    <w:rsid w:val="00250D82"/>
    <w:rsid w:val="0026431F"/>
    <w:rsid w:val="00272494"/>
    <w:rsid w:val="002A0D61"/>
    <w:rsid w:val="002A61BD"/>
    <w:rsid w:val="002E690E"/>
    <w:rsid w:val="002F22E8"/>
    <w:rsid w:val="002F5F1C"/>
    <w:rsid w:val="0030316D"/>
    <w:rsid w:val="00332DF5"/>
    <w:rsid w:val="00336074"/>
    <w:rsid w:val="00355651"/>
    <w:rsid w:val="00356748"/>
    <w:rsid w:val="003A1A8C"/>
    <w:rsid w:val="003A570E"/>
    <w:rsid w:val="003B76E6"/>
    <w:rsid w:val="003D4AFF"/>
    <w:rsid w:val="003D7C60"/>
    <w:rsid w:val="003E4143"/>
    <w:rsid w:val="00403713"/>
    <w:rsid w:val="004224F7"/>
    <w:rsid w:val="004500EC"/>
    <w:rsid w:val="00470E5B"/>
    <w:rsid w:val="00473DC0"/>
    <w:rsid w:val="0047748B"/>
    <w:rsid w:val="004C2D74"/>
    <w:rsid w:val="004F251E"/>
    <w:rsid w:val="00504BF7"/>
    <w:rsid w:val="00505C1A"/>
    <w:rsid w:val="00531E8D"/>
    <w:rsid w:val="00532ED8"/>
    <w:rsid w:val="0056314C"/>
    <w:rsid w:val="00565175"/>
    <w:rsid w:val="00572A82"/>
    <w:rsid w:val="005801BE"/>
    <w:rsid w:val="00586011"/>
    <w:rsid w:val="005926D9"/>
    <w:rsid w:val="005940A6"/>
    <w:rsid w:val="005A03D5"/>
    <w:rsid w:val="005A4D65"/>
    <w:rsid w:val="005A75ED"/>
    <w:rsid w:val="005C62A5"/>
    <w:rsid w:val="005D4B14"/>
    <w:rsid w:val="005E2A1B"/>
    <w:rsid w:val="006008C8"/>
    <w:rsid w:val="00600978"/>
    <w:rsid w:val="0060265B"/>
    <w:rsid w:val="006430D4"/>
    <w:rsid w:val="00653D3D"/>
    <w:rsid w:val="00661F7C"/>
    <w:rsid w:val="006A5FE2"/>
    <w:rsid w:val="006F00D2"/>
    <w:rsid w:val="0070356E"/>
    <w:rsid w:val="00710C4E"/>
    <w:rsid w:val="00741DD2"/>
    <w:rsid w:val="007645C7"/>
    <w:rsid w:val="00793076"/>
    <w:rsid w:val="00793867"/>
    <w:rsid w:val="007A02F5"/>
    <w:rsid w:val="007A3D4A"/>
    <w:rsid w:val="007B307F"/>
    <w:rsid w:val="007B4795"/>
    <w:rsid w:val="007C1471"/>
    <w:rsid w:val="007C2932"/>
    <w:rsid w:val="007D5297"/>
    <w:rsid w:val="007D5B76"/>
    <w:rsid w:val="007F172F"/>
    <w:rsid w:val="00843247"/>
    <w:rsid w:val="00857408"/>
    <w:rsid w:val="00891BCA"/>
    <w:rsid w:val="008954C5"/>
    <w:rsid w:val="008B3096"/>
    <w:rsid w:val="008C7CC9"/>
    <w:rsid w:val="008D4A09"/>
    <w:rsid w:val="008E04F0"/>
    <w:rsid w:val="008E6065"/>
    <w:rsid w:val="008F2281"/>
    <w:rsid w:val="00934595"/>
    <w:rsid w:val="00941517"/>
    <w:rsid w:val="009470E0"/>
    <w:rsid w:val="00957F85"/>
    <w:rsid w:val="009719D4"/>
    <w:rsid w:val="0099169C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50F10"/>
    <w:rsid w:val="00A557F7"/>
    <w:rsid w:val="00A6747B"/>
    <w:rsid w:val="00A978A8"/>
    <w:rsid w:val="00AB5CEC"/>
    <w:rsid w:val="00AC4233"/>
    <w:rsid w:val="00AF0E5C"/>
    <w:rsid w:val="00AF212C"/>
    <w:rsid w:val="00AF5426"/>
    <w:rsid w:val="00AF752C"/>
    <w:rsid w:val="00B020A7"/>
    <w:rsid w:val="00B02CAF"/>
    <w:rsid w:val="00B216BD"/>
    <w:rsid w:val="00B35CC1"/>
    <w:rsid w:val="00B678CB"/>
    <w:rsid w:val="00BB0DD4"/>
    <w:rsid w:val="00BB508D"/>
    <w:rsid w:val="00BD77DC"/>
    <w:rsid w:val="00BF5A8B"/>
    <w:rsid w:val="00C17D63"/>
    <w:rsid w:val="00C23F99"/>
    <w:rsid w:val="00C63916"/>
    <w:rsid w:val="00C83771"/>
    <w:rsid w:val="00CC182A"/>
    <w:rsid w:val="00CD543C"/>
    <w:rsid w:val="00CD61FB"/>
    <w:rsid w:val="00CE31BB"/>
    <w:rsid w:val="00D45EDD"/>
    <w:rsid w:val="00D45F7A"/>
    <w:rsid w:val="00DA0EBF"/>
    <w:rsid w:val="00DA0F6E"/>
    <w:rsid w:val="00DA1293"/>
    <w:rsid w:val="00DC1769"/>
    <w:rsid w:val="00DC1D08"/>
    <w:rsid w:val="00DE16AC"/>
    <w:rsid w:val="00DF3922"/>
    <w:rsid w:val="00DF4815"/>
    <w:rsid w:val="00DF7943"/>
    <w:rsid w:val="00E024D8"/>
    <w:rsid w:val="00E10B7A"/>
    <w:rsid w:val="00E2092A"/>
    <w:rsid w:val="00E24781"/>
    <w:rsid w:val="00E24E46"/>
    <w:rsid w:val="00E37C55"/>
    <w:rsid w:val="00E40C37"/>
    <w:rsid w:val="00E53F54"/>
    <w:rsid w:val="00E5716A"/>
    <w:rsid w:val="00E6063D"/>
    <w:rsid w:val="00E72027"/>
    <w:rsid w:val="00E85F87"/>
    <w:rsid w:val="00E90E31"/>
    <w:rsid w:val="00EC443D"/>
    <w:rsid w:val="00ED0D3C"/>
    <w:rsid w:val="00EF1BDB"/>
    <w:rsid w:val="00F06D1C"/>
    <w:rsid w:val="00F12DE8"/>
    <w:rsid w:val="00F27AC7"/>
    <w:rsid w:val="00F36B01"/>
    <w:rsid w:val="00F703F5"/>
    <w:rsid w:val="00F704FA"/>
    <w:rsid w:val="00F75308"/>
    <w:rsid w:val="00F8591A"/>
    <w:rsid w:val="00FB0781"/>
    <w:rsid w:val="00FB6A42"/>
    <w:rsid w:val="00FF37EC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2EEF-C28E-41BC-B37D-BF7A570B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2023-11-29T04:42:00Z</cp:lastPrinted>
  <dcterms:created xsi:type="dcterms:W3CDTF">2023-11-29T04:51:00Z</dcterms:created>
  <dcterms:modified xsi:type="dcterms:W3CDTF">2023-11-29T04:51:00Z</dcterms:modified>
</cp:coreProperties>
</file>