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60" w:rsidRDefault="00684BAB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BB1C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7070761" r:id="rId8"/>
        </w:object>
      </w:r>
    </w:p>
    <w:p w:rsidR="00A27D99" w:rsidRPr="00A27D99" w:rsidRDefault="00A27D99" w:rsidP="00A27D9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27D99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A27D99" w:rsidRPr="00A27D99" w:rsidRDefault="00A27D99" w:rsidP="00A27D9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27D9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27D99" w:rsidRPr="00A27D99" w:rsidRDefault="00A27D99" w:rsidP="00A27D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27D9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2A97D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27D99" w:rsidRPr="00A27D99" w:rsidRDefault="00A27D99" w:rsidP="00A27D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27D99" w:rsidRPr="00A27D99" w:rsidRDefault="00A27D99" w:rsidP="00A27D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27D99" w:rsidRPr="00A27D99" w:rsidRDefault="00A27D99" w:rsidP="00A27D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27D99">
        <w:rPr>
          <w:rFonts w:ascii="Liberation Serif" w:hAnsi="Liberation Serif"/>
          <w:sz w:val="24"/>
        </w:rPr>
        <w:t>от___</w:t>
      </w:r>
      <w:r w:rsidR="003B0D2E">
        <w:rPr>
          <w:rFonts w:ascii="Liberation Serif" w:hAnsi="Liberation Serif"/>
          <w:sz w:val="24"/>
          <w:u w:val="single"/>
        </w:rPr>
        <w:t>12.03.2021</w:t>
      </w:r>
      <w:r w:rsidRPr="00A27D99">
        <w:rPr>
          <w:rFonts w:ascii="Liberation Serif" w:hAnsi="Liberation Serif"/>
          <w:sz w:val="24"/>
        </w:rPr>
        <w:t>___</w:t>
      </w:r>
      <w:proofErr w:type="gramStart"/>
      <w:r w:rsidRPr="00A27D99">
        <w:rPr>
          <w:rFonts w:ascii="Liberation Serif" w:hAnsi="Liberation Serif"/>
          <w:sz w:val="24"/>
        </w:rPr>
        <w:t>_  №</w:t>
      </w:r>
      <w:proofErr w:type="gramEnd"/>
      <w:r w:rsidRPr="00A27D99">
        <w:rPr>
          <w:rFonts w:ascii="Liberation Serif" w:hAnsi="Liberation Serif"/>
          <w:sz w:val="24"/>
        </w:rPr>
        <w:t xml:space="preserve">  ___</w:t>
      </w:r>
      <w:r w:rsidR="003B0D2E">
        <w:rPr>
          <w:rFonts w:ascii="Liberation Serif" w:hAnsi="Liberation Serif"/>
          <w:sz w:val="24"/>
          <w:u w:val="single"/>
        </w:rPr>
        <w:t>24-ПГ</w:t>
      </w:r>
      <w:r w:rsidRPr="00A27D99">
        <w:rPr>
          <w:rFonts w:ascii="Liberation Serif" w:hAnsi="Liberation Serif"/>
          <w:sz w:val="24"/>
        </w:rPr>
        <w:t>____</w:t>
      </w:r>
    </w:p>
    <w:p w:rsidR="00A27D99" w:rsidRPr="00A27D99" w:rsidRDefault="00A27D99" w:rsidP="00A27D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27D99" w:rsidRPr="00A27D99" w:rsidRDefault="00A27D99" w:rsidP="00A27D9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27D99">
        <w:rPr>
          <w:rFonts w:ascii="Liberation Serif" w:hAnsi="Liberation Serif"/>
          <w:sz w:val="24"/>
          <w:szCs w:val="24"/>
        </w:rPr>
        <w:t>г. Заречный</w:t>
      </w:r>
    </w:p>
    <w:p w:rsidR="00AB4160" w:rsidRDefault="00AB416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B4160" w:rsidRDefault="00AB416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B4160" w:rsidRDefault="00684BAB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смотра-конкурса на лучшее нештатное формирование по обеспечению выполнения мероприятий по гражданской обороне </w:t>
      </w:r>
    </w:p>
    <w:p w:rsidR="00AB4160" w:rsidRDefault="00684BAB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городском округе Заречный</w:t>
      </w:r>
    </w:p>
    <w:p w:rsidR="00AB4160" w:rsidRDefault="00AB4160">
      <w:pPr>
        <w:ind w:left="284"/>
        <w:rPr>
          <w:rFonts w:ascii="Liberation Serif" w:hAnsi="Liberation Serif"/>
          <w:sz w:val="28"/>
          <w:szCs w:val="28"/>
        </w:rPr>
      </w:pPr>
    </w:p>
    <w:p w:rsidR="00A27D99" w:rsidRDefault="00A27D99">
      <w:pPr>
        <w:ind w:left="284"/>
        <w:rPr>
          <w:rFonts w:ascii="Liberation Serif" w:hAnsi="Liberation Serif"/>
          <w:sz w:val="28"/>
          <w:szCs w:val="28"/>
        </w:rPr>
      </w:pPr>
    </w:p>
    <w:p w:rsidR="00AB4160" w:rsidRDefault="00684BA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Планом основных мероприятий городского округа Заречный в области гражданской обороны, предупреждения и ликвидации чрезвычайной ситуации, обеспечения пожарной безопасности и безопасности людей на водных объектах на 2021 год, на основании ст. 28 Устава городского округа Заречный </w:t>
      </w:r>
    </w:p>
    <w:p w:rsidR="00AB4160" w:rsidRDefault="00684BA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AB4160" w:rsidRDefault="00684BA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 в марте - апреле 2021 года смотр-конкурс на лучшее нештатное формирование по обеспечению выполнения мероприятий по гражданской обороне (далее - НФГО) в городском округе Заречный (далее - смотр-конкурс).</w:t>
      </w:r>
    </w:p>
    <w:p w:rsidR="00AB4160" w:rsidRDefault="00684BAB">
      <w:pPr>
        <w:widowControl/>
        <w:tabs>
          <w:tab w:val="left" w:pos="28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состав комиссии по проведению смотра-конкурса (прилагается).</w:t>
      </w:r>
    </w:p>
    <w:p w:rsidR="00AB4160" w:rsidRDefault="00684BAB">
      <w:pPr>
        <w:widowControl/>
        <w:tabs>
          <w:tab w:val="left" w:pos="28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Рекомендовать руководителям предприятий:</w:t>
      </w:r>
    </w:p>
    <w:p w:rsidR="00AB4160" w:rsidRDefault="00684BAB">
      <w:pPr>
        <w:widowControl/>
        <w:tabs>
          <w:tab w:val="left" w:pos="28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составить оценочные листы на участников смотра – конкурса согласно критериям оценки НФГО (прилагаются); </w:t>
      </w:r>
    </w:p>
    <w:p w:rsidR="00AB4160" w:rsidRDefault="00684BAB">
      <w:pPr>
        <w:widowControl/>
        <w:tabs>
          <w:tab w:val="left" w:pos="28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предоставить оценочные листы на участников, фото, видео – материалы в комиссию по проведению смотра – конкурса через МКУ ГО Заречный «Управление ГО и ЧС» (ogzzarech@mail.ru).</w:t>
      </w:r>
    </w:p>
    <w:p w:rsidR="00AB4160" w:rsidRDefault="00684BA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МКУ ГО Заречный «Управление ГО и ЧС» (Игумнов А.В.) представить результаты 1 этапа смотра – конкурса в Главное управление МЧС России по Свердловской области до 01.05.2021.</w:t>
      </w:r>
    </w:p>
    <w:p w:rsidR="00AB4160" w:rsidRDefault="00684BAB">
      <w:pPr>
        <w:widowControl/>
        <w:shd w:val="clear" w:color="auto" w:fill="FFFFFF"/>
        <w:ind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171"/>
      </w:tblGrid>
      <w:tr w:rsidR="00AB4160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60" w:rsidRDefault="00684BA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B4160" w:rsidRDefault="00684BA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60" w:rsidRDefault="00AB416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60" w:rsidRDefault="00AB416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B4160" w:rsidRDefault="00684BA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AB4160" w:rsidRDefault="00684BAB">
      <w:pPr>
        <w:suppressAutoHyphens w:val="0"/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AB4160" w:rsidRDefault="00684BAB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 w:rsidR="00AB4160" w:rsidRDefault="00684BAB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3B0D2E" w:rsidRPr="00A27D99" w:rsidRDefault="003B0D2E" w:rsidP="003B0D2E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r w:rsidRPr="00A27D99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12.03.2021</w:t>
      </w:r>
      <w:r w:rsidRPr="00A27D99">
        <w:rPr>
          <w:rFonts w:ascii="Liberation Serif" w:hAnsi="Liberation Serif"/>
          <w:sz w:val="24"/>
        </w:rPr>
        <w:t>___</w:t>
      </w:r>
      <w:proofErr w:type="gramStart"/>
      <w:r w:rsidRPr="00A27D99">
        <w:rPr>
          <w:rFonts w:ascii="Liberation Serif" w:hAnsi="Liberation Serif"/>
          <w:sz w:val="24"/>
        </w:rPr>
        <w:t>_  №</w:t>
      </w:r>
      <w:proofErr w:type="gramEnd"/>
      <w:r w:rsidRPr="00A27D99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24-ПГ</w:t>
      </w:r>
      <w:r w:rsidRPr="00A27D99">
        <w:rPr>
          <w:rFonts w:ascii="Liberation Serif" w:hAnsi="Liberation Serif"/>
          <w:sz w:val="24"/>
        </w:rPr>
        <w:t>____</w:t>
      </w:r>
    </w:p>
    <w:p w:rsidR="00AB4160" w:rsidRDefault="00684BAB" w:rsidP="003B0D2E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проведении смотра-конкурса на лучшее нештатное формирование по обеспечению выполнения мероприятий по гражданской обороне в городском округе Заречный»</w:t>
      </w:r>
    </w:p>
    <w:p w:rsidR="00AB4160" w:rsidRDefault="00AB4160">
      <w:pPr>
        <w:widowControl/>
        <w:suppressAutoHyphens w:val="0"/>
        <w:autoSpaceDE w:val="0"/>
        <w:ind w:left="6804" w:hanging="567"/>
        <w:textAlignment w:val="auto"/>
        <w:rPr>
          <w:rFonts w:ascii="Liberation Serif" w:hAnsi="Liberation Serif"/>
          <w:sz w:val="28"/>
          <w:szCs w:val="28"/>
        </w:rPr>
      </w:pPr>
    </w:p>
    <w:p w:rsidR="00AB4160" w:rsidRDefault="00AB4160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AB4160" w:rsidRDefault="00684BAB">
      <w:pPr>
        <w:widowControl/>
        <w:tabs>
          <w:tab w:val="left" w:pos="284"/>
        </w:tabs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AB4160" w:rsidRDefault="00684BAB">
      <w:pPr>
        <w:widowControl/>
        <w:tabs>
          <w:tab w:val="left" w:pos="284"/>
        </w:tabs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комиссии по проведению смотра-конкурса</w:t>
      </w:r>
    </w:p>
    <w:p w:rsidR="00AB4160" w:rsidRDefault="00AB4160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B4160" w:rsidRDefault="00AB4160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798"/>
      </w:tblGrid>
      <w:tr w:rsidR="00A27D99" w:rsidTr="00A27D99">
        <w:tc>
          <w:tcPr>
            <w:tcW w:w="3114" w:type="dxa"/>
          </w:tcPr>
          <w:p w:rsidR="00A27D99" w:rsidRDefault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Кириллов О.П.   </w:t>
            </w:r>
          </w:p>
        </w:tc>
        <w:tc>
          <w:tcPr>
            <w:tcW w:w="6798" w:type="dxa"/>
          </w:tcPr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городского округа Заречный, председатель комиссии</w:t>
            </w:r>
          </w:p>
          <w:p w:rsidR="00A27D99" w:rsidRDefault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7D99" w:rsidTr="00A27D99">
        <w:tc>
          <w:tcPr>
            <w:tcW w:w="3114" w:type="dxa"/>
          </w:tcPr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A27D99" w:rsidRDefault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8" w:type="dxa"/>
          </w:tcPr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7D99" w:rsidTr="00A27D99">
        <w:tc>
          <w:tcPr>
            <w:tcW w:w="3114" w:type="dxa"/>
          </w:tcPr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Гатиятуллин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А.Г.</w:t>
            </w:r>
          </w:p>
        </w:tc>
        <w:tc>
          <w:tcPr>
            <w:tcW w:w="6798" w:type="dxa"/>
          </w:tcPr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ведущий инженер по ГО и ЧС отдела мобилизационной подготовки, ГО и ЧС, аварийных центров филиала АО «Концерн Росэнергоатом» «Белоярская атомная станция» (по согласованию)</w:t>
            </w:r>
          </w:p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7D99" w:rsidTr="00A27D99">
        <w:tc>
          <w:tcPr>
            <w:tcW w:w="3114" w:type="dxa"/>
          </w:tcPr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Игумнов А.В.     </w:t>
            </w:r>
          </w:p>
        </w:tc>
        <w:tc>
          <w:tcPr>
            <w:tcW w:w="6798" w:type="dxa"/>
          </w:tcPr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МКУ ГО Заречный «Управление ГО и ЧС»</w:t>
            </w:r>
          </w:p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7D99" w:rsidTr="00A27D99">
        <w:tc>
          <w:tcPr>
            <w:tcW w:w="3114" w:type="dxa"/>
          </w:tcPr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Полева Т.А        </w:t>
            </w:r>
          </w:p>
        </w:tc>
        <w:tc>
          <w:tcPr>
            <w:tcW w:w="6798" w:type="dxa"/>
          </w:tcPr>
          <w:p w:rsidR="00A27D99" w:rsidRDefault="00A27D99" w:rsidP="00A27D99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начальника МКУ ГО Заречный «Управление ГО и ЧС»</w:t>
            </w:r>
          </w:p>
        </w:tc>
      </w:tr>
    </w:tbl>
    <w:p w:rsidR="00A27D99" w:rsidRDefault="00A27D99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B4160" w:rsidRDefault="00AB4160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B4160" w:rsidRDefault="00AB4160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B4160" w:rsidRDefault="00AB4160">
      <w:pPr>
        <w:widowControl/>
        <w:tabs>
          <w:tab w:val="left" w:pos="284"/>
        </w:tabs>
        <w:suppressAutoHyphens w:val="0"/>
        <w:ind w:left="75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B4160" w:rsidRDefault="00AB4160">
      <w:pPr>
        <w:widowControl/>
        <w:tabs>
          <w:tab w:val="left" w:pos="284"/>
        </w:tabs>
        <w:suppressAutoHyphens w:val="0"/>
        <w:ind w:left="75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p w:rsidR="00AB4160" w:rsidRDefault="00684BAB">
      <w:pPr>
        <w:ind w:firstLine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A27D99" w:rsidRDefault="00684BAB">
      <w:pPr>
        <w:ind w:firstLine="5387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к постановлению Главы </w:t>
      </w:r>
    </w:p>
    <w:p w:rsidR="00AB4160" w:rsidRDefault="00684BAB">
      <w:pPr>
        <w:ind w:firstLine="5387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городского округа Заречный</w:t>
      </w:r>
    </w:p>
    <w:p w:rsidR="003B0D2E" w:rsidRPr="00A27D99" w:rsidRDefault="003B0D2E" w:rsidP="003B0D2E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bookmarkEnd w:id="0"/>
      <w:r w:rsidRPr="00A27D99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12.03.2021</w:t>
      </w:r>
      <w:r w:rsidRPr="00A27D99">
        <w:rPr>
          <w:rFonts w:ascii="Liberation Serif" w:hAnsi="Liberation Serif"/>
          <w:sz w:val="24"/>
        </w:rPr>
        <w:t>____  №  ___</w:t>
      </w:r>
      <w:r>
        <w:rPr>
          <w:rFonts w:ascii="Liberation Serif" w:hAnsi="Liberation Serif"/>
          <w:sz w:val="24"/>
          <w:u w:val="single"/>
        </w:rPr>
        <w:t>24-ПГ</w:t>
      </w:r>
      <w:r w:rsidRPr="00A27D99">
        <w:rPr>
          <w:rFonts w:ascii="Liberation Serif" w:hAnsi="Liberation Serif"/>
          <w:sz w:val="24"/>
        </w:rPr>
        <w:t>____</w:t>
      </w:r>
    </w:p>
    <w:p w:rsidR="00AB4160" w:rsidRDefault="00AB4160">
      <w:pPr>
        <w:ind w:firstLine="5387"/>
        <w:rPr>
          <w:rFonts w:ascii="Liberation Serif" w:hAnsi="Liberation Serif"/>
          <w:color w:val="000000"/>
          <w:sz w:val="24"/>
          <w:szCs w:val="24"/>
          <w:lang w:bidi="ru-RU"/>
        </w:rPr>
      </w:pPr>
    </w:p>
    <w:p w:rsidR="00A27D99" w:rsidRDefault="00A27D99">
      <w:pPr>
        <w:ind w:firstLine="5387"/>
        <w:rPr>
          <w:rFonts w:ascii="Liberation Serif" w:hAnsi="Liberation Serif"/>
          <w:color w:val="000000"/>
          <w:sz w:val="24"/>
          <w:szCs w:val="24"/>
          <w:lang w:bidi="ru-RU"/>
        </w:rPr>
      </w:pPr>
    </w:p>
    <w:p w:rsidR="00AB4160" w:rsidRDefault="00684BAB">
      <w:pPr>
        <w:jc w:val="center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Критерии оценки деятельности нештатного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br/>
        <w:t>формирования по обеспечению выполнения мероприятий по гражданской обороне</w:t>
      </w:r>
    </w:p>
    <w:p w:rsidR="00A27D99" w:rsidRDefault="00A27D99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b w:val="0"/>
          <w:color w:val="000000"/>
          <w:sz w:val="24"/>
          <w:szCs w:val="24"/>
          <w:lang w:bidi="ru-RU"/>
        </w:rPr>
      </w:pPr>
      <w:bookmarkStart w:id="1" w:name="bookmark11"/>
    </w:p>
    <w:p w:rsidR="00AB4160" w:rsidRDefault="00684BAB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b w:val="0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b w:val="0"/>
          <w:color w:val="000000"/>
          <w:sz w:val="24"/>
          <w:szCs w:val="24"/>
          <w:lang w:bidi="ru-RU"/>
        </w:rPr>
        <w:t>Оценочный лист Н</w:t>
      </w:r>
      <w:bookmarkEnd w:id="1"/>
      <w:r>
        <w:rPr>
          <w:rFonts w:ascii="Liberation Serif" w:hAnsi="Liberation Serif"/>
          <w:b w:val="0"/>
          <w:color w:val="000000"/>
          <w:sz w:val="24"/>
          <w:szCs w:val="24"/>
          <w:lang w:bidi="ru-RU"/>
        </w:rPr>
        <w:t>ФГО</w:t>
      </w:r>
    </w:p>
    <w:p w:rsidR="00AB4160" w:rsidRDefault="00AB4160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color w:val="000000"/>
          <w:sz w:val="24"/>
          <w:szCs w:val="24"/>
          <w:lang w:bidi="ru-RU"/>
        </w:rPr>
      </w:pPr>
    </w:p>
    <w:p w:rsidR="00A27D99" w:rsidRDefault="00A27D99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color w:val="000000"/>
          <w:sz w:val="24"/>
          <w:szCs w:val="24"/>
          <w:lang w:bidi="ru-RU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9"/>
        <w:gridCol w:w="4253"/>
        <w:gridCol w:w="4946"/>
      </w:tblGrid>
      <w:tr w:rsidR="00AB4160" w:rsidTr="00A27D99">
        <w:trPr>
          <w:trHeight w:hRule="exact" w:val="6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4160" w:rsidRDefault="00684BAB">
            <w:pPr>
              <w:pStyle w:val="20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№</w:t>
            </w:r>
          </w:p>
          <w:p w:rsidR="00AB4160" w:rsidRDefault="00684BAB">
            <w:pPr>
              <w:pStyle w:val="20"/>
              <w:shd w:val="clear" w:color="auto" w:fill="auto"/>
              <w:spacing w:before="60" w:after="0" w:line="210" w:lineRule="exact"/>
              <w:ind w:left="140" w:firstLine="0"/>
              <w:jc w:val="left"/>
            </w:pPr>
            <w:r>
              <w:rPr>
                <w:rStyle w:val="2SegoeUI105pt"/>
                <w:rFonts w:ascii="Liberation Serif" w:hAnsi="Liberation Serif"/>
                <w:b w:val="0"/>
                <w:sz w:val="24"/>
                <w:szCs w:val="24"/>
              </w:rPr>
              <w:t>п/п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4160" w:rsidRDefault="00684BAB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  <w:rFonts w:ascii="Liberation Serif" w:hAnsi="Liberation Seri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4160" w:rsidRDefault="00684BAB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  <w:rFonts w:ascii="Liberation Serif" w:hAnsi="Liberation Serif"/>
                <w:b w:val="0"/>
                <w:sz w:val="24"/>
                <w:szCs w:val="24"/>
              </w:rPr>
              <w:t>Вид оценки показателей</w:t>
            </w:r>
          </w:p>
        </w:tc>
      </w:tr>
      <w:tr w:rsidR="00AB4160" w:rsidTr="00A27D99">
        <w:trPr>
          <w:trHeight w:hRule="exact" w:val="288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  <w:rFonts w:ascii="Liberation Serif" w:hAnsi="Liberation Serif"/>
                <w:i w:val="0"/>
              </w:rPr>
              <w:t>Подготовка НФГО</w:t>
            </w:r>
          </w:p>
        </w:tc>
      </w:tr>
      <w:tr w:rsidR="00AB4160" w:rsidTr="00A27D99">
        <w:trPr>
          <w:trHeight w:hRule="exact" w:val="82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AB4160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69" w:lineRule="exact"/>
              <w:ind w:left="130" w:right="17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Планирование и проведение обучения по программе подготовки НФГО в рабочее время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 xml:space="preserve">«соответствует предъявляемым требованиям» </w:t>
            </w:r>
          </w:p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AB4160" w:rsidTr="00A27D99">
        <w:trPr>
          <w:trHeight w:hRule="exact" w:val="11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AB4160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8" w:lineRule="exact"/>
              <w:ind w:left="130" w:right="17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Наличие разработанных и утвержденных руководителем организации программ обучения НФГО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83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 xml:space="preserve">«соответствует предъявляемым требованиям» </w:t>
            </w:r>
          </w:p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83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AB4160" w:rsidTr="00A27D99">
        <w:trPr>
          <w:trHeight w:hRule="exact" w:val="55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AB4160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left="130" w:right="17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Организация и процент подготовки руководителей НФГО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 xml:space="preserve">«соответствует предъявляемым требованиям» </w:t>
            </w:r>
          </w:p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AB4160" w:rsidTr="00A27D99">
        <w:trPr>
          <w:trHeight w:hRule="exact" w:val="8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AB4160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left="130" w:right="17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Наличие конспектов по темам специальной подготовки с учетом предназначения НФГО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 xml:space="preserve">«соответствует предъявляемым требованиям» </w:t>
            </w:r>
          </w:p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AB4160" w:rsidTr="00A27D99">
        <w:trPr>
          <w:trHeight w:hRule="exact" w:val="110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4160" w:rsidRDefault="00AB4160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69" w:lineRule="exact"/>
              <w:ind w:left="130" w:right="170" w:firstLine="0"/>
            </w:pPr>
            <w:r>
              <w:rPr>
                <w:rStyle w:val="212pt"/>
                <w:rFonts w:ascii="Liberation Serif" w:hAnsi="Liberation Serif"/>
              </w:rPr>
              <w:t>Наличие современных обучающих программ, видеофильмов, плакатов и других наглядных пособий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 «ограниченно соответствует предъявляемым требованиям»</w:t>
            </w:r>
          </w:p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AB4160" w:rsidTr="00A27D99">
        <w:trPr>
          <w:trHeight w:hRule="exact" w:val="557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2pt0"/>
                <w:rFonts w:ascii="Liberation Serif" w:hAnsi="Liberation Serif"/>
                <w:i w:val="0"/>
              </w:rPr>
              <w:t>Оснащение НАСФ</w:t>
            </w:r>
          </w:p>
          <w:p w:rsidR="00AB4160" w:rsidRDefault="00684BA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2pt0"/>
                <w:rFonts w:ascii="Liberation Serif" w:hAnsi="Liberation Serif"/>
                <w:i w:val="0"/>
              </w:rPr>
              <w:t xml:space="preserve">(в соответствии с приложением № 2 приказа МЧС России от 18.12.2014 </w:t>
            </w:r>
            <w:r>
              <w:rPr>
                <w:rStyle w:val="2SegoeUI14pt"/>
                <w:rFonts w:ascii="Liberation Serif" w:hAnsi="Liberation Serif"/>
                <w:i w:val="0"/>
                <w:sz w:val="24"/>
                <w:szCs w:val="24"/>
              </w:rPr>
              <w:t xml:space="preserve">№ </w:t>
            </w:r>
            <w:r>
              <w:rPr>
                <w:rStyle w:val="212pt0"/>
                <w:rFonts w:ascii="Liberation Serif" w:hAnsi="Liberation Serif"/>
                <w:i w:val="0"/>
              </w:rPr>
              <w:t>701)</w:t>
            </w:r>
          </w:p>
        </w:tc>
      </w:tr>
      <w:tr w:rsidR="00AB4160" w:rsidTr="00A27D99">
        <w:trPr>
          <w:trHeight w:hRule="exact"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AB416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684BAB">
            <w:pPr>
              <w:pStyle w:val="20"/>
              <w:shd w:val="clear" w:color="auto" w:fill="auto"/>
              <w:spacing w:before="0" w:after="0" w:line="240" w:lineRule="exact"/>
              <w:ind w:left="171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Специальной техникой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 «ограниченно соответствует предъявляемым требованиям»</w:t>
            </w:r>
          </w:p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AB4160" w:rsidTr="00A27D99">
        <w:trPr>
          <w:trHeight w:hRule="exact" w:val="11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AB416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684BAB">
            <w:pPr>
              <w:pStyle w:val="20"/>
              <w:shd w:val="clear" w:color="auto" w:fill="auto"/>
              <w:spacing w:before="0" w:after="0" w:line="240" w:lineRule="exact"/>
              <w:ind w:left="171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Оборудованием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 «ограниченно соответствует предъявляемым требованиям»</w:t>
            </w:r>
          </w:p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AB4160" w:rsidTr="00A27D99">
        <w:trPr>
          <w:trHeight w:hRule="exact" w:val="11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AB416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684BAB">
            <w:pPr>
              <w:pStyle w:val="20"/>
              <w:shd w:val="clear" w:color="auto" w:fill="auto"/>
              <w:spacing w:before="0" w:after="0" w:line="240" w:lineRule="exact"/>
              <w:ind w:left="171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Снаряжением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69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 «ограниченно соответствует предъявляемым требованиям»</w:t>
            </w:r>
          </w:p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69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AB4160" w:rsidTr="00A27D99">
        <w:trPr>
          <w:trHeight w:hRule="exact" w:val="12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AB416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684BAB">
            <w:pPr>
              <w:pStyle w:val="20"/>
              <w:shd w:val="clear" w:color="auto" w:fill="auto"/>
              <w:spacing w:before="0" w:after="0" w:line="240" w:lineRule="exact"/>
              <w:ind w:left="171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Инструментами и материалами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 «ограниченно соответствует предъявляемым требованиям»</w:t>
            </w:r>
          </w:p>
          <w:p w:rsidR="00AB4160" w:rsidRDefault="00684BA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</w:tbl>
    <w:p w:rsidR="00AB4160" w:rsidRDefault="00AB4160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sz w:val="24"/>
          <w:szCs w:val="24"/>
        </w:rPr>
      </w:pPr>
    </w:p>
    <w:p w:rsidR="00A27D99" w:rsidRDefault="00A27D99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sz w:val="24"/>
          <w:szCs w:val="24"/>
        </w:rPr>
      </w:pPr>
    </w:p>
    <w:p w:rsidR="00AB4160" w:rsidRDefault="00684BAB">
      <w:pPr>
        <w:pStyle w:val="70"/>
        <w:shd w:val="clear" w:color="auto" w:fill="auto"/>
        <w:spacing w:after="136" w:line="240" w:lineRule="exact"/>
        <w:ind w:left="920"/>
        <w:jc w:val="left"/>
      </w:pPr>
      <w:r>
        <w:rPr>
          <w:rFonts w:ascii="Liberation Serif" w:hAnsi="Liberation Serif"/>
          <w:b w:val="0"/>
          <w:color w:val="000000"/>
          <w:sz w:val="24"/>
          <w:szCs w:val="24"/>
          <w:lang w:bidi="ru-RU"/>
        </w:rPr>
        <w:lastRenderedPageBreak/>
        <w:t>Оценка каждого показателя проводится по трехбалльной системе: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92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«соответствует предъявляемым требованиям» - </w:t>
      </w:r>
      <w:r>
        <w:rPr>
          <w:rStyle w:val="212pt1"/>
          <w:rFonts w:ascii="Liberation Serif" w:hAnsi="Liberation Serif"/>
        </w:rPr>
        <w:t>3 балла;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220" w:right="1500" w:firstLine="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«ограниченно соответствует предъявляемым требованиям» - </w:t>
      </w:r>
      <w:r>
        <w:rPr>
          <w:rStyle w:val="212pt1"/>
          <w:rFonts w:ascii="Liberation Serif" w:hAnsi="Liberation Serif"/>
        </w:rPr>
        <w:t xml:space="preserve">1 балл; 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220" w:right="1500" w:firstLine="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«не соответствует предъявляемым требованиям» - </w:t>
      </w:r>
      <w:r>
        <w:rPr>
          <w:rStyle w:val="212pt1"/>
          <w:rFonts w:ascii="Liberation Serif" w:hAnsi="Liberation Serif"/>
        </w:rPr>
        <w:t xml:space="preserve">0 баллов; 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220" w:right="1500" w:firstLine="0"/>
        <w:jc w:val="left"/>
      </w:pPr>
      <w:r>
        <w:rPr>
          <w:rStyle w:val="212pt1"/>
          <w:rFonts w:ascii="Liberation Serif" w:hAnsi="Liberation Serif"/>
        </w:rPr>
        <w:t xml:space="preserve">или 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220" w:right="1500" w:firstLine="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«готов к выполнению задач» - </w:t>
      </w:r>
      <w:r>
        <w:rPr>
          <w:rStyle w:val="212pt1"/>
          <w:rFonts w:ascii="Liberation Serif" w:hAnsi="Liberation Serif"/>
        </w:rPr>
        <w:t>3 балла;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92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«ограниченно готов к выполнению задач» - </w:t>
      </w:r>
      <w:r>
        <w:rPr>
          <w:rStyle w:val="212pt1"/>
          <w:rFonts w:ascii="Liberation Serif" w:hAnsi="Liberation Serif"/>
        </w:rPr>
        <w:t>1 балл;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920" w:right="150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«не готов к выполнению задач» - </w:t>
      </w:r>
      <w:r>
        <w:rPr>
          <w:rStyle w:val="212pt1"/>
          <w:rFonts w:ascii="Liberation Serif" w:hAnsi="Liberation Serif"/>
        </w:rPr>
        <w:t xml:space="preserve">0 баллов, 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920" w:right="1500"/>
        <w:jc w:val="left"/>
      </w:pPr>
      <w:r>
        <w:rPr>
          <w:rStyle w:val="212pt1"/>
          <w:rFonts w:ascii="Liberation Serif" w:hAnsi="Liberation Serif"/>
        </w:rPr>
        <w:t xml:space="preserve">или 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920" w:right="150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«проведено» </w:t>
      </w:r>
      <w:r>
        <w:rPr>
          <w:rStyle w:val="212pt1"/>
          <w:rFonts w:ascii="Liberation Serif" w:hAnsi="Liberation Serif"/>
        </w:rPr>
        <w:t>- 3 балла;</w:t>
      </w:r>
    </w:p>
    <w:p w:rsidR="00AB4160" w:rsidRDefault="00684BAB">
      <w:pPr>
        <w:pStyle w:val="20"/>
        <w:shd w:val="clear" w:color="auto" w:fill="auto"/>
        <w:spacing w:before="0" w:after="0" w:line="317" w:lineRule="exact"/>
        <w:ind w:left="920"/>
        <w:jc w:val="left"/>
      </w:pPr>
      <w:r>
        <w:rPr>
          <w:color w:val="000000"/>
          <w:lang w:bidi="ru-RU"/>
        </w:rPr>
        <w:t xml:space="preserve">«не проведено» </w:t>
      </w:r>
      <w:r>
        <w:rPr>
          <w:b/>
          <w:color w:val="000000"/>
          <w:lang w:bidi="ru-RU"/>
        </w:rPr>
        <w:t xml:space="preserve">- </w:t>
      </w:r>
      <w:r>
        <w:rPr>
          <w:rStyle w:val="212pt1"/>
        </w:rPr>
        <w:t>0 баллов</w:t>
      </w:r>
    </w:p>
    <w:p w:rsidR="00AB4160" w:rsidRDefault="00AB4160">
      <w:pPr>
        <w:rPr>
          <w:rFonts w:ascii="Liberation Serif" w:hAnsi="Liberation Serif"/>
          <w:sz w:val="28"/>
          <w:szCs w:val="28"/>
        </w:rPr>
      </w:pPr>
    </w:p>
    <w:sectPr w:rsidR="00AB4160" w:rsidSect="00A27D99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A7" w:rsidRDefault="00CD54A7">
      <w:r>
        <w:separator/>
      </w:r>
    </w:p>
  </w:endnote>
  <w:endnote w:type="continuationSeparator" w:id="0">
    <w:p w:rsidR="00CD54A7" w:rsidRDefault="00CD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A7" w:rsidRDefault="00CD54A7">
      <w:r>
        <w:rPr>
          <w:color w:val="000000"/>
        </w:rPr>
        <w:separator/>
      </w:r>
    </w:p>
  </w:footnote>
  <w:footnote w:type="continuationSeparator" w:id="0">
    <w:p w:rsidR="00CD54A7" w:rsidRDefault="00CD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DE" w:rsidRPr="00A27D99" w:rsidRDefault="00684BAB">
    <w:pPr>
      <w:pStyle w:val="a7"/>
      <w:jc w:val="center"/>
      <w:rPr>
        <w:rFonts w:ascii="Liberation Serif" w:hAnsi="Liberation Serif" w:cs="Liberation Serif"/>
        <w:sz w:val="28"/>
      </w:rPr>
    </w:pPr>
    <w:r w:rsidRPr="00A27D99">
      <w:rPr>
        <w:rFonts w:ascii="Liberation Serif" w:hAnsi="Liberation Serif" w:cs="Liberation Serif"/>
        <w:sz w:val="28"/>
      </w:rPr>
      <w:fldChar w:fldCharType="begin"/>
    </w:r>
    <w:r w:rsidRPr="00A27D99">
      <w:rPr>
        <w:rFonts w:ascii="Liberation Serif" w:hAnsi="Liberation Serif" w:cs="Liberation Serif"/>
        <w:sz w:val="28"/>
      </w:rPr>
      <w:instrText xml:space="preserve"> PAGE </w:instrText>
    </w:r>
    <w:r w:rsidRPr="00A27D99">
      <w:rPr>
        <w:rFonts w:ascii="Liberation Serif" w:hAnsi="Liberation Serif" w:cs="Liberation Serif"/>
        <w:sz w:val="28"/>
      </w:rPr>
      <w:fldChar w:fldCharType="separate"/>
    </w:r>
    <w:r w:rsidR="003B0D2E">
      <w:rPr>
        <w:rFonts w:ascii="Liberation Serif" w:hAnsi="Liberation Serif" w:cs="Liberation Serif"/>
        <w:noProof/>
        <w:sz w:val="28"/>
      </w:rPr>
      <w:t>4</w:t>
    </w:r>
    <w:r w:rsidRPr="00A27D99">
      <w:rPr>
        <w:rFonts w:ascii="Liberation Serif" w:hAnsi="Liberation Serif" w:cs="Liberation Serif"/>
        <w:sz w:val="28"/>
      </w:rPr>
      <w:fldChar w:fldCharType="end"/>
    </w:r>
  </w:p>
  <w:p w:rsidR="009D50DE" w:rsidRPr="00A27D99" w:rsidRDefault="00CD54A7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0101"/>
    <w:multiLevelType w:val="multilevel"/>
    <w:tmpl w:val="7F1A7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53E98"/>
    <w:multiLevelType w:val="multilevel"/>
    <w:tmpl w:val="0262B6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60"/>
    <w:rsid w:val="002B6F0D"/>
    <w:rsid w:val="003B0D2E"/>
    <w:rsid w:val="00684BAB"/>
    <w:rsid w:val="00A27D99"/>
    <w:rsid w:val="00AB4160"/>
    <w:rsid w:val="00C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CF6C"/>
  <w15:docId w15:val="{A96A2358-D4D0-4C8B-BCBB-BA568D1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D2E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character" w:customStyle="1" w:styleId="1">
    <w:name w:val="Заголовок №1_"/>
    <w:basedOn w:val="a0"/>
    <w:rPr>
      <w:b/>
      <w:bCs/>
      <w:shd w:val="clear" w:color="auto" w:fill="FFFFFF"/>
    </w:rPr>
  </w:style>
  <w:style w:type="paragraph" w:customStyle="1" w:styleId="10">
    <w:name w:val="Заголовок №1"/>
    <w:basedOn w:val="a"/>
    <w:pPr>
      <w:shd w:val="clear" w:color="auto" w:fill="FFFFFF"/>
      <w:suppressAutoHyphens w:val="0"/>
      <w:spacing w:line="294" w:lineRule="exact"/>
      <w:jc w:val="center"/>
      <w:textAlignment w:val="auto"/>
      <w:outlineLvl w:val="0"/>
    </w:pPr>
    <w:rPr>
      <w:b/>
      <w:bCs/>
    </w:rPr>
  </w:style>
  <w:style w:type="character" w:customStyle="1" w:styleId="2">
    <w:name w:val="Основной текст (2)_"/>
    <w:basedOn w:val="a0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character" w:customStyle="1" w:styleId="2SegoeUI105pt">
    <w:name w:val="Основной текст (2) + Segoe UI;10;5 pt;Полужирный"/>
    <w:basedOn w:val="2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character" w:customStyle="1" w:styleId="2SegoeUI14pt">
    <w:name w:val="Основной текст (2) + Segoe UI;14 pt;Курсив"/>
    <w:basedOn w:val="2"/>
    <w:rPr>
      <w:rFonts w:ascii="Segoe UI" w:eastAsia="Segoe UI" w:hAnsi="Segoe UI" w:cs="Segoe UI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eastAsia="ru-RU" w:bidi="ru-RU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360" w:after="720" w:line="0" w:lineRule="atLeast"/>
      <w:ind w:hanging="700"/>
      <w:jc w:val="both"/>
      <w:textAlignment w:val="auto"/>
    </w:pPr>
    <w:rPr>
      <w:sz w:val="26"/>
      <w:szCs w:val="26"/>
    </w:rPr>
  </w:style>
  <w:style w:type="character" w:customStyle="1" w:styleId="7">
    <w:name w:val="Основной текст (7)_"/>
    <w:basedOn w:val="a0"/>
    <w:rPr>
      <w:b/>
      <w:bCs/>
      <w:shd w:val="clear" w:color="auto" w:fill="FFFFFF"/>
    </w:rPr>
  </w:style>
  <w:style w:type="character" w:customStyle="1" w:styleId="212pt1">
    <w:name w:val="Основной текст (2) + 12 pt;Полужирный"/>
    <w:basedOn w:val="2"/>
    <w:rPr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  <w:style w:type="paragraph" w:customStyle="1" w:styleId="70">
    <w:name w:val="Основной текст (7)"/>
    <w:basedOn w:val="a"/>
    <w:pPr>
      <w:shd w:val="clear" w:color="auto" w:fill="FFFFFF"/>
      <w:suppressAutoHyphens w:val="0"/>
      <w:spacing w:line="312" w:lineRule="exact"/>
      <w:ind w:hanging="700"/>
      <w:jc w:val="center"/>
      <w:textAlignment w:val="auto"/>
    </w:pPr>
    <w:rPr>
      <w:b/>
      <w:bCs/>
    </w:rPr>
  </w:style>
  <w:style w:type="table" w:styleId="ab">
    <w:name w:val="Table Grid"/>
    <w:basedOn w:val="a1"/>
    <w:uiPriority w:val="39"/>
    <w:rsid w:val="00A2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2021-03-11T05:54:00Z</cp:lastPrinted>
  <dcterms:created xsi:type="dcterms:W3CDTF">2021-03-11T05:54:00Z</dcterms:created>
  <dcterms:modified xsi:type="dcterms:W3CDTF">2021-03-12T11:11:00Z</dcterms:modified>
</cp:coreProperties>
</file>