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F8D7CF" wp14:editId="4B7BF11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ДВАДЦАТЬ </w:t>
      </w:r>
      <w:r>
        <w:rPr>
          <w:rFonts w:ascii="Arial" w:eastAsia="Times New Roman" w:hAnsi="Arial" w:cs="Arial"/>
          <w:b/>
          <w:lang w:eastAsia="ru-RU"/>
        </w:rPr>
        <w:t>ВОС</w:t>
      </w:r>
      <w:r>
        <w:rPr>
          <w:rFonts w:ascii="Arial" w:eastAsia="Times New Roman" w:hAnsi="Arial" w:cs="Arial"/>
          <w:b/>
          <w:lang w:eastAsia="ru-RU"/>
        </w:rPr>
        <w:t>ЬМОЕ</w:t>
      </w:r>
      <w:r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DD1E7F" w:rsidRPr="00A13D90" w:rsidRDefault="00DD1E7F" w:rsidP="00DD1E7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D1E7F" w:rsidRDefault="00DD1E7F" w:rsidP="00DD1E7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D1E7F" w:rsidRDefault="00DD1E7F" w:rsidP="00DD1E7F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DD1E7F" w:rsidRDefault="00DD1E7F" w:rsidP="00DD1E7F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01</w:t>
      </w:r>
      <w:r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DD1E7F" w:rsidRDefault="00DD1E7F" w:rsidP="00DD1E7F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6312" w:rsidRPr="00DB1232" w:rsidRDefault="003C6312" w:rsidP="003C6312">
      <w:pPr>
        <w:spacing w:after="0" w:line="240" w:lineRule="auto"/>
        <w:ind w:right="4540"/>
        <w:jc w:val="both"/>
        <w:rPr>
          <w:rFonts w:ascii="Arial" w:hAnsi="Arial" w:cs="Arial"/>
          <w:sz w:val="26"/>
          <w:szCs w:val="26"/>
        </w:rPr>
      </w:pPr>
      <w:r w:rsidRPr="00DB1232">
        <w:rPr>
          <w:rFonts w:ascii="Arial" w:hAnsi="Arial" w:cs="Arial"/>
          <w:sz w:val="26"/>
          <w:szCs w:val="26"/>
        </w:rPr>
        <w:t xml:space="preserve">О состоянии оперативной </w:t>
      </w:r>
      <w:proofErr w:type="gramStart"/>
      <w:r w:rsidRPr="00DB1232">
        <w:rPr>
          <w:rFonts w:ascii="Arial" w:hAnsi="Arial" w:cs="Arial"/>
          <w:sz w:val="26"/>
          <w:szCs w:val="26"/>
        </w:rPr>
        <w:t>обстановки  на</w:t>
      </w:r>
      <w:proofErr w:type="gramEnd"/>
      <w:r w:rsidRPr="00DB1232">
        <w:rPr>
          <w:rFonts w:ascii="Arial" w:hAnsi="Arial" w:cs="Arial"/>
          <w:sz w:val="26"/>
          <w:szCs w:val="26"/>
        </w:rPr>
        <w:t xml:space="preserve"> территории, обслуживаемой межмуниципальным отделом МВД РФ «Заречный», результатах деятельности отдела за 201</w:t>
      </w:r>
      <w:r>
        <w:rPr>
          <w:rFonts w:ascii="Arial" w:hAnsi="Arial" w:cs="Arial"/>
          <w:sz w:val="26"/>
          <w:szCs w:val="26"/>
        </w:rPr>
        <w:t>7</w:t>
      </w:r>
      <w:r w:rsidRPr="00DB1232">
        <w:rPr>
          <w:rFonts w:ascii="Arial" w:hAnsi="Arial" w:cs="Arial"/>
          <w:sz w:val="26"/>
          <w:szCs w:val="26"/>
        </w:rPr>
        <w:t xml:space="preserve"> год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AD7517">
        <w:rPr>
          <w:rFonts w:ascii="Arial" w:hAnsi="Arial" w:cs="Arial"/>
          <w:sz w:val="26"/>
          <w:szCs w:val="26"/>
        </w:rPr>
        <w:t xml:space="preserve"> Рассмотрев Отчет о состоянии оперативной обстановки на территории, обслуживаемой Межмуниципальным отделом МВД России «Заречный», результаты деятельности отдела за 201</w:t>
      </w:r>
      <w:r w:rsidR="00EC06F8">
        <w:rPr>
          <w:rFonts w:ascii="Arial" w:hAnsi="Arial" w:cs="Arial"/>
          <w:sz w:val="26"/>
          <w:szCs w:val="26"/>
        </w:rPr>
        <w:t>7</w:t>
      </w:r>
      <w:r w:rsidRPr="00AD7517">
        <w:rPr>
          <w:rFonts w:ascii="Arial" w:hAnsi="Arial" w:cs="Arial"/>
          <w:sz w:val="26"/>
          <w:szCs w:val="26"/>
        </w:rPr>
        <w:t xml:space="preserve"> год, представленные в Думу городского округа Заречный начальником отдела </w:t>
      </w:r>
      <w:proofErr w:type="spellStart"/>
      <w:r>
        <w:rPr>
          <w:rFonts w:ascii="Arial" w:hAnsi="Arial" w:cs="Arial"/>
          <w:sz w:val="26"/>
          <w:szCs w:val="26"/>
        </w:rPr>
        <w:t>Мингалимовым</w:t>
      </w:r>
      <w:proofErr w:type="spellEnd"/>
      <w:r>
        <w:rPr>
          <w:rFonts w:ascii="Arial" w:hAnsi="Arial" w:cs="Arial"/>
          <w:sz w:val="26"/>
          <w:szCs w:val="26"/>
        </w:rPr>
        <w:t xml:space="preserve"> Р.Р.</w:t>
      </w:r>
      <w:r w:rsidR="00D76D86">
        <w:rPr>
          <w:rFonts w:ascii="Arial" w:hAnsi="Arial" w:cs="Arial"/>
          <w:sz w:val="26"/>
          <w:szCs w:val="26"/>
        </w:rPr>
        <w:t>,</w:t>
      </w:r>
      <w:r w:rsidRPr="00AD7517">
        <w:rPr>
          <w:rFonts w:ascii="Arial" w:hAnsi="Arial" w:cs="Arial"/>
          <w:sz w:val="26"/>
          <w:szCs w:val="26"/>
        </w:rPr>
        <w:t xml:space="preserve"> в соответствии с Приказом МВД Российской Федерации от 30.08.11</w:t>
      </w:r>
      <w:r>
        <w:rPr>
          <w:rFonts w:ascii="Arial" w:hAnsi="Arial" w:cs="Arial"/>
          <w:sz w:val="26"/>
          <w:szCs w:val="26"/>
        </w:rPr>
        <w:t xml:space="preserve"> </w:t>
      </w:r>
      <w:r w:rsidRPr="00AD7517">
        <w:rPr>
          <w:rFonts w:ascii="Arial" w:hAnsi="Arial" w:cs="Arial"/>
          <w:sz w:val="26"/>
          <w:szCs w:val="26"/>
        </w:rPr>
        <w:t xml:space="preserve">г. № 975 «Об организации и проведении отчетов должностных лиц территориальных органов МВД России», </w:t>
      </w:r>
    </w:p>
    <w:p w:rsidR="003C6312" w:rsidRPr="00AD7517" w:rsidRDefault="003C6312" w:rsidP="003C6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3C6312" w:rsidRPr="00AD7517" w:rsidRDefault="003C6312" w:rsidP="003C6312">
      <w:pPr>
        <w:autoSpaceDE w:val="0"/>
        <w:autoSpaceDN w:val="0"/>
        <w:adjustRightInd w:val="0"/>
        <w:ind w:left="-142" w:firstLine="540"/>
        <w:jc w:val="both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Pr="00AD7517">
        <w:rPr>
          <w:rFonts w:ascii="Arial" w:hAnsi="Arial" w:cs="Arial"/>
          <w:b/>
          <w:sz w:val="26"/>
          <w:szCs w:val="26"/>
        </w:rPr>
        <w:t>Дума решила:</w:t>
      </w:r>
      <w:r w:rsidRPr="00AD7517">
        <w:rPr>
          <w:rFonts w:ascii="Arial" w:hAnsi="Arial" w:cs="Arial"/>
          <w:b/>
          <w:sz w:val="26"/>
          <w:szCs w:val="26"/>
        </w:rPr>
        <w:tab/>
        <w:t xml:space="preserve">  </w:t>
      </w:r>
    </w:p>
    <w:p w:rsidR="003C6312" w:rsidRPr="00AD7517" w:rsidRDefault="003C6312" w:rsidP="003C6312">
      <w:pPr>
        <w:autoSpaceDE w:val="0"/>
        <w:autoSpaceDN w:val="0"/>
        <w:adjustRightInd w:val="0"/>
        <w:ind w:left="-142"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AD7517">
        <w:rPr>
          <w:rFonts w:ascii="Arial" w:hAnsi="Arial" w:cs="Arial"/>
          <w:sz w:val="26"/>
          <w:szCs w:val="26"/>
        </w:rPr>
        <w:t>Принять к сведению прилагаемый Отчет о состоянии оперативной обстановки на территории, обслуживаемой Межмуниципальным отделом МВД России «Заречный», результаты деятельности отдела за 201</w:t>
      </w:r>
      <w:r>
        <w:rPr>
          <w:rFonts w:ascii="Arial" w:hAnsi="Arial" w:cs="Arial"/>
          <w:sz w:val="26"/>
          <w:szCs w:val="26"/>
        </w:rPr>
        <w:t>7</w:t>
      </w:r>
      <w:r w:rsidRPr="00AD7517">
        <w:rPr>
          <w:rFonts w:ascii="Arial" w:hAnsi="Arial" w:cs="Arial"/>
          <w:sz w:val="26"/>
          <w:szCs w:val="26"/>
        </w:rPr>
        <w:t xml:space="preserve"> год.</w:t>
      </w:r>
    </w:p>
    <w:p w:rsidR="003C6312" w:rsidRPr="008C7C9B" w:rsidRDefault="003C6312" w:rsidP="003C631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Председатель Думы городского округа                           </w:t>
      </w:r>
      <w:r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            </w:t>
      </w:r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В.Н. Боярских</w:t>
      </w:r>
    </w:p>
    <w:p w:rsidR="003C6312" w:rsidRDefault="003C6312" w:rsidP="003C6312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C6312" w:rsidRDefault="003C6312" w:rsidP="003C6312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264DEB" w:rsidRPr="003C6312" w:rsidRDefault="003C6312" w:rsidP="003C6312">
      <w:pPr>
        <w:keepNext/>
        <w:spacing w:after="0" w:line="240" w:lineRule="auto"/>
        <w:ind w:left="-360" w:righ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3C6312">
        <w:rPr>
          <w:rFonts w:ascii="Times New Roman" w:hAnsi="Times New Roman" w:cs="Times New Roman"/>
          <w:sz w:val="28"/>
          <w:szCs w:val="28"/>
        </w:rPr>
        <w:t>Приложение</w:t>
      </w:r>
    </w:p>
    <w:p w:rsidR="003C6312" w:rsidRPr="003C6312" w:rsidRDefault="003C6312" w:rsidP="003C6312">
      <w:pPr>
        <w:keepNext/>
        <w:spacing w:after="0" w:line="240" w:lineRule="auto"/>
        <w:ind w:left="-360" w:right="28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6312">
        <w:rPr>
          <w:rFonts w:ascii="Times New Roman" w:hAnsi="Times New Roman" w:cs="Times New Roman"/>
          <w:sz w:val="28"/>
          <w:szCs w:val="28"/>
        </w:rPr>
        <w:t xml:space="preserve"> решению Думы </w:t>
      </w:r>
    </w:p>
    <w:p w:rsidR="003C6312" w:rsidRPr="003C6312" w:rsidRDefault="003C6312" w:rsidP="003C6312">
      <w:pPr>
        <w:keepNext/>
        <w:spacing w:after="0" w:line="240" w:lineRule="auto"/>
        <w:ind w:left="-360" w:right="28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C6312">
        <w:rPr>
          <w:rFonts w:ascii="Times New Roman" w:hAnsi="Times New Roman" w:cs="Times New Roman"/>
          <w:sz w:val="28"/>
          <w:szCs w:val="28"/>
        </w:rPr>
        <w:t>от 01.03.2018г. № 10-Р</w:t>
      </w: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P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6312">
        <w:rPr>
          <w:rFonts w:ascii="Times New Roman" w:hAnsi="Times New Roman"/>
          <w:b/>
          <w:sz w:val="28"/>
          <w:szCs w:val="28"/>
        </w:rPr>
        <w:t>Отчет о состоянии оперативной обстановки на территории, обслуживаемой Межмуниципальным отделом МВД России «Заречный», результаты деятельности отдела 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3C63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12 месяцев</w:t>
      </w:r>
      <w:r w:rsidRPr="00477643">
        <w:rPr>
          <w:rFonts w:ascii="Times New Roman" w:hAnsi="Times New Roman"/>
          <w:sz w:val="28"/>
          <w:szCs w:val="28"/>
        </w:rPr>
        <w:t xml:space="preserve"> 2017 года на обслуживаемой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«Заречный» </w:t>
      </w:r>
      <w:r w:rsidRPr="00477643">
        <w:rPr>
          <w:rFonts w:ascii="Times New Roman" w:hAnsi="Times New Roman"/>
          <w:bCs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bCs/>
          <w:sz w:val="28"/>
          <w:szCs w:val="28"/>
        </w:rPr>
        <w:t>352</w:t>
      </w:r>
      <w:r w:rsidRPr="00477643">
        <w:rPr>
          <w:rFonts w:ascii="Times New Roman" w:hAnsi="Times New Roman"/>
          <w:bCs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 xml:space="preserve">преступлений, </w:t>
      </w:r>
      <w:r w:rsidRPr="008D2954">
        <w:rPr>
          <w:rFonts w:ascii="Times New Roman" w:hAnsi="Times New Roman"/>
          <w:sz w:val="28"/>
          <w:szCs w:val="28"/>
        </w:rPr>
        <w:t xml:space="preserve">снижение на </w:t>
      </w:r>
      <w:r>
        <w:rPr>
          <w:rFonts w:ascii="Times New Roman" w:hAnsi="Times New Roman"/>
          <w:sz w:val="28"/>
          <w:szCs w:val="28"/>
        </w:rPr>
        <w:t>10</w:t>
      </w:r>
      <w:r w:rsidRPr="008D2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D295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(аналогичный период прошлого года, далее </w:t>
      </w:r>
      <w:proofErr w:type="gramStart"/>
      <w:r>
        <w:rPr>
          <w:rFonts w:ascii="Times New Roman" w:hAnsi="Times New Roman"/>
          <w:sz w:val="28"/>
          <w:szCs w:val="28"/>
        </w:rPr>
        <w:t>АППГ  -</w:t>
      </w:r>
      <w:proofErr w:type="gramEnd"/>
      <w:r>
        <w:rPr>
          <w:rFonts w:ascii="Times New Roman" w:hAnsi="Times New Roman"/>
          <w:sz w:val="28"/>
          <w:szCs w:val="28"/>
        </w:rPr>
        <w:t xml:space="preserve"> 392</w:t>
      </w:r>
      <w:r w:rsidRPr="00477643">
        <w:rPr>
          <w:rFonts w:ascii="Times New Roman" w:hAnsi="Times New Roman"/>
          <w:sz w:val="28"/>
          <w:szCs w:val="28"/>
        </w:rPr>
        <w:t>).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>Количество преступлений, уголовные дела по которым расследованы</w:t>
      </w:r>
      <w:r>
        <w:rPr>
          <w:rFonts w:ascii="Times New Roman" w:hAnsi="Times New Roman"/>
          <w:sz w:val="28"/>
          <w:szCs w:val="28"/>
        </w:rPr>
        <w:t>,</w:t>
      </w:r>
      <w:r w:rsidRPr="0047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сократилось на 2,</w:t>
      </w:r>
      <w:proofErr w:type="gramStart"/>
      <w:r>
        <w:rPr>
          <w:rFonts w:ascii="Times New Roman" w:hAnsi="Times New Roman"/>
          <w:sz w:val="28"/>
          <w:szCs w:val="28"/>
        </w:rPr>
        <w:t>0  %</w:t>
      </w:r>
      <w:proofErr w:type="gramEnd"/>
      <w:r>
        <w:rPr>
          <w:rFonts w:ascii="Times New Roman" w:hAnsi="Times New Roman"/>
          <w:sz w:val="28"/>
          <w:szCs w:val="28"/>
        </w:rPr>
        <w:t xml:space="preserve"> и составило в абсолютных цифрах 205 (АППГ – 209).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bCs/>
          <w:sz w:val="28"/>
          <w:szCs w:val="28"/>
        </w:rPr>
        <w:t>Общая раскрываемость</w:t>
      </w:r>
      <w:r w:rsidRPr="00477643">
        <w:rPr>
          <w:rFonts w:ascii="Times New Roman" w:hAnsi="Times New Roman"/>
          <w:sz w:val="28"/>
          <w:szCs w:val="28"/>
        </w:rPr>
        <w:t xml:space="preserve"> преступлений увеличилась </w:t>
      </w:r>
      <w:r w:rsidRPr="0043350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4335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3350E">
        <w:rPr>
          <w:rFonts w:ascii="Times New Roman" w:hAnsi="Times New Roman"/>
          <w:sz w:val="28"/>
          <w:szCs w:val="28"/>
        </w:rPr>
        <w:t>%</w:t>
      </w:r>
      <w:r w:rsidRPr="00477643">
        <w:rPr>
          <w:rFonts w:ascii="Times New Roman" w:hAnsi="Times New Roman"/>
          <w:sz w:val="28"/>
          <w:szCs w:val="28"/>
        </w:rPr>
        <w:t xml:space="preserve"> и составила </w:t>
      </w:r>
      <w:r>
        <w:rPr>
          <w:rFonts w:ascii="Times New Roman" w:hAnsi="Times New Roman"/>
          <w:sz w:val="28"/>
          <w:szCs w:val="28"/>
        </w:rPr>
        <w:t>57</w:t>
      </w:r>
      <w:r w:rsidRPr="00477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47764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АППГ  - 49</w:t>
      </w:r>
      <w:r w:rsidRPr="00477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77643">
        <w:rPr>
          <w:rFonts w:ascii="Times New Roman" w:hAnsi="Times New Roman"/>
          <w:sz w:val="28"/>
          <w:szCs w:val="28"/>
        </w:rPr>
        <w:t>%).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350E">
        <w:rPr>
          <w:rFonts w:ascii="Times New Roman" w:hAnsi="Times New Roman"/>
          <w:sz w:val="28"/>
          <w:szCs w:val="28"/>
        </w:rPr>
        <w:t xml:space="preserve">низилось количество зарегистрированных тяжких </w:t>
      </w:r>
      <w:r>
        <w:rPr>
          <w:rFonts w:ascii="Times New Roman" w:hAnsi="Times New Roman"/>
          <w:sz w:val="28"/>
          <w:szCs w:val="28"/>
        </w:rPr>
        <w:t xml:space="preserve">и особо тяжких </w:t>
      </w:r>
      <w:r w:rsidRPr="0043350E">
        <w:rPr>
          <w:rFonts w:ascii="Times New Roman" w:hAnsi="Times New Roman"/>
          <w:sz w:val="28"/>
          <w:szCs w:val="28"/>
        </w:rPr>
        <w:t xml:space="preserve">преступлений. </w:t>
      </w:r>
      <w:r>
        <w:rPr>
          <w:rFonts w:ascii="Times New Roman" w:hAnsi="Times New Roman"/>
          <w:sz w:val="28"/>
          <w:szCs w:val="28"/>
        </w:rPr>
        <w:t>Их количество</w:t>
      </w:r>
      <w:r w:rsidRPr="0043350E">
        <w:rPr>
          <w:rFonts w:ascii="Times New Roman" w:hAnsi="Times New Roman"/>
          <w:sz w:val="28"/>
          <w:szCs w:val="28"/>
        </w:rPr>
        <w:t xml:space="preserve"> уменьшилось на </w:t>
      </w:r>
      <w:r>
        <w:rPr>
          <w:rFonts w:ascii="Times New Roman" w:hAnsi="Times New Roman"/>
          <w:sz w:val="28"/>
          <w:szCs w:val="28"/>
        </w:rPr>
        <w:t>6</w:t>
      </w:r>
      <w:r w:rsidRPr="004335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3350E">
        <w:rPr>
          <w:rFonts w:ascii="Times New Roman" w:hAnsi="Times New Roman"/>
          <w:sz w:val="28"/>
          <w:szCs w:val="28"/>
        </w:rPr>
        <w:t xml:space="preserve">% и составило </w:t>
      </w:r>
      <w:r>
        <w:rPr>
          <w:rFonts w:ascii="Times New Roman" w:hAnsi="Times New Roman"/>
          <w:sz w:val="28"/>
          <w:szCs w:val="28"/>
        </w:rPr>
        <w:t>74</w:t>
      </w:r>
      <w:r w:rsidRPr="0043350E">
        <w:rPr>
          <w:rFonts w:ascii="Times New Roman" w:hAnsi="Times New Roman"/>
          <w:sz w:val="28"/>
          <w:szCs w:val="28"/>
        </w:rPr>
        <w:t xml:space="preserve">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5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79</w:t>
      </w:r>
      <w:r w:rsidRPr="0043350E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Вместе с тем, ч</w:t>
      </w:r>
      <w:r w:rsidRPr="0043350E">
        <w:rPr>
          <w:rFonts w:ascii="Times New Roman" w:hAnsi="Times New Roman"/>
          <w:sz w:val="28"/>
          <w:szCs w:val="28"/>
        </w:rPr>
        <w:t xml:space="preserve">исло расследованных преступлений </w:t>
      </w:r>
      <w:r>
        <w:rPr>
          <w:rFonts w:ascii="Times New Roman" w:hAnsi="Times New Roman"/>
          <w:sz w:val="28"/>
          <w:szCs w:val="28"/>
        </w:rPr>
        <w:t xml:space="preserve">данной категории значительно возросло на 58 % </w:t>
      </w:r>
      <w:r w:rsidRPr="0043350E">
        <w:rPr>
          <w:rFonts w:ascii="Times New Roman" w:hAnsi="Times New Roman"/>
          <w:sz w:val="28"/>
          <w:szCs w:val="28"/>
        </w:rPr>
        <w:t xml:space="preserve">и составило </w:t>
      </w:r>
      <w:r>
        <w:rPr>
          <w:rFonts w:ascii="Times New Roman" w:hAnsi="Times New Roman"/>
          <w:sz w:val="28"/>
          <w:szCs w:val="28"/>
        </w:rPr>
        <w:t>49</w:t>
      </w:r>
      <w:r w:rsidRPr="0043350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АППГ - 31</w:t>
      </w:r>
      <w:r w:rsidRPr="0043350E">
        <w:rPr>
          <w:rFonts w:ascii="Times New Roman" w:hAnsi="Times New Roman"/>
          <w:sz w:val="28"/>
          <w:szCs w:val="28"/>
        </w:rPr>
        <w:t xml:space="preserve">). 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>Количество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477643">
        <w:rPr>
          <w:rFonts w:ascii="Times New Roman" w:hAnsi="Times New Roman"/>
          <w:sz w:val="28"/>
          <w:szCs w:val="28"/>
        </w:rPr>
        <w:t xml:space="preserve"> совершенных </w:t>
      </w:r>
      <w:r w:rsidRPr="005E6380">
        <w:rPr>
          <w:rFonts w:ascii="Times New Roman" w:hAnsi="Times New Roman"/>
          <w:bCs/>
          <w:sz w:val="28"/>
          <w:szCs w:val="28"/>
        </w:rPr>
        <w:t>против личности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477643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9</w:t>
      </w:r>
      <w:r w:rsidRPr="004776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АППГ - 8</w:t>
      </w:r>
      <w:r w:rsidRPr="00477643">
        <w:rPr>
          <w:rFonts w:ascii="Times New Roman" w:hAnsi="Times New Roman"/>
          <w:sz w:val="28"/>
          <w:szCs w:val="28"/>
        </w:rPr>
        <w:t xml:space="preserve">). Расследовано </w:t>
      </w:r>
      <w:r>
        <w:rPr>
          <w:rFonts w:ascii="Times New Roman" w:hAnsi="Times New Roman"/>
          <w:sz w:val="28"/>
          <w:szCs w:val="28"/>
        </w:rPr>
        <w:t>8</w:t>
      </w:r>
      <w:r w:rsidRPr="004776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АППГ - 7) преступления</w:t>
      </w:r>
      <w:r w:rsidRPr="00477643">
        <w:rPr>
          <w:rFonts w:ascii="Times New Roman" w:hAnsi="Times New Roman"/>
          <w:sz w:val="28"/>
          <w:szCs w:val="28"/>
        </w:rPr>
        <w:t xml:space="preserve"> данной категории.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 xml:space="preserve">Убийств за текущий период зарегистрировано </w:t>
      </w:r>
      <w:r>
        <w:rPr>
          <w:rFonts w:ascii="Times New Roman" w:hAnsi="Times New Roman"/>
          <w:sz w:val="28"/>
          <w:szCs w:val="28"/>
        </w:rPr>
        <w:t>2</w:t>
      </w:r>
      <w:r w:rsidRPr="00477643">
        <w:rPr>
          <w:rFonts w:ascii="Times New Roman" w:hAnsi="Times New Roman"/>
          <w:sz w:val="28"/>
          <w:szCs w:val="28"/>
        </w:rPr>
        <w:t xml:space="preserve"> (АППГ - </w:t>
      </w:r>
      <w:r>
        <w:rPr>
          <w:rFonts w:ascii="Times New Roman" w:hAnsi="Times New Roman"/>
          <w:sz w:val="28"/>
          <w:szCs w:val="28"/>
        </w:rPr>
        <w:t>1</w:t>
      </w:r>
      <w:r w:rsidRPr="00477643">
        <w:rPr>
          <w:rFonts w:ascii="Times New Roman" w:hAnsi="Times New Roman"/>
          <w:sz w:val="28"/>
          <w:szCs w:val="28"/>
        </w:rPr>
        <w:t xml:space="preserve">), раскрыто </w:t>
      </w:r>
      <w:r>
        <w:rPr>
          <w:rFonts w:ascii="Times New Roman" w:hAnsi="Times New Roman"/>
          <w:sz w:val="28"/>
          <w:szCs w:val="28"/>
        </w:rPr>
        <w:t>2</w:t>
      </w:r>
      <w:r w:rsidRPr="004776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АППГ</w:t>
      </w:r>
      <w:r w:rsidRPr="0047764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Pr="00477643">
        <w:rPr>
          <w:rFonts w:ascii="Times New Roman" w:hAnsi="Times New Roman"/>
          <w:sz w:val="28"/>
          <w:szCs w:val="28"/>
        </w:rPr>
        <w:t>), изнасилований за текущий период не зарегистрировано.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 xml:space="preserve">Умышленных причинений тяжкого вреда здоровью зарегистрировано </w:t>
      </w:r>
      <w:r>
        <w:rPr>
          <w:rFonts w:ascii="Times New Roman" w:hAnsi="Times New Roman"/>
          <w:sz w:val="28"/>
          <w:szCs w:val="28"/>
        </w:rPr>
        <w:t>7</w:t>
      </w:r>
      <w:r w:rsidRPr="00477643">
        <w:rPr>
          <w:rFonts w:ascii="Times New Roman" w:hAnsi="Times New Roman"/>
          <w:sz w:val="28"/>
          <w:szCs w:val="28"/>
        </w:rPr>
        <w:t xml:space="preserve"> (АППГ - </w:t>
      </w:r>
      <w:r>
        <w:rPr>
          <w:rFonts w:ascii="Times New Roman" w:hAnsi="Times New Roman"/>
          <w:sz w:val="28"/>
          <w:szCs w:val="28"/>
        </w:rPr>
        <w:t>7</w:t>
      </w:r>
      <w:r w:rsidRPr="00477643">
        <w:rPr>
          <w:rFonts w:ascii="Times New Roman" w:hAnsi="Times New Roman"/>
          <w:sz w:val="28"/>
          <w:szCs w:val="28"/>
        </w:rPr>
        <w:t xml:space="preserve">), раскрыто </w:t>
      </w:r>
      <w:r>
        <w:rPr>
          <w:rFonts w:ascii="Times New Roman" w:hAnsi="Times New Roman"/>
          <w:sz w:val="28"/>
          <w:szCs w:val="28"/>
        </w:rPr>
        <w:t>6</w:t>
      </w:r>
      <w:r w:rsidRPr="00477643">
        <w:rPr>
          <w:rFonts w:ascii="Times New Roman" w:hAnsi="Times New Roman"/>
          <w:sz w:val="28"/>
          <w:szCs w:val="28"/>
        </w:rPr>
        <w:t xml:space="preserve"> (АППГ - </w:t>
      </w:r>
      <w:r>
        <w:rPr>
          <w:rFonts w:ascii="Times New Roman" w:hAnsi="Times New Roman"/>
          <w:sz w:val="28"/>
          <w:szCs w:val="28"/>
        </w:rPr>
        <w:t>6</w:t>
      </w:r>
      <w:r w:rsidRPr="004776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сотрудниками полиции инициативно выявлено 57</w:t>
      </w:r>
      <w:r w:rsidRPr="0047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преступлений превентивной направленности, из них по статьям уголовного кодекса РФ: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116 УК РФ нанесение побоев - 2;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112 УК РФ</w:t>
      </w:r>
      <w:r w:rsidRPr="0047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причинение средней тяжести вреда здоровью – 9;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115 УК РФ причинение</w:t>
      </w:r>
      <w:r w:rsidRPr="00477643">
        <w:rPr>
          <w:rFonts w:ascii="Times New Roman" w:hAnsi="Times New Roman"/>
          <w:sz w:val="28"/>
          <w:szCs w:val="28"/>
        </w:rPr>
        <w:t xml:space="preserve"> легкого вреда здоровью</w:t>
      </w:r>
      <w:r>
        <w:rPr>
          <w:rFonts w:ascii="Times New Roman" w:hAnsi="Times New Roman"/>
          <w:sz w:val="28"/>
          <w:szCs w:val="28"/>
        </w:rPr>
        <w:t xml:space="preserve"> – 6;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117 УК РФ истязание – 1;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119 УК РФ угроза убийством – 1; 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264.1 УК РФ нарушение правил дорожного движения лицом,    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подвергнутым административному наказанию – 21;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314.1 УК РФ уклонение от административного надзора или  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несоблюдение установленных судом ограничений – 5;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322.3 УК РФ фиктивная постановка на учет иностранных граждан  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- 12.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 xml:space="preserve">Количество преступлений </w:t>
      </w:r>
      <w:r w:rsidRPr="00477643">
        <w:rPr>
          <w:rFonts w:ascii="Times New Roman" w:hAnsi="Times New Roman"/>
          <w:bCs/>
          <w:sz w:val="28"/>
          <w:szCs w:val="28"/>
        </w:rPr>
        <w:t>против собственности</w:t>
      </w:r>
      <w:r w:rsidRPr="00477643">
        <w:rPr>
          <w:rFonts w:ascii="Times New Roman" w:hAnsi="Times New Roman"/>
          <w:sz w:val="28"/>
          <w:szCs w:val="28"/>
        </w:rPr>
        <w:t xml:space="preserve"> граждан у</w:t>
      </w:r>
      <w:r>
        <w:rPr>
          <w:rFonts w:ascii="Times New Roman" w:hAnsi="Times New Roman"/>
          <w:sz w:val="28"/>
          <w:szCs w:val="28"/>
        </w:rPr>
        <w:t>величилось</w:t>
      </w:r>
      <w:r w:rsidRPr="0047764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15,3 % и составило 165</w:t>
      </w:r>
      <w:r w:rsidRPr="00477643">
        <w:rPr>
          <w:rFonts w:ascii="Times New Roman" w:hAnsi="Times New Roman"/>
          <w:sz w:val="28"/>
          <w:szCs w:val="28"/>
        </w:rPr>
        <w:t xml:space="preserve">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143</w:t>
      </w:r>
      <w:r w:rsidRPr="00477643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Раскрываемость данного вида преступлений возросла вдвое. </w:t>
      </w:r>
      <w:r w:rsidRPr="00477643">
        <w:rPr>
          <w:rFonts w:ascii="Times New Roman" w:hAnsi="Times New Roman"/>
          <w:sz w:val="28"/>
          <w:szCs w:val="28"/>
        </w:rPr>
        <w:t xml:space="preserve">Раскрыто </w:t>
      </w:r>
      <w:r>
        <w:rPr>
          <w:rFonts w:ascii="Times New Roman" w:hAnsi="Times New Roman"/>
          <w:sz w:val="28"/>
          <w:szCs w:val="28"/>
        </w:rPr>
        <w:t>74 преступления данной категории</w:t>
      </w:r>
      <w:r w:rsidRPr="00477643">
        <w:rPr>
          <w:rFonts w:ascii="Times New Roman" w:hAnsi="Times New Roman"/>
          <w:sz w:val="28"/>
          <w:szCs w:val="28"/>
        </w:rPr>
        <w:t xml:space="preserve">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33).</w:t>
      </w:r>
    </w:p>
    <w:p w:rsidR="003C6312" w:rsidRPr="00477643" w:rsidRDefault="003C6312" w:rsidP="003C6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lastRenderedPageBreak/>
        <w:t xml:space="preserve">Количество краж за отчетный период </w:t>
      </w:r>
      <w:r>
        <w:rPr>
          <w:rFonts w:ascii="Times New Roman" w:hAnsi="Times New Roman"/>
          <w:sz w:val="28"/>
          <w:szCs w:val="28"/>
        </w:rPr>
        <w:t xml:space="preserve">возросло </w:t>
      </w:r>
      <w:r w:rsidRPr="0047764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16</w:t>
      </w:r>
      <w:r w:rsidRPr="00477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477643">
        <w:rPr>
          <w:rFonts w:ascii="Times New Roman" w:hAnsi="Times New Roman"/>
          <w:sz w:val="28"/>
          <w:szCs w:val="28"/>
        </w:rPr>
        <w:t xml:space="preserve"> %, и составило </w:t>
      </w:r>
      <w:r>
        <w:rPr>
          <w:rFonts w:ascii="Times New Roman" w:hAnsi="Times New Roman"/>
          <w:sz w:val="28"/>
          <w:szCs w:val="28"/>
        </w:rPr>
        <w:t>156</w:t>
      </w:r>
      <w:r w:rsidRPr="00477643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134).</w:t>
      </w:r>
      <w:r w:rsidRPr="00D37428"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 xml:space="preserve">Число расследованных краж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477643">
        <w:rPr>
          <w:rFonts w:ascii="Times New Roman" w:hAnsi="Times New Roman"/>
          <w:sz w:val="28"/>
          <w:szCs w:val="28"/>
        </w:rPr>
        <w:t xml:space="preserve">увеличилось </w:t>
      </w:r>
      <w:r>
        <w:rPr>
          <w:rFonts w:ascii="Times New Roman" w:hAnsi="Times New Roman"/>
          <w:sz w:val="28"/>
          <w:szCs w:val="28"/>
        </w:rPr>
        <w:t>в 2 раза</w:t>
      </w:r>
      <w:r w:rsidRPr="00477643">
        <w:rPr>
          <w:rFonts w:ascii="Times New Roman" w:hAnsi="Times New Roman"/>
          <w:sz w:val="28"/>
          <w:szCs w:val="28"/>
        </w:rPr>
        <w:t xml:space="preserve"> и составило </w:t>
      </w:r>
      <w:r>
        <w:rPr>
          <w:rFonts w:ascii="Times New Roman" w:hAnsi="Times New Roman"/>
          <w:sz w:val="28"/>
          <w:szCs w:val="28"/>
        </w:rPr>
        <w:t>64</w:t>
      </w:r>
      <w:r w:rsidRPr="00477643">
        <w:rPr>
          <w:rFonts w:ascii="Times New Roman" w:hAnsi="Times New Roman"/>
          <w:sz w:val="28"/>
          <w:szCs w:val="28"/>
        </w:rPr>
        <w:t xml:space="preserve">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477643">
        <w:rPr>
          <w:rFonts w:ascii="Times New Roman" w:hAnsi="Times New Roman"/>
          <w:sz w:val="28"/>
          <w:szCs w:val="28"/>
        </w:rPr>
        <w:t xml:space="preserve">). 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643">
        <w:rPr>
          <w:rFonts w:ascii="Times New Roman" w:hAnsi="Times New Roman"/>
          <w:sz w:val="28"/>
          <w:szCs w:val="28"/>
        </w:rPr>
        <w:t xml:space="preserve">Число краж из квартир </w:t>
      </w:r>
      <w:r>
        <w:rPr>
          <w:rFonts w:ascii="Times New Roman" w:hAnsi="Times New Roman"/>
          <w:sz w:val="28"/>
          <w:szCs w:val="28"/>
        </w:rPr>
        <w:t>составило</w:t>
      </w:r>
      <w:r w:rsidRPr="0047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 раскрыто 3.</w:t>
      </w:r>
    </w:p>
    <w:p w:rsidR="003C6312" w:rsidRDefault="003C6312" w:rsidP="003C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7643">
        <w:rPr>
          <w:rFonts w:ascii="Times New Roman" w:hAnsi="Times New Roman"/>
          <w:sz w:val="28"/>
          <w:szCs w:val="28"/>
        </w:rPr>
        <w:t xml:space="preserve">ошенничеств </w:t>
      </w:r>
      <w:r>
        <w:rPr>
          <w:rFonts w:ascii="Times New Roman" w:hAnsi="Times New Roman"/>
          <w:sz w:val="28"/>
          <w:szCs w:val="28"/>
        </w:rPr>
        <w:t>зарегистрировано 30</w:t>
      </w:r>
      <w:r w:rsidRPr="00477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раскрыто одно</w:t>
      </w:r>
      <w:r w:rsidRPr="008F0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преступление данной категории.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5 г</w:t>
      </w:r>
      <w:r w:rsidRPr="00477643">
        <w:rPr>
          <w:rFonts w:ascii="Times New Roman" w:hAnsi="Times New Roman"/>
          <w:sz w:val="28"/>
          <w:szCs w:val="28"/>
        </w:rPr>
        <w:t>рабеж</w:t>
      </w:r>
      <w:r>
        <w:rPr>
          <w:rFonts w:ascii="Times New Roman" w:hAnsi="Times New Roman"/>
          <w:sz w:val="28"/>
          <w:szCs w:val="28"/>
        </w:rPr>
        <w:t>ей (АППГ – 3), раскрыто 4 (АППГ – 3). Совершено 3 (АППГ – 2) разбойных нападения, раскрыто 3 (АППГ – 1), 1 у</w:t>
      </w:r>
      <w:r w:rsidRPr="00477643">
        <w:rPr>
          <w:rFonts w:ascii="Times New Roman" w:hAnsi="Times New Roman"/>
          <w:sz w:val="28"/>
          <w:szCs w:val="28"/>
        </w:rPr>
        <w:t>гон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477643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 (АППГ – 4). Вым</w:t>
      </w:r>
      <w:r w:rsidRPr="00477643">
        <w:rPr>
          <w:rFonts w:ascii="Times New Roman" w:hAnsi="Times New Roman"/>
          <w:sz w:val="28"/>
          <w:szCs w:val="28"/>
        </w:rPr>
        <w:t xml:space="preserve">огательств, хулиганств </w:t>
      </w:r>
      <w:r>
        <w:rPr>
          <w:rFonts w:ascii="Times New Roman" w:hAnsi="Times New Roman"/>
          <w:sz w:val="28"/>
          <w:szCs w:val="28"/>
        </w:rPr>
        <w:t>на территории городского округа не совершалось</w:t>
      </w:r>
      <w:r w:rsidRPr="00477643">
        <w:rPr>
          <w:rFonts w:ascii="Times New Roman" w:hAnsi="Times New Roman"/>
          <w:sz w:val="28"/>
          <w:szCs w:val="28"/>
        </w:rPr>
        <w:t xml:space="preserve">. 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477643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Pr="00477643">
        <w:rPr>
          <w:rFonts w:ascii="Times New Roman" w:hAnsi="Times New Roman"/>
          <w:sz w:val="28"/>
          <w:szCs w:val="28"/>
        </w:rPr>
        <w:t xml:space="preserve">, связанных с </w:t>
      </w:r>
      <w:r w:rsidRPr="00477643">
        <w:rPr>
          <w:rFonts w:ascii="Times New Roman" w:hAnsi="Times New Roman"/>
          <w:bCs/>
          <w:sz w:val="28"/>
          <w:szCs w:val="28"/>
        </w:rPr>
        <w:t xml:space="preserve">незаконным оборотом наркотиков </w:t>
      </w:r>
      <w:r w:rsidRPr="00477643">
        <w:rPr>
          <w:rFonts w:ascii="Times New Roman" w:hAnsi="Times New Roman"/>
          <w:sz w:val="28"/>
          <w:szCs w:val="28"/>
        </w:rPr>
        <w:t xml:space="preserve">в отчетном периоде зарегистрировано </w:t>
      </w:r>
      <w:r>
        <w:rPr>
          <w:rFonts w:ascii="Times New Roman" w:hAnsi="Times New Roman"/>
          <w:sz w:val="28"/>
          <w:szCs w:val="28"/>
        </w:rPr>
        <w:t>41</w:t>
      </w:r>
      <w:r w:rsidRPr="00477643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77643">
        <w:rPr>
          <w:rFonts w:ascii="Times New Roman" w:hAnsi="Times New Roman"/>
          <w:sz w:val="28"/>
          <w:szCs w:val="28"/>
        </w:rPr>
        <w:t xml:space="preserve">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41</w:t>
      </w:r>
      <w:r w:rsidRPr="004776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7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Раскрыто преступлений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данной категории</w:t>
      </w:r>
      <w:r w:rsidRPr="00477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477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(АППГ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477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Pr="00477643">
        <w:rPr>
          <w:rFonts w:ascii="Times New Roman" w:hAnsi="Times New Roman"/>
          <w:sz w:val="28"/>
          <w:szCs w:val="28"/>
        </w:rPr>
        <w:t>За текущий период 2017 года на территории обслуживания МО МВД России «Заречный» наркопритон</w:t>
      </w:r>
      <w:r>
        <w:rPr>
          <w:rFonts w:ascii="Times New Roman" w:hAnsi="Times New Roman"/>
          <w:sz w:val="28"/>
          <w:szCs w:val="28"/>
        </w:rPr>
        <w:t>ы</w:t>
      </w:r>
      <w:r w:rsidRPr="0047764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лица, их содержащие не выявлялись</w:t>
      </w:r>
      <w:r w:rsidRPr="00477643">
        <w:rPr>
          <w:rFonts w:ascii="Times New Roman" w:hAnsi="Times New Roman"/>
          <w:sz w:val="28"/>
          <w:szCs w:val="28"/>
        </w:rPr>
        <w:t xml:space="preserve">. </w:t>
      </w:r>
    </w:p>
    <w:p w:rsidR="003C6312" w:rsidRPr="00477643" w:rsidRDefault="003C6312" w:rsidP="003C6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FC">
        <w:rPr>
          <w:rFonts w:ascii="Times New Roman" w:hAnsi="Times New Roman"/>
          <w:bCs/>
          <w:sz w:val="28"/>
          <w:szCs w:val="28"/>
        </w:rPr>
        <w:t xml:space="preserve">           В</w:t>
      </w:r>
      <w:r w:rsidRPr="00477643">
        <w:rPr>
          <w:rFonts w:ascii="Times New Roman" w:hAnsi="Times New Roman"/>
          <w:sz w:val="28"/>
          <w:szCs w:val="28"/>
        </w:rPr>
        <w:t xml:space="preserve"> 2017 года отмечается снижени</w:t>
      </w:r>
      <w:r>
        <w:rPr>
          <w:rFonts w:ascii="Times New Roman" w:hAnsi="Times New Roman"/>
          <w:sz w:val="28"/>
          <w:szCs w:val="28"/>
        </w:rPr>
        <w:t>е</w:t>
      </w:r>
      <w:r w:rsidRPr="00477643">
        <w:rPr>
          <w:rFonts w:ascii="Times New Roman" w:hAnsi="Times New Roman"/>
          <w:sz w:val="28"/>
          <w:szCs w:val="28"/>
        </w:rPr>
        <w:t xml:space="preserve"> преступлений, совершенных в общественных местах</w:t>
      </w:r>
      <w:r>
        <w:rPr>
          <w:rFonts w:ascii="Times New Roman" w:hAnsi="Times New Roman"/>
          <w:sz w:val="28"/>
          <w:szCs w:val="28"/>
        </w:rPr>
        <w:t xml:space="preserve"> (121; АППГ - 144)</w:t>
      </w:r>
      <w:r w:rsidRPr="0047764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16</w:t>
      </w:r>
      <w:r w:rsidRPr="00477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477643">
        <w:rPr>
          <w:rFonts w:ascii="Times New Roman" w:hAnsi="Times New Roman"/>
          <w:sz w:val="28"/>
          <w:szCs w:val="28"/>
        </w:rPr>
        <w:t xml:space="preserve"> % в сравнении с а</w:t>
      </w:r>
      <w:r>
        <w:rPr>
          <w:rFonts w:ascii="Times New Roman" w:hAnsi="Times New Roman"/>
          <w:sz w:val="28"/>
          <w:szCs w:val="28"/>
        </w:rPr>
        <w:t>на</w:t>
      </w:r>
      <w:r w:rsidRPr="00477643">
        <w:rPr>
          <w:rFonts w:ascii="Times New Roman" w:hAnsi="Times New Roman"/>
          <w:sz w:val="28"/>
          <w:szCs w:val="28"/>
        </w:rPr>
        <w:t>логичным периодом прошлого года, также отмечается снижение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477643">
        <w:rPr>
          <w:rFonts w:ascii="Times New Roman" w:hAnsi="Times New Roman"/>
          <w:sz w:val="28"/>
          <w:szCs w:val="28"/>
        </w:rPr>
        <w:t xml:space="preserve"> совершенных на улице</w:t>
      </w:r>
      <w:r>
        <w:rPr>
          <w:rFonts w:ascii="Times New Roman" w:hAnsi="Times New Roman"/>
          <w:sz w:val="28"/>
          <w:szCs w:val="28"/>
        </w:rPr>
        <w:t xml:space="preserve"> (93; АППГ – 94) на 1</w:t>
      </w:r>
      <w:r w:rsidRPr="00477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77643">
        <w:rPr>
          <w:rFonts w:ascii="Times New Roman" w:hAnsi="Times New Roman"/>
          <w:sz w:val="28"/>
          <w:szCs w:val="28"/>
        </w:rPr>
        <w:t xml:space="preserve"> %.</w:t>
      </w:r>
    </w:p>
    <w:p w:rsidR="003C6312" w:rsidRPr="00F61989" w:rsidRDefault="003C6312" w:rsidP="003C63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1989">
        <w:rPr>
          <w:rFonts w:ascii="Times New Roman" w:hAnsi="Times New Roman"/>
          <w:sz w:val="28"/>
          <w:szCs w:val="28"/>
        </w:rPr>
        <w:t xml:space="preserve">В результате проведенного анализа преступлений, совершенных в общественных местах, в том числе на улице, наиболее криминогенное время совершения преступлений - период с 22.00 до 02.00 часов и с 14.00 до 16.00 часов, по дням недели преступления преимущественно совершались во вторник, среду и субботу. </w:t>
      </w:r>
    </w:p>
    <w:p w:rsidR="003C6312" w:rsidRPr="00477643" w:rsidRDefault="003C6312" w:rsidP="003C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477643">
        <w:rPr>
          <w:rFonts w:ascii="Times New Roman" w:hAnsi="Times New Roman"/>
          <w:bCs/>
          <w:sz w:val="28"/>
          <w:szCs w:val="28"/>
        </w:rPr>
        <w:t xml:space="preserve"> преступлений</w:t>
      </w:r>
      <w:r w:rsidRPr="00477643">
        <w:rPr>
          <w:rFonts w:ascii="Times New Roman" w:hAnsi="Times New Roman"/>
          <w:sz w:val="28"/>
          <w:szCs w:val="28"/>
        </w:rPr>
        <w:t xml:space="preserve">, </w:t>
      </w:r>
      <w:r w:rsidRPr="00477643">
        <w:rPr>
          <w:rFonts w:ascii="Times New Roman" w:hAnsi="Times New Roman"/>
          <w:bCs/>
          <w:sz w:val="28"/>
          <w:szCs w:val="28"/>
        </w:rPr>
        <w:t xml:space="preserve">совершенных </w:t>
      </w:r>
      <w:r w:rsidRPr="00477643">
        <w:rPr>
          <w:rFonts w:ascii="Times New Roman" w:hAnsi="Times New Roman"/>
          <w:sz w:val="28"/>
          <w:szCs w:val="28"/>
        </w:rPr>
        <w:t>лицами,</w:t>
      </w:r>
      <w:r w:rsidRPr="00477643">
        <w:rPr>
          <w:rFonts w:ascii="Times New Roman" w:hAnsi="Times New Roman"/>
          <w:bCs/>
          <w:sz w:val="28"/>
          <w:szCs w:val="28"/>
        </w:rPr>
        <w:t xml:space="preserve"> ранее </w:t>
      </w:r>
      <w:r w:rsidRPr="00477643">
        <w:rPr>
          <w:rFonts w:ascii="Times New Roman" w:hAnsi="Times New Roman"/>
          <w:sz w:val="28"/>
          <w:szCs w:val="28"/>
        </w:rPr>
        <w:t xml:space="preserve">судимыми </w:t>
      </w:r>
      <w:r>
        <w:rPr>
          <w:rFonts w:ascii="Times New Roman" w:hAnsi="Times New Roman"/>
          <w:sz w:val="28"/>
          <w:szCs w:val="28"/>
        </w:rPr>
        <w:t xml:space="preserve">составило 115. </w:t>
      </w:r>
      <w:r w:rsidRPr="00477643">
        <w:rPr>
          <w:rFonts w:ascii="Times New Roman" w:hAnsi="Times New Roman"/>
          <w:sz w:val="28"/>
          <w:szCs w:val="28"/>
        </w:rPr>
        <w:t xml:space="preserve">Преступлений, совершенных лицами в состоянии </w:t>
      </w:r>
      <w:proofErr w:type="gramStart"/>
      <w:r w:rsidRPr="00477643">
        <w:rPr>
          <w:rFonts w:ascii="Times New Roman" w:hAnsi="Times New Roman"/>
          <w:sz w:val="28"/>
          <w:szCs w:val="28"/>
        </w:rPr>
        <w:t>алкогольного опьянения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7643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84</w:t>
      </w:r>
      <w:r w:rsidRPr="00477643">
        <w:rPr>
          <w:rFonts w:ascii="Times New Roman" w:hAnsi="Times New Roman"/>
          <w:sz w:val="28"/>
          <w:szCs w:val="28"/>
        </w:rPr>
        <w:t>.</w:t>
      </w:r>
    </w:p>
    <w:p w:rsidR="003C6312" w:rsidRDefault="003C6312" w:rsidP="003C6312">
      <w:pPr>
        <w:pStyle w:val="2"/>
        <w:ind w:left="0" w:firstLine="708"/>
        <w:jc w:val="both"/>
        <w:rPr>
          <w:b w:val="0"/>
          <w:sz w:val="28"/>
          <w:szCs w:val="28"/>
        </w:rPr>
      </w:pPr>
      <w:r w:rsidRPr="00E44576">
        <w:rPr>
          <w:b w:val="0"/>
          <w:color w:val="000000"/>
          <w:sz w:val="28"/>
          <w:szCs w:val="28"/>
        </w:rPr>
        <w:t xml:space="preserve">Отмечается снижение на </w:t>
      </w:r>
      <w:r>
        <w:rPr>
          <w:b w:val="0"/>
          <w:color w:val="000000"/>
          <w:sz w:val="28"/>
          <w:szCs w:val="28"/>
        </w:rPr>
        <w:t>36</w:t>
      </w:r>
      <w:r w:rsidRPr="00E44576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>9</w:t>
      </w:r>
      <w:r w:rsidRPr="00E44576">
        <w:rPr>
          <w:b w:val="0"/>
          <w:color w:val="000000"/>
          <w:sz w:val="28"/>
          <w:szCs w:val="28"/>
        </w:rPr>
        <w:t xml:space="preserve"> % преступлений, совершенных несовершеннолетними, с начала 2017 года несовершеннолетними совершено </w:t>
      </w:r>
      <w:r>
        <w:rPr>
          <w:b w:val="0"/>
          <w:color w:val="000000"/>
          <w:sz w:val="28"/>
          <w:szCs w:val="28"/>
        </w:rPr>
        <w:t>12</w:t>
      </w:r>
      <w:r w:rsidRPr="00E44576">
        <w:rPr>
          <w:b w:val="0"/>
          <w:color w:val="000000"/>
          <w:sz w:val="28"/>
          <w:szCs w:val="28"/>
        </w:rPr>
        <w:t xml:space="preserve"> преступлений (АППГ - </w:t>
      </w:r>
      <w:r>
        <w:rPr>
          <w:b w:val="0"/>
          <w:color w:val="000000"/>
          <w:sz w:val="28"/>
          <w:szCs w:val="28"/>
        </w:rPr>
        <w:t>19</w:t>
      </w:r>
      <w:r w:rsidRPr="00E44576">
        <w:rPr>
          <w:b w:val="0"/>
          <w:color w:val="000000"/>
          <w:sz w:val="28"/>
          <w:szCs w:val="28"/>
        </w:rPr>
        <w:t>). Большую часть преступлений, совершенных несовершеннолетними, составляют кражи.</w:t>
      </w:r>
      <w:r w:rsidRPr="00E44576">
        <w:rPr>
          <w:b w:val="0"/>
          <w:sz w:val="28"/>
          <w:szCs w:val="28"/>
        </w:rPr>
        <w:t xml:space="preserve"> </w:t>
      </w:r>
    </w:p>
    <w:p w:rsidR="003C6312" w:rsidRPr="00F61989" w:rsidRDefault="003C6312" w:rsidP="003C63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723">
        <w:rPr>
          <w:rFonts w:ascii="Times New Roman" w:hAnsi="Times New Roman"/>
          <w:sz w:val="28"/>
          <w:szCs w:val="28"/>
        </w:rPr>
        <w:t>По итогам работы за 2017 год на территории городского округа Заречный отмечается снижение количества пресеченных административных правонарушений (без учета ГИБДД) – 1051 (АППГ – 1382).</w:t>
      </w:r>
      <w:r w:rsidRPr="00EF78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1989">
        <w:rPr>
          <w:rFonts w:ascii="Times New Roman" w:hAnsi="Times New Roman"/>
          <w:sz w:val="28"/>
          <w:szCs w:val="28"/>
        </w:rPr>
        <w:t>Снизилось количество пресеченных административных правонарушений в сфере охраны общественного порядка (Глава 20 КоАП РФ)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89">
        <w:rPr>
          <w:rFonts w:ascii="Times New Roman" w:hAnsi="Times New Roman"/>
          <w:sz w:val="28"/>
          <w:szCs w:val="28"/>
        </w:rPr>
        <w:t>– 701 правонарушение (АППГ – 842).</w:t>
      </w:r>
    </w:p>
    <w:p w:rsidR="003C6312" w:rsidRPr="00F44ED0" w:rsidRDefault="003C6312" w:rsidP="003C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ED0">
        <w:rPr>
          <w:rFonts w:ascii="Times New Roman" w:hAnsi="Times New Roman"/>
          <w:sz w:val="28"/>
          <w:szCs w:val="28"/>
        </w:rPr>
        <w:t xml:space="preserve"> Организация работы по взысканию административных штрафов находится на постоянном контроле, </w:t>
      </w:r>
      <w:proofErr w:type="spellStart"/>
      <w:r w:rsidRPr="00F44ED0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F44ED0">
        <w:rPr>
          <w:rFonts w:ascii="Times New Roman" w:hAnsi="Times New Roman"/>
          <w:sz w:val="28"/>
          <w:szCs w:val="28"/>
        </w:rPr>
        <w:t xml:space="preserve"> административных штрафов с учетом прошлых лет составила </w:t>
      </w:r>
      <w:r>
        <w:rPr>
          <w:rFonts w:ascii="Times New Roman" w:hAnsi="Times New Roman"/>
          <w:sz w:val="28"/>
          <w:szCs w:val="28"/>
        </w:rPr>
        <w:t>60</w:t>
      </w:r>
      <w:r w:rsidRPr="00F44E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44ED0">
        <w:rPr>
          <w:rFonts w:ascii="Times New Roman" w:hAnsi="Times New Roman"/>
          <w:sz w:val="28"/>
          <w:szCs w:val="28"/>
        </w:rPr>
        <w:t xml:space="preserve"> % (АППГ – </w:t>
      </w:r>
      <w:r>
        <w:rPr>
          <w:rFonts w:ascii="Times New Roman" w:hAnsi="Times New Roman"/>
          <w:sz w:val="28"/>
          <w:szCs w:val="28"/>
        </w:rPr>
        <w:t>59</w:t>
      </w:r>
      <w:r w:rsidRPr="00F44E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F44ED0">
        <w:rPr>
          <w:rFonts w:ascii="Times New Roman" w:hAnsi="Times New Roman"/>
          <w:sz w:val="28"/>
          <w:szCs w:val="28"/>
        </w:rPr>
        <w:t xml:space="preserve"> %). </w:t>
      </w:r>
    </w:p>
    <w:p w:rsidR="003C6312" w:rsidRPr="00F44ED0" w:rsidRDefault="003C6312" w:rsidP="003C6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85B">
        <w:rPr>
          <w:rFonts w:ascii="Times New Roman" w:hAnsi="Times New Roman"/>
          <w:sz w:val="28"/>
          <w:szCs w:val="28"/>
        </w:rPr>
        <w:t>За 12 месяцев 2017 года на территории городского округа Заречный зарегистрировано 341 дорожно-транспортных происшествий (АППГ - 492), снижение составило 30,7 %, из них с пострадавшими 15 дорожно-транспортных происшествий (АППГ - 19), снижение составило 21,1 %. В дорожно-транспортных происшествиях погиб 1 человек (АППГ - 6).</w:t>
      </w:r>
      <w:r w:rsidRPr="00EF785B">
        <w:rPr>
          <w:color w:val="FF0000"/>
          <w:sz w:val="28"/>
          <w:szCs w:val="28"/>
        </w:rPr>
        <w:t xml:space="preserve"> </w:t>
      </w:r>
      <w:r w:rsidRPr="00F44ED0">
        <w:rPr>
          <w:rFonts w:ascii="Times New Roman" w:hAnsi="Times New Roman"/>
          <w:sz w:val="28"/>
          <w:szCs w:val="28"/>
        </w:rPr>
        <w:t xml:space="preserve">За 12 </w:t>
      </w:r>
      <w:r w:rsidRPr="00F44ED0">
        <w:rPr>
          <w:rFonts w:ascii="Times New Roman" w:hAnsi="Times New Roman"/>
          <w:sz w:val="28"/>
          <w:szCs w:val="28"/>
        </w:rPr>
        <w:lastRenderedPageBreak/>
        <w:t xml:space="preserve">месяцев 2017 года сотрудниками отдела ГИБДД при осуществлении надзора за дорожным движением выявлено и пресечено 3600 (АППГ – 4710) нарушений правил дорожного движения, в том числе управление транспортным средством в состоянии алкогольного опьянения – 34 (АППГ – 80), нарушение правил </w:t>
      </w:r>
      <w:r>
        <w:rPr>
          <w:rFonts w:ascii="Times New Roman" w:hAnsi="Times New Roman"/>
          <w:sz w:val="28"/>
          <w:szCs w:val="28"/>
        </w:rPr>
        <w:t>дорожного движения</w:t>
      </w:r>
      <w:r w:rsidRPr="00F44ED0">
        <w:rPr>
          <w:rFonts w:ascii="Times New Roman" w:hAnsi="Times New Roman"/>
          <w:sz w:val="28"/>
          <w:szCs w:val="28"/>
        </w:rPr>
        <w:t xml:space="preserve"> пешеходами – 1233 (АППГ – 1628), возбуждено 21 (АППГ – 4) уголовных дела по ст.264.1 УК РФ за повторное управление транспортным средством в состоянии алкогольного опьянения, процент </w:t>
      </w:r>
      <w:proofErr w:type="spellStart"/>
      <w:r w:rsidRPr="00F44ED0">
        <w:rPr>
          <w:rFonts w:ascii="Times New Roman" w:hAnsi="Times New Roman"/>
          <w:sz w:val="28"/>
          <w:szCs w:val="28"/>
        </w:rPr>
        <w:t>взыскаемости</w:t>
      </w:r>
      <w:proofErr w:type="spellEnd"/>
      <w:r w:rsidRPr="00F44ED0">
        <w:rPr>
          <w:rFonts w:ascii="Times New Roman" w:hAnsi="Times New Roman"/>
          <w:sz w:val="28"/>
          <w:szCs w:val="28"/>
        </w:rPr>
        <w:t xml:space="preserve"> за 12 месяцев 2017 года по линии ГИБДД составил 77 %.</w:t>
      </w:r>
    </w:p>
    <w:p w:rsidR="003C6312" w:rsidRPr="00F44ED0" w:rsidRDefault="003C6312" w:rsidP="003C6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ED0">
        <w:rPr>
          <w:rFonts w:ascii="Times New Roman" w:hAnsi="Times New Roman"/>
          <w:sz w:val="28"/>
          <w:szCs w:val="28"/>
        </w:rPr>
        <w:t>За 2017 год в местный бюджет перечислено денежных средств на сумму 1 млн. 436 тыс. 619 руб. (АППГ – 1 млн. 10 тыс. 540 руб.), из них:</w:t>
      </w:r>
    </w:p>
    <w:p w:rsidR="003C6312" w:rsidRDefault="003C6312" w:rsidP="003C6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незаконному обороту спирта на сумму 388 т. р. (АППГ – 10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.);</w:t>
      </w:r>
    </w:p>
    <w:p w:rsidR="003C6312" w:rsidRDefault="003C6312" w:rsidP="003C6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штрафам ИАЗ на сумму 384,475 т. р. (АППГ – 551,076);</w:t>
      </w:r>
    </w:p>
    <w:p w:rsidR="003C6312" w:rsidRDefault="003C6312" w:rsidP="003C6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штрафам ГИБДД на </w:t>
      </w:r>
      <w:proofErr w:type="gramStart"/>
      <w:r>
        <w:rPr>
          <w:sz w:val="28"/>
          <w:szCs w:val="28"/>
        </w:rPr>
        <w:t>сумму  78,539</w:t>
      </w:r>
      <w:proofErr w:type="gramEnd"/>
      <w:r>
        <w:rPr>
          <w:sz w:val="28"/>
          <w:szCs w:val="28"/>
        </w:rPr>
        <w:t xml:space="preserve"> т. р. (АППГ – 70,595); </w:t>
      </w:r>
    </w:p>
    <w:p w:rsidR="003C6312" w:rsidRDefault="003C6312" w:rsidP="003C6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ст. 20.25 КоАП РФ на сумму 573,105 т. р. (АППГ – 378,869);</w:t>
      </w:r>
    </w:p>
    <w:p w:rsidR="003C6312" w:rsidRPr="006015FC" w:rsidRDefault="003C6312" w:rsidP="003C6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правонарушения в сфере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благополучия (курение в общественных местах) на сумму 12,500 т. р. (АППГ – 0).</w:t>
      </w: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p w:rsidR="003C6312" w:rsidRDefault="003C6312" w:rsidP="003C6312">
      <w:pPr>
        <w:keepNext/>
        <w:spacing w:after="0" w:line="240" w:lineRule="auto"/>
        <w:ind w:left="-360" w:right="4855"/>
        <w:jc w:val="both"/>
        <w:outlineLvl w:val="2"/>
      </w:pPr>
    </w:p>
    <w:sectPr w:rsidR="003C6312" w:rsidSect="003C63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7F"/>
    <w:rsid w:val="00264DEB"/>
    <w:rsid w:val="003C6312"/>
    <w:rsid w:val="00477340"/>
    <w:rsid w:val="00C175DB"/>
    <w:rsid w:val="00D76D86"/>
    <w:rsid w:val="00DD1E7F"/>
    <w:rsid w:val="00E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A5D1"/>
  <w15:chartTrackingRefBased/>
  <w15:docId w15:val="{7A6084BB-5ACE-4EB9-84B9-73AE1D9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C6312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31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2018-03-02T06:43:00Z</cp:lastPrinted>
  <dcterms:created xsi:type="dcterms:W3CDTF">2018-03-02T06:12:00Z</dcterms:created>
  <dcterms:modified xsi:type="dcterms:W3CDTF">2018-03-02T06:46:00Z</dcterms:modified>
</cp:coreProperties>
</file>