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A6" w:rsidRPr="009C15A6" w:rsidRDefault="009C15A6" w:rsidP="009C15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A6">
        <w:rPr>
          <w:rFonts w:ascii="Times New Roman" w:hAnsi="Times New Roman" w:cs="Times New Roman"/>
          <w:b/>
          <w:sz w:val="28"/>
          <w:szCs w:val="28"/>
        </w:rPr>
        <w:t>Итоги работы за 9 месяцев 2017 года</w:t>
      </w:r>
    </w:p>
    <w:p w:rsidR="00C96353" w:rsidRDefault="009C15A6" w:rsidP="00706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66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по Свердловской области </w:t>
      </w:r>
      <w:r w:rsidRPr="005D4A66">
        <w:rPr>
          <w:rFonts w:ascii="Times New Roman" w:hAnsi="Times New Roman" w:cs="Times New Roman"/>
          <w:sz w:val="28"/>
          <w:szCs w:val="28"/>
        </w:rPr>
        <w:t xml:space="preserve">подвела итоги работы </w:t>
      </w:r>
      <w:r>
        <w:rPr>
          <w:rFonts w:ascii="Times New Roman" w:hAnsi="Times New Roman" w:cs="Times New Roman"/>
          <w:sz w:val="28"/>
          <w:szCs w:val="28"/>
        </w:rPr>
        <w:t>за 9 месяцев 2017 года</w:t>
      </w:r>
      <w:r w:rsidRPr="005D4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B9F" w:rsidRDefault="00C96353" w:rsidP="00706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9C15A6" w:rsidRPr="005D4A66">
        <w:rPr>
          <w:rFonts w:ascii="Times New Roman" w:hAnsi="Times New Roman" w:cs="Times New Roman"/>
          <w:sz w:val="28"/>
          <w:szCs w:val="28"/>
        </w:rPr>
        <w:t xml:space="preserve"> запросов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15A6" w:rsidRPr="005D4A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15A6" w:rsidRPr="005D4A66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 xml:space="preserve">, содержащихся в </w:t>
      </w:r>
      <w:r w:rsidR="009C15A6">
        <w:rPr>
          <w:rFonts w:ascii="Times New Roman" w:hAnsi="Times New Roman" w:cs="Times New Roman"/>
          <w:sz w:val="28"/>
          <w:szCs w:val="28"/>
        </w:rPr>
        <w:t>Е</w:t>
      </w:r>
      <w:r w:rsidR="009C15A6" w:rsidRPr="005D4A66">
        <w:rPr>
          <w:rFonts w:ascii="Times New Roman" w:hAnsi="Times New Roman" w:cs="Times New Roman"/>
          <w:sz w:val="28"/>
          <w:szCs w:val="28"/>
        </w:rPr>
        <w:t>Г</w:t>
      </w:r>
      <w:r w:rsidR="009C15A6">
        <w:rPr>
          <w:rFonts w:ascii="Times New Roman" w:hAnsi="Times New Roman" w:cs="Times New Roman"/>
          <w:sz w:val="28"/>
          <w:szCs w:val="28"/>
        </w:rPr>
        <w:t>Р</w:t>
      </w:r>
      <w:r w:rsidR="009C15A6" w:rsidRPr="005D4A66">
        <w:rPr>
          <w:rFonts w:ascii="Times New Roman" w:hAnsi="Times New Roman" w:cs="Times New Roman"/>
          <w:sz w:val="28"/>
          <w:szCs w:val="28"/>
        </w:rPr>
        <w:t>Н</w:t>
      </w:r>
      <w:r w:rsidR="009C15A6">
        <w:rPr>
          <w:rFonts w:ascii="Times New Roman" w:hAnsi="Times New Roman" w:cs="Times New Roman"/>
          <w:sz w:val="28"/>
          <w:szCs w:val="28"/>
        </w:rPr>
        <w:t>,</w:t>
      </w:r>
      <w:r w:rsidR="009C15A6" w:rsidRPr="005D4A6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C15A6">
        <w:rPr>
          <w:rFonts w:ascii="Times New Roman" w:hAnsi="Times New Roman" w:cs="Times New Roman"/>
          <w:sz w:val="28"/>
          <w:szCs w:val="28"/>
        </w:rPr>
        <w:t xml:space="preserve">1125550 </w:t>
      </w:r>
      <w:r w:rsidR="00F77BD8">
        <w:rPr>
          <w:rFonts w:ascii="Times New Roman" w:hAnsi="Times New Roman" w:cs="Times New Roman"/>
          <w:sz w:val="28"/>
          <w:szCs w:val="28"/>
        </w:rPr>
        <w:t>штук</w:t>
      </w:r>
      <w:r w:rsidR="009C15A6" w:rsidRPr="00F2345A">
        <w:rPr>
          <w:rFonts w:ascii="Times New Roman" w:hAnsi="Times New Roman" w:cs="Times New Roman"/>
          <w:i/>
          <w:sz w:val="28"/>
          <w:szCs w:val="28"/>
        </w:rPr>
        <w:t>.</w:t>
      </w:r>
      <w:r w:rsidR="009C1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B9F">
        <w:rPr>
          <w:rFonts w:ascii="Times New Roman" w:hAnsi="Times New Roman" w:cs="Times New Roman"/>
          <w:sz w:val="28"/>
          <w:szCs w:val="28"/>
        </w:rPr>
        <w:t xml:space="preserve">На государственный кадастровый учет </w:t>
      </w:r>
      <w:r>
        <w:rPr>
          <w:rFonts w:ascii="Times New Roman" w:hAnsi="Times New Roman" w:cs="Times New Roman"/>
          <w:sz w:val="28"/>
          <w:szCs w:val="28"/>
        </w:rPr>
        <w:t xml:space="preserve">филиалом Кадастровой палаты было </w:t>
      </w:r>
      <w:r w:rsidR="00135B9F">
        <w:rPr>
          <w:rFonts w:ascii="Times New Roman" w:hAnsi="Times New Roman" w:cs="Times New Roman"/>
          <w:sz w:val="28"/>
          <w:szCs w:val="28"/>
        </w:rPr>
        <w:t>принято 139130 заявлений.</w:t>
      </w:r>
    </w:p>
    <w:p w:rsidR="009C15A6" w:rsidRPr="00F2345A" w:rsidRDefault="007063DF" w:rsidP="007063D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Зафиксирована положительная динамика в вопросе постановки н</w:t>
      </w:r>
      <w:r w:rsidR="009C15A6" w:rsidRPr="005D4A66">
        <w:rPr>
          <w:rFonts w:ascii="Times New Roman" w:hAnsi="Times New Roman" w:cs="Times New Roman"/>
          <w:sz w:val="28"/>
          <w:szCs w:val="28"/>
        </w:rPr>
        <w:t>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15A6" w:rsidRPr="005D4A66">
        <w:rPr>
          <w:rFonts w:ascii="Times New Roman" w:hAnsi="Times New Roman" w:cs="Times New Roman"/>
          <w:sz w:val="28"/>
          <w:szCs w:val="28"/>
        </w:rPr>
        <w:t xml:space="preserve"> за отчетный период было поставлено </w:t>
      </w:r>
      <w:r w:rsidR="009C15A6">
        <w:rPr>
          <w:rFonts w:ascii="Times New Roman" w:hAnsi="Times New Roman" w:cs="Times New Roman"/>
          <w:sz w:val="28"/>
          <w:szCs w:val="28"/>
        </w:rPr>
        <w:t>59295</w:t>
      </w:r>
      <w:r w:rsidR="009C15A6" w:rsidRPr="00F234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5A6" w:rsidRPr="00F77BD8">
        <w:rPr>
          <w:rFonts w:ascii="Times New Roman" w:hAnsi="Times New Roman" w:cs="Times New Roman"/>
          <w:sz w:val="28"/>
          <w:szCs w:val="28"/>
        </w:rPr>
        <w:t>о</w:t>
      </w:r>
      <w:r w:rsidR="009C15A6" w:rsidRPr="005D4A66">
        <w:rPr>
          <w:rFonts w:ascii="Times New Roman" w:hAnsi="Times New Roman" w:cs="Times New Roman"/>
          <w:sz w:val="28"/>
          <w:szCs w:val="28"/>
        </w:rPr>
        <w:t xml:space="preserve">бъектов </w:t>
      </w:r>
      <w:r w:rsidR="009C15A6">
        <w:rPr>
          <w:rFonts w:ascii="Times New Roman" w:hAnsi="Times New Roman" w:cs="Times New Roman"/>
          <w:sz w:val="28"/>
          <w:szCs w:val="28"/>
        </w:rPr>
        <w:t>недвижимости</w:t>
      </w:r>
      <w:r w:rsidR="009C15A6" w:rsidRPr="00F2345A">
        <w:rPr>
          <w:rFonts w:ascii="Times New Roman" w:hAnsi="Times New Roman" w:cs="Times New Roman"/>
          <w:i/>
          <w:sz w:val="28"/>
          <w:szCs w:val="28"/>
        </w:rPr>
        <w:t>.</w:t>
      </w:r>
    </w:p>
    <w:p w:rsidR="00C96353" w:rsidRDefault="00C96353" w:rsidP="00706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сентября 2017 года в ЕГРН содержатся сведения о 1383082 земельных участках и 3062030 объектов капитального строительства.  </w:t>
      </w:r>
    </w:p>
    <w:p w:rsidR="007063DF" w:rsidRDefault="009C15A6" w:rsidP="00706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66">
        <w:rPr>
          <w:rFonts w:ascii="Times New Roman" w:hAnsi="Times New Roman" w:cs="Times New Roman"/>
          <w:sz w:val="28"/>
          <w:szCs w:val="28"/>
        </w:rPr>
        <w:t xml:space="preserve">Статистика показывает, что заявители все активнее пользуются электронными услугами Росреестра. </w:t>
      </w:r>
      <w:r>
        <w:rPr>
          <w:rFonts w:ascii="Times New Roman" w:hAnsi="Times New Roman" w:cs="Times New Roman"/>
          <w:sz w:val="28"/>
          <w:szCs w:val="28"/>
        </w:rPr>
        <w:t>311719</w:t>
      </w:r>
      <w:r w:rsidRPr="005D4A66">
        <w:rPr>
          <w:rFonts w:ascii="Times New Roman" w:hAnsi="Times New Roman" w:cs="Times New Roman"/>
          <w:sz w:val="28"/>
          <w:szCs w:val="28"/>
        </w:rPr>
        <w:t xml:space="preserve"> запросов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5D4A66">
        <w:rPr>
          <w:rFonts w:ascii="Times New Roman" w:hAnsi="Times New Roman" w:cs="Times New Roman"/>
          <w:sz w:val="28"/>
          <w:szCs w:val="28"/>
        </w:rPr>
        <w:t xml:space="preserve"> поступило в электронном виде за </w:t>
      </w:r>
      <w:r>
        <w:rPr>
          <w:rFonts w:ascii="Times New Roman" w:hAnsi="Times New Roman" w:cs="Times New Roman"/>
          <w:sz w:val="28"/>
          <w:szCs w:val="28"/>
        </w:rPr>
        <w:t>9 месяцев текущего</w:t>
      </w:r>
      <w:r w:rsidRPr="005D4A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4A66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D4A66">
        <w:rPr>
          <w:rFonts w:ascii="Times New Roman" w:hAnsi="Times New Roman" w:cs="Times New Roman"/>
          <w:sz w:val="28"/>
          <w:szCs w:val="28"/>
        </w:rPr>
        <w:t>% больше показателей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4A6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063DF" w:rsidRPr="007063DF">
        <w:t xml:space="preserve"> </w:t>
      </w:r>
      <w:r w:rsidR="007063DF" w:rsidRPr="007063DF">
        <w:rPr>
          <w:rFonts w:ascii="Times New Roman" w:hAnsi="Times New Roman" w:cs="Times New Roman"/>
          <w:sz w:val="28"/>
          <w:szCs w:val="28"/>
        </w:rPr>
        <w:t xml:space="preserve">Рост объясняется </w:t>
      </w:r>
      <w:proofErr w:type="spellStart"/>
      <w:r w:rsidR="007063DF" w:rsidRPr="007063DF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 w:rsidR="007063DF" w:rsidRPr="007063DF">
        <w:rPr>
          <w:rFonts w:ascii="Times New Roman" w:hAnsi="Times New Roman" w:cs="Times New Roman"/>
          <w:sz w:val="28"/>
          <w:szCs w:val="28"/>
        </w:rPr>
        <w:t xml:space="preserve"> электронных услуг среди физических лиц и профессиональных участников рынка недвижимости, а также активностью органов </w:t>
      </w:r>
      <w:r w:rsidR="00C96353">
        <w:rPr>
          <w:rFonts w:ascii="Times New Roman" w:hAnsi="Times New Roman" w:cs="Times New Roman"/>
          <w:sz w:val="28"/>
          <w:szCs w:val="28"/>
        </w:rPr>
        <w:t>власти, з</w:t>
      </w:r>
      <w:r w:rsidR="007063DF" w:rsidRPr="007063DF">
        <w:rPr>
          <w:rFonts w:ascii="Times New Roman" w:hAnsi="Times New Roman" w:cs="Times New Roman"/>
          <w:sz w:val="28"/>
          <w:szCs w:val="28"/>
        </w:rPr>
        <w:t xml:space="preserve">аказывающих необходимые выписки дистанционно. </w:t>
      </w:r>
    </w:p>
    <w:p w:rsidR="009C15A6" w:rsidRDefault="009C15A6" w:rsidP="00706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принципу, который стал возможен с 1 января 2017 года после принятия 218-ФЗ «О государственной регистрации недвижимости», на государственную регистрацию прав поступило 2324 заявления, на государственный кадастровый учет 133 заявления, 246 заявлений поступило на единую процедуру регистрации прав и кадастрового учета. </w:t>
      </w:r>
    </w:p>
    <w:p w:rsidR="00597C06" w:rsidRDefault="006F7BAB" w:rsidP="006F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2016 года в офисах МФЦ на государственный кадастровый учет и на государственную регистрацию прав  было подано более 472000 заявлений. А за аналогичный период</w:t>
      </w:r>
      <w:r w:rsidR="00F77BD8" w:rsidRPr="00F77BD8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>эта цифра составила</w:t>
      </w:r>
      <w:r w:rsidR="005C169C">
        <w:rPr>
          <w:rFonts w:ascii="Times New Roman" w:hAnsi="Times New Roman" w:cs="Times New Roman"/>
          <w:sz w:val="28"/>
          <w:szCs w:val="28"/>
        </w:rPr>
        <w:t xml:space="preserve"> уже</w:t>
      </w:r>
      <w:r w:rsidR="00F77BD8" w:rsidRPr="00F77BD8">
        <w:rPr>
          <w:rFonts w:ascii="Times New Roman" w:hAnsi="Times New Roman" w:cs="Times New Roman"/>
          <w:sz w:val="28"/>
          <w:szCs w:val="28"/>
        </w:rPr>
        <w:t xml:space="preserve"> более 50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7BD8" w:rsidRPr="00F77BD8">
        <w:rPr>
          <w:rFonts w:ascii="Times New Roman" w:hAnsi="Times New Roman" w:cs="Times New Roman"/>
          <w:sz w:val="28"/>
          <w:szCs w:val="28"/>
        </w:rPr>
        <w:t xml:space="preserve">000 заявлений. </w:t>
      </w:r>
    </w:p>
    <w:p w:rsidR="006F7BAB" w:rsidRPr="0071685E" w:rsidRDefault="006F7BAB" w:rsidP="006F7B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Pr="0071685E">
        <w:rPr>
          <w:rFonts w:ascii="Times New Roman" w:hAnsi="Times New Roman" w:cs="Times New Roman"/>
          <w:sz w:val="28"/>
          <w:szCs w:val="28"/>
        </w:rPr>
        <w:t xml:space="preserve">величение доли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1685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71685E">
        <w:rPr>
          <w:rFonts w:ascii="Times New Roman" w:hAnsi="Times New Roman" w:cs="Times New Roman"/>
          <w:sz w:val="28"/>
          <w:szCs w:val="28"/>
        </w:rPr>
        <w:t xml:space="preserve">, оказанных через МФЦ, - важнейший показатель «дорожной карты» по реализации целевых моделей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имущества", направленных на развитие инвестиционной привлекательности </w:t>
      </w:r>
      <w:r w:rsidR="005C169C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168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BAB" w:rsidRPr="00F77BD8" w:rsidRDefault="006F7BAB" w:rsidP="006F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4D9" w:rsidRPr="00483FE5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3FE5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="00292546">
        <w:rPr>
          <w:rFonts w:ascii="Times New Roman" w:hAnsi="Times New Roman" w:cs="Times New Roman"/>
          <w:b/>
          <w:sz w:val="28"/>
          <w:szCs w:val="28"/>
        </w:rPr>
        <w:t xml:space="preserve">ФГБУ </w:t>
      </w:r>
      <w:r w:rsidRPr="00483FE5">
        <w:rPr>
          <w:rFonts w:ascii="Times New Roman" w:hAnsi="Times New Roman" w:cs="Times New Roman"/>
          <w:b/>
          <w:sz w:val="28"/>
          <w:szCs w:val="28"/>
        </w:rPr>
        <w:t>«ФКП Росреестра» по Свердловской области</w:t>
      </w:r>
    </w:p>
    <w:sectPr w:rsidR="009344D9" w:rsidRPr="00483FE5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102E3F"/>
    <w:rsid w:val="00127115"/>
    <w:rsid w:val="00135B9F"/>
    <w:rsid w:val="001467FB"/>
    <w:rsid w:val="001653B1"/>
    <w:rsid w:val="00197EFD"/>
    <w:rsid w:val="001C781B"/>
    <w:rsid w:val="00213AA4"/>
    <w:rsid w:val="00225DDE"/>
    <w:rsid w:val="002476D3"/>
    <w:rsid w:val="00267355"/>
    <w:rsid w:val="002724E1"/>
    <w:rsid w:val="0028764C"/>
    <w:rsid w:val="00292546"/>
    <w:rsid w:val="002A05DF"/>
    <w:rsid w:val="002E55A4"/>
    <w:rsid w:val="00324148"/>
    <w:rsid w:val="0034230F"/>
    <w:rsid w:val="00374588"/>
    <w:rsid w:val="003D69C1"/>
    <w:rsid w:val="00455EC2"/>
    <w:rsid w:val="00483FE5"/>
    <w:rsid w:val="004D6811"/>
    <w:rsid w:val="0055466B"/>
    <w:rsid w:val="00562040"/>
    <w:rsid w:val="00597C06"/>
    <w:rsid w:val="005C169C"/>
    <w:rsid w:val="006B1C86"/>
    <w:rsid w:val="006E19C1"/>
    <w:rsid w:val="006F7BAB"/>
    <w:rsid w:val="007063DF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51907"/>
    <w:rsid w:val="00860A7B"/>
    <w:rsid w:val="00924595"/>
    <w:rsid w:val="009344D9"/>
    <w:rsid w:val="00963286"/>
    <w:rsid w:val="009C15A6"/>
    <w:rsid w:val="009E4521"/>
    <w:rsid w:val="009F401A"/>
    <w:rsid w:val="00A63655"/>
    <w:rsid w:val="00A659C2"/>
    <w:rsid w:val="00A74017"/>
    <w:rsid w:val="00A76305"/>
    <w:rsid w:val="00A7684F"/>
    <w:rsid w:val="00A76E0C"/>
    <w:rsid w:val="00AD1CC5"/>
    <w:rsid w:val="00AF4096"/>
    <w:rsid w:val="00B21748"/>
    <w:rsid w:val="00B240E2"/>
    <w:rsid w:val="00B37C3C"/>
    <w:rsid w:val="00B577C6"/>
    <w:rsid w:val="00B86BC2"/>
    <w:rsid w:val="00BD4D64"/>
    <w:rsid w:val="00BE485A"/>
    <w:rsid w:val="00C17069"/>
    <w:rsid w:val="00C27DB5"/>
    <w:rsid w:val="00C87437"/>
    <w:rsid w:val="00C96353"/>
    <w:rsid w:val="00CA4B34"/>
    <w:rsid w:val="00CB735C"/>
    <w:rsid w:val="00D00721"/>
    <w:rsid w:val="00D122B9"/>
    <w:rsid w:val="00DF40C0"/>
    <w:rsid w:val="00E2036B"/>
    <w:rsid w:val="00E62E62"/>
    <w:rsid w:val="00F77BD8"/>
    <w:rsid w:val="00F83943"/>
    <w:rsid w:val="00FB4292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qFormat/>
    <w:rsid w:val="00DF40C0"/>
    <w:rPr>
      <w:i/>
      <w:iCs/>
    </w:rPr>
  </w:style>
  <w:style w:type="paragraph" w:customStyle="1" w:styleId="ConsPlusNormal">
    <w:name w:val="ConsPlusNormal"/>
    <w:rsid w:val="00C17069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paragraph" w:styleId="a9">
    <w:name w:val="No Spacing"/>
    <w:uiPriority w:val="1"/>
    <w:qFormat/>
    <w:rsid w:val="00597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11</cp:revision>
  <cp:lastPrinted>2017-11-07T06:55:00Z</cp:lastPrinted>
  <dcterms:created xsi:type="dcterms:W3CDTF">2017-10-23T06:12:00Z</dcterms:created>
  <dcterms:modified xsi:type="dcterms:W3CDTF">2017-11-07T07:00:00Z</dcterms:modified>
</cp:coreProperties>
</file>