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41" w:rsidRDefault="009C3853">
      <w:pPr>
        <w:suppressAutoHyphens w:val="0"/>
        <w:spacing w:line="312" w:lineRule="auto"/>
        <w:ind w:right="0"/>
        <w:jc w:val="center"/>
        <w:textAlignment w:val="auto"/>
      </w:pPr>
      <w:r>
        <w:rPr>
          <w:rFonts w:ascii="Liberation Serif" w:hAnsi="Liberation Serif"/>
        </w:rPr>
        <w:object w:dxaOrig="792" w:dyaOrig="1008" w14:anchorId="24E8C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50.4pt;visibility:visible;mso-wrap-style:square" o:ole="">
            <v:imagedata r:id="rId7" o:title=""/>
          </v:shape>
          <o:OLEObject Type="Embed" ProgID="Word.Document.8" ShapeID="Object 3" DrawAspect="Content" ObjectID="_1768117746" r:id="rId8"/>
        </w:object>
      </w:r>
    </w:p>
    <w:p w:rsidR="00083F41" w:rsidRDefault="009C3853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083F41" w:rsidRDefault="009C3853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83F41" w:rsidRDefault="009C3853">
      <w:pPr>
        <w:suppressAutoHyphens w:val="0"/>
        <w:ind w:right="0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416C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83F41" w:rsidRDefault="00083F41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83F41" w:rsidRDefault="00083F41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083F41" w:rsidRDefault="009C3853">
      <w:pPr>
        <w:suppressAutoHyphens w:val="0"/>
        <w:ind w:right="0"/>
        <w:textAlignment w:val="auto"/>
      </w:pPr>
      <w:r>
        <w:rPr>
          <w:rFonts w:ascii="Liberation Serif" w:hAnsi="Liberation Serif"/>
        </w:rPr>
        <w:t>от___</w:t>
      </w:r>
      <w:r>
        <w:rPr>
          <w:rFonts w:ascii="Liberation Serif" w:hAnsi="Liberation Serif"/>
          <w:u w:val="single"/>
        </w:rPr>
        <w:t>30.01.2024</w:t>
      </w:r>
      <w:r>
        <w:rPr>
          <w:rFonts w:ascii="Liberation Serif" w:hAnsi="Liberation Serif"/>
        </w:rPr>
        <w:t>___</w:t>
      </w:r>
      <w:proofErr w:type="gramStart"/>
      <w:r>
        <w:rPr>
          <w:rFonts w:ascii="Liberation Serif" w:hAnsi="Liberation Serif"/>
        </w:rPr>
        <w:t>_  №</w:t>
      </w:r>
      <w:proofErr w:type="gramEnd"/>
      <w:r>
        <w:rPr>
          <w:rFonts w:ascii="Liberation Serif" w:hAnsi="Liberation Serif"/>
        </w:rPr>
        <w:t xml:space="preserve">  ___</w:t>
      </w:r>
      <w:r>
        <w:rPr>
          <w:rFonts w:ascii="Liberation Serif" w:hAnsi="Liberation Serif"/>
          <w:u w:val="single"/>
        </w:rPr>
        <w:t>5-ПГ</w:t>
      </w:r>
      <w:r>
        <w:rPr>
          <w:rFonts w:ascii="Liberation Serif" w:hAnsi="Liberation Serif"/>
        </w:rPr>
        <w:t>___</w:t>
      </w:r>
    </w:p>
    <w:p w:rsidR="00083F41" w:rsidRDefault="00083F41">
      <w:pPr>
        <w:suppressAutoHyphens w:val="0"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083F41" w:rsidRDefault="009C3853">
      <w:pPr>
        <w:suppressAutoHyphens w:val="0"/>
        <w:ind w:right="5812"/>
        <w:jc w:val="center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г. Заречный</w:t>
      </w:r>
    </w:p>
    <w:p w:rsidR="00083F41" w:rsidRDefault="00083F41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083F41" w:rsidRDefault="00083F41">
      <w:pPr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083F41" w:rsidRDefault="009C385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назначении публичных слушаний по проекту решения Думы городского округа Заречный «О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 12-Р»</w:t>
      </w:r>
    </w:p>
    <w:p w:rsidR="00083F41" w:rsidRDefault="00083F41">
      <w:pPr>
        <w:ind w:right="0"/>
        <w:rPr>
          <w:rFonts w:ascii="Liberation Serif" w:hAnsi="Liberation Serif"/>
          <w:sz w:val="28"/>
          <w:szCs w:val="28"/>
        </w:rPr>
      </w:pPr>
    </w:p>
    <w:p w:rsidR="00083F41" w:rsidRDefault="00083F41">
      <w:pPr>
        <w:ind w:right="0"/>
        <w:rPr>
          <w:rFonts w:ascii="Liberation Serif" w:hAnsi="Liberation Serif"/>
          <w:sz w:val="28"/>
          <w:szCs w:val="28"/>
        </w:rPr>
      </w:pPr>
    </w:p>
    <w:p w:rsidR="00083F41" w:rsidRDefault="009C3853">
      <w:pPr>
        <w:ind w:right="-1" w:firstLine="709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 ноября 2018 года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 30 августа 2018 года № 90-Р, постановлением администрации городского округа Заречный от 06.04.2023 № 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на основании ст. 28 Устава городского округа Заречный</w:t>
      </w:r>
    </w:p>
    <w:p w:rsidR="00083F41" w:rsidRDefault="009C3853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083F41" w:rsidRDefault="009C385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Назначить проведение публичных слушаний по рассмотрению прилагаемого проекта 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 12-Р (далее – Проект) </w:t>
      </w:r>
      <w:bookmarkStart w:id="0" w:name="_Hlk157008425"/>
      <w:r>
        <w:rPr>
          <w:rFonts w:ascii="Liberation Serif" w:hAnsi="Liberation Serif"/>
          <w:sz w:val="28"/>
          <w:szCs w:val="28"/>
        </w:rPr>
        <w:t>на платформе обратной связи Единого портала государственных и муниципальных услуг (функций)</w:t>
      </w:r>
      <w:bookmarkEnd w:id="0"/>
      <w:r>
        <w:rPr>
          <w:rFonts w:ascii="Liberation Serif" w:hAnsi="Liberation Serif"/>
          <w:sz w:val="28"/>
          <w:szCs w:val="28"/>
        </w:rPr>
        <w:t xml:space="preserve"> в период с 01 февраля 2024 года по 07 марта 2024 года.</w:t>
      </w:r>
    </w:p>
    <w:p w:rsidR="00083F41" w:rsidRDefault="009C385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комиссии по организации и проведению публичных слушаний (прилагается).</w:t>
      </w:r>
    </w:p>
    <w:p w:rsidR="00083F41" w:rsidRDefault="009C385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Утвердить текст информационного оповещения о проведении публичных слушаний (прилагается).</w:t>
      </w:r>
    </w:p>
    <w:p w:rsidR="00083F41" w:rsidRDefault="009C385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 городского округа Заречный (А.В. Поляков) направить Проект в информационно-аналитический отдел для размещения на платформе обратной связи Единого портала государственных и муниципальных услуг (функций).</w:t>
      </w:r>
    </w:p>
    <w:p w:rsidR="00083F41" w:rsidRDefault="009C3853">
      <w:pPr>
        <w:pStyle w:val="2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 в разделе «ЖКХ, инфраструктура, среда проживания».</w:t>
      </w:r>
    </w:p>
    <w:p w:rsidR="00083F41" w:rsidRDefault="00083F41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83F41" w:rsidRDefault="00083F41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83F41" w:rsidRDefault="009C385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083F41" w:rsidRDefault="009C385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83F41" w:rsidRDefault="00083F41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83F41" w:rsidRDefault="00083F41">
      <w:pPr>
        <w:ind w:right="0" w:firstLine="567"/>
        <w:rPr>
          <w:rFonts w:ascii="Liberation Serif" w:hAnsi="Liberation Serif"/>
          <w:sz w:val="28"/>
          <w:szCs w:val="28"/>
        </w:rPr>
      </w:pPr>
    </w:p>
    <w:p w:rsidR="00083F41" w:rsidRDefault="009C3853">
      <w:pPr>
        <w:pageBreakBefore/>
        <w:ind w:left="5387" w:right="0"/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УТВЕРЖДЕН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постановлением Главы 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083F41" w:rsidRDefault="009C3853">
      <w:pPr>
        <w:ind w:left="5387" w:right="0"/>
        <w:jc w:val="left"/>
      </w:pPr>
      <w:r>
        <w:rPr>
          <w:rFonts w:ascii="Liberation Serif" w:hAnsi="Liberation Serif"/>
          <w:sz w:val="28"/>
          <w:szCs w:val="28"/>
        </w:rPr>
        <w:t>от___</w:t>
      </w:r>
      <w:r>
        <w:rPr>
          <w:rFonts w:ascii="Liberation Serif" w:hAnsi="Liberation Serif"/>
          <w:sz w:val="28"/>
          <w:szCs w:val="28"/>
          <w:u w:val="single"/>
        </w:rPr>
        <w:t>30.01.2024</w:t>
      </w:r>
      <w:r>
        <w:rPr>
          <w:rFonts w:ascii="Liberation Serif" w:hAnsi="Liberation Serif"/>
          <w:sz w:val="28"/>
          <w:szCs w:val="28"/>
        </w:rPr>
        <w:t>___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___</w:t>
      </w:r>
      <w:r>
        <w:rPr>
          <w:rFonts w:ascii="Liberation Serif" w:hAnsi="Liberation Serif"/>
          <w:sz w:val="28"/>
          <w:szCs w:val="28"/>
          <w:u w:val="single"/>
        </w:rPr>
        <w:t>5-ПГ</w:t>
      </w:r>
      <w:r>
        <w:rPr>
          <w:rFonts w:ascii="Liberation Serif" w:hAnsi="Liberation Serif"/>
          <w:sz w:val="28"/>
          <w:szCs w:val="28"/>
        </w:rPr>
        <w:t>___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проекту решения Думы городского округа Заречный </w:t>
      </w:r>
    </w:p>
    <w:p w:rsidR="00083F41" w:rsidRDefault="009C3853">
      <w:pPr>
        <w:ind w:left="5387" w:right="0"/>
        <w:jc w:val="left"/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«О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 12-Р»</w:t>
      </w:r>
    </w:p>
    <w:p w:rsidR="00083F41" w:rsidRDefault="00083F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СОСТАВ</w:t>
      </w: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комиссии по организации и проведению публичных слушаний</w:t>
      </w:r>
    </w:p>
    <w:p w:rsidR="00083F41" w:rsidRDefault="00083F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6486"/>
      </w:tblGrid>
      <w:tr w:rsidR="00083F41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1. Кириллов </w:t>
            </w:r>
          </w:p>
          <w:p w:rsidR="00083F41" w:rsidRDefault="009C3853">
            <w:pPr>
              <w:tabs>
                <w:tab w:val="left" w:pos="5387"/>
              </w:tabs>
              <w:ind w:right="0"/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Олег Петрович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jc w:val="left"/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первый заместитель Главы городского округа Заречный, председатель комиссии</w:t>
            </w:r>
          </w:p>
          <w:p w:rsidR="00083F41" w:rsidRDefault="00083F41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83F41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2. Поляков </w:t>
            </w:r>
          </w:p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Александр Владимирович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jc w:val="left"/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начальник отдела архитектуры и градостроительства - главный архитектор администрации городского округа Заречный, секретарь комиссии</w:t>
            </w:r>
          </w:p>
          <w:p w:rsidR="00083F41" w:rsidRDefault="00083F41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83F41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Члены комиссии:</w:t>
            </w:r>
          </w:p>
          <w:p w:rsidR="00083F41" w:rsidRDefault="00083F41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083F41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83F41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3. Пономарев </w:t>
            </w:r>
          </w:p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Олег Олегович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jc w:val="left"/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начальник Управления правовых и имущественных отношений администрации городского округа Заречный</w:t>
            </w:r>
          </w:p>
          <w:p w:rsidR="00083F41" w:rsidRDefault="00083F41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83F41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4.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Тюлина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083F41" w:rsidRDefault="009C3853">
            <w:pPr>
              <w:tabs>
                <w:tab w:val="left" w:pos="5387"/>
              </w:tabs>
              <w:ind w:right="0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Юлия Витальевна</w:t>
            </w:r>
          </w:p>
        </w:tc>
        <w:tc>
          <w:tcPr>
            <w:tcW w:w="6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41" w:rsidRDefault="009C3853">
            <w:pPr>
              <w:tabs>
                <w:tab w:val="left" w:pos="5387"/>
              </w:tabs>
              <w:ind w:right="0"/>
              <w:jc w:val="left"/>
            </w:pPr>
            <w:r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  <w:t>– начальник отдела муниципального хозяйства администрации городского округа Заречный</w:t>
            </w:r>
          </w:p>
          <w:p w:rsidR="00083F41" w:rsidRDefault="00083F41">
            <w:pPr>
              <w:tabs>
                <w:tab w:val="left" w:pos="5387"/>
              </w:tabs>
              <w:ind w:right="0"/>
              <w:jc w:val="left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83F41" w:rsidRDefault="00083F41">
      <w:pPr>
        <w:pageBreakBefore/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pacing w:val="8"/>
          <w:sz w:val="2"/>
          <w:szCs w:val="2"/>
          <w:shd w:val="clear" w:color="auto" w:fill="FFFFFF"/>
          <w:lang w:eastAsia="en-US"/>
        </w:rPr>
      </w:pP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УТВЕРЖДЕНО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постановлением Главы 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городского округа Заречный</w:t>
      </w:r>
    </w:p>
    <w:p w:rsidR="00083F41" w:rsidRDefault="009C3853">
      <w:pPr>
        <w:ind w:left="5387" w:right="0"/>
        <w:jc w:val="left"/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от___</w:t>
      </w:r>
      <w:r>
        <w:rPr>
          <w:rFonts w:ascii="Liberation Serif" w:eastAsia="Calibri" w:hAnsi="Liberation Serif"/>
          <w:sz w:val="27"/>
          <w:szCs w:val="27"/>
          <w:u w:val="single"/>
          <w:shd w:val="clear" w:color="auto" w:fill="FFFFFF"/>
          <w:lang w:eastAsia="en-US"/>
        </w:rPr>
        <w:t>30.01.2024</w:t>
      </w: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___</w:t>
      </w:r>
      <w:proofErr w:type="gramStart"/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  №</w:t>
      </w:r>
      <w:proofErr w:type="gramEnd"/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  ___</w:t>
      </w:r>
      <w:r>
        <w:rPr>
          <w:rFonts w:ascii="Liberation Serif" w:eastAsia="Calibri" w:hAnsi="Liberation Serif"/>
          <w:sz w:val="27"/>
          <w:szCs w:val="27"/>
          <w:u w:val="single"/>
          <w:shd w:val="clear" w:color="auto" w:fill="FFFFFF"/>
          <w:lang w:eastAsia="en-US"/>
        </w:rPr>
        <w:t>5-ПГ</w:t>
      </w: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___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«О назначении публичных слушаний по проекту решения Думы городского округа Заречный </w:t>
      </w:r>
    </w:p>
    <w:p w:rsidR="00083F41" w:rsidRDefault="009C3853">
      <w:pPr>
        <w:ind w:left="5387" w:right="0"/>
        <w:jc w:val="left"/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>«О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 12-Р»</w:t>
      </w:r>
    </w:p>
    <w:p w:rsidR="00083F41" w:rsidRDefault="00083F41">
      <w:pPr>
        <w:tabs>
          <w:tab w:val="left" w:pos="5387"/>
        </w:tabs>
        <w:ind w:right="0"/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</w:pP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7"/>
          <w:szCs w:val="27"/>
          <w:shd w:val="clear" w:color="auto" w:fill="FFFFFF"/>
          <w:lang w:eastAsia="en-US"/>
        </w:rPr>
        <w:t xml:space="preserve">Информационное оповещение </w:t>
      </w: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7"/>
          <w:szCs w:val="27"/>
          <w:shd w:val="clear" w:color="auto" w:fill="FFFFFF"/>
          <w:lang w:eastAsia="en-US"/>
        </w:rPr>
      </w:pPr>
      <w:r>
        <w:rPr>
          <w:rFonts w:ascii="Liberation Serif" w:eastAsia="Calibri" w:hAnsi="Liberation Serif"/>
          <w:b/>
          <w:sz w:val="27"/>
          <w:szCs w:val="27"/>
          <w:shd w:val="clear" w:color="auto" w:fill="FFFFFF"/>
          <w:lang w:eastAsia="en-US"/>
        </w:rPr>
        <w:t>о проведении публичных слушаний</w:t>
      </w:r>
    </w:p>
    <w:p w:rsidR="00083F41" w:rsidRDefault="00083F41">
      <w:pPr>
        <w:tabs>
          <w:tab w:val="left" w:pos="5387"/>
        </w:tabs>
        <w:ind w:right="0"/>
        <w:jc w:val="center"/>
        <w:rPr>
          <w:rFonts w:ascii="Liberation Serif" w:eastAsia="Calibri" w:hAnsi="Liberation Serif"/>
          <w:b/>
          <w:sz w:val="27"/>
          <w:szCs w:val="27"/>
          <w:shd w:val="clear" w:color="auto" w:fill="FFFFFF"/>
          <w:lang w:eastAsia="en-US"/>
        </w:rPr>
      </w:pPr>
    </w:p>
    <w:p w:rsidR="00083F41" w:rsidRDefault="009C3853">
      <w:pPr>
        <w:tabs>
          <w:tab w:val="left" w:pos="5387"/>
        </w:tabs>
        <w:ind w:right="0" w:firstLine="709"/>
      </w:pPr>
      <w:r>
        <w:rPr>
          <w:rFonts w:ascii="Liberation Serif" w:eastAsia="Calibri" w:hAnsi="Liberation Serif"/>
          <w:sz w:val="27"/>
          <w:szCs w:val="27"/>
          <w:shd w:val="clear" w:color="auto" w:fill="FFFFFF"/>
          <w:lang w:eastAsia="en-US"/>
        </w:rPr>
        <w:t xml:space="preserve">1. </w:t>
      </w: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 ноября 2018 года № 140-ОЗ «О регулировании отдельных отношений в сфере благоустройства территории муниципальных образований, расположенных на территории Свердловской области», Положением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Заречный, утвержденным решением Думы городского округа Заречный от 30 августа 2018 год № 90-Р, постановлением администрации городского округа Заречный от 06.04.2023 № 427-П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проводятся публичные слушания по рассмотрению проекта о внесении изменений в Правила благоустройства территории городского </w:t>
      </w:r>
      <w:r w:rsidR="006F7420">
        <w:rPr>
          <w:rFonts w:ascii="Liberation Serif" w:hAnsi="Liberation Serif"/>
          <w:sz w:val="27"/>
          <w:szCs w:val="27"/>
        </w:rPr>
        <w:t>о</w:t>
      </w:r>
      <w:r>
        <w:rPr>
          <w:rFonts w:ascii="Liberation Serif" w:hAnsi="Liberation Serif"/>
          <w:sz w:val="27"/>
          <w:szCs w:val="27"/>
        </w:rPr>
        <w:t>круга Заречный, утвержденные решением Думы городского округа Заречный от 01.03.2018 № 12-Р (далее – Проект).</w:t>
      </w:r>
    </w:p>
    <w:p w:rsidR="00083F41" w:rsidRDefault="009C3853">
      <w:pPr>
        <w:tabs>
          <w:tab w:val="left" w:pos="5387"/>
        </w:tabs>
        <w:ind w:right="0" w:firstLine="709"/>
      </w:pPr>
      <w:r>
        <w:rPr>
          <w:rFonts w:ascii="Liberation Serif" w:hAnsi="Liberation Serif"/>
          <w:sz w:val="27"/>
          <w:szCs w:val="27"/>
        </w:rPr>
        <w:t>2. Публичные слушания состоятся на платформе обратной связи Единого портала государственных и муниципальных услуг (функций) в период с 01 февраля 2024 года по 07 марта 2024 года.</w:t>
      </w:r>
    </w:p>
    <w:p w:rsidR="00083F41" w:rsidRDefault="009C3853">
      <w:pPr>
        <w:tabs>
          <w:tab w:val="left" w:pos="5387"/>
        </w:tabs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Участниками публичных слушаний по Проекту являются граждане, постоянно проживающие на территории городского округа Заречный, правообладатели земельных участков и (или) расположенных на них объектов капитального строительства, находящихся в границах городского округа Заречный, а также правообладатели помещений, являющихся частью указанных объектов капитального строительства.</w:t>
      </w:r>
    </w:p>
    <w:p w:rsidR="00083F41" w:rsidRDefault="009C3853">
      <w:pPr>
        <w:tabs>
          <w:tab w:val="left" w:pos="5387"/>
        </w:tabs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Предложения и рекомендации по предлагаемому к обсуждению Проекту необходимо направлять в срок до 07 марта 2024 года с использованием Единого портала государственных и муниципальных услуг (функций).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lastRenderedPageBreak/>
        <w:t>Приложение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к постановлению Главы 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083F41" w:rsidRDefault="009C3853">
      <w:pPr>
        <w:ind w:left="5387" w:right="0"/>
        <w:jc w:val="left"/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от___</w:t>
      </w:r>
      <w:r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30.01.2024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  <w:proofErr w:type="gramStart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  №</w:t>
      </w:r>
      <w:proofErr w:type="gramEnd"/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  ___</w:t>
      </w:r>
      <w:r>
        <w:rPr>
          <w:rFonts w:ascii="Liberation Serif" w:eastAsia="Calibri" w:hAnsi="Liberation Serif"/>
          <w:sz w:val="28"/>
          <w:szCs w:val="28"/>
          <w:u w:val="single"/>
          <w:shd w:val="clear" w:color="auto" w:fill="FFFFFF"/>
          <w:lang w:eastAsia="en-US"/>
        </w:rPr>
        <w:t>5-ПГ</w:t>
      </w: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___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назначении публичных слушаний по проекту решения Думы городского округа Заречный 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«О внесении изменений в Правила благоустройства территории городского круга Заречный, утвержденные решением Думы городского округа Заречный </w:t>
      </w:r>
    </w:p>
    <w:p w:rsidR="00083F41" w:rsidRDefault="009C3853">
      <w:pPr>
        <w:ind w:left="5387" w:right="0"/>
        <w:jc w:val="left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от 01.03.2018 № 12-Р»</w:t>
      </w:r>
    </w:p>
    <w:p w:rsidR="00083F41" w:rsidRDefault="00083F41">
      <w:pPr>
        <w:tabs>
          <w:tab w:val="left" w:pos="5387"/>
        </w:tabs>
        <w:ind w:right="0" w:firstLine="709"/>
        <w:jc w:val="center"/>
        <w:rPr>
          <w:rFonts w:ascii="Liberation Serif" w:hAnsi="Liberation Serif"/>
          <w:sz w:val="28"/>
          <w:szCs w:val="28"/>
        </w:rPr>
      </w:pPr>
    </w:p>
    <w:p w:rsidR="00083F41" w:rsidRDefault="00083F41">
      <w:pPr>
        <w:tabs>
          <w:tab w:val="left" w:pos="5387"/>
        </w:tabs>
        <w:ind w:right="0" w:firstLine="709"/>
        <w:jc w:val="center"/>
        <w:rPr>
          <w:rFonts w:ascii="Liberation Serif" w:hAnsi="Liberation Serif"/>
          <w:sz w:val="28"/>
          <w:szCs w:val="28"/>
        </w:rPr>
      </w:pP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</w:t>
      </w: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решения Думы городского округа Заречный</w:t>
      </w:r>
    </w:p>
    <w:p w:rsidR="00083F41" w:rsidRDefault="009C3853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внесении изменений в Правила благоустройства территории городского круга Заречный, утвержденные решением Думы городского округа Заречный от 01.03.2018 № 12-Р»</w:t>
      </w:r>
    </w:p>
    <w:p w:rsidR="00083F41" w:rsidRDefault="00083F41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083F41" w:rsidRDefault="00083F41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 ноября 2018 года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на основании ст. 25 Устава городского округа Заречный </w:t>
      </w:r>
    </w:p>
    <w:p w:rsidR="00083F41" w:rsidRDefault="009C3853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решила:</w:t>
      </w:r>
    </w:p>
    <w:p w:rsidR="00083F41" w:rsidRDefault="009C3853">
      <w:pPr>
        <w:pStyle w:val="af"/>
        <w:shd w:val="clear" w:color="auto" w:fill="FFFFFF"/>
        <w:spacing w:before="0" w:after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Внести в Правила благоустройства территории городского круга Заречный, утвержденные решением Думы городского округа Заречный от 01.03.2018 № 12-Р с изменениями, внесенными решениями Думы городского округа Заречный от 27.06.2019 г. № 66-Р, от 29.10.2020 № 79-Р, от 25.03.2021 № 26-Р, следующие изменения и дополнения:</w:t>
      </w:r>
    </w:p>
    <w:p w:rsidR="00083F41" w:rsidRDefault="009C3853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Пункт 1.1. изложить в следующей редакции: </w:t>
      </w:r>
    </w:p>
    <w:p w:rsidR="00083F41" w:rsidRDefault="009C3853">
      <w:pPr>
        <w:ind w:right="0" w:firstLine="709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«1.1. </w:t>
      </w:r>
      <w:r>
        <w:rPr>
          <w:rFonts w:ascii="Liberation Serif" w:hAnsi="Liberation Serif"/>
          <w:sz w:val="28"/>
          <w:szCs w:val="28"/>
        </w:rPr>
        <w:t xml:space="preserve">Настоящие Правила, в соответствии с требованиями действующего законодательства Российской Федерации и Свердловской области, строительными, санитарными нормативами и правилами, государственными стандартами, техническими регламентами, иными нормами и правилами устанавливают единые требования по сохранению благоустройства, обеспечению чистоты и поддержанию порядка на территории городского округа Заречный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устанавливают единые требования по содержанию зданий (включая жилые дома), сооружений и </w:t>
      </w:r>
      <w:r>
        <w:rPr>
          <w:rFonts w:ascii="Liberation Serif" w:hAnsi="Liberation Serif"/>
          <w:sz w:val="28"/>
          <w:szCs w:val="28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 (далее - Правила, городской округ соответственно) и применяются во взаимосвязи с ними.».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1.2. Пункт 1.3. дополнить подпунктами 1.3.18.1, 1.3.37 следующего содержания: 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«1.3.18.1. </w:t>
      </w:r>
      <w:r>
        <w:rPr>
          <w:rFonts w:ascii="Liberation Serif" w:hAnsi="Liberation Serif"/>
          <w:sz w:val="28"/>
          <w:szCs w:val="28"/>
        </w:rPr>
        <w:t>Паспорт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дополнительных элементов и устройств.»;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«1.3.37. </w:t>
      </w:r>
      <w:r>
        <w:rPr>
          <w:rFonts w:ascii="Liberation Serif" w:hAnsi="Liberation Serif"/>
          <w:sz w:val="28"/>
          <w:szCs w:val="28"/>
        </w:rPr>
        <w:t>Придомовая территория -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 Приватная территория отделена от внутриквартальных территорий.».</w:t>
      </w:r>
    </w:p>
    <w:p w:rsidR="00083F41" w:rsidRDefault="009C3853">
      <w:pPr>
        <w:ind w:right="0" w:firstLine="709"/>
        <w:textAlignment w:val="auto"/>
      </w:pPr>
      <w:r>
        <w:rPr>
          <w:rFonts w:ascii="Liberation Serif" w:hAnsi="Liberation Serif"/>
          <w:sz w:val="28"/>
          <w:szCs w:val="28"/>
        </w:rPr>
        <w:t>1.3. Пункт 2.1. дополнить абзацем следующего содержания:</w:t>
      </w:r>
    </w:p>
    <w:p w:rsidR="00083F41" w:rsidRDefault="009C3853">
      <w:pPr>
        <w:ind w:right="0"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«Обязанность по содержанию прилегающих территорий определяется соглашением о содержании прилегающих территорий, заключенным между физическими лицами и (или) юридическими лицами с администрацией городского округа Заречный.».</w:t>
      </w:r>
    </w:p>
    <w:p w:rsidR="00083F41" w:rsidRDefault="009C3853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1.4. Пункт 7.1. изложить в следующей редакции: 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«7.1. Физические и юридические лица обязаны осуществлять либо обеспечивать за счет собственных средств содержание ограждений, фасадов зданий, строений и сооружений, принимать меры по поддержанию в надлежащем состоянии в соответствии с установленными требованиями и настоящими Правилами, а также выполнять иные обязанности и соблюдать запреты, установленные настоящими Правилами. 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Общими требованиями к изменению внешнего вида фасада являются: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согласованность элементов фасада с общим архитектурным решением фасада;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единый характер и принцип размещения в пределах фасада всех его элементов;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установка элементов фасада без ущерба внешнему виду и физическому состоянию фасада;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использование материалов высокого качества, с длительным сроком сохранения их декоративных и эксплуатационных качеств;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безопасность для граждан;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удобство эксплуатации, обслуживания, ремонта фасада.».</w:t>
      </w:r>
    </w:p>
    <w:p w:rsidR="00083F41" w:rsidRDefault="009C3853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1.5. Раздел 9 изложить в следующей редакции: </w:t>
      </w:r>
    </w:p>
    <w:p w:rsidR="00083F41" w:rsidRDefault="009C3853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«9. ТРЕБОВАНИЯ К ОПРЕДЕЛЕНИЮ ГРАНИЦ ПРИЛЕГАЮЩИХ ТЕРРИТОРИЙ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bookmarkStart w:id="1" w:name="p0"/>
      <w:bookmarkEnd w:id="1"/>
      <w:r>
        <w:rPr>
          <w:rFonts w:ascii="Liberation Serif" w:hAnsi="Liberation Serif"/>
          <w:sz w:val="28"/>
          <w:szCs w:val="28"/>
        </w:rPr>
        <w:lastRenderedPageBreak/>
        <w:t>9.1.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участком.</w:t>
      </w:r>
      <w:bookmarkStart w:id="2" w:name="p1"/>
      <w:bookmarkEnd w:id="2"/>
      <w:r>
        <w:rPr>
          <w:rFonts w:ascii="Liberation Serif" w:hAnsi="Liberation Serif"/>
          <w:sz w:val="28"/>
          <w:szCs w:val="28"/>
        </w:rPr>
        <w:t xml:space="preserve">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9.2.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максимальной и минимальной площади прилегающей территории.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bookmarkStart w:id="3" w:name="p3"/>
      <w:bookmarkEnd w:id="3"/>
      <w:r>
        <w:rPr>
          <w:rFonts w:ascii="Liberation Serif" w:hAnsi="Liberation Serif"/>
          <w:sz w:val="28"/>
          <w:szCs w:val="28"/>
        </w:rPr>
        <w:t>9.3. Границы прилегающей территории определяются с учетом следующих требований: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9.3.1.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9.3.2. Установление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9.3.3. Пересечение границ прилегающих территорий не допускается, за исключением случая установления общих (смежных) границ прилегающих территорий;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9.3.5. Внешняя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 или объектов искусственного происхождения, а также может иметь общие (смежные) границы с другими прилегающими территориями.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9.4. Максимальная и минимальная площадь прилегающей территории может быть установлена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границы.</w:t>
      </w:r>
    </w:p>
    <w:p w:rsidR="00083F41" w:rsidRDefault="009C3853">
      <w:pPr>
        <w:ind w:right="-1" w:firstLine="709"/>
      </w:pPr>
      <w:r>
        <w:rPr>
          <w:rFonts w:ascii="Liberation Serif" w:hAnsi="Liberation Serif"/>
          <w:sz w:val="28"/>
          <w:szCs w:val="28"/>
        </w:rPr>
        <w:t xml:space="preserve">9.5. </w:t>
      </w:r>
      <w:hyperlink r:id="rId10" w:history="1">
        <w:r>
          <w:rPr>
            <w:rFonts w:ascii="Liberation Serif" w:hAnsi="Liberation Serif"/>
            <w:sz w:val="28"/>
            <w:szCs w:val="28"/>
          </w:rPr>
          <w:t>Схемы</w:t>
        </w:r>
      </w:hyperlink>
      <w:r>
        <w:rPr>
          <w:rFonts w:ascii="Liberation Serif" w:hAnsi="Liberation Serif"/>
          <w:sz w:val="28"/>
          <w:szCs w:val="28"/>
        </w:rPr>
        <w:t xml:space="preserve"> границ прилегающих территорий городского округа Заречный указаны в Приложении № 2.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9.6. Лица, ответственные за содержание прилегающей территории, перечень видов работ по содержанию прилегающей территории, определяются соглашением о содержании прилегающей территории, заключаемым физическими и юридическими лицами с администрацией городского округа Заречный.</w:t>
      </w:r>
    </w:p>
    <w:p w:rsidR="00083F41" w:rsidRDefault="009C3853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9.7. Соглашение о содержании прилегающей территории не влечет перехода права владения или (и) пользования прилегающей территорией к лицам, осуществляющим ее содержание.».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1.6. Дополнить Правила благоустройства территории городского округа Заречный Приложением № 1 «Дизайн-код города Заречного» согласно приложению № 1.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1.7. Дополнить Правила благоустройства территории городского округа Заречный Приложением № 2 «Схема границ прилегающих территорий городского округа Заречный» согласно приложению № 2.</w:t>
      </w:r>
    </w:p>
    <w:p w:rsidR="00083F41" w:rsidRDefault="009C3853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</w:p>
    <w:p w:rsidR="00083F41" w:rsidRDefault="00083F41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bookmarkStart w:id="4" w:name="_GoBack"/>
      <w:bookmarkEnd w:id="4"/>
    </w:p>
    <w:sectPr w:rsidR="00083F41">
      <w:headerReference w:type="default" r:id="rId11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00" w:rsidRDefault="00335800">
      <w:r>
        <w:separator/>
      </w:r>
    </w:p>
  </w:endnote>
  <w:endnote w:type="continuationSeparator" w:id="0">
    <w:p w:rsidR="00335800" w:rsidRDefault="003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 Common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00" w:rsidRDefault="00335800">
      <w:r>
        <w:rPr>
          <w:color w:val="000000"/>
        </w:rPr>
        <w:separator/>
      </w:r>
    </w:p>
  </w:footnote>
  <w:footnote w:type="continuationSeparator" w:id="0">
    <w:p w:rsidR="00335800" w:rsidRDefault="0033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AA" w:rsidRDefault="009C3853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3730DC">
      <w:rPr>
        <w:rFonts w:ascii="Liberation Serif" w:hAnsi="Liberation Serif"/>
        <w:noProof/>
        <w:sz w:val="28"/>
      </w:rPr>
      <w:t>8</w:t>
    </w:r>
    <w:r>
      <w:rPr>
        <w:rFonts w:ascii="Liberation Serif" w:hAnsi="Liberation Serif"/>
        <w:sz w:val="28"/>
      </w:rPr>
      <w:fldChar w:fldCharType="end"/>
    </w:r>
  </w:p>
  <w:p w:rsidR="003730DC" w:rsidRDefault="003730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DD5"/>
    <w:multiLevelType w:val="multilevel"/>
    <w:tmpl w:val="53F8CA6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1"/>
    <w:rsid w:val="00083F41"/>
    <w:rsid w:val="00335800"/>
    <w:rsid w:val="003730DC"/>
    <w:rsid w:val="006F7420"/>
    <w:rsid w:val="009C3853"/>
    <w:rsid w:val="00D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0E7E"/>
  <w15:docId w15:val="{6085676D-87AE-47FD-B48F-63D03CC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uppressAutoHyphens/>
    </w:pPr>
  </w:style>
  <w:style w:type="paragraph" w:styleId="a3">
    <w:name w:val="Body Text"/>
    <w:basedOn w:val="a"/>
    <w:pPr>
      <w:ind w:right="4251"/>
      <w:jc w:val="left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Pr>
      <w:sz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pPr>
      <w:spacing w:after="160" w:line="240" w:lineRule="exact"/>
      <w:ind w:right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1 Знак"/>
    <w:rPr>
      <w:rFonts w:ascii="Arial" w:hAnsi="Arial"/>
      <w:b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ind w:right="0"/>
      <w:jc w:val="left"/>
    </w:pPr>
    <w:rPr>
      <w:sz w:val="20"/>
    </w:rPr>
  </w:style>
  <w:style w:type="character" w:customStyle="1" w:styleId="a9">
    <w:name w:val="Верхний колонтитул Знак"/>
    <w:basedOn w:val="a0"/>
  </w:style>
  <w:style w:type="paragraph" w:styleId="21">
    <w:name w:val="Body Text 2"/>
    <w:basedOn w:val="a"/>
    <w:pPr>
      <w:spacing w:after="120" w:line="480" w:lineRule="auto"/>
      <w:ind w:right="0"/>
      <w:jc w:val="left"/>
    </w:pPr>
    <w:rPr>
      <w:sz w:val="20"/>
    </w:rPr>
  </w:style>
  <w:style w:type="character" w:customStyle="1" w:styleId="22">
    <w:name w:val="Основной текст 2 Знак"/>
    <w:basedOn w:val="a0"/>
  </w:style>
  <w:style w:type="character" w:customStyle="1" w:styleId="23">
    <w:name w:val="Основной текст (2)_"/>
    <w:rPr>
      <w:b/>
      <w:bCs/>
      <w:sz w:val="18"/>
      <w:szCs w:val="18"/>
    </w:rPr>
  </w:style>
  <w:style w:type="paragraph" w:customStyle="1" w:styleId="24">
    <w:name w:val="Основной текст (2)"/>
    <w:basedOn w:val="a"/>
    <w:pPr>
      <w:widowControl w:val="0"/>
      <w:spacing w:after="60" w:line="240" w:lineRule="atLeast"/>
      <w:ind w:right="0"/>
      <w:jc w:val="center"/>
    </w:pPr>
    <w:rPr>
      <w:b/>
      <w:bCs/>
      <w:sz w:val="18"/>
      <w:szCs w:val="1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GOST Common" w:hAnsi="GOST Common" w:cs="GOST Common"/>
      <w:color w:val="000000"/>
      <w:sz w:val="24"/>
      <w:szCs w:val="24"/>
    </w:rPr>
  </w:style>
  <w:style w:type="paragraph" w:styleId="ac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sz w:val="26"/>
    </w:rPr>
  </w:style>
  <w:style w:type="character" w:styleId="ad">
    <w:name w:val="Hyperlink"/>
    <w:basedOn w:val="a0"/>
    <w:rPr>
      <w:color w:val="0563C1"/>
      <w:u w:val="single"/>
    </w:rPr>
  </w:style>
  <w:style w:type="character" w:customStyle="1" w:styleId="ae">
    <w:name w:val="Неразрешенное упоминание"/>
    <w:basedOn w:val="a0"/>
    <w:rPr>
      <w:color w:val="605E5C"/>
      <w:shd w:val="clear" w:color="auto" w:fill="E1DFDD"/>
    </w:rPr>
  </w:style>
  <w:style w:type="paragraph" w:styleId="af">
    <w:name w:val="Normal (Web)"/>
    <w:basedOn w:val="a"/>
    <w:pPr>
      <w:spacing w:before="100" w:after="100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308984&amp;dst=100977&amp;field=134&amp;date=07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4\31.01.2024\5-&#1055;&#1043;\FD151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FD15164B</Template>
  <TotalTime>2</TotalTime>
  <Pages>8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2024-01-30T06:01:00Z</cp:lastPrinted>
  <dcterms:created xsi:type="dcterms:W3CDTF">2024-01-30T05:54:00Z</dcterms:created>
  <dcterms:modified xsi:type="dcterms:W3CDTF">2024-01-30T06:02:00Z</dcterms:modified>
</cp:coreProperties>
</file>