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6A" w:rsidRPr="0059382D" w:rsidRDefault="00A5116A" w:rsidP="00A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82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FD082C" wp14:editId="1D2F281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6A" w:rsidRPr="0059382D" w:rsidRDefault="00A5116A" w:rsidP="00A5116A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6D" w:rsidRDefault="00BF206D" w:rsidP="00BF206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BF206D" w:rsidRDefault="00BF206D" w:rsidP="00BF206D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BF206D" w:rsidRDefault="00BF206D" w:rsidP="00BF206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BF206D" w:rsidRDefault="00BF206D" w:rsidP="00BF206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BF206D" w:rsidRDefault="00BF206D" w:rsidP="00BF206D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BF206D" w:rsidRDefault="00BF206D" w:rsidP="00BF206D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BF206D" w:rsidRDefault="00BF206D" w:rsidP="00BF206D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BF206D" w:rsidRDefault="00BF206D" w:rsidP="00BF206D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BF206D" w:rsidRDefault="00BF206D" w:rsidP="00BF206D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A5116A" w:rsidRPr="0059382D" w:rsidRDefault="00A5116A" w:rsidP="00A5116A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16A" w:rsidRPr="00BF206D" w:rsidRDefault="00A5116A" w:rsidP="00A5116A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26.11.2020</w:t>
      </w:r>
      <w:r w:rsidRPr="00BF206D">
        <w:rPr>
          <w:rFonts w:ascii="Liberation Serif" w:hAnsi="Liberation Serif" w:cs="Times New Roman"/>
          <w:sz w:val="28"/>
          <w:szCs w:val="28"/>
        </w:rPr>
        <w:t xml:space="preserve"> </w:t>
      </w: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104-Р</w:t>
      </w:r>
    </w:p>
    <w:p w:rsidR="00A5116A" w:rsidRPr="00BF206D" w:rsidRDefault="00A5116A" w:rsidP="00A5116A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5116A" w:rsidRPr="00BF206D" w:rsidRDefault="00A5116A" w:rsidP="00A5116A">
      <w:pPr>
        <w:spacing w:after="0" w:line="240" w:lineRule="auto"/>
        <w:ind w:left="-360" w:right="4110"/>
        <w:jc w:val="both"/>
        <w:rPr>
          <w:rFonts w:ascii="Liberation Serif" w:hAnsi="Liberation Serif" w:cs="Times New Roman"/>
          <w:sz w:val="28"/>
          <w:szCs w:val="28"/>
        </w:rPr>
      </w:pPr>
      <w:r w:rsidRPr="00BF206D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 </w:t>
      </w:r>
      <w:r w:rsidRPr="00BF206D">
        <w:rPr>
          <w:rFonts w:ascii="Liberation Serif" w:hAnsi="Liberation Serif" w:cs="Times New Roman"/>
          <w:sz w:val="28"/>
          <w:szCs w:val="28"/>
        </w:rPr>
        <w:t>применении меры ответственности к депутату Думы городского округа Заречный Филину И.А.</w:t>
      </w:r>
    </w:p>
    <w:p w:rsidR="00A5116A" w:rsidRPr="00BF206D" w:rsidRDefault="00A5116A" w:rsidP="00A5116A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МК-13,</w:t>
      </w:r>
    </w:p>
    <w:p w:rsidR="00A5116A" w:rsidRPr="00BF206D" w:rsidRDefault="00A5116A" w:rsidP="00A5116A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5116A" w:rsidRPr="00BF206D" w:rsidRDefault="00A5116A" w:rsidP="00A5116A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Филиным Ильей Александровичем  за 2018 год, несущественным.</w:t>
      </w: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2. Применить к депутату Думы городского округа Заречный Филину И.А.  меру ответственности в виде предупреждения.</w:t>
      </w: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A5116A" w:rsidRPr="00BF206D" w:rsidRDefault="00A5116A" w:rsidP="00A5116A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F206D" w:rsidRPr="00BF206D" w:rsidRDefault="00A5116A">
      <w:pPr>
        <w:rPr>
          <w:rFonts w:ascii="Liberation Serif" w:hAnsi="Liberation Serif" w:cs="Times New Roman"/>
          <w:sz w:val="28"/>
          <w:szCs w:val="28"/>
        </w:rPr>
      </w:pP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городского округа                   </w:t>
      </w:r>
      <w:r w:rsidR="0059382D"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59382D"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BF2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А.А. Кузнецов</w:t>
      </w:r>
      <w:bookmarkStart w:id="0" w:name="_GoBack"/>
      <w:bookmarkEnd w:id="0"/>
    </w:p>
    <w:sectPr w:rsidR="00BF206D" w:rsidRPr="00BF206D" w:rsidSect="00D011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A"/>
    <w:rsid w:val="0059382D"/>
    <w:rsid w:val="00A5116A"/>
    <w:rsid w:val="00BF206D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2FBE-28D3-4D1A-80B0-9759759C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6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2020-11-27T09:40:00Z</dcterms:created>
  <dcterms:modified xsi:type="dcterms:W3CDTF">2020-11-27T09:59:00Z</dcterms:modified>
</cp:coreProperties>
</file>