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FA" w:rsidRDefault="00183B00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B7C5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98424790" r:id="rId7"/>
        </w:object>
      </w:r>
    </w:p>
    <w:p w:rsidR="003F301E" w:rsidRPr="003F301E" w:rsidRDefault="003F301E" w:rsidP="003F30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F301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F301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F301E" w:rsidRPr="003F301E" w:rsidRDefault="003F301E" w:rsidP="003F30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F30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F301E" w:rsidRPr="003F301E" w:rsidRDefault="003F301E" w:rsidP="003F3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F30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543CE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F301E" w:rsidRPr="003F301E" w:rsidRDefault="003F301E" w:rsidP="003F3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F301E" w:rsidRPr="003F301E" w:rsidRDefault="003F301E" w:rsidP="003F3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F301E" w:rsidRPr="003F301E" w:rsidRDefault="003F301E" w:rsidP="003F3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F301E">
        <w:rPr>
          <w:rFonts w:ascii="Liberation Serif" w:hAnsi="Liberation Serif"/>
          <w:sz w:val="24"/>
        </w:rPr>
        <w:t>от___</w:t>
      </w:r>
      <w:r w:rsidR="004252D2">
        <w:rPr>
          <w:rFonts w:ascii="Liberation Serif" w:hAnsi="Liberation Serif"/>
          <w:sz w:val="24"/>
          <w:u w:val="single"/>
        </w:rPr>
        <w:t>12.11.2021</w:t>
      </w:r>
      <w:r w:rsidRPr="003F301E">
        <w:rPr>
          <w:rFonts w:ascii="Liberation Serif" w:hAnsi="Liberation Serif"/>
          <w:sz w:val="24"/>
        </w:rPr>
        <w:t>____  №  ___</w:t>
      </w:r>
      <w:r w:rsidR="004252D2">
        <w:rPr>
          <w:rFonts w:ascii="Liberation Serif" w:hAnsi="Liberation Serif"/>
          <w:sz w:val="24"/>
          <w:u w:val="single"/>
        </w:rPr>
        <w:t>1112-П</w:t>
      </w:r>
      <w:bookmarkStart w:id="0" w:name="_GoBack"/>
      <w:bookmarkEnd w:id="0"/>
      <w:r w:rsidRPr="003F301E">
        <w:rPr>
          <w:rFonts w:ascii="Liberation Serif" w:hAnsi="Liberation Serif"/>
          <w:sz w:val="24"/>
        </w:rPr>
        <w:t>____</w:t>
      </w:r>
    </w:p>
    <w:p w:rsidR="003F301E" w:rsidRPr="003F301E" w:rsidRDefault="003F301E" w:rsidP="003F30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F301E" w:rsidRPr="003F301E" w:rsidRDefault="003F301E" w:rsidP="003F301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F301E">
        <w:rPr>
          <w:rFonts w:ascii="Liberation Serif" w:hAnsi="Liberation Serif"/>
          <w:sz w:val="24"/>
          <w:szCs w:val="24"/>
        </w:rPr>
        <w:t>г. Заречный</w:t>
      </w:r>
    </w:p>
    <w:p w:rsidR="00C929FA" w:rsidRDefault="00C929FA">
      <w:pPr>
        <w:rPr>
          <w:rFonts w:ascii="Liberation Serif" w:hAnsi="Liberation Serif"/>
          <w:sz w:val="28"/>
          <w:szCs w:val="28"/>
        </w:rPr>
      </w:pPr>
    </w:p>
    <w:p w:rsidR="00C929FA" w:rsidRDefault="00C929FA">
      <w:pPr>
        <w:rPr>
          <w:rFonts w:ascii="Liberation Serif" w:hAnsi="Liberation Serif"/>
          <w:sz w:val="28"/>
          <w:szCs w:val="28"/>
        </w:rPr>
      </w:pPr>
    </w:p>
    <w:p w:rsidR="00C929FA" w:rsidRDefault="00183B00">
      <w:pPr>
        <w:ind w:left="142" w:right="-1"/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 28.11.2019 № 1204-П</w:t>
      </w:r>
    </w:p>
    <w:p w:rsidR="00C929FA" w:rsidRDefault="00C929FA">
      <w:pPr>
        <w:ind w:left="284" w:right="-567"/>
        <w:jc w:val="both"/>
        <w:rPr>
          <w:rFonts w:ascii="Liberation Serif" w:hAnsi="Liberation Serif"/>
          <w:sz w:val="28"/>
          <w:szCs w:val="28"/>
        </w:rPr>
      </w:pPr>
    </w:p>
    <w:p w:rsidR="00C929FA" w:rsidRDefault="00C929FA">
      <w:pPr>
        <w:ind w:left="284" w:right="-567"/>
        <w:jc w:val="both"/>
        <w:rPr>
          <w:rFonts w:ascii="Liberation Serif" w:hAnsi="Liberation Serif"/>
          <w:sz w:val="28"/>
          <w:szCs w:val="28"/>
        </w:rPr>
      </w:pPr>
    </w:p>
    <w:p w:rsidR="00C929FA" w:rsidRDefault="00183B00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30.08.2021 № 68-Р «О внесении изменений в решение Думы городского округа Заречный от 17.12.2020 № 106-Р «О бюджете городского округа Заречный на 2021 год и плановый период 2022-2023 годов», на основании ст. ст. 28, 31 Устава городского округа Заречный администрация городского округа Заречный</w:t>
      </w:r>
    </w:p>
    <w:p w:rsidR="00C929FA" w:rsidRDefault="00183B00">
      <w:pPr>
        <w:autoSpaceDE w:val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C929FA" w:rsidRDefault="00183B00">
      <w:pPr>
        <w:ind w:right="-1" w:firstLine="709"/>
        <w:jc w:val="both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от 31.12.2020 № 1049-П, от 06.07.2021 № 692-П, от 29.09.2021 № 969-П, следующие изменения:</w:t>
      </w:r>
    </w:p>
    <w:p w:rsidR="00C929FA" w:rsidRDefault="00183B00">
      <w:pPr>
        <w:ind w:right="-1" w:firstLine="709"/>
        <w:jc w:val="both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3F301E" w:rsidRDefault="003F301E">
      <w:pPr>
        <w:ind w:right="-1" w:firstLine="709"/>
        <w:jc w:val="both"/>
      </w:pPr>
    </w:p>
    <w:tbl>
      <w:tblPr>
        <w:tblW w:w="9907" w:type="dxa"/>
        <w:tblInd w:w="8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6532"/>
      </w:tblGrid>
      <w:tr w:rsidR="003F301E" w:rsidTr="00D622EA">
        <w:trPr>
          <w:trHeight w:val="1432"/>
        </w:trPr>
        <w:tc>
          <w:tcPr>
            <w:tcW w:w="337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3F301E" w:rsidRDefault="003F301E" w:rsidP="000E4F2A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01E" w:rsidRDefault="003F301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138 579 788,7 рублей</w:t>
            </w:r>
          </w:p>
          <w:p w:rsidR="003F301E" w:rsidRDefault="003F301E" w:rsidP="00847383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том числе: </w:t>
            </w:r>
          </w:p>
          <w:p w:rsidR="003F301E" w:rsidRDefault="003F301E" w:rsidP="00847383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27 911 716,7 рублей,</w:t>
            </w:r>
          </w:p>
        </w:tc>
      </w:tr>
      <w:tr w:rsidR="003F301E" w:rsidTr="00D622EA">
        <w:trPr>
          <w:trHeight w:val="7083"/>
        </w:trPr>
        <w:tc>
          <w:tcPr>
            <w:tcW w:w="337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– 27 450 914,0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18 363 428,0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18 645 716,0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- 46 208 014,0 рублей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3F301E" w:rsidRDefault="003F301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3F301E" w:rsidRDefault="003F301E" w:rsidP="004F3FE1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1 773 484,5 рублей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3F301E" w:rsidRDefault="003F301E" w:rsidP="00AA05D7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1 773 484,5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- 0,0 рублей</w:t>
            </w:r>
          </w:p>
          <w:p w:rsidR="003F301E" w:rsidRDefault="003F301E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136 806 304,2 рублей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26 138 232,2 рублей,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– 27 450 914,0 рублей,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– 18 363 428,0 рублей,</w:t>
            </w:r>
          </w:p>
          <w:p w:rsidR="003F301E" w:rsidRDefault="003F301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– 18 645 716,0 рублей,</w:t>
            </w:r>
          </w:p>
          <w:p w:rsidR="003F301E" w:rsidRDefault="003F301E" w:rsidP="002A093F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– 46 208 014,0 рублей</w:t>
            </w:r>
          </w:p>
        </w:tc>
      </w:tr>
    </w:tbl>
    <w:p w:rsidR="00C929FA" w:rsidRDefault="00C929F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29FA" w:rsidRDefault="00183B00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C929FA" w:rsidRDefault="00183B00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929FA" w:rsidRDefault="00C929FA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F301E" w:rsidRDefault="003F301E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3F301E" w:rsidRPr="00223828" w:rsidRDefault="003F301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F301E" w:rsidRPr="00223828" w:rsidRDefault="003F301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F301E" w:rsidRDefault="003F301E">
      <w:pPr>
        <w:ind w:right="-1"/>
        <w:jc w:val="both"/>
        <w:rPr>
          <w:rFonts w:ascii="Liberation Serif" w:hAnsi="Liberation Serif"/>
          <w:sz w:val="28"/>
          <w:szCs w:val="28"/>
        </w:rPr>
      </w:pPr>
    </w:p>
    <w:sectPr w:rsidR="003F301E" w:rsidSect="003F301E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BB" w:rsidRDefault="00AB2BBB">
      <w:r>
        <w:separator/>
      </w:r>
    </w:p>
  </w:endnote>
  <w:endnote w:type="continuationSeparator" w:id="0">
    <w:p w:rsidR="00AB2BBB" w:rsidRDefault="00A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BB" w:rsidRDefault="00AB2BBB">
      <w:r>
        <w:rPr>
          <w:color w:val="000000"/>
        </w:rPr>
        <w:separator/>
      </w:r>
    </w:p>
  </w:footnote>
  <w:footnote w:type="continuationSeparator" w:id="0">
    <w:p w:rsidR="00AB2BBB" w:rsidRDefault="00AB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39" w:rsidRPr="003F301E" w:rsidRDefault="00183B00">
    <w:pPr>
      <w:pStyle w:val="a8"/>
      <w:jc w:val="center"/>
      <w:rPr>
        <w:rFonts w:ascii="Liberation Serif" w:hAnsi="Liberation Serif" w:cs="Liberation Serif"/>
        <w:sz w:val="28"/>
      </w:rPr>
    </w:pPr>
    <w:r w:rsidRPr="003F301E">
      <w:rPr>
        <w:rFonts w:ascii="Liberation Serif" w:hAnsi="Liberation Serif" w:cs="Liberation Serif"/>
        <w:sz w:val="28"/>
      </w:rPr>
      <w:fldChar w:fldCharType="begin"/>
    </w:r>
    <w:r w:rsidRPr="003F301E">
      <w:rPr>
        <w:rFonts w:ascii="Liberation Serif" w:hAnsi="Liberation Serif" w:cs="Liberation Serif"/>
        <w:sz w:val="28"/>
      </w:rPr>
      <w:instrText xml:space="preserve"> PAGE </w:instrText>
    </w:r>
    <w:r w:rsidRPr="003F301E">
      <w:rPr>
        <w:rFonts w:ascii="Liberation Serif" w:hAnsi="Liberation Serif" w:cs="Liberation Serif"/>
        <w:sz w:val="28"/>
      </w:rPr>
      <w:fldChar w:fldCharType="separate"/>
    </w:r>
    <w:r w:rsidR="004252D2">
      <w:rPr>
        <w:rFonts w:ascii="Liberation Serif" w:hAnsi="Liberation Serif" w:cs="Liberation Serif"/>
        <w:noProof/>
        <w:sz w:val="28"/>
      </w:rPr>
      <w:t>2</w:t>
    </w:r>
    <w:r w:rsidRPr="003F301E">
      <w:rPr>
        <w:rFonts w:ascii="Liberation Serif" w:hAnsi="Liberation Serif" w:cs="Liberation Serif"/>
        <w:sz w:val="28"/>
      </w:rPr>
      <w:fldChar w:fldCharType="end"/>
    </w:r>
  </w:p>
  <w:p w:rsidR="00F87A39" w:rsidRDefault="00AB2BB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A"/>
    <w:rsid w:val="00183B00"/>
    <w:rsid w:val="003F301E"/>
    <w:rsid w:val="004252D2"/>
    <w:rsid w:val="00AB2BBB"/>
    <w:rsid w:val="00C929FA"/>
    <w:rsid w:val="00D4244B"/>
    <w:rsid w:val="00D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8D40"/>
  <w15:docId w15:val="{6C5C4F87-1A88-4C18-850C-83A95C23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240" w:line="249" w:lineRule="auto"/>
      <w:textAlignment w:val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2021-11-10T12:28:00Z</cp:lastPrinted>
  <dcterms:created xsi:type="dcterms:W3CDTF">2021-11-10T12:28:00Z</dcterms:created>
  <dcterms:modified xsi:type="dcterms:W3CDTF">2021-11-14T14:51:00Z</dcterms:modified>
</cp:coreProperties>
</file>