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05" w:rsidRDefault="00B4678D" w:rsidP="00700CDE">
      <w:pPr>
        <w:pStyle w:val="a3"/>
        <w:jc w:val="center"/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36pt;visibility:visible">
            <v:imagedata r:id="rId5" o:title=""/>
          </v:shape>
        </w:pict>
      </w:r>
    </w:p>
    <w:p w:rsidR="00B27F05" w:rsidRDefault="00B27F05" w:rsidP="00700CDE">
      <w:pPr>
        <w:pStyle w:val="a3"/>
        <w:jc w:val="center"/>
        <w:rPr>
          <w:bCs/>
          <w:iCs/>
          <w:sz w:val="18"/>
        </w:rPr>
      </w:pPr>
      <w:r>
        <w:rPr>
          <w:sz w:val="18"/>
        </w:rPr>
        <w:t xml:space="preserve">Федеральная служба по надзору в сфере защиты прав потребителей </w:t>
      </w:r>
      <w:r>
        <w:rPr>
          <w:bCs/>
          <w:iCs/>
          <w:sz w:val="18"/>
        </w:rPr>
        <w:t>и благополучия  человека</w:t>
      </w:r>
    </w:p>
    <w:p w:rsidR="00D02BAF" w:rsidRPr="00A56720" w:rsidRDefault="00D02BAF" w:rsidP="00D02BAF">
      <w:pPr>
        <w:jc w:val="center"/>
        <w:rPr>
          <w:b/>
          <w:sz w:val="22"/>
          <w:szCs w:val="22"/>
        </w:rPr>
      </w:pPr>
      <w:r w:rsidRPr="00A56720">
        <w:rPr>
          <w:b/>
          <w:sz w:val="22"/>
          <w:szCs w:val="22"/>
        </w:rPr>
        <w:t>ФИЛИАЛ</w:t>
      </w:r>
    </w:p>
    <w:p w:rsidR="00D02BAF" w:rsidRPr="00A56720" w:rsidRDefault="00D02BAF" w:rsidP="00D02BAF">
      <w:pPr>
        <w:jc w:val="center"/>
        <w:rPr>
          <w:b/>
          <w:bCs/>
          <w:sz w:val="22"/>
          <w:szCs w:val="22"/>
        </w:rPr>
      </w:pPr>
      <w:r w:rsidRPr="00A56720">
        <w:rPr>
          <w:b/>
          <w:bCs/>
          <w:sz w:val="22"/>
          <w:szCs w:val="22"/>
        </w:rPr>
        <w:t>Федерального бюджетного учреждения здравоохранения</w:t>
      </w:r>
    </w:p>
    <w:p w:rsidR="00D02BAF" w:rsidRPr="00A56720" w:rsidRDefault="00D02BAF" w:rsidP="00D02BAF">
      <w:pPr>
        <w:jc w:val="center"/>
        <w:rPr>
          <w:b/>
          <w:bCs/>
          <w:sz w:val="22"/>
          <w:szCs w:val="22"/>
        </w:rPr>
      </w:pPr>
      <w:r w:rsidRPr="00A56720">
        <w:rPr>
          <w:b/>
          <w:bCs/>
          <w:sz w:val="22"/>
          <w:szCs w:val="22"/>
        </w:rPr>
        <w:t>«Центр гигиены и эпидемиологии в Свердловской области</w:t>
      </w:r>
    </w:p>
    <w:p w:rsidR="00D02BAF" w:rsidRPr="00A56720" w:rsidRDefault="00D02BAF" w:rsidP="00D02BAF">
      <w:pPr>
        <w:jc w:val="center"/>
        <w:rPr>
          <w:b/>
          <w:bCs/>
          <w:sz w:val="22"/>
          <w:szCs w:val="22"/>
        </w:rPr>
      </w:pPr>
      <w:r w:rsidRPr="00A56720">
        <w:rPr>
          <w:b/>
          <w:bCs/>
          <w:sz w:val="22"/>
          <w:szCs w:val="22"/>
        </w:rPr>
        <w:t>в городе Асбест и Белоярском районе»</w:t>
      </w:r>
    </w:p>
    <w:p w:rsidR="00D02BAF" w:rsidRPr="00A56720" w:rsidRDefault="00D02BAF" w:rsidP="00D02BAF">
      <w:pPr>
        <w:jc w:val="center"/>
        <w:rPr>
          <w:sz w:val="22"/>
          <w:szCs w:val="22"/>
        </w:rPr>
      </w:pPr>
      <w:r w:rsidRPr="00A56720">
        <w:rPr>
          <w:sz w:val="22"/>
          <w:szCs w:val="22"/>
        </w:rPr>
        <w:t>ул. Ладыженского, 17, г.</w:t>
      </w:r>
      <w:r>
        <w:rPr>
          <w:sz w:val="22"/>
          <w:szCs w:val="22"/>
        </w:rPr>
        <w:t xml:space="preserve"> </w:t>
      </w:r>
      <w:r w:rsidRPr="00A56720">
        <w:rPr>
          <w:sz w:val="22"/>
          <w:szCs w:val="22"/>
        </w:rPr>
        <w:t>Асбест, тел (343 65) 2-48-18. факс</w:t>
      </w:r>
      <w:r w:rsidRPr="00A56720">
        <w:rPr>
          <w:b/>
          <w:bCs/>
          <w:sz w:val="22"/>
          <w:szCs w:val="22"/>
        </w:rPr>
        <w:t>:</w:t>
      </w:r>
      <w:r w:rsidRPr="00A56720">
        <w:rPr>
          <w:sz w:val="22"/>
          <w:szCs w:val="22"/>
        </w:rPr>
        <w:t xml:space="preserve"> (343 65) 2-48-18</w:t>
      </w:r>
      <w:r w:rsidRPr="00A56720">
        <w:rPr>
          <w:sz w:val="22"/>
          <w:szCs w:val="22"/>
          <w:lang w:val="fr-FR"/>
        </w:rPr>
        <w:t xml:space="preserve"> E-mail:</w:t>
      </w:r>
      <w:r w:rsidRPr="00A56720">
        <w:rPr>
          <w:sz w:val="22"/>
          <w:szCs w:val="22"/>
        </w:rPr>
        <w:t xml:space="preserve"> </w:t>
      </w:r>
      <w:r w:rsidRPr="00A56720">
        <w:rPr>
          <w:color w:val="000000"/>
          <w:sz w:val="22"/>
          <w:szCs w:val="22"/>
          <w:lang w:val="en-US"/>
        </w:rPr>
        <w:t>mail</w:t>
      </w:r>
      <w:r w:rsidRPr="00A56720">
        <w:rPr>
          <w:color w:val="000000"/>
          <w:sz w:val="22"/>
          <w:szCs w:val="22"/>
        </w:rPr>
        <w:t>_03@66.</w:t>
      </w:r>
      <w:r w:rsidRPr="00A56720">
        <w:rPr>
          <w:color w:val="000000"/>
          <w:sz w:val="22"/>
          <w:szCs w:val="22"/>
          <w:lang w:val="en-US"/>
        </w:rPr>
        <w:t>rospotrebnadzor</w:t>
      </w:r>
      <w:r w:rsidRPr="00A56720">
        <w:rPr>
          <w:color w:val="000000"/>
          <w:sz w:val="22"/>
          <w:szCs w:val="22"/>
        </w:rPr>
        <w:t>.</w:t>
      </w:r>
      <w:r w:rsidRPr="00A56720">
        <w:rPr>
          <w:color w:val="000000"/>
          <w:sz w:val="22"/>
          <w:szCs w:val="22"/>
          <w:lang w:val="en-US"/>
        </w:rPr>
        <w:t>ru</w:t>
      </w:r>
    </w:p>
    <w:p w:rsidR="00D02BAF" w:rsidRPr="00A56720" w:rsidRDefault="00D02BAF" w:rsidP="00D02BAF">
      <w:pPr>
        <w:jc w:val="center"/>
        <w:rPr>
          <w:sz w:val="22"/>
          <w:szCs w:val="22"/>
        </w:rPr>
      </w:pPr>
      <w:r w:rsidRPr="00A56720">
        <w:rPr>
          <w:sz w:val="22"/>
          <w:szCs w:val="22"/>
        </w:rPr>
        <w:t>ОКПО 01944619, ОГРН 1056603530510, ИНН 6670081969 КПП 660302001</w:t>
      </w:r>
    </w:p>
    <w:p w:rsidR="00B27F05" w:rsidRDefault="00B4678D" w:rsidP="00700CDE">
      <w:pPr>
        <w:jc w:val="both"/>
      </w:pPr>
      <w:r>
        <w:rPr>
          <w:noProof/>
        </w:rPr>
        <w:pict>
          <v:rect id="Прямоугольник 2" o:spid="_x0000_s1026" style="position:absolute;left:0;text-align:left;margin-left:375.75pt;margin-top:11.5pt;width:77.25pt;height:27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" filled="f" stroked="f" strokeweight="1pt">
            <v:path arrowok="t"/>
            <v:textbox>
              <w:txbxContent>
                <w:p w:rsidR="00B27F05" w:rsidRPr="0025562E" w:rsidRDefault="006E7AA6" w:rsidP="00D02BAF">
                  <w:pPr>
                    <w:ind w:right="-113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Для СМИ</w:t>
                  </w:r>
                </w:p>
              </w:txbxContent>
            </v:textbox>
            <w10:wrap anchorx="margin"/>
          </v:rect>
        </w:pict>
      </w:r>
    </w:p>
    <w:p w:rsidR="00B27F05" w:rsidRDefault="00B27F05" w:rsidP="00700CDE">
      <w:pPr>
        <w:tabs>
          <w:tab w:val="left" w:pos="8020"/>
        </w:tabs>
        <w:jc w:val="both"/>
      </w:pPr>
      <w:r>
        <w:t>Исх. № 0</w:t>
      </w:r>
      <w:r w:rsidR="001236F9">
        <w:t>2</w:t>
      </w:r>
      <w:r>
        <w:t>-03-</w:t>
      </w:r>
      <w:r>
        <w:rPr>
          <w:b/>
          <w:sz w:val="22"/>
          <w:szCs w:val="22"/>
        </w:rPr>
        <w:t>05/</w:t>
      </w:r>
      <w:r w:rsidR="00B4678D">
        <w:rPr>
          <w:b/>
          <w:sz w:val="22"/>
          <w:szCs w:val="22"/>
        </w:rPr>
        <w:t>1411</w:t>
      </w:r>
      <w:bookmarkStart w:id="0" w:name="_GoBack"/>
      <w:bookmarkEnd w:id="0"/>
      <w:r>
        <w:tab/>
      </w:r>
    </w:p>
    <w:p w:rsidR="00B27F05" w:rsidRDefault="00B27F05" w:rsidP="00700CDE">
      <w:pPr>
        <w:jc w:val="both"/>
      </w:pPr>
      <w:r>
        <w:t xml:space="preserve">от </w:t>
      </w:r>
      <w:r w:rsidR="006E7AA6">
        <w:t>20.09</w:t>
      </w:r>
      <w:r w:rsidR="00D87631">
        <w:t>.</w:t>
      </w:r>
      <w:r>
        <w:t xml:space="preserve">2018 г.        </w:t>
      </w:r>
    </w:p>
    <w:p w:rsidR="00AF2D9D" w:rsidRPr="00AF2D9D" w:rsidRDefault="00B27F05" w:rsidP="00221F6B">
      <w:pPr>
        <w:jc w:val="both"/>
        <w:rPr>
          <w:sz w:val="22"/>
          <w:szCs w:val="22"/>
        </w:rPr>
      </w:pPr>
      <w:r>
        <w:t xml:space="preserve"> </w:t>
      </w:r>
    </w:p>
    <w:p w:rsidR="00221F6B" w:rsidRDefault="00221F6B" w:rsidP="00221F6B">
      <w:pPr>
        <w:ind w:firstLine="851"/>
        <w:jc w:val="center"/>
        <w:rPr>
          <w:b/>
          <w:bCs/>
        </w:rPr>
      </w:pPr>
      <w:r w:rsidRPr="00221F6B">
        <w:rPr>
          <w:b/>
          <w:bCs/>
        </w:rPr>
        <w:t>Специалисты по защите прав потребителей</w:t>
      </w:r>
      <w:r>
        <w:rPr>
          <w:b/>
          <w:bCs/>
        </w:rPr>
        <w:t xml:space="preserve"> Асбестовского консультационно пункта</w:t>
      </w:r>
      <w:r w:rsidRPr="00221F6B">
        <w:rPr>
          <w:b/>
          <w:bCs/>
        </w:rPr>
        <w:t xml:space="preserve"> помогли жительнице Асбеста восстановить нарушенные права</w:t>
      </w:r>
    </w:p>
    <w:p w:rsidR="00221F6B" w:rsidRDefault="00221F6B" w:rsidP="00221F6B">
      <w:pPr>
        <w:ind w:firstLine="851"/>
        <w:jc w:val="center"/>
        <w:rPr>
          <w:b/>
          <w:bCs/>
        </w:rPr>
      </w:pPr>
    </w:p>
    <w:p w:rsidR="00221F6B" w:rsidRPr="00221F6B" w:rsidRDefault="00221F6B" w:rsidP="00221F6B">
      <w:pPr>
        <w:pStyle w:val="a8"/>
        <w:spacing w:after="120" w:line="240" w:lineRule="auto"/>
        <w:ind w:firstLine="709"/>
        <w:jc w:val="both"/>
      </w:pPr>
      <w:r w:rsidRPr="00221F6B">
        <w:t>В 2018 г. в консультационный пункт по защите прав потребителей Асбестовского филиала ФБУЗ «Центр гигиены и эпидемиологии в Свердловской области» обратилась П. с просьбой оказать ей помощь в восстановлении нарушенных прав потребителя при заключении договора подряда с ООО «</w:t>
      </w:r>
      <w:proofErr w:type="spellStart"/>
      <w:r w:rsidRPr="00221F6B">
        <w:t>Архитэк</w:t>
      </w:r>
      <w:proofErr w:type="spellEnd"/>
      <w:r w:rsidRPr="00221F6B">
        <w:t>».</w:t>
      </w:r>
    </w:p>
    <w:p w:rsidR="00221F6B" w:rsidRPr="00221F6B" w:rsidRDefault="00221F6B" w:rsidP="00221F6B">
      <w:pPr>
        <w:pStyle w:val="a8"/>
        <w:spacing w:after="120" w:line="240" w:lineRule="auto"/>
        <w:ind w:firstLine="709"/>
        <w:jc w:val="both"/>
      </w:pPr>
      <w:r w:rsidRPr="00221F6B">
        <w:t>В июле 2017 г. потребитель заключила с ООО «</w:t>
      </w:r>
      <w:proofErr w:type="spellStart"/>
      <w:r w:rsidRPr="00221F6B">
        <w:t>Архитэк</w:t>
      </w:r>
      <w:proofErr w:type="spellEnd"/>
      <w:r w:rsidRPr="00221F6B">
        <w:t>» договор подряда на изготовление, доставку и установку кухни с условиями выполнения всех работ в срок не позднее 30 рабочих дней со дня заключения договора, но договор не был исполнен должным образом – работы не были выполнены в срок.</w:t>
      </w:r>
    </w:p>
    <w:p w:rsidR="00221F6B" w:rsidRPr="00221F6B" w:rsidRDefault="00221F6B" w:rsidP="00221F6B">
      <w:pPr>
        <w:pStyle w:val="a8"/>
        <w:spacing w:after="120" w:line="240" w:lineRule="auto"/>
        <w:ind w:firstLine="709"/>
        <w:jc w:val="both"/>
      </w:pPr>
      <w:r w:rsidRPr="00221F6B">
        <w:t>Так как был нарушен срок выполнения работ по договору П. обратилась к специалистам консультационного пункта для потребителей за помощью в составлении претензии, но поскольку требования, указанные в претензии, ООО «</w:t>
      </w:r>
      <w:proofErr w:type="spellStart"/>
      <w:r w:rsidRPr="00221F6B">
        <w:t>Архитэк</w:t>
      </w:r>
      <w:proofErr w:type="spellEnd"/>
      <w:r w:rsidRPr="00221F6B">
        <w:t>» проигнорировало, было составлено исковое заявление в суд.</w:t>
      </w:r>
    </w:p>
    <w:p w:rsidR="00221F6B" w:rsidRPr="00221F6B" w:rsidRDefault="00221F6B" w:rsidP="00221F6B">
      <w:pPr>
        <w:pStyle w:val="a8"/>
        <w:spacing w:after="120" w:line="240" w:lineRule="auto"/>
        <w:ind w:firstLine="709"/>
        <w:jc w:val="both"/>
      </w:pPr>
      <w:r w:rsidRPr="00221F6B">
        <w:t>Мировым судьей судебного участка № 1 Асбестовского судебного района Свердловской области было вынесено решение взыскать в пользу П. уплаченные денежные средства по договору, неустойку за пользование средствами, убытки потребителя, компенсацию морального вреда, а также штраф за неудовлетворение в добровольном порядке требований потребителя, всего 164 445,80 руб.</w:t>
      </w:r>
    </w:p>
    <w:p w:rsidR="00221F6B" w:rsidRDefault="00606A8E" w:rsidP="00221F6B">
      <w:pPr>
        <w:pStyle w:val="a8"/>
        <w:spacing w:after="120" w:line="240" w:lineRule="auto"/>
        <w:ind w:firstLine="709"/>
        <w:jc w:val="both"/>
      </w:pPr>
      <w:r w:rsidRPr="00AC2ED8">
        <w:t>Специалисты консультационного пункта рекомендуют не боятся защищать свои права в суде!</w:t>
      </w:r>
      <w:r w:rsidR="00221F6B" w:rsidRPr="00221F6B">
        <w:t xml:space="preserve"> </w:t>
      </w:r>
    </w:p>
    <w:p w:rsidR="00221F6B" w:rsidRPr="00221F6B" w:rsidRDefault="00221F6B" w:rsidP="00221F6B">
      <w:pPr>
        <w:pStyle w:val="a8"/>
        <w:spacing w:after="120" w:line="240" w:lineRule="auto"/>
        <w:ind w:firstLine="709"/>
        <w:jc w:val="both"/>
      </w:pPr>
      <w:r w:rsidRPr="00221F6B">
        <w:t>Напоминаем жителям, что при возникновении спорных ситуаций исполнителями услуг вы всегда можете обратиться в</w:t>
      </w:r>
      <w:r w:rsidRPr="00AC2ED8">
        <w:t xml:space="preserve"> Консультационный пункт по защите прав потребителей Асбестовского Филиала ФБУЗ «Центр гигиены и эпидемиологии по Свердловской области»</w:t>
      </w:r>
      <w:r>
        <w:t>,</w:t>
      </w:r>
      <w:r w:rsidRPr="00AC2ED8">
        <w:t xml:space="preserve"> предварительно записавши</w:t>
      </w:r>
      <w:r>
        <w:t>сь по телефону: 8(34365)2-58-49</w:t>
      </w:r>
      <w:r>
        <w:rPr>
          <w:rFonts w:ascii="Verdana" w:hAnsi="Verdana" w:cs="Arial"/>
          <w:color w:val="4F4F4F"/>
          <w:sz w:val="21"/>
          <w:szCs w:val="21"/>
        </w:rPr>
        <w:t xml:space="preserve">, </w:t>
      </w:r>
      <w:r w:rsidRPr="00221F6B">
        <w:t>где специалисты разъяснят ваши права и помогут составит претензию или иск в суд.</w:t>
      </w:r>
    </w:p>
    <w:p w:rsidR="00221F6B" w:rsidRPr="00AC2ED8" w:rsidRDefault="00221F6B" w:rsidP="00221F6B">
      <w:pPr>
        <w:ind w:firstLine="851"/>
        <w:jc w:val="both"/>
      </w:pPr>
    </w:p>
    <w:tbl>
      <w:tblPr>
        <w:tblW w:w="9350" w:type="dxa"/>
        <w:tblLook w:val="0000" w:firstRow="0" w:lastRow="0" w:firstColumn="0" w:lastColumn="0" w:noHBand="0" w:noVBand="0"/>
      </w:tblPr>
      <w:tblGrid>
        <w:gridCol w:w="4848"/>
        <w:gridCol w:w="4502"/>
      </w:tblGrid>
      <w:tr w:rsidR="00D02BAF" w:rsidRPr="00FB33CB" w:rsidTr="00D02BAF">
        <w:trPr>
          <w:trHeight w:val="678"/>
        </w:trPr>
        <w:tc>
          <w:tcPr>
            <w:tcW w:w="4848" w:type="dxa"/>
            <w:shd w:val="clear" w:color="auto" w:fill="auto"/>
          </w:tcPr>
          <w:p w:rsidR="00D02BAF" w:rsidRPr="00AF2D9D" w:rsidRDefault="00D02BAF" w:rsidP="00F60655">
            <w:pPr>
              <w:jc w:val="both"/>
            </w:pPr>
          </w:p>
          <w:p w:rsidR="00D02BAF" w:rsidRPr="0013557C" w:rsidRDefault="00D02BAF" w:rsidP="00F60655">
            <w:pPr>
              <w:jc w:val="both"/>
            </w:pPr>
            <w:r w:rsidRPr="0013557C">
              <w:t xml:space="preserve">Главный врач Асбестовского филиала ФБУЗ «Центр гигиены и эпидемиологии в Свердловской области»                       </w:t>
            </w:r>
          </w:p>
        </w:tc>
        <w:tc>
          <w:tcPr>
            <w:tcW w:w="4502" w:type="dxa"/>
            <w:shd w:val="clear" w:color="auto" w:fill="auto"/>
          </w:tcPr>
          <w:p w:rsidR="00D02BAF" w:rsidRPr="00FB33CB" w:rsidRDefault="00D02BAF" w:rsidP="00F60655">
            <w:pPr>
              <w:jc w:val="both"/>
            </w:pPr>
          </w:p>
          <w:p w:rsidR="00D02BAF" w:rsidRPr="00FB33CB" w:rsidRDefault="00D02BAF" w:rsidP="00F60655">
            <w:pPr>
              <w:jc w:val="both"/>
            </w:pPr>
          </w:p>
          <w:p w:rsidR="00D02BAF" w:rsidRPr="00FB33CB" w:rsidRDefault="00D02BAF" w:rsidP="00F60655">
            <w:pPr>
              <w:jc w:val="both"/>
              <w:rPr>
                <w:sz w:val="28"/>
                <w:szCs w:val="28"/>
              </w:rPr>
            </w:pPr>
            <w:r w:rsidRPr="00FB33CB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D02BAF" w:rsidRPr="0013557C" w:rsidRDefault="00D02BAF" w:rsidP="00F60655">
            <w:pPr>
              <w:jc w:val="both"/>
            </w:pPr>
            <w:r w:rsidRPr="0013557C">
              <w:t xml:space="preserve">                                                Е. В. Гилева</w:t>
            </w:r>
          </w:p>
        </w:tc>
      </w:tr>
    </w:tbl>
    <w:p w:rsidR="00606A8E" w:rsidRDefault="00606A8E" w:rsidP="004B00C9">
      <w:pPr>
        <w:rPr>
          <w:sz w:val="18"/>
          <w:szCs w:val="18"/>
        </w:rPr>
      </w:pPr>
    </w:p>
    <w:p w:rsidR="00B27F05" w:rsidRPr="00540C4C" w:rsidRDefault="00B27F05" w:rsidP="004B00C9">
      <w:pPr>
        <w:rPr>
          <w:sz w:val="18"/>
          <w:szCs w:val="18"/>
        </w:rPr>
      </w:pPr>
      <w:r w:rsidRPr="00540C4C">
        <w:rPr>
          <w:sz w:val="18"/>
          <w:szCs w:val="18"/>
        </w:rPr>
        <w:t xml:space="preserve">Исполнитель:  </w:t>
      </w:r>
    </w:p>
    <w:p w:rsidR="00606A8E" w:rsidRDefault="00606A8E" w:rsidP="004B00C9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отдела экспертиз в области </w:t>
      </w:r>
    </w:p>
    <w:p w:rsidR="00B27F05" w:rsidRDefault="00606A8E" w:rsidP="004B00C9">
      <w:pPr>
        <w:rPr>
          <w:sz w:val="18"/>
          <w:szCs w:val="18"/>
        </w:rPr>
      </w:pPr>
      <w:r>
        <w:rPr>
          <w:sz w:val="18"/>
          <w:szCs w:val="18"/>
        </w:rPr>
        <w:t>ЗПП Щигалева Н.И.</w:t>
      </w:r>
    </w:p>
    <w:p w:rsidR="00B27F05" w:rsidRPr="00606A8E" w:rsidRDefault="00B27F05" w:rsidP="004B00C9">
      <w:pPr>
        <w:rPr>
          <w:sz w:val="18"/>
          <w:szCs w:val="18"/>
        </w:rPr>
      </w:pPr>
      <w:r>
        <w:rPr>
          <w:sz w:val="18"/>
          <w:szCs w:val="18"/>
        </w:rPr>
        <w:t>Тел.</w:t>
      </w:r>
      <w:r w:rsidRPr="00540C4C">
        <w:rPr>
          <w:sz w:val="18"/>
          <w:szCs w:val="18"/>
        </w:rPr>
        <w:t xml:space="preserve"> (34365) 2-48-17</w:t>
      </w:r>
    </w:p>
    <w:sectPr w:rsidR="00B27F05" w:rsidRPr="00606A8E" w:rsidSect="00AF2D9D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7B2"/>
    <w:multiLevelType w:val="hybridMultilevel"/>
    <w:tmpl w:val="742E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CB3852"/>
    <w:multiLevelType w:val="hybridMultilevel"/>
    <w:tmpl w:val="095C718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2702D6B"/>
    <w:multiLevelType w:val="hybridMultilevel"/>
    <w:tmpl w:val="40988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02F9"/>
    <w:rsid w:val="00002157"/>
    <w:rsid w:val="00031F54"/>
    <w:rsid w:val="000C7874"/>
    <w:rsid w:val="000D45EA"/>
    <w:rsid w:val="00111643"/>
    <w:rsid w:val="001236F9"/>
    <w:rsid w:val="00152C28"/>
    <w:rsid w:val="001548AB"/>
    <w:rsid w:val="00173946"/>
    <w:rsid w:val="00221F6B"/>
    <w:rsid w:val="00242AC9"/>
    <w:rsid w:val="0025562E"/>
    <w:rsid w:val="002751BD"/>
    <w:rsid w:val="0032281C"/>
    <w:rsid w:val="003355CE"/>
    <w:rsid w:val="003B152B"/>
    <w:rsid w:val="00425711"/>
    <w:rsid w:val="0043201F"/>
    <w:rsid w:val="00451DCB"/>
    <w:rsid w:val="004B00C9"/>
    <w:rsid w:val="004C084E"/>
    <w:rsid w:val="004D4149"/>
    <w:rsid w:val="004E76E3"/>
    <w:rsid w:val="005226BC"/>
    <w:rsid w:val="00540C4C"/>
    <w:rsid w:val="00547D15"/>
    <w:rsid w:val="005C74CD"/>
    <w:rsid w:val="00606A8E"/>
    <w:rsid w:val="006502F9"/>
    <w:rsid w:val="00654DA2"/>
    <w:rsid w:val="00657B7F"/>
    <w:rsid w:val="006665F9"/>
    <w:rsid w:val="00674946"/>
    <w:rsid w:val="006E7AA6"/>
    <w:rsid w:val="00700CDE"/>
    <w:rsid w:val="007B4584"/>
    <w:rsid w:val="007D4882"/>
    <w:rsid w:val="008219BD"/>
    <w:rsid w:val="00836130"/>
    <w:rsid w:val="008A385C"/>
    <w:rsid w:val="008A7B08"/>
    <w:rsid w:val="00935244"/>
    <w:rsid w:val="00996C6B"/>
    <w:rsid w:val="00A62445"/>
    <w:rsid w:val="00A67D25"/>
    <w:rsid w:val="00AD02B6"/>
    <w:rsid w:val="00AF2D9D"/>
    <w:rsid w:val="00B10839"/>
    <w:rsid w:val="00B27F05"/>
    <w:rsid w:val="00B4678D"/>
    <w:rsid w:val="00BA1788"/>
    <w:rsid w:val="00C505EA"/>
    <w:rsid w:val="00C655E2"/>
    <w:rsid w:val="00CC71D3"/>
    <w:rsid w:val="00CD4570"/>
    <w:rsid w:val="00CF184F"/>
    <w:rsid w:val="00D02BAF"/>
    <w:rsid w:val="00D33A5B"/>
    <w:rsid w:val="00D67790"/>
    <w:rsid w:val="00D87631"/>
    <w:rsid w:val="00D92CFD"/>
    <w:rsid w:val="00E83E2A"/>
    <w:rsid w:val="00EC412B"/>
    <w:rsid w:val="00EC5A46"/>
    <w:rsid w:val="00FA24E4"/>
    <w:rsid w:val="00FB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C2A4396"/>
  <w15:docId w15:val="{0E85F779-D9DA-4418-8415-0C8F068F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0CDE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00CD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00CD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C0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084E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4B00C9"/>
    <w:pPr>
      <w:spacing w:after="138" w:line="360" w:lineRule="atLeast"/>
    </w:pPr>
  </w:style>
  <w:style w:type="paragraph" w:customStyle="1" w:styleId="ConsPlusNormal">
    <w:name w:val="ConsPlusNormal"/>
    <w:uiPriority w:val="99"/>
    <w:rsid w:val="004B00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Emphasis"/>
    <w:basedOn w:val="a0"/>
    <w:qFormat/>
    <w:locked/>
    <w:rsid w:val="00606A8E"/>
    <w:rPr>
      <w:i/>
      <w:iCs/>
    </w:rPr>
  </w:style>
  <w:style w:type="character" w:styleId="aa">
    <w:name w:val="Strong"/>
    <w:basedOn w:val="a0"/>
    <w:uiPriority w:val="22"/>
    <w:qFormat/>
    <w:locked/>
    <w:rsid w:val="00221F6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29</cp:revision>
  <cp:lastPrinted>2018-09-20T07:02:00Z</cp:lastPrinted>
  <dcterms:created xsi:type="dcterms:W3CDTF">2016-03-30T04:33:00Z</dcterms:created>
  <dcterms:modified xsi:type="dcterms:W3CDTF">2018-09-21T03:35:00Z</dcterms:modified>
</cp:coreProperties>
</file>