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222" w:rsidRPr="00497B63" w:rsidRDefault="002D6222" w:rsidP="002D6222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497B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570832" wp14:editId="3DE25D9A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22" w:rsidRPr="00497B63" w:rsidRDefault="002D6222" w:rsidP="002D6222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222" w:rsidRPr="00497B63" w:rsidRDefault="002D6222" w:rsidP="002D6222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497B63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2D6222" w:rsidRPr="00497B63" w:rsidRDefault="002D6222" w:rsidP="002D6222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2D6222" w:rsidRPr="00497B63" w:rsidRDefault="002D6222" w:rsidP="002D6222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497B63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2D6222" w:rsidRPr="00497B63" w:rsidRDefault="002D6222" w:rsidP="002D6222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497B63">
        <w:rPr>
          <w:rFonts w:ascii="Georgia" w:eastAsia="Times New Roman" w:hAnsi="Georgia" w:cs="Raavi"/>
          <w:b/>
          <w:sz w:val="24"/>
          <w:szCs w:val="24"/>
          <w:lang w:eastAsia="ru-RU"/>
        </w:rPr>
        <w:t>шестой созыв</w:t>
      </w:r>
    </w:p>
    <w:p w:rsidR="002D6222" w:rsidRPr="00497B63" w:rsidRDefault="002D6222" w:rsidP="002D6222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497B63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2D6222" w:rsidRPr="00497B63" w:rsidRDefault="002D6222" w:rsidP="002D6222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2D6222" w:rsidRPr="00497B63" w:rsidRDefault="002D6222" w:rsidP="002D6222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ПЯТЬДЕСЯТ ПЕРВОЕ </w:t>
      </w:r>
      <w:r w:rsidRPr="00497B63">
        <w:rPr>
          <w:rFonts w:ascii="Arial" w:eastAsia="Times New Roman" w:hAnsi="Arial" w:cs="Arial"/>
          <w:b/>
          <w:sz w:val="20"/>
          <w:szCs w:val="20"/>
          <w:lang w:eastAsia="ru-RU"/>
        </w:rPr>
        <w:t>ОЧЕРЕДНОЕ ЗАСЕДАНИЕ</w:t>
      </w:r>
    </w:p>
    <w:p w:rsidR="002D6222" w:rsidRPr="00497B63" w:rsidRDefault="002D6222" w:rsidP="002D6222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2D6222" w:rsidRPr="00497B63" w:rsidRDefault="002D6222" w:rsidP="002D6222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497B63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2D6222" w:rsidRPr="00497B63" w:rsidRDefault="002D6222" w:rsidP="002D6222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2D6222" w:rsidRPr="00497B63" w:rsidRDefault="002D6222" w:rsidP="002D6222">
      <w:pPr>
        <w:keepNext/>
        <w:spacing w:after="0" w:line="240" w:lineRule="auto"/>
        <w:ind w:left="-567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497B63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29</w:t>
      </w:r>
      <w:r w:rsidRPr="00497B63">
        <w:rPr>
          <w:rFonts w:ascii="Arial" w:eastAsia="Times New Roman" w:hAnsi="Arial" w:cs="Arial"/>
          <w:sz w:val="26"/>
          <w:szCs w:val="26"/>
          <w:lang w:eastAsia="ru-RU"/>
        </w:rPr>
        <w:t xml:space="preserve">.04.2019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47</w:t>
      </w:r>
      <w:r w:rsidRPr="00497B63">
        <w:rPr>
          <w:rFonts w:ascii="Arial" w:eastAsia="Times New Roman" w:hAnsi="Arial" w:cs="Arial"/>
          <w:sz w:val="26"/>
          <w:szCs w:val="26"/>
          <w:lang w:eastAsia="ru-RU"/>
        </w:rPr>
        <w:t xml:space="preserve">-Р </w:t>
      </w:r>
    </w:p>
    <w:p w:rsidR="002D6222" w:rsidRPr="00497B63" w:rsidRDefault="002D6222" w:rsidP="002D6222">
      <w:pPr>
        <w:keepNext/>
        <w:spacing w:after="0" w:line="240" w:lineRule="auto"/>
        <w:ind w:left="-567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2D6222" w:rsidRPr="002D6222" w:rsidRDefault="002D6222" w:rsidP="002D6222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Hlk503939999"/>
      <w:r w:rsidRPr="002D6222">
        <w:rPr>
          <w:rFonts w:ascii="Arial" w:eastAsia="Times New Roman" w:hAnsi="Arial" w:cs="Arial"/>
          <w:sz w:val="26"/>
          <w:szCs w:val="26"/>
          <w:lang w:eastAsia="ru-RU"/>
        </w:rPr>
        <w:t>Об утверждении прогнозного</w:t>
      </w:r>
    </w:p>
    <w:p w:rsidR="002D6222" w:rsidRPr="002D6222" w:rsidRDefault="002D6222" w:rsidP="002D6222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  <w:r w:rsidRPr="002D6222">
        <w:rPr>
          <w:rFonts w:ascii="Arial" w:eastAsia="Times New Roman" w:hAnsi="Arial" w:cs="Arial"/>
          <w:sz w:val="26"/>
          <w:szCs w:val="26"/>
          <w:lang w:eastAsia="ru-RU"/>
        </w:rPr>
        <w:t xml:space="preserve">плана (перечня) приватизации </w:t>
      </w:r>
    </w:p>
    <w:p w:rsidR="002D6222" w:rsidRPr="002D6222" w:rsidRDefault="002D6222" w:rsidP="002D6222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  <w:r w:rsidRPr="002D6222">
        <w:rPr>
          <w:rFonts w:ascii="Arial" w:eastAsia="Times New Roman" w:hAnsi="Arial" w:cs="Arial"/>
          <w:sz w:val="26"/>
          <w:szCs w:val="26"/>
          <w:lang w:eastAsia="ru-RU"/>
        </w:rPr>
        <w:t>объектов муниципального имущества</w:t>
      </w:r>
    </w:p>
    <w:p w:rsidR="002D6222" w:rsidRPr="002D6222" w:rsidRDefault="002D6222" w:rsidP="002D6222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  <w:r w:rsidRPr="002D6222">
        <w:rPr>
          <w:rFonts w:ascii="Arial" w:eastAsia="Times New Roman" w:hAnsi="Arial" w:cs="Arial"/>
          <w:sz w:val="26"/>
          <w:szCs w:val="26"/>
          <w:lang w:eastAsia="ru-RU"/>
        </w:rPr>
        <w:t>приватизируемых в 2019 год</w:t>
      </w:r>
      <w:bookmarkEnd w:id="0"/>
      <w:r w:rsidRPr="002D6222">
        <w:rPr>
          <w:rFonts w:ascii="Arial" w:eastAsia="Times New Roman" w:hAnsi="Arial" w:cs="Arial"/>
          <w:sz w:val="26"/>
          <w:szCs w:val="26"/>
          <w:lang w:eastAsia="ru-RU"/>
        </w:rPr>
        <w:t xml:space="preserve">у </w:t>
      </w:r>
    </w:p>
    <w:p w:rsidR="002D6222" w:rsidRPr="002D6222" w:rsidRDefault="002D6222" w:rsidP="002D6222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</w:p>
    <w:p w:rsidR="002D6222" w:rsidRPr="002D6222" w:rsidRDefault="002D6222" w:rsidP="002D6222">
      <w:pPr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2D6222">
        <w:rPr>
          <w:rFonts w:ascii="Arial" w:eastAsia="Times New Roman" w:hAnsi="Arial" w:cs="Arial"/>
          <w:sz w:val="26"/>
          <w:szCs w:val="26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Программой приватизации муниципального имущества городского округа Заречный, утвержденной решением Думы городского округа Заречный от 02.11.2005 № 130-Р, Положением о порядке управления муниципальным имуществом в городском округе Заречный, утвержденным решением Думы от 27.02.2014 № 10-Р, на основании ст. 25 Устава городского округа Заречный</w:t>
      </w:r>
    </w:p>
    <w:p w:rsidR="002D6222" w:rsidRPr="002D6222" w:rsidRDefault="002D6222" w:rsidP="002D6222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622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2D6222" w:rsidRDefault="002D6222" w:rsidP="002D6222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D6222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</w:t>
      </w:r>
      <w:r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2D6222" w:rsidRPr="002D6222" w:rsidRDefault="002D6222" w:rsidP="002D6222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  <w:r w:rsidRPr="002D6222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2D6222" w:rsidRPr="002D6222" w:rsidRDefault="002D6222" w:rsidP="002D6222">
      <w:pPr>
        <w:numPr>
          <w:ilvl w:val="0"/>
          <w:numId w:val="2"/>
        </w:numPr>
        <w:tabs>
          <w:tab w:val="clear" w:pos="1155"/>
          <w:tab w:val="num" w:pos="-142"/>
        </w:tabs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6222">
        <w:rPr>
          <w:rFonts w:ascii="Arial" w:eastAsia="Times New Roman" w:hAnsi="Arial" w:cs="Arial"/>
          <w:sz w:val="26"/>
          <w:szCs w:val="26"/>
          <w:lang w:eastAsia="ru-RU"/>
        </w:rPr>
        <w:t>Утвердить прогнозный план (перечень) приватизации объектов муниципального имущества, приватизируемых в 2019 году (прилагается).</w:t>
      </w:r>
    </w:p>
    <w:p w:rsidR="002D6222" w:rsidRPr="002D6222" w:rsidRDefault="002D6222" w:rsidP="002D62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6222">
        <w:rPr>
          <w:rFonts w:ascii="Arial" w:eastAsia="Times New Roman" w:hAnsi="Arial" w:cs="Arial"/>
          <w:sz w:val="26"/>
          <w:szCs w:val="26"/>
          <w:lang w:eastAsia="ru-RU"/>
        </w:rPr>
        <w:t xml:space="preserve">Опубликовать настоящее решение в установленном порядке и разместить на официальном сайте городского округа Заречный. </w:t>
      </w:r>
    </w:p>
    <w:p w:rsidR="002D6222" w:rsidRPr="002D6222" w:rsidRDefault="002D6222" w:rsidP="002D6222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D6222" w:rsidRPr="002D6222" w:rsidRDefault="002D6222" w:rsidP="002D6222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D6222" w:rsidRPr="002D6222" w:rsidRDefault="002D6222" w:rsidP="002D6222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D6222" w:rsidRDefault="002D6222" w:rsidP="002D6222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D6222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</w:t>
      </w:r>
      <w:r w:rsidRPr="002D6222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А.А. Кузнецов</w:t>
      </w:r>
    </w:p>
    <w:p w:rsidR="002D6222" w:rsidRDefault="002D6222" w:rsidP="002D6222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D6222" w:rsidRDefault="002D6222" w:rsidP="002D6222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D6222" w:rsidRDefault="002D6222" w:rsidP="002D6222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        А.В.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8B0ADC" w:rsidRDefault="008B0ADC" w:rsidP="002D6222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B0ADC" w:rsidRDefault="008B0ADC" w:rsidP="002D6222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B0ADC" w:rsidRDefault="008B0ADC" w:rsidP="002D6222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  <w:sectPr w:rsidR="008B0A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0ADC" w:rsidRPr="007352C7" w:rsidRDefault="008B0ADC" w:rsidP="008B0ADC">
      <w:pPr>
        <w:pStyle w:val="ConsNormal"/>
        <w:widowControl/>
        <w:ind w:right="0" w:firstLine="0"/>
        <w:jc w:val="right"/>
        <w:rPr>
          <w:sz w:val="26"/>
          <w:szCs w:val="26"/>
        </w:rPr>
      </w:pPr>
      <w:r w:rsidRPr="007352C7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Утвержден</w:t>
      </w:r>
    </w:p>
    <w:p w:rsidR="008B0ADC" w:rsidRPr="007352C7" w:rsidRDefault="008B0ADC" w:rsidP="008B0ADC">
      <w:pPr>
        <w:pStyle w:val="ConsNormal"/>
        <w:widowControl/>
        <w:ind w:left="10620" w:right="0" w:firstLine="705"/>
        <w:jc w:val="right"/>
        <w:rPr>
          <w:sz w:val="26"/>
          <w:szCs w:val="26"/>
        </w:rPr>
      </w:pPr>
      <w:r w:rsidRPr="007352C7">
        <w:rPr>
          <w:sz w:val="26"/>
          <w:szCs w:val="26"/>
        </w:rPr>
        <w:t>решением Думы городского</w:t>
      </w:r>
      <w:r>
        <w:rPr>
          <w:sz w:val="26"/>
          <w:szCs w:val="26"/>
        </w:rPr>
        <w:t xml:space="preserve"> </w:t>
      </w:r>
      <w:r w:rsidRPr="007352C7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Pr="007352C7">
        <w:rPr>
          <w:sz w:val="26"/>
          <w:szCs w:val="26"/>
        </w:rPr>
        <w:t>круга Заречный</w:t>
      </w:r>
    </w:p>
    <w:p w:rsidR="008B0ADC" w:rsidRPr="007352C7" w:rsidRDefault="008B0ADC" w:rsidP="008B0ADC">
      <w:pPr>
        <w:pStyle w:val="ConsNormal"/>
        <w:widowControl/>
        <w:ind w:right="0" w:firstLine="0"/>
        <w:jc w:val="right"/>
        <w:rPr>
          <w:sz w:val="26"/>
          <w:szCs w:val="26"/>
        </w:rPr>
      </w:pPr>
      <w:r w:rsidRPr="007352C7">
        <w:rPr>
          <w:sz w:val="26"/>
          <w:szCs w:val="26"/>
        </w:rPr>
        <w:tab/>
      </w:r>
      <w:r w:rsidRPr="007352C7">
        <w:rPr>
          <w:sz w:val="26"/>
          <w:szCs w:val="26"/>
        </w:rPr>
        <w:tab/>
      </w:r>
      <w:r w:rsidRPr="007352C7">
        <w:rPr>
          <w:sz w:val="26"/>
          <w:szCs w:val="26"/>
        </w:rPr>
        <w:tab/>
      </w:r>
      <w:r w:rsidRPr="007352C7">
        <w:rPr>
          <w:sz w:val="26"/>
          <w:szCs w:val="26"/>
        </w:rPr>
        <w:tab/>
      </w:r>
      <w:r w:rsidRPr="007352C7">
        <w:rPr>
          <w:sz w:val="26"/>
          <w:szCs w:val="26"/>
        </w:rPr>
        <w:tab/>
      </w:r>
      <w:r w:rsidRPr="007352C7">
        <w:rPr>
          <w:sz w:val="26"/>
          <w:szCs w:val="26"/>
        </w:rPr>
        <w:tab/>
      </w:r>
      <w:r w:rsidRPr="007352C7">
        <w:rPr>
          <w:sz w:val="26"/>
          <w:szCs w:val="26"/>
        </w:rPr>
        <w:tab/>
      </w:r>
      <w:r w:rsidRPr="007352C7">
        <w:rPr>
          <w:sz w:val="26"/>
          <w:szCs w:val="26"/>
        </w:rPr>
        <w:tab/>
      </w:r>
      <w:r w:rsidRPr="007352C7">
        <w:rPr>
          <w:sz w:val="26"/>
          <w:szCs w:val="26"/>
        </w:rPr>
        <w:tab/>
      </w:r>
      <w:r w:rsidRPr="007352C7">
        <w:rPr>
          <w:sz w:val="26"/>
          <w:szCs w:val="26"/>
        </w:rPr>
        <w:tab/>
      </w:r>
      <w:r w:rsidRPr="007352C7">
        <w:rPr>
          <w:sz w:val="26"/>
          <w:szCs w:val="26"/>
        </w:rPr>
        <w:tab/>
      </w:r>
      <w:r w:rsidRPr="007352C7">
        <w:rPr>
          <w:sz w:val="26"/>
          <w:szCs w:val="26"/>
        </w:rPr>
        <w:tab/>
      </w:r>
      <w:r w:rsidRPr="007352C7">
        <w:rPr>
          <w:sz w:val="26"/>
          <w:szCs w:val="26"/>
        </w:rPr>
        <w:tab/>
      </w:r>
      <w:r w:rsidRPr="007352C7">
        <w:rPr>
          <w:sz w:val="26"/>
          <w:szCs w:val="26"/>
        </w:rPr>
        <w:tab/>
      </w:r>
      <w:r w:rsidRPr="007352C7">
        <w:rPr>
          <w:sz w:val="26"/>
          <w:szCs w:val="26"/>
        </w:rPr>
        <w:tab/>
      </w:r>
      <w:r w:rsidRPr="007352C7">
        <w:rPr>
          <w:sz w:val="26"/>
          <w:szCs w:val="26"/>
        </w:rPr>
        <w:tab/>
        <w:t>от29.04.2019г. № 47-Р</w:t>
      </w:r>
    </w:p>
    <w:p w:rsidR="008B0ADC" w:rsidRPr="007352C7" w:rsidRDefault="008B0ADC" w:rsidP="008B0ADC">
      <w:pPr>
        <w:pStyle w:val="ConsNonformat"/>
        <w:widowControl/>
        <w:ind w:right="0"/>
        <w:rPr>
          <w:rFonts w:ascii="Arial" w:hAnsi="Arial" w:cs="Arial"/>
          <w:sz w:val="26"/>
          <w:szCs w:val="26"/>
        </w:rPr>
      </w:pPr>
    </w:p>
    <w:p w:rsidR="008B0ADC" w:rsidRPr="007352C7" w:rsidRDefault="008B0ADC" w:rsidP="008B0ADC">
      <w:pPr>
        <w:pStyle w:val="ConsTitle"/>
        <w:widowControl/>
        <w:ind w:right="0"/>
        <w:jc w:val="center"/>
        <w:rPr>
          <w:sz w:val="26"/>
          <w:szCs w:val="26"/>
        </w:rPr>
      </w:pPr>
      <w:r w:rsidRPr="007352C7">
        <w:rPr>
          <w:sz w:val="26"/>
          <w:szCs w:val="26"/>
        </w:rPr>
        <w:t>ПРОГНОЗНЫЙ ПЛАН (ПЕРЕЧЕНЬ) ПРИВАТИЗАЦИИ</w:t>
      </w:r>
    </w:p>
    <w:p w:rsidR="008B0ADC" w:rsidRPr="007352C7" w:rsidRDefault="008B0ADC" w:rsidP="008B0ADC">
      <w:pPr>
        <w:pStyle w:val="ConsTitle"/>
        <w:widowControl/>
        <w:ind w:right="0"/>
        <w:jc w:val="center"/>
        <w:rPr>
          <w:sz w:val="26"/>
          <w:szCs w:val="26"/>
        </w:rPr>
      </w:pPr>
      <w:r w:rsidRPr="007352C7">
        <w:rPr>
          <w:sz w:val="26"/>
          <w:szCs w:val="26"/>
        </w:rPr>
        <w:t>ОБЪЕКТОВ МУНИЦИПАЛЬНОГО ИМУЩЕСТВА ПРИВАТИЗИРУЕМЫХ В 2019 ГОДУ</w:t>
      </w:r>
    </w:p>
    <w:p w:rsidR="008B0ADC" w:rsidRPr="007352C7" w:rsidRDefault="008B0ADC" w:rsidP="008B0ADC">
      <w:pPr>
        <w:pStyle w:val="ConsTitle"/>
        <w:widowControl/>
        <w:ind w:right="0"/>
        <w:jc w:val="center"/>
        <w:rPr>
          <w:sz w:val="26"/>
          <w:szCs w:val="26"/>
        </w:rPr>
      </w:pPr>
    </w:p>
    <w:tbl>
      <w:tblPr>
        <w:tblW w:w="1531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134"/>
        <w:gridCol w:w="1417"/>
        <w:gridCol w:w="1419"/>
        <w:gridCol w:w="1558"/>
        <w:gridCol w:w="1701"/>
        <w:gridCol w:w="1843"/>
        <w:gridCol w:w="1985"/>
      </w:tblGrid>
      <w:tr w:rsidR="008B0ADC" w:rsidRPr="007352C7" w:rsidTr="00331A92">
        <w:trPr>
          <w:trHeight w:val="9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Наименование</w:t>
            </w:r>
            <w:r w:rsidRPr="007352C7">
              <w:rPr>
                <w:sz w:val="26"/>
                <w:szCs w:val="26"/>
              </w:rPr>
              <w:br/>
              <w:t>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 xml:space="preserve">Местоположение, адрес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Характеристика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left="-140"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Стоимость</w:t>
            </w:r>
          </w:p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руб.</w:t>
            </w:r>
          </w:p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Физическое состояние</w:t>
            </w:r>
          </w:p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 xml:space="preserve">Порядок  </w:t>
            </w:r>
            <w:r w:rsidRPr="007352C7">
              <w:rPr>
                <w:sz w:val="26"/>
                <w:szCs w:val="26"/>
              </w:rPr>
              <w:br/>
              <w:t xml:space="preserve">использования    </w:t>
            </w:r>
            <w:r w:rsidRPr="007352C7">
              <w:rPr>
                <w:sz w:val="26"/>
                <w:szCs w:val="26"/>
              </w:rPr>
              <w:br/>
              <w:t>в течение</w:t>
            </w:r>
            <w:r w:rsidRPr="007352C7">
              <w:rPr>
                <w:sz w:val="26"/>
                <w:szCs w:val="26"/>
              </w:rPr>
              <w:br/>
              <w:t xml:space="preserve">двух предыдущих  </w:t>
            </w:r>
            <w:r w:rsidRPr="007352C7">
              <w:rPr>
                <w:sz w:val="26"/>
                <w:szCs w:val="26"/>
              </w:rPr>
              <w:br/>
              <w:t>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План земельного участка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 xml:space="preserve">Причины и </w:t>
            </w:r>
            <w:r w:rsidRPr="007352C7">
              <w:rPr>
                <w:sz w:val="26"/>
                <w:szCs w:val="26"/>
              </w:rPr>
              <w:br/>
              <w:t>основания,</w:t>
            </w:r>
            <w:r w:rsidRPr="007352C7">
              <w:rPr>
                <w:sz w:val="26"/>
                <w:szCs w:val="26"/>
              </w:rPr>
              <w:br/>
              <w:t>по которым</w:t>
            </w:r>
            <w:r w:rsidRPr="007352C7">
              <w:rPr>
                <w:sz w:val="26"/>
                <w:szCs w:val="26"/>
              </w:rPr>
              <w:br/>
              <w:t xml:space="preserve">объект включен в </w:t>
            </w:r>
            <w:r w:rsidRPr="007352C7">
              <w:rPr>
                <w:sz w:val="26"/>
                <w:szCs w:val="26"/>
              </w:rPr>
              <w:br/>
              <w:t>прогнозный</w:t>
            </w:r>
            <w:r w:rsidRPr="007352C7">
              <w:rPr>
                <w:sz w:val="26"/>
                <w:szCs w:val="26"/>
              </w:rPr>
              <w:br/>
              <w:t>план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Способ</w:t>
            </w:r>
            <w:r w:rsidRPr="007352C7">
              <w:rPr>
                <w:sz w:val="26"/>
                <w:szCs w:val="26"/>
              </w:rPr>
              <w:br/>
              <w:t>приватизации</w:t>
            </w:r>
          </w:p>
        </w:tc>
      </w:tr>
      <w:tr w:rsidR="008B0ADC" w:rsidRPr="007352C7" w:rsidTr="00331A92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 xml:space="preserve">1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 xml:space="preserve">2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9</w:t>
            </w:r>
          </w:p>
        </w:tc>
      </w:tr>
      <w:tr w:rsidR="008B0ADC" w:rsidRPr="007352C7" w:rsidTr="00331A92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Здание старого овощехранилища, литер 22 с земельным уч</w:t>
            </w:r>
            <w:r w:rsidR="00CB7247">
              <w:rPr>
                <w:sz w:val="26"/>
                <w:szCs w:val="26"/>
              </w:rPr>
              <w:t>а</w:t>
            </w:r>
            <w:bookmarkStart w:id="1" w:name="_GoBack"/>
            <w:bookmarkEnd w:id="1"/>
            <w:r w:rsidRPr="007352C7">
              <w:rPr>
                <w:sz w:val="26"/>
                <w:szCs w:val="26"/>
              </w:rPr>
              <w:t>стком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 xml:space="preserve">Свердловская область, </w:t>
            </w:r>
            <w:proofErr w:type="spellStart"/>
            <w:r w:rsidRPr="007352C7">
              <w:rPr>
                <w:sz w:val="26"/>
                <w:szCs w:val="26"/>
              </w:rPr>
              <w:t>г.Заречный</w:t>
            </w:r>
            <w:proofErr w:type="spellEnd"/>
            <w:r w:rsidRPr="007352C7">
              <w:rPr>
                <w:sz w:val="26"/>
                <w:szCs w:val="26"/>
              </w:rPr>
              <w:t>,</w:t>
            </w:r>
          </w:p>
          <w:p w:rsidR="008B0ADC" w:rsidRPr="007352C7" w:rsidRDefault="008B0ADC" w:rsidP="00331A92">
            <w:pPr>
              <w:pStyle w:val="ConsCell"/>
              <w:widowControl/>
              <w:ind w:right="0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ул. Октябрьская,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309,1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1288000,0 (в т.ч. стоимость земельного участка 91000,0)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удовлетворительное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не используется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Земельный участок с кадастровым номером 66:42:0102001:1773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Не соответствует требованиям</w:t>
            </w:r>
          </w:p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ст. 50 ФЗ от 06.10.2003г.</w:t>
            </w:r>
          </w:p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№ 131 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Продажа на аукционе</w:t>
            </w:r>
          </w:p>
        </w:tc>
      </w:tr>
      <w:tr w:rsidR="008B0ADC" w:rsidRPr="007352C7" w:rsidTr="00331A92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Нежилые помещения № 25-28, 34-36 (по поэтажному плану 1 этажа) с кадастровым номером 66:42:0102001:1787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 xml:space="preserve">Свердловская область, </w:t>
            </w:r>
          </w:p>
          <w:p w:rsidR="008B0ADC" w:rsidRPr="007352C7" w:rsidRDefault="008B0ADC" w:rsidP="00331A92">
            <w:pPr>
              <w:pStyle w:val="ConsCell"/>
              <w:widowControl/>
              <w:ind w:right="0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г. Заречный, ул. Октябрьская,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81,1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642000,0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удовлетворительное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не используется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Под объектом самостоятельный земельный участок не выделен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Не соответствует требованиям</w:t>
            </w:r>
          </w:p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ст. 50 ФЗ от 06.10.2003г.</w:t>
            </w:r>
          </w:p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№ 131 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Продажа на аукционе</w:t>
            </w:r>
          </w:p>
        </w:tc>
      </w:tr>
      <w:tr w:rsidR="008B0ADC" w:rsidRPr="007352C7" w:rsidTr="00331A92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lastRenderedPageBreak/>
              <w:t xml:space="preserve">Нежилые помещения № 1-3 (по поэтажному плану 1 этажа)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 xml:space="preserve">Свердловская область, </w:t>
            </w:r>
          </w:p>
          <w:p w:rsidR="008B0ADC" w:rsidRPr="007352C7" w:rsidRDefault="008B0ADC" w:rsidP="00331A92">
            <w:pPr>
              <w:pStyle w:val="ConsCell"/>
              <w:widowControl/>
              <w:ind w:right="0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г. Заречный, ул. Курчатова, 27/2,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 xml:space="preserve">35,1 </w:t>
            </w:r>
            <w:proofErr w:type="spellStart"/>
            <w:r w:rsidRPr="007352C7">
              <w:rPr>
                <w:sz w:val="26"/>
                <w:szCs w:val="26"/>
              </w:rPr>
              <w:t>кв.м</w:t>
            </w:r>
            <w:proofErr w:type="spellEnd"/>
            <w:r w:rsidRPr="007352C7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250045,73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удовлетворительное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Договор аренды от 08.09.2014 № 328А ИП Богатырева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Под объектом самостоятельный земельный участок не выделен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Не соответствует требованиям</w:t>
            </w:r>
          </w:p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ст. 50 ФЗ от 06.10.2003г.</w:t>
            </w:r>
          </w:p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№ 131 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ADC" w:rsidRPr="007352C7" w:rsidRDefault="008B0ADC" w:rsidP="00331A92">
            <w:pPr>
              <w:pStyle w:val="ConsCell"/>
              <w:widowControl/>
              <w:ind w:right="0"/>
              <w:jc w:val="center"/>
              <w:rPr>
                <w:sz w:val="26"/>
                <w:szCs w:val="26"/>
              </w:rPr>
            </w:pPr>
            <w:r w:rsidRPr="007352C7">
              <w:rPr>
                <w:sz w:val="26"/>
                <w:szCs w:val="26"/>
              </w:rPr>
              <w:t>Использование преимущественного права арендатора ИП Богатыревой А.А. на приобретение арендуемого имущества</w:t>
            </w:r>
          </w:p>
        </w:tc>
      </w:tr>
    </w:tbl>
    <w:p w:rsidR="008B0ADC" w:rsidRPr="007352C7" w:rsidRDefault="008B0ADC" w:rsidP="008B0ADC">
      <w:pPr>
        <w:jc w:val="both"/>
        <w:rPr>
          <w:rFonts w:ascii="Arial" w:hAnsi="Arial" w:cs="Arial"/>
          <w:sz w:val="26"/>
          <w:szCs w:val="26"/>
        </w:rPr>
      </w:pPr>
    </w:p>
    <w:p w:rsidR="008B0ADC" w:rsidRPr="007352C7" w:rsidRDefault="008B0ADC" w:rsidP="008B0ADC">
      <w:pPr>
        <w:jc w:val="both"/>
        <w:rPr>
          <w:rFonts w:ascii="Arial" w:hAnsi="Arial" w:cs="Arial"/>
          <w:sz w:val="26"/>
          <w:szCs w:val="26"/>
        </w:rPr>
      </w:pPr>
    </w:p>
    <w:p w:rsidR="008B0ADC" w:rsidRPr="007352C7" w:rsidRDefault="008B0ADC" w:rsidP="008B0ADC">
      <w:pPr>
        <w:rPr>
          <w:rFonts w:ascii="Arial" w:hAnsi="Arial" w:cs="Arial"/>
          <w:sz w:val="26"/>
          <w:szCs w:val="26"/>
        </w:rPr>
      </w:pPr>
    </w:p>
    <w:p w:rsidR="008B0ADC" w:rsidRPr="002D6222" w:rsidRDefault="008B0ADC" w:rsidP="002D6222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D6222" w:rsidRPr="002D6222" w:rsidRDefault="002D6222" w:rsidP="002D6222">
      <w:pPr>
        <w:spacing w:after="0" w:line="240" w:lineRule="auto"/>
        <w:ind w:left="-284" w:right="4252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2D6222" w:rsidRPr="002D6222" w:rsidSect="008B0AD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6A3F"/>
    <w:multiLevelType w:val="hybridMultilevel"/>
    <w:tmpl w:val="C7D26BE4"/>
    <w:lvl w:ilvl="0" w:tplc="9668BE08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20A21F6D"/>
    <w:multiLevelType w:val="hybridMultilevel"/>
    <w:tmpl w:val="8E2A47D4"/>
    <w:lvl w:ilvl="0" w:tplc="9A9CD8B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22"/>
    <w:rsid w:val="002D6222"/>
    <w:rsid w:val="008B0ADC"/>
    <w:rsid w:val="00CB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60B6"/>
  <w15:chartTrackingRefBased/>
  <w15:docId w15:val="{C54B69BB-6337-422D-981F-D7C0CACA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DC"/>
    <w:rPr>
      <w:rFonts w:ascii="Segoe UI" w:hAnsi="Segoe UI" w:cs="Segoe UI"/>
      <w:sz w:val="18"/>
      <w:szCs w:val="18"/>
    </w:rPr>
  </w:style>
  <w:style w:type="paragraph" w:customStyle="1" w:styleId="ConsCell">
    <w:name w:val="ConsCell"/>
    <w:rsid w:val="008B0A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B0A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B0A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0A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2019-04-30T05:41:00Z</cp:lastPrinted>
  <dcterms:created xsi:type="dcterms:W3CDTF">2019-04-30T04:32:00Z</dcterms:created>
  <dcterms:modified xsi:type="dcterms:W3CDTF">2019-04-30T05:42:00Z</dcterms:modified>
</cp:coreProperties>
</file>