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533B" w:rsidRPr="0076533B">
        <w:rPr>
          <w:rFonts w:ascii="Times New Roman" w:hAnsi="Times New Roman" w:cs="Times New Roman"/>
          <w:sz w:val="28"/>
          <w:szCs w:val="28"/>
        </w:rPr>
        <w:t>С 10 мая 2023 года расширили программу субсидирования найма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04A" w:rsidRPr="00D4204A" w:rsidRDefault="0076533B" w:rsidP="008D1B0E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3B">
        <w:rPr>
          <w:rFonts w:ascii="Times New Roman" w:hAnsi="Times New Roman" w:cs="Times New Roman"/>
          <w:sz w:val="28"/>
          <w:szCs w:val="28"/>
        </w:rPr>
        <w:t>Постановлением Правительства РФ от 28.04.2023 № 669 расходы на зарплату частично компенсируют тем, кто принимает на работу ветеранов боевых действий, которые в том числе участвовали или содействовали выполнению задач в специальной военной операции. Господдержку также окажут за трудоустройство членов семей погибших бойцов</w:t>
      </w:r>
      <w:bookmarkStart w:id="0" w:name="_GoBack"/>
      <w:bookmarkEnd w:id="0"/>
      <w:r w:rsidR="008D1B0E" w:rsidRPr="008D1B0E">
        <w:rPr>
          <w:rFonts w:ascii="Times New Roman" w:hAnsi="Times New Roman" w:cs="Times New Roman"/>
          <w:sz w:val="28"/>
          <w:szCs w:val="28"/>
        </w:rPr>
        <w:t>.</w:t>
      </w:r>
    </w:p>
    <w:p w:rsidR="000A3CED" w:rsidRDefault="000A3CED" w:rsidP="000A3CED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1D1"/>
    <w:rsid w:val="00044D3C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E62F3"/>
    <w:rsid w:val="006F1DA0"/>
    <w:rsid w:val="0076533B"/>
    <w:rsid w:val="007732C9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D481E"/>
    <w:rsid w:val="00A32F77"/>
    <w:rsid w:val="00A609AF"/>
    <w:rsid w:val="00A65028"/>
    <w:rsid w:val="00A66311"/>
    <w:rsid w:val="00A66A04"/>
    <w:rsid w:val="00AB0B15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728ED-6130-4BC1-AD91-518A7A21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Олейникова Наталья Николаевна</cp:lastModifiedBy>
  <cp:revision>40</cp:revision>
  <cp:lastPrinted>2022-04-22T06:56:00Z</cp:lastPrinted>
  <dcterms:created xsi:type="dcterms:W3CDTF">2022-04-21T10:08:00Z</dcterms:created>
  <dcterms:modified xsi:type="dcterms:W3CDTF">2023-06-27T06:13:00Z</dcterms:modified>
</cp:coreProperties>
</file>