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B3" w:rsidRPr="00A84BB3" w:rsidRDefault="00A84BB3" w:rsidP="00A84BB3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A84BB3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1324607" r:id="rId7"/>
        </w:object>
      </w:r>
    </w:p>
    <w:p w:rsidR="00A84BB3" w:rsidRPr="00A84BB3" w:rsidRDefault="00A84BB3" w:rsidP="00A84BB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A84BB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A84BB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84BB3" w:rsidRPr="00A84BB3" w:rsidRDefault="00A84BB3" w:rsidP="00A84BB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84BB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84BB3" w:rsidRPr="00A84BB3" w:rsidRDefault="00A84BB3" w:rsidP="00A84B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84BB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AB7339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84BB3" w:rsidRPr="00A84BB3" w:rsidRDefault="00A84BB3" w:rsidP="00A84B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84BB3" w:rsidRPr="00A84BB3" w:rsidRDefault="00A84BB3" w:rsidP="00A84B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84BB3" w:rsidRPr="00A84BB3" w:rsidRDefault="00A84BB3" w:rsidP="00A84B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84BB3">
        <w:rPr>
          <w:rFonts w:ascii="Liberation Serif" w:hAnsi="Liberation Serif"/>
          <w:sz w:val="24"/>
        </w:rPr>
        <w:t>от__</w:t>
      </w:r>
      <w:r w:rsidR="005D50D2">
        <w:rPr>
          <w:rFonts w:ascii="Liberation Serif" w:hAnsi="Liberation Serif"/>
          <w:sz w:val="24"/>
          <w:u w:val="single"/>
        </w:rPr>
        <w:t>07.03.2024</w:t>
      </w:r>
      <w:r w:rsidRPr="00A84BB3">
        <w:rPr>
          <w:rFonts w:ascii="Liberation Serif" w:hAnsi="Liberation Serif"/>
          <w:sz w:val="24"/>
        </w:rPr>
        <w:t>___  №  ___</w:t>
      </w:r>
      <w:r w:rsidR="005D50D2">
        <w:rPr>
          <w:rFonts w:ascii="Liberation Serif" w:hAnsi="Liberation Serif"/>
          <w:sz w:val="24"/>
          <w:u w:val="single"/>
        </w:rPr>
        <w:t>369-П</w:t>
      </w:r>
      <w:bookmarkStart w:id="0" w:name="_GoBack"/>
      <w:bookmarkEnd w:id="0"/>
      <w:r w:rsidRPr="00A84BB3">
        <w:rPr>
          <w:rFonts w:ascii="Liberation Serif" w:hAnsi="Liberation Serif"/>
          <w:sz w:val="24"/>
        </w:rPr>
        <w:t>___</w:t>
      </w:r>
    </w:p>
    <w:p w:rsidR="00A84BB3" w:rsidRPr="00A84BB3" w:rsidRDefault="00A84BB3" w:rsidP="00A84B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84BB3" w:rsidRPr="00A84BB3" w:rsidRDefault="00A84BB3" w:rsidP="00A84BB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84BB3">
        <w:rPr>
          <w:rFonts w:ascii="Liberation Serif" w:hAnsi="Liberation Serif"/>
          <w:sz w:val="24"/>
          <w:szCs w:val="24"/>
        </w:rPr>
        <w:t>г. Заречный</w:t>
      </w:r>
    </w:p>
    <w:p w:rsidR="00261455" w:rsidRDefault="00261455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261455" w:rsidRDefault="00261455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61455" w:rsidRDefault="009643AD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О внесении изменений в состав комиссии по проведению обследования зеленых насаждений, попадающих под вырубку на территории городского округа Заречный, утвержденный постановлением администрации городского округа Заречный от 30.12.2020 № 1040-П «Об утверждении состава и Положения о комиссии по проведению обследования зеленых насаждений, попадающих под снос на территории городского округа Заречный»</w:t>
      </w:r>
    </w:p>
    <w:p w:rsidR="00261455" w:rsidRDefault="00261455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61455" w:rsidRDefault="00261455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61455" w:rsidRDefault="009643AD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Федеральными законами от 10 января 2002 года № 7-ФЗ «Об охране окружающей среды», от 06 октября 2003 года № 131-ФЗ «Об общих принципах организации местного самоуправления в Российской Федерации», решением Думы городского округа Заречный от 29.10.2020 № 79-Р «О внесении изменений в Правила благоустройства территории городского округа Заречный, утвержденные решением Думы городского округа Заречный от 01.03.2018                       № 12-Р», постановлением администрации городского округа Заречный от 14.12.2020 № 972-П «Об утверждении Порядка сноса зеленых насаждений на территории городского округа Заречный», в целях упорядочения согласования и проведения работ по вырубке, пересадке, реконструкции зеленых насаждений на территории городского округа Заречный, на основании ст. ст. 28, 31 Устава городского округа Заречный администрация городского округа Заречный </w:t>
      </w:r>
    </w:p>
    <w:p w:rsidR="00261455" w:rsidRDefault="009643AD"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ПОСТАНОВЛЯЕТ: </w:t>
      </w:r>
    </w:p>
    <w:p w:rsidR="00261455" w:rsidRDefault="009643AD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 Внести в состав комиссии по проведению обследования зеленых насаждений, попадающих под вырубку на территории городского округа Заречный, утвержденный постановлением администрации городского округа Заречный от 30.12.2020 № 1040-П «Об утверждении состава и Положения о комиссии по проведению обследования зеленых насаждений, попадающих под снос на территории городского округа Заречный» с изменениями, внесенными постановлениями администрации городского округа Заречный от 19.07.2021               № 731-П, от 13.01.2022 № 9-П, от 10.02.2022 № 155-П, от 22.02.2022 № 216-П,                    от 18.05.2022 № 636-П, от 29.08.2023 № 1103-П, от 21.12.2022 № 1566-П, от 23.06.2023 № 773-П, от 20.09.2023 № 1124-П, следующие изменения:</w:t>
      </w:r>
    </w:p>
    <w:p w:rsidR="00A84BB3" w:rsidRDefault="00A84BB3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61455" w:rsidRDefault="009643AD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1) исключить из состава комиссии члена комиссии:</w:t>
      </w:r>
    </w:p>
    <w:p w:rsidR="00261455" w:rsidRDefault="009643AD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Ольман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Яну Владимировну, заместителя начальника имущественного отдела Управления правовых и имущественных отношений администрации городского округа Заречный;</w:t>
      </w:r>
    </w:p>
    <w:p w:rsidR="00261455" w:rsidRDefault="009643AD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 включить в состав комиссии члена комиссии:</w:t>
      </w:r>
    </w:p>
    <w:p w:rsidR="00261455" w:rsidRDefault="009643AD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Пономарева Олега Олеговича, начальника Управления правовых и имущественных отношений администрации городского округа Заречный.</w:t>
      </w:r>
    </w:p>
    <w:p w:rsidR="00261455" w:rsidRDefault="009643AD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61455" w:rsidRDefault="0026145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61455" w:rsidRDefault="0026145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410"/>
        <w:gridCol w:w="3631"/>
      </w:tblGrid>
      <w:tr w:rsidR="00261455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55" w:rsidRDefault="009643AD">
            <w:pPr>
              <w:ind w:left="-108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Глава </w:t>
            </w:r>
          </w:p>
          <w:p w:rsidR="00261455" w:rsidRDefault="009643AD">
            <w:pPr>
              <w:ind w:left="-108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55" w:rsidRDefault="0026145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455" w:rsidRDefault="009643AD">
            <w:pPr>
              <w:jc w:val="right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А.В. Захарцев</w:t>
            </w:r>
          </w:p>
        </w:tc>
      </w:tr>
      <w:tr w:rsidR="00261455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55" w:rsidRDefault="00261455">
            <w:pPr>
              <w:ind w:left="17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455" w:rsidRDefault="00261455">
            <w:pPr>
              <w:ind w:left="-105"/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61455" w:rsidRDefault="0026145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61455" w:rsidRDefault="00261455">
      <w:pPr>
        <w:autoSpaceDE w:val="0"/>
        <w:ind w:right="141"/>
        <w:jc w:val="both"/>
        <w:rPr>
          <w:rFonts w:ascii="Liberation Serif" w:hAnsi="Liberation Serif" w:cs="Liberation Serif"/>
          <w:sz w:val="28"/>
          <w:szCs w:val="28"/>
        </w:rPr>
      </w:pPr>
    </w:p>
    <w:sectPr w:rsidR="00261455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43" w:rsidRDefault="00D76043">
      <w:r>
        <w:separator/>
      </w:r>
    </w:p>
  </w:endnote>
  <w:endnote w:type="continuationSeparator" w:id="0">
    <w:p w:rsidR="00D76043" w:rsidRDefault="00D7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43" w:rsidRDefault="00D76043">
      <w:r>
        <w:rPr>
          <w:color w:val="000000"/>
        </w:rPr>
        <w:separator/>
      </w:r>
    </w:p>
  </w:footnote>
  <w:footnote w:type="continuationSeparator" w:id="0">
    <w:p w:rsidR="00D76043" w:rsidRDefault="00D7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6D" w:rsidRDefault="009643AD">
    <w:pPr>
      <w:pStyle w:val="ae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5D50D2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44786D" w:rsidRDefault="00D7604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5"/>
    <w:rsid w:val="00186C6C"/>
    <w:rsid w:val="00261455"/>
    <w:rsid w:val="005D50D2"/>
    <w:rsid w:val="009643AD"/>
    <w:rsid w:val="00A84BB3"/>
    <w:rsid w:val="00D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A74D"/>
  <w15:docId w15:val="{01FEDCFF-8F6F-4502-8104-875DE4DD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rPr>
      <w:color w:val="0563C1"/>
      <w:u w:val="singl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13.03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2024-03-06T08:19:00Z</cp:lastPrinted>
  <dcterms:created xsi:type="dcterms:W3CDTF">2024-03-06T08:20:00Z</dcterms:created>
  <dcterms:modified xsi:type="dcterms:W3CDTF">2024-03-07T08:47:00Z</dcterms:modified>
</cp:coreProperties>
</file>