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57" w:rsidRPr="000D5C57" w:rsidRDefault="000D5C57" w:rsidP="000D5C57">
      <w:pPr>
        <w:suppressAutoHyphens w:val="0"/>
        <w:autoSpaceDN/>
        <w:spacing w:line="312" w:lineRule="auto"/>
        <w:ind w:firstLine="0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66816241" r:id="rId8"/>
        </w:object>
      </w:r>
    </w:p>
    <w:p w:rsidR="000D5C57" w:rsidRPr="000D5C57" w:rsidRDefault="000D5C57" w:rsidP="000D5C57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caps/>
          <w:szCs w:val="28"/>
          <w:lang w:eastAsia="ru-RU"/>
        </w:rPr>
      </w:pPr>
      <w:proofErr w:type="gramStart"/>
      <w:r w:rsidRPr="000D5C57">
        <w:rPr>
          <w:rFonts w:ascii="Liberation Serif" w:eastAsia="Times New Roman" w:hAnsi="Liberation Serif"/>
          <w:caps/>
          <w:szCs w:val="28"/>
          <w:lang w:eastAsia="ru-RU"/>
        </w:rPr>
        <w:t>администрация  Городского</w:t>
      </w:r>
      <w:proofErr w:type="gramEnd"/>
      <w:r w:rsidRPr="000D5C57">
        <w:rPr>
          <w:rFonts w:ascii="Liberation Serif" w:eastAsia="Times New Roman" w:hAnsi="Liberation Serif"/>
          <w:caps/>
          <w:szCs w:val="28"/>
          <w:lang w:eastAsia="ru-RU"/>
        </w:rPr>
        <w:t xml:space="preserve">  округа  Заречный</w:t>
      </w:r>
    </w:p>
    <w:p w:rsidR="000D5C57" w:rsidRPr="000D5C57" w:rsidRDefault="000D5C57" w:rsidP="000D5C57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0D5C57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D5C57" w:rsidRPr="000D5C57" w:rsidRDefault="000D5C57" w:rsidP="000D5C57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0D5C57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FE33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D5C57" w:rsidRPr="000D5C57" w:rsidRDefault="000D5C57" w:rsidP="000D5C57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D5C57" w:rsidRPr="000D5C57" w:rsidRDefault="000D5C57" w:rsidP="000D5C57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D5C57" w:rsidRPr="000D5C57" w:rsidRDefault="000D5C57" w:rsidP="000D5C57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B47D97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10.01.2024</w:t>
      </w:r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t xml:space="preserve">  __</w:t>
      </w:r>
      <w:r w:rsidR="00B47D97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15-П</w:t>
      </w:r>
      <w:r w:rsidRPr="000D5C57">
        <w:rPr>
          <w:rFonts w:ascii="Liberation Serif" w:eastAsia="Times New Roman" w:hAnsi="Liberation Serif"/>
          <w:sz w:val="24"/>
          <w:szCs w:val="20"/>
          <w:lang w:eastAsia="ru-RU"/>
        </w:rPr>
        <w:t>__</w:t>
      </w:r>
    </w:p>
    <w:p w:rsidR="000D5C57" w:rsidRPr="000D5C57" w:rsidRDefault="000D5C57" w:rsidP="000D5C57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Cs w:val="28"/>
          <w:lang w:eastAsia="ru-RU"/>
        </w:rPr>
      </w:pPr>
    </w:p>
    <w:p w:rsidR="000D5C57" w:rsidRPr="000D5C57" w:rsidRDefault="000D5C57" w:rsidP="000D5C57">
      <w:pPr>
        <w:suppressAutoHyphens w:val="0"/>
        <w:autoSpaceDN/>
        <w:ind w:right="5812" w:firstLine="0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D5C57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02C06" w:rsidRDefault="00C02C06">
      <w:pPr>
        <w:ind w:right="5812"/>
        <w:jc w:val="center"/>
        <w:rPr>
          <w:rFonts w:ascii="Liberation Serif" w:hAnsi="Liberation Serif"/>
          <w:sz w:val="26"/>
          <w:szCs w:val="26"/>
        </w:rPr>
      </w:pPr>
    </w:p>
    <w:p w:rsidR="00C02C06" w:rsidRDefault="00C02C06">
      <w:pPr>
        <w:ind w:right="5812"/>
        <w:jc w:val="center"/>
        <w:rPr>
          <w:rFonts w:ascii="Liberation Serif" w:hAnsi="Liberation Serif"/>
          <w:sz w:val="26"/>
          <w:szCs w:val="26"/>
        </w:rPr>
      </w:pPr>
    </w:p>
    <w:p w:rsidR="00C02C06" w:rsidRDefault="00E86DC9" w:rsidP="000D5C57">
      <w:pPr>
        <w:ind w:right="-1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C02C06" w:rsidRDefault="00C02C06">
      <w:pPr>
        <w:ind w:right="-1"/>
        <w:jc w:val="center"/>
        <w:rPr>
          <w:rFonts w:ascii="Liberation Serif" w:hAnsi="Liberation Serif"/>
          <w:sz w:val="26"/>
          <w:szCs w:val="26"/>
        </w:rPr>
      </w:pPr>
    </w:p>
    <w:p w:rsidR="000D5C57" w:rsidRDefault="000D5C57">
      <w:pPr>
        <w:ind w:right="-1"/>
        <w:jc w:val="center"/>
        <w:rPr>
          <w:rFonts w:ascii="Liberation Serif" w:hAnsi="Liberation Serif"/>
          <w:sz w:val="26"/>
          <w:szCs w:val="26"/>
        </w:rPr>
      </w:pPr>
    </w:p>
    <w:p w:rsidR="00C02C06" w:rsidRDefault="00E86DC9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Федеральными законами от 06 октября 2003 года № 131-ФЗ «Об 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:rsidR="00C02C06" w:rsidRDefault="00E86DC9">
      <w:pPr>
        <w:ind w:firstLine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C02C06" w:rsidRDefault="00E86DC9">
      <w:pPr>
        <w:numPr>
          <w:ilvl w:val="0"/>
          <w:numId w:val="16"/>
        </w:numPr>
        <w:ind w:left="0" w:firstLine="709"/>
      </w:pPr>
      <w:r>
        <w:rPr>
          <w:rFonts w:ascii="Liberation Serif" w:hAnsi="Liberation Serif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</w:t>
      </w:r>
      <w:r>
        <w:rPr>
          <w:rFonts w:ascii="Liberation Serif" w:hAnsi="Liberation Serif"/>
          <w:sz w:val="26"/>
          <w:szCs w:val="26"/>
        </w:rPr>
        <w:t>(прилагается).</w:t>
      </w:r>
    </w:p>
    <w:p w:rsidR="00C02C06" w:rsidRDefault="00E86DC9">
      <w:pPr>
        <w:numPr>
          <w:ilvl w:val="0"/>
          <w:numId w:val="16"/>
        </w:numPr>
        <w:ind w:left="0" w:firstLine="709"/>
      </w:pPr>
      <w:r>
        <w:rPr>
          <w:rFonts w:ascii="Liberation Serif" w:eastAsia="Times New Roman" w:hAnsi="Liberation Serif"/>
          <w:sz w:val="26"/>
          <w:szCs w:val="26"/>
        </w:rPr>
        <w:t xml:space="preserve">Признать утратившим силу постановление администрации городского округа Заречный от 02.02.2021 № 93-П «Об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sz w:val="26"/>
          <w:szCs w:val="26"/>
        </w:rPr>
        <w:t>«Предоставление сведений, документов и материалов, содержащихся в государственных системах обеспечения градостроительной деятельности Свердловской области»</w:t>
      </w:r>
      <w:r>
        <w:rPr>
          <w:rFonts w:ascii="Liberation Serif" w:eastAsia="Times New Roman" w:hAnsi="Liberation Serif"/>
          <w:sz w:val="26"/>
          <w:szCs w:val="26"/>
        </w:rPr>
        <w:t>.</w:t>
      </w:r>
    </w:p>
    <w:p w:rsidR="00C02C06" w:rsidRDefault="00E86DC9">
      <w:pPr>
        <w:numPr>
          <w:ilvl w:val="0"/>
          <w:numId w:val="16"/>
        </w:numPr>
        <w:ind w:left="0" w:firstLine="709"/>
        <w:rPr>
          <w:rFonts w:ascii="Liberation Serif" w:eastAsia="Times New Roman" w:hAnsi="Liberation Serif"/>
          <w:sz w:val="26"/>
          <w:szCs w:val="26"/>
        </w:rPr>
      </w:pPr>
      <w:r>
        <w:rPr>
          <w:rFonts w:ascii="Liberation Serif" w:eastAsia="Times New Roman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02C06" w:rsidRDefault="00E86DC9">
      <w:pPr>
        <w:numPr>
          <w:ilvl w:val="0"/>
          <w:numId w:val="16"/>
        </w:numPr>
        <w:ind w:left="0" w:firstLine="709"/>
        <w:rPr>
          <w:rFonts w:ascii="Liberation Serif" w:eastAsia="Times New Roman" w:hAnsi="Liberation Serif"/>
          <w:sz w:val="26"/>
          <w:szCs w:val="26"/>
        </w:rPr>
      </w:pPr>
      <w:r>
        <w:rPr>
          <w:rFonts w:ascii="Liberation Serif" w:eastAsia="Times New Roman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C02C06" w:rsidRDefault="00C02C06">
      <w:pPr>
        <w:ind w:firstLine="567"/>
        <w:rPr>
          <w:rFonts w:ascii="Liberation Serif" w:hAnsi="Liberation Serif"/>
          <w:sz w:val="26"/>
          <w:szCs w:val="26"/>
        </w:rPr>
      </w:pPr>
    </w:p>
    <w:p w:rsidR="00C02C06" w:rsidRDefault="00C02C06">
      <w:pPr>
        <w:ind w:firstLine="567"/>
        <w:rPr>
          <w:rFonts w:ascii="Liberation Serif" w:hAnsi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2962"/>
        <w:gridCol w:w="2954"/>
      </w:tblGrid>
      <w:tr w:rsidR="00C02C06">
        <w:tc>
          <w:tcPr>
            <w:tcW w:w="4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C02C06" w:rsidRDefault="00E86DC9">
            <w:pPr>
              <w:ind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C02C06">
            <w:pPr>
              <w:ind w:firstLine="56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C02C06">
            <w:pPr>
              <w:ind w:firstLine="567"/>
              <w:rPr>
                <w:rFonts w:ascii="Liberation Serif" w:hAnsi="Liberation Serif"/>
                <w:sz w:val="26"/>
                <w:szCs w:val="26"/>
              </w:rPr>
            </w:pPr>
          </w:p>
          <w:p w:rsidR="00C02C06" w:rsidRDefault="00E86DC9">
            <w:pPr>
              <w:ind w:firstLine="567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Захарцев</w:t>
            </w:r>
          </w:p>
        </w:tc>
      </w:tr>
    </w:tbl>
    <w:p w:rsidR="00575BB0" w:rsidRDefault="00575BB0">
      <w:pPr>
        <w:ind w:left="5387" w:firstLine="0"/>
        <w:jc w:val="left"/>
        <w:rPr>
          <w:rFonts w:ascii="Liberation Serif" w:hAnsi="Liberation Serif"/>
          <w:sz w:val="24"/>
          <w:szCs w:val="24"/>
        </w:rPr>
      </w:pPr>
    </w:p>
    <w:p w:rsidR="00C02C06" w:rsidRDefault="00E86DC9">
      <w:pPr>
        <w:ind w:left="5387"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02C06" w:rsidRDefault="00E86DC9">
      <w:pPr>
        <w:autoSpaceDE w:val="0"/>
        <w:ind w:left="5387" w:firstLine="0"/>
        <w:jc w:val="lef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постановлением администрации</w:t>
      </w:r>
    </w:p>
    <w:p w:rsidR="00C02C06" w:rsidRDefault="00E86DC9">
      <w:pPr>
        <w:autoSpaceDE w:val="0"/>
        <w:ind w:left="5387" w:firstLine="0"/>
        <w:jc w:val="lef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городского округа Заречный</w:t>
      </w:r>
    </w:p>
    <w:p w:rsidR="00B47D97" w:rsidRPr="00B47D97" w:rsidRDefault="00B47D97" w:rsidP="00B47D97">
      <w:pPr>
        <w:tabs>
          <w:tab w:val="left" w:pos="6521"/>
        </w:tabs>
        <w:ind w:left="5387" w:firstLine="0"/>
        <w:jc w:val="left"/>
        <w:rPr>
          <w:rFonts w:ascii="Liberation Serif" w:hAnsi="Liberation Serif"/>
          <w:sz w:val="24"/>
          <w:szCs w:val="24"/>
        </w:rPr>
      </w:pPr>
      <w:r w:rsidRPr="00B47D97">
        <w:rPr>
          <w:rFonts w:ascii="Liberation Serif" w:hAnsi="Liberation Serif"/>
          <w:sz w:val="24"/>
          <w:szCs w:val="24"/>
        </w:rPr>
        <w:t>от___</w:t>
      </w:r>
      <w:r w:rsidRPr="00B47D97">
        <w:rPr>
          <w:rFonts w:ascii="Liberation Serif" w:hAnsi="Liberation Serif"/>
          <w:sz w:val="24"/>
          <w:szCs w:val="24"/>
          <w:u w:val="single"/>
        </w:rPr>
        <w:t>10.01.2024</w:t>
      </w:r>
      <w:r w:rsidRPr="00B47D97">
        <w:rPr>
          <w:rFonts w:ascii="Liberation Serif" w:hAnsi="Liberation Serif"/>
          <w:sz w:val="24"/>
          <w:szCs w:val="24"/>
        </w:rPr>
        <w:t>__</w:t>
      </w:r>
      <w:proofErr w:type="gramStart"/>
      <w:r w:rsidRPr="00B47D97">
        <w:rPr>
          <w:rFonts w:ascii="Liberation Serif" w:hAnsi="Liberation Serif"/>
          <w:sz w:val="24"/>
          <w:szCs w:val="24"/>
        </w:rPr>
        <w:t>_  №</w:t>
      </w:r>
      <w:proofErr w:type="gramEnd"/>
      <w:r w:rsidRPr="00B47D97">
        <w:rPr>
          <w:rFonts w:ascii="Liberation Serif" w:hAnsi="Liberation Serif"/>
          <w:sz w:val="24"/>
          <w:szCs w:val="24"/>
        </w:rPr>
        <w:t xml:space="preserve">  __</w:t>
      </w:r>
      <w:r w:rsidRPr="00B47D97">
        <w:rPr>
          <w:rFonts w:ascii="Liberation Serif" w:hAnsi="Liberation Serif"/>
          <w:sz w:val="24"/>
          <w:szCs w:val="24"/>
          <w:u w:val="single"/>
        </w:rPr>
        <w:t>15-П</w:t>
      </w:r>
      <w:r w:rsidRPr="00B47D97">
        <w:rPr>
          <w:rFonts w:ascii="Liberation Serif" w:hAnsi="Liberation Serif"/>
          <w:sz w:val="24"/>
          <w:szCs w:val="24"/>
        </w:rPr>
        <w:t>__</w:t>
      </w:r>
    </w:p>
    <w:p w:rsidR="00C02C06" w:rsidRDefault="00E86DC9" w:rsidP="00B47D97">
      <w:pPr>
        <w:tabs>
          <w:tab w:val="left" w:pos="6521"/>
        </w:tabs>
        <w:ind w:left="5387" w:firstLine="0"/>
        <w:jc w:val="left"/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Cs w:val="28"/>
          <w:lang w:eastAsia="ru-RU"/>
        </w:rPr>
      </w:pP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Cs w:val="28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АДМИНИСТРАТИВНЫЙ РЕГЛАМЕНТ</w:t>
      </w:r>
    </w:p>
    <w:p w:rsidR="000D5C57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предоставления муниципальной услуги «Предоставление сведений, документов </w:t>
      </w:r>
    </w:p>
    <w:p w:rsidR="00C02C06" w:rsidRDefault="00E86DC9">
      <w:pPr>
        <w:ind w:firstLine="0"/>
        <w:jc w:val="center"/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02C06" w:rsidRDefault="00C02C06">
      <w:pPr>
        <w:ind w:firstLine="0"/>
        <w:rPr>
          <w:rFonts w:ascii="Liberation Serif" w:hAnsi="Liberation Serif" w:cs="Liberation Serif"/>
        </w:rPr>
      </w:pPr>
    </w:p>
    <w:p w:rsidR="00C02C06" w:rsidRDefault="00E86DC9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Раздел 1. Общие положения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C02C06" w:rsidRDefault="00E86DC9">
      <w:pPr>
        <w:keepNext/>
        <w:tabs>
          <w:tab w:val="left" w:pos="851"/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widowControl w:val="0"/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C02C06" w:rsidRDefault="00C02C06">
      <w:pPr>
        <w:widowControl w:val="0"/>
        <w:autoSpaceDE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C02C06" w:rsidRDefault="00C02C0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Заявителями на предоставление муниципальной услуги являются физические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:rsidR="00C02C06" w:rsidRDefault="00C02C06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C02C06" w:rsidRDefault="00C02C06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Заречный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–МФЦ) и его филиалы.</w:t>
      </w:r>
    </w:p>
    <w:p w:rsidR="00C02C06" w:rsidRDefault="00E86DC9">
      <w:pPr>
        <w:pStyle w:val="affff8"/>
        <w:ind w:firstLine="708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</w:t>
      </w:r>
      <w:r>
        <w:rPr>
          <w:rFonts w:ascii="Liberation Serif" w:hAnsi="Liberation Serif" w:cs="Liberation Serif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</w:t>
      </w:r>
      <w:r>
        <w:rPr>
          <w:rFonts w:ascii="Liberation Serif" w:hAnsi="Liberation Serif" w:cs="Liberation Serif"/>
          <w:sz w:val="24"/>
          <w:szCs w:val="24"/>
        </w:rPr>
        <w:br/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rFonts w:ascii="Liberation Serif" w:hAnsi="Liberation Serif" w:cs="Liberation Serif"/>
          <w:sz w:val="24"/>
          <w:szCs w:val="24"/>
        </w:rPr>
        <w:br/>
        <w:t>размещена в федеральной муниципальной информационной системе «Единый портал государственных услуг (функций)» (далее – Единый портал) по адресу (http://www.gosuslugi.ru/), на официальном сайте Администрации (https://gorod-zarechny.ru/gradostroitelstvo/arhitektura-</w:t>
      </w:r>
      <w:r>
        <w:rPr>
          <w:rFonts w:ascii="Liberation Serif" w:hAnsi="Liberation Serif" w:cs="Liberation Serif"/>
          <w:sz w:val="24"/>
          <w:szCs w:val="24"/>
        </w:rPr>
        <w:lastRenderedPageBreak/>
        <w:t>istroitelstvo/administrativnyie-reglamentyi/), на официальных сайтах в сети Интернет и информационных стендах Администрации, на официальном сайте МФЦ (www.mfc66.ru), а также представляется непосредственно муниципальными служащими Администрации при личном приеме, а также по телефону.</w:t>
      </w: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изложении информации, полнота информирования.</w:t>
      </w: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При общении с заявителями (по телефону или лично) муниципальные служащие Администрации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02C06" w:rsidRDefault="00C02C0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autoSpaceDE w:val="0"/>
      </w:pPr>
      <w:r>
        <w:rPr>
          <w:rFonts w:ascii="Liberation Serif" w:hAnsi="Liberation Serif" w:cs="Liberation Serif"/>
          <w:sz w:val="24"/>
          <w:szCs w:val="24"/>
          <w:lang w:eastAsia="ru-RU"/>
        </w:rPr>
        <w:t>8. Муниципальная услуга 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области». </w:t>
      </w:r>
    </w:p>
    <w:p w:rsidR="00C02C06" w:rsidRDefault="00C02C06">
      <w:pPr>
        <w:tabs>
          <w:tab w:val="left" w:pos="9781"/>
        </w:tabs>
        <w:ind w:firstLine="72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Муниципальная услуга предоставляется администрацией городского округа Заречный.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При предоставлении муниципальной услуги в качестве источников получения сведений, документов, материалов, необходимых для предоставления муниципальной услуги, участвуют или могут участвовать следующие органы или организации: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>Управление Федерального казначейства по Свердловской области.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 xml:space="preserve">11. </w:t>
      </w:r>
      <w:bookmarkStart w:id="6" w:name="_Toc430614255"/>
      <w:bookmarkStart w:id="7" w:name="_Toc441945429"/>
      <w:r>
        <w:rPr>
          <w:rFonts w:ascii="Liberation Serif" w:hAnsi="Liberation Serif" w:cs="Liberation Serif"/>
          <w:sz w:val="24"/>
          <w:szCs w:val="24"/>
        </w:rPr>
        <w:t>В соответствии с требованиями пункта 3 части 1 статьи 7 Федерального закона от        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C02C06" w:rsidRDefault="00C02C06">
      <w:pPr>
        <w:ind w:left="1415"/>
        <w:jc w:val="left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pStyle w:val="formattext"/>
        <w:shd w:val="clear" w:color="auto" w:fill="FFFFFF"/>
        <w:spacing w:before="0" w:after="0"/>
        <w:ind w:firstLine="709"/>
      </w:pPr>
      <w:r>
        <w:rPr>
          <w:rFonts w:ascii="Liberation Serif" w:hAnsi="Liberation Serif" w:cs="Liberation Serif"/>
        </w:rPr>
        <w:t xml:space="preserve">12. </w:t>
      </w:r>
      <w:r>
        <w:rPr>
          <w:rFonts w:ascii="Liberation Serif" w:hAnsi="Liberation Serif" w:cs="Liberation Serif"/>
          <w:spacing w:val="2"/>
        </w:rPr>
        <w:t>Результатом предоставления муниципальной услуги являются:</w:t>
      </w:r>
    </w:p>
    <w:p w:rsidR="00C02C06" w:rsidRDefault="00E86DC9">
      <w:pPr>
        <w:shd w:val="clear" w:color="auto" w:fill="FFFFFF"/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1) </w:t>
      </w:r>
      <w:r>
        <w:rPr>
          <w:rFonts w:ascii="Liberation Serif" w:hAnsi="Liberation Serif" w:cs="Liberation Serif"/>
          <w:sz w:val="24"/>
          <w:szCs w:val="24"/>
          <w:lang w:eastAsia="ru-RU"/>
        </w:rPr>
        <w:t>сведения, документы, материалы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, содержащиеся в государственной информационной системе обеспечения градостроительной деятельности (далее – государственная ИСОГД) в бумажной или электронной формах;</w:t>
      </w:r>
    </w:p>
    <w:p w:rsidR="00C02C06" w:rsidRDefault="00E86DC9"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2)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C02C06" w:rsidRDefault="00E86DC9">
      <w:pPr>
        <w:shd w:val="clear" w:color="auto" w:fill="FFFFFF"/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13. Сведения, содержащиеся в государственной ИСОГД, в электронной форме предоставляются в форматах 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val="en-US" w:eastAsia="ru-RU"/>
        </w:rPr>
        <w:t>DOC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val="en-US" w:eastAsia="ru-RU"/>
        </w:rPr>
        <w:t>DOCX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val="en-US" w:eastAsia="ru-RU"/>
        </w:rPr>
        <w:t>ODG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.</w:t>
      </w:r>
    </w:p>
    <w:p w:rsidR="00C02C06" w:rsidRDefault="00E86DC9">
      <w:pPr>
        <w:shd w:val="clear" w:color="auto" w:fill="FFFFFF"/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14. Документы, материалы, содержащиеся в государственной ИСОГД, в электронной форме предоставляются в формате 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.</w:t>
      </w:r>
    </w:p>
    <w:p w:rsidR="00C02C06" w:rsidRDefault="00E86DC9">
      <w:pPr>
        <w:widowControl w:val="0"/>
        <w:autoSpaceDE w:val="0"/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lastRenderedPageBreak/>
        <w:t xml:space="preserve">15.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 случае если копия запрашиваемых сведений, документов, материалов в бумажной форме содержит более 10 страниц формата А4, заявителю предоставляется электронная копия бумажного документа.</w:t>
      </w:r>
    </w:p>
    <w:p w:rsidR="00C02C06" w:rsidRDefault="00E86DC9">
      <w:pPr>
        <w:shd w:val="clear" w:color="auto" w:fill="FFFFFF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16. Машинные носители информации: CD-R, CD-RW, </w:t>
      </w:r>
      <w:proofErr w:type="spellStart"/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Flash</w:t>
      </w:r>
      <w:proofErr w:type="spellEnd"/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-память предоставляются заявителем.</w:t>
      </w:r>
    </w:p>
    <w:p w:rsidR="00C02C06" w:rsidRDefault="00C02C06">
      <w:pPr>
        <w:shd w:val="clear" w:color="auto" w:fill="FFFFFF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</w:p>
    <w:bookmarkEnd w:id="6"/>
    <w:bookmarkEnd w:id="7"/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Срок предоставления муниципальной услуги, в том числе с учетом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02C06" w:rsidRDefault="00C02C06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720"/>
      </w:pPr>
      <w:r>
        <w:rPr>
          <w:rFonts w:ascii="Liberation Serif" w:hAnsi="Liberation Serif" w:cs="Liberation Serif"/>
          <w:sz w:val="24"/>
          <w:szCs w:val="24"/>
          <w:lang w:eastAsia="ru-RU"/>
        </w:rPr>
        <w:t>17. Срок предоставления муниципальной услуги по запросам, направленным до 1 января 2022 г., сведения, документы, материалы предоставляются Администрацией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предоставляющем муниципальную услугу.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pStyle w:val="affff8"/>
        <w:ind w:firstLine="708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18. </w:t>
      </w:r>
      <w:r>
        <w:rPr>
          <w:rFonts w:ascii="Liberation Serif" w:hAnsi="Liberation Serif" w:cs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администрации городского округа Заречный в сети «Интернет» по адресу: www.gorod-zarechny.ru, на Едином портале http://www.gosuslugi.ru/ и в федеральной государственной информационной системе «Федеральный реестр государственных и муниципальных услуг (функций)», на официальном сайте портала ФИАС – https://fias.nalog.ru.</w:t>
      </w:r>
    </w:p>
    <w:p w:rsidR="00C02C06" w:rsidRDefault="00E86DC9">
      <w:pPr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19. Администрация, предоставляющая муниципальную услугу, обеспечивает размещение и актуализацию перечня указанных нормативных правовых актов.</w:t>
      </w:r>
    </w:p>
    <w:p w:rsidR="00C02C06" w:rsidRDefault="00C02C06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2C06" w:rsidRDefault="00C02C06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20. Для предоставления муниципальной услуги заявителем предоставляются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следующие документы:</w:t>
      </w:r>
    </w:p>
    <w:p w:rsidR="00C02C06" w:rsidRDefault="00E86DC9">
      <w:pPr>
        <w:widowControl w:val="0"/>
        <w:autoSpaceDE w:val="0"/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запрос по форме, указанной в </w:t>
      </w:r>
      <w:hyperlink w:anchor="P382" w:history="1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Приложении № 2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регламенту;</w:t>
      </w:r>
    </w:p>
    <w:p w:rsidR="00C02C06" w:rsidRDefault="00E86DC9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C02C06" w:rsidRDefault="00E86DC9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C02C06" w:rsidRDefault="00E86DC9">
      <w:pPr>
        <w:widowControl w:val="0"/>
        <w:autoSpaceDE w:val="0"/>
        <w:ind w:firstLine="708"/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документ, подтверждающий полномочия представителя заявителя, </w:t>
      </w:r>
      <w:r>
        <w:rPr>
          <w:rFonts w:ascii="Liberation Serif" w:hAnsi="Liberation Serif" w:cs="Liberation Serif"/>
          <w:sz w:val="24"/>
          <w:szCs w:val="24"/>
        </w:rPr>
        <w:t>в случае, если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направлен третьим лицом. </w:t>
      </w:r>
    </w:p>
    <w:p w:rsidR="00C02C06" w:rsidRDefault="00E86DC9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75BB0" w:rsidRDefault="00575BB0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widowControl w:val="0"/>
        <w:autoSpaceDE w:val="0"/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21.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государственной власти, учреждения и организации.</w:t>
      </w:r>
    </w:p>
    <w:p w:rsidR="00C02C06" w:rsidRDefault="00E86DC9">
      <w:pPr>
        <w:widowControl w:val="0"/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Запрос и документы, необходимые для предоставления муниципальной услуги, указанные в пункте 20 настоящего регламента, представляются в Администрацию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обращения заявителя через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при наличии технической возможности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C02C06" w:rsidRDefault="00E86DC9">
      <w:pPr>
        <w:autoSpaceDE w:val="0"/>
        <w:ind w:right="-1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запрос </w:t>
      </w:r>
      <w:r>
        <w:rPr>
          <w:rFonts w:ascii="Liberation Serif" w:hAnsi="Liberation Serif" w:cs="Liberation Serif"/>
          <w:sz w:val="24"/>
          <w:szCs w:val="24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C02C06" w:rsidRDefault="00C02C0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C02C06" w:rsidRDefault="00E86DC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</w:t>
      </w:r>
      <w:r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C02C06" w:rsidRDefault="00C02C0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 Документы, материалы, в отношении которых поступил запрос, которые находятся</w:t>
      </w:r>
      <w:r>
        <w:rPr>
          <w:rFonts w:ascii="Liberation Serif" w:hAnsi="Liberation Serif" w:cs="Liberation Serif"/>
          <w:sz w:val="24"/>
          <w:szCs w:val="24"/>
        </w:rPr>
        <w:br/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C02C06" w:rsidRDefault="00E86DC9">
      <w:pPr>
        <w:pStyle w:val="ConsPlusNormal"/>
        <w:ind w:firstLine="540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25.</w:t>
      </w:r>
      <w:r>
        <w:rPr>
          <w:rFonts w:ascii="Liberation Serif" w:hAnsi="Liberation Serif" w:cs="Liberation Serif"/>
          <w:sz w:val="24"/>
          <w:szCs w:val="24"/>
        </w:rPr>
        <w:t xml:space="preserve"> Заявитель вправе представить документы, подтверждающие факт произведенного платежа и зачисления денежных средств за предоставление муниципальной услуги,</w:t>
      </w:r>
      <w:r>
        <w:rPr>
          <w:rFonts w:ascii="Liberation Serif" w:hAnsi="Liberation Serif" w:cs="Liberation Serif"/>
          <w:sz w:val="24"/>
          <w:szCs w:val="24"/>
        </w:rPr>
        <w:br/>
        <w:t>по собственной инициативе.</w:t>
      </w:r>
    </w:p>
    <w:p w:rsidR="00C02C06" w:rsidRDefault="00E86DC9">
      <w:pPr>
        <w:widowControl w:val="0"/>
        <w:autoSpaceDE w:val="0"/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запроса </w:t>
      </w:r>
      <w:r>
        <w:rPr>
          <w:rFonts w:ascii="Liberation Serif" w:hAnsi="Liberation Serif" w:cs="Liberation Serif"/>
          <w:sz w:val="24"/>
          <w:szCs w:val="24"/>
          <w:lang w:eastAsia="ru-RU"/>
        </w:rPr>
        <w:t>через Единый портал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>) заявитель может представить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C02C06" w:rsidRDefault="00E86DC9">
      <w:pPr>
        <w:widowControl w:val="0"/>
        <w:autoSpaceDE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>
        <w:rPr>
          <w:rFonts w:ascii="Liberation Serif" w:hAnsi="Liberation Serif" w:cs="Liberation Serif"/>
          <w:sz w:val="24"/>
          <w:szCs w:val="24"/>
        </w:rPr>
        <w:br/>
        <w:t>по собственной инициативе, не является основанием для отказа заявителю</w:t>
      </w:r>
      <w:r>
        <w:rPr>
          <w:rFonts w:ascii="Liberation Serif" w:hAnsi="Liberation Serif" w:cs="Liberation Serif"/>
          <w:sz w:val="24"/>
          <w:szCs w:val="24"/>
        </w:rPr>
        <w:br/>
        <w:t>в предоставлении муниципальной услуги.</w:t>
      </w:r>
    </w:p>
    <w:p w:rsidR="00C02C06" w:rsidRDefault="00C02C06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right="-2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C02C06" w:rsidRDefault="00C02C06">
      <w:pPr>
        <w:autoSpaceDE w:val="0"/>
        <w:ind w:right="-711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26. Запрещается требовать от заявителя: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r>
        <w:rPr>
          <w:rFonts w:ascii="Liberation Serif" w:hAnsi="Liberation Serif" w:cs="Liberation Serif"/>
          <w:sz w:val="24"/>
          <w:szCs w:val="24"/>
        </w:rPr>
        <w:lastRenderedPageBreak/>
        <w:t>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</w:rPr>
        <w:br/>
        <w:t>и не включенных в представленный ранее комплект документов;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д) представления документов, подтверждающих внесение заявителем платы</w:t>
      </w:r>
      <w:r>
        <w:rPr>
          <w:rFonts w:ascii="Liberation Serif" w:hAnsi="Liberation Serif" w:cs="Liberation Serif"/>
          <w:sz w:val="24"/>
          <w:szCs w:val="24"/>
        </w:rPr>
        <w:br/>
        <w:t>за предоставление муниципальной услуги;</w:t>
      </w:r>
    </w:p>
    <w:p w:rsidR="00C02C06" w:rsidRDefault="00E86DC9">
      <w:pPr>
        <w:autoSpaceDE w:val="0"/>
        <w:ind w:right="-1"/>
      </w:pPr>
      <w:r>
        <w:rPr>
          <w:rFonts w:ascii="Liberation Serif" w:hAnsi="Liberation Serif" w:cs="Liberation Serif"/>
          <w:sz w:val="24"/>
          <w:szCs w:val="24"/>
        </w:rPr>
        <w:t>е)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02C06" w:rsidRDefault="00E86DC9">
      <w:pPr>
        <w:autoSpaceDE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27. При предоставлении муниципальной услуги запрещается:</w:t>
      </w:r>
    </w:p>
    <w:p w:rsidR="00C02C06" w:rsidRDefault="00E86DC9">
      <w:pPr>
        <w:autoSpaceDE w:val="0"/>
        <w:ind w:right="-1" w:firstLine="708"/>
      </w:pPr>
      <w:r>
        <w:rPr>
          <w:rFonts w:ascii="Liberation Serif" w:hAnsi="Liberation Serif" w:cs="Liberation Serif"/>
          <w:sz w:val="24"/>
          <w:szCs w:val="24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</w:t>
      </w:r>
      <w:r>
        <w:rPr>
          <w:rFonts w:ascii="Liberation Serif" w:hAnsi="Liberation Serif" w:cs="Liberation Serif"/>
          <w:sz w:val="24"/>
          <w:szCs w:val="24"/>
        </w:rPr>
        <w:br/>
        <w:t>на официальном сайте Администрации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;</w:t>
      </w:r>
    </w:p>
    <w:p w:rsidR="00C02C06" w:rsidRDefault="00E86DC9">
      <w:pPr>
        <w:autoSpaceDE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575BB0" w:rsidRDefault="00575BB0">
      <w:pPr>
        <w:autoSpaceDE w:val="0"/>
        <w:ind w:right="-1" w:firstLine="708"/>
      </w:pPr>
    </w:p>
    <w:p w:rsidR="00575BB0" w:rsidRDefault="00575BB0" w:rsidP="00575BB0">
      <w:pPr>
        <w:ind w:firstLine="0"/>
        <w:rPr>
          <w:rFonts w:ascii="Liberation Serif" w:hAnsi="Liberation Serif" w:cs="Liberation Serif"/>
          <w:b/>
          <w:sz w:val="2"/>
          <w:szCs w:val="2"/>
        </w:rPr>
      </w:pPr>
    </w:p>
    <w:p w:rsidR="00C02C06" w:rsidRDefault="00E86DC9" w:rsidP="00575BB0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>
        <w:rPr>
          <w:rFonts w:ascii="Liberation Serif" w:hAnsi="Liberation Serif" w:cs="Liberation Serif"/>
          <w:b/>
          <w:sz w:val="24"/>
          <w:szCs w:val="24"/>
        </w:rPr>
        <w:br/>
        <w:t>для предоставления муниципальной услуги</w:t>
      </w:r>
    </w:p>
    <w:p w:rsidR="00C02C06" w:rsidRDefault="00C02C06">
      <w:pPr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02C06" w:rsidRDefault="00E86DC9">
      <w:pPr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28. Оснований для отказа в приеме и регистрации запросов от заявителей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и законодательством Свердловской области не предусмотрено.</w:t>
      </w:r>
    </w:p>
    <w:p w:rsidR="00C02C06" w:rsidRDefault="00C02C06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75BB0" w:rsidRDefault="00575BB0">
      <w:pPr>
        <w:widowControl w:val="0"/>
        <w:autoSpaceDE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1" w:name="P125"/>
      <w:bookmarkEnd w:id="11"/>
      <w:r>
        <w:rPr>
          <w:rFonts w:ascii="Liberation Serif" w:hAnsi="Liberation Serif" w:cs="Liberation Serif"/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C02C06" w:rsidRDefault="00C02C06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autoSpaceDE w:val="0"/>
        <w:ind w:right="-1"/>
      </w:pPr>
      <w:r>
        <w:rPr>
          <w:rFonts w:ascii="Liberation Serif" w:hAnsi="Liberation Serif" w:cs="Liberation Serif"/>
          <w:sz w:val="24"/>
          <w:szCs w:val="24"/>
        </w:rPr>
        <w:t>29. Основанием для отказа в выдаче сведений, документов, материалов</w:t>
      </w:r>
      <w:r>
        <w:rPr>
          <w:rFonts w:ascii="Liberation Serif" w:hAnsi="Liberation Serif" w:cs="Liberation Serif"/>
          <w:sz w:val="24"/>
          <w:szCs w:val="24"/>
        </w:rPr>
        <w:br/>
        <w:t>из государственной ИСОГД является: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запрос не содержит следующей информации: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</w:t>
      </w:r>
      <w:r>
        <w:rPr>
          <w:rFonts w:ascii="Liberation Serif" w:hAnsi="Liberation Serif" w:cs="Liberation Serif"/>
          <w:sz w:val="24"/>
          <w:szCs w:val="24"/>
        </w:rPr>
        <w:br/>
        <w:t>об оплате предоставления сведений, документов, материалов;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запрос не отвечает требованиям пункта 23 настоящего регламента;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запрос осуществляется в отношении сведений, документов, материалов, которые</w:t>
      </w:r>
      <w:r>
        <w:rPr>
          <w:rFonts w:ascii="Liberation Serif" w:hAnsi="Liberation Serif" w:cs="Liberation Serif"/>
          <w:sz w:val="24"/>
          <w:szCs w:val="24"/>
        </w:rPr>
        <w:br/>
        <w:t>в соответствии с законодательством Российской Федерации содержат информацию, доступ</w:t>
      </w:r>
      <w:r>
        <w:rPr>
          <w:rFonts w:ascii="Liberation Serif" w:hAnsi="Liberation Serif" w:cs="Liberation Serif"/>
          <w:sz w:val="24"/>
          <w:szCs w:val="24"/>
        </w:rPr>
        <w:br/>
        <w:t>к которой ограничен, и пользователь не имеет права доступа к ней;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запрашиваемые сведения, документы, материалы отсутствуют в информационной системе на дату рассмотрения запроса.</w:t>
      </w:r>
    </w:p>
    <w:p w:rsidR="00C02C06" w:rsidRDefault="00E86DC9">
      <w:pPr>
        <w:autoSpaceDE w:val="0"/>
        <w:ind w:right="-1" w:firstLine="708"/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Администрацией производится сбор необходимых сведений, документов, материалов для их предоставления заявителю.</w:t>
      </w:r>
    </w:p>
    <w:p w:rsidR="00C02C06" w:rsidRDefault="00E86DC9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02C06" w:rsidRDefault="00C02C06">
      <w:pPr>
        <w:autoSpaceDE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31. </w:t>
      </w:r>
      <w:r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C02C06" w:rsidRDefault="00C02C06">
      <w:pPr>
        <w:pStyle w:val="formattext"/>
        <w:spacing w:before="0" w:after="0"/>
        <w:ind w:right="-711" w:firstLine="709"/>
        <w:jc w:val="both"/>
        <w:rPr>
          <w:rFonts w:ascii="Liberation Serif" w:hAnsi="Liberation Serif" w:cs="Liberation Serif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/>
          <w:sz w:val="24"/>
          <w:szCs w:val="24"/>
        </w:rPr>
        <w:t>порядок расчета стоимости предоставления сведений из государственной ИСОГД</w:t>
      </w:r>
      <w:r>
        <w:rPr>
          <w:rFonts w:ascii="Liberation Serif" w:hAnsi="Liberation Serif"/>
          <w:sz w:val="24"/>
          <w:szCs w:val="24"/>
        </w:rPr>
        <w:br/>
        <w:t>в электронной форме (Приложение 3);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</w:rPr>
        <w:t>порядок расчета стоимости предоставления сведений из государственной ИСОГД</w:t>
      </w:r>
      <w:r>
        <w:rPr>
          <w:rFonts w:ascii="Liberation Serif" w:hAnsi="Liberation Serif"/>
          <w:sz w:val="24"/>
          <w:szCs w:val="24"/>
        </w:rPr>
        <w:br/>
        <w:t>в бумажной форме (Приложение 4);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33.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34. Расчет стоимости предоставления сведений о территории производится исходя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35.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Администрация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заявителю было отказано в предоставлении сведений, документов, материалов по основанию, указанному в подпункте 4 пункта 29 настоящего регламента, в связи с внесением платы за предоставление сведений, документов, материалов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36. Оплата предоставления сведений, документов, материалов осуществляется заявителем путем безналичного расчета.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tabs>
          <w:tab w:val="left" w:pos="9781"/>
        </w:tabs>
        <w:overflowPunct w:val="0"/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02C06" w:rsidRDefault="00C02C06">
      <w:pPr>
        <w:widowControl w:val="0"/>
        <w:tabs>
          <w:tab w:val="left" w:pos="9781"/>
        </w:tabs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C02C06" w:rsidRDefault="00E86DC9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02C06" w:rsidRDefault="00C02C06">
      <w:pPr>
        <w:widowControl w:val="0"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38. Максимальное время ожидания заявителя в очереди при подаче запроса и при получении результата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Администрации не должно превышать 15 минут на одного заявителя.</w:t>
      </w:r>
    </w:p>
    <w:p w:rsidR="00C02C06" w:rsidRDefault="00E86DC9">
      <w:pPr>
        <w:widowControl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39. При обращении заявителя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срок ожидания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02C06" w:rsidRDefault="00C02C06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rPr>
          <w:rFonts w:ascii="Liberation Serif" w:hAnsi="Liberation Serif" w:cs="Liberation Serif"/>
          <w:sz w:val="24"/>
          <w:szCs w:val="24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hAnsi="Liberation Serif" w:cs="Liberation Serif"/>
          <w:sz w:val="24"/>
          <w:szCs w:val="24"/>
          <w:lang w:eastAsia="ru-RU"/>
        </w:rPr>
        <w:t>40. Запрос о предоставлении муниципальной услуги подлежит регистрации специалистом Администрации, ответственным за прием и регистрацию, 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02C06" w:rsidRDefault="00E86DC9">
      <w:pPr>
        <w:widowControl w:val="0"/>
        <w:autoSpaceDE w:val="0"/>
        <w:ind w:firstLine="708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41. </w:t>
      </w:r>
      <w:r>
        <w:rPr>
          <w:rFonts w:ascii="Liberation Serif" w:hAnsi="Liberation Serif" w:cs="Liberation Serif"/>
          <w:sz w:val="24"/>
          <w:szCs w:val="24"/>
        </w:rPr>
        <w:t>В случае если запрос о предоставлении муниципальной услуги подан</w:t>
      </w:r>
      <w:r>
        <w:rPr>
          <w:rFonts w:ascii="Liberation Serif" w:hAnsi="Liberation Serif" w:cs="Liberation Serif"/>
          <w:sz w:val="24"/>
          <w:szCs w:val="24"/>
        </w:rPr>
        <w:br/>
        <w:t>в электронной форме,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Администрация </w:t>
      </w:r>
      <w:r>
        <w:rPr>
          <w:rFonts w:ascii="Liberation Serif" w:hAnsi="Liberation Serif" w:cs="Liberation Serif"/>
          <w:sz w:val="24"/>
          <w:szCs w:val="24"/>
        </w:rPr>
        <w:t>не позднее одного 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Администрации.</w:t>
      </w:r>
    </w:p>
    <w:p w:rsidR="00C02C06" w:rsidRDefault="00E86DC9">
      <w:pPr>
        <w:pStyle w:val="ConsPlusNormal"/>
        <w:ind w:right="141"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42. </w:t>
      </w:r>
      <w:r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6" w:name="_Toc441945437"/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о социальной защите инвалидов</w:t>
      </w:r>
    </w:p>
    <w:p w:rsidR="00C02C06" w:rsidRDefault="00C02C06">
      <w:pPr>
        <w:keepNext/>
        <w:tabs>
          <w:tab w:val="left" w:pos="9781"/>
        </w:tabs>
        <w:overflowPunct w:val="0"/>
        <w:autoSpaceDE w:val="0"/>
        <w:ind w:left="1637"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43. В помещениях, в которых предоставляется муниципальная услуга, обеспечивается: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sz w:val="24"/>
          <w:szCs w:val="24"/>
          <w:lang w:eastAsia="ru-RU"/>
        </w:rPr>
        <w:t>ассистивных</w:t>
      </w:r>
      <w:proofErr w:type="spellEnd"/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4"/>
          <w:szCs w:val="24"/>
          <w:lang w:eastAsia="ru-RU"/>
        </w:rPr>
        <w:t>банкетками</w:t>
      </w:r>
      <w:proofErr w:type="spellEnd"/>
      <w:r>
        <w:rPr>
          <w:rFonts w:ascii="Liberation Serif" w:hAnsi="Liberation Serif" w:cs="Liberation Serif"/>
          <w:sz w:val="24"/>
          <w:szCs w:val="24"/>
          <w:lang w:eastAsia="ru-RU"/>
        </w:rPr>
        <w:t>);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4) помещения должны иметь туалет со свободным доступом к нему в рабочее время;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5) места информирования, предназначенные для ознакомления граждан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с информационными материалами, оборудуются: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а) информационными стендами или информационными электронными терминалами;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б) столами (стойками) с канцелярскими принадлежностями для оформления документов, стульями.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2C06" w:rsidRDefault="00E86DC9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и слуховому восприятию этой информации заявителями, в том числе заявителями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с ограниченными возможностями.</w:t>
      </w:r>
    </w:p>
    <w:p w:rsidR="00C02C06" w:rsidRPr="000D5C57" w:rsidRDefault="00C02C06">
      <w:pPr>
        <w:pageBreakBefore/>
        <w:suppressAutoHyphens w:val="0"/>
        <w:spacing w:after="160"/>
        <w:ind w:firstLine="0"/>
        <w:jc w:val="left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Показатели доступности и качества муниципальной услуги, </w:t>
      </w:r>
    </w:p>
    <w:p w:rsidR="00C02C06" w:rsidRDefault="00E86DC9">
      <w:pPr>
        <w:keepNext/>
        <w:tabs>
          <w:tab w:val="left" w:pos="9781"/>
        </w:tabs>
        <w:overflowPunct w:val="0"/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C02C06" w:rsidRDefault="00C02C06">
      <w:pPr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02C06" w:rsidRDefault="00E86DC9">
      <w:pPr>
        <w:autoSpaceDE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44. Показателями доступности муниципальной услуги являются:</w:t>
      </w: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возможность получения информации о ходе предоставления муниципальной услуги, в том числе с использованием информационно-коммуникационных технологий;</w:t>
      </w: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предусмотрено);</w:t>
      </w: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возможность получения муниципальной услуги посредством запроса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предусмотрена.</w:t>
      </w:r>
    </w:p>
    <w:p w:rsidR="00C02C06" w:rsidRDefault="00E86DC9">
      <w:pPr>
        <w:autoSpaceDE w:val="0"/>
        <w:ind w:firstLine="720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45.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>:</w:t>
      </w:r>
    </w:p>
    <w:p w:rsidR="00C02C06" w:rsidRDefault="00E86DC9">
      <w:pPr>
        <w:autoSpaceDE w:val="0"/>
        <w:ind w:firstLine="720"/>
      </w:pPr>
      <w:r>
        <w:rPr>
          <w:rFonts w:ascii="Liberation Serif" w:hAnsi="Liberation Serif" w:cs="Liberation Serif"/>
          <w:sz w:val="24"/>
          <w:szCs w:val="24"/>
          <w:lang w:eastAsia="ru-RU"/>
        </w:rPr>
        <w:t>1)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отсутствие обоснованных жалоб граждан на предоставление муниципальной услуги.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  <w:lang w:eastAsia="ru-RU"/>
        </w:rPr>
        <w:t>46. При предоставлении муниципальной услуги взаимодействие заявителя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со специалистом, предоставляющим муниципальную услугу, осуществляется не более 2 раз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при приеме запроса и документов, необходимых для предоставления муниципальной услуги и выдаче результата предоставления муниципальной услуги.</w:t>
      </w:r>
    </w:p>
    <w:p w:rsidR="00C02C06" w:rsidRDefault="00E86DC9">
      <w:pPr>
        <w:autoSpaceDE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В каждом случае время, затраченное заявителем при взаимодействиях со специалистом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при предоставлении муниципальной услуги, не должна превышать 15 минут.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02C06" w:rsidRDefault="00C02C0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47.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или места пребывания (для физических лиц, в том числе индивидуальных предпринимателей) либо места нахождения (для юридических лиц) в любом филиале МФЦ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48. При обращении за получением муниципальной услуги в электронном виде через Единый портал (при условии технической реализации) </w:t>
      </w:r>
      <w:r>
        <w:rPr>
          <w:rFonts w:ascii="Liberation Serif" w:hAnsi="Liberation Serif" w:cs="Liberation Serif"/>
          <w:sz w:val="24"/>
          <w:szCs w:val="24"/>
        </w:rPr>
        <w:t>запрос подписывается простой электронной подписью заявителя либо уполномоченного лица.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C02C06" w:rsidRDefault="00C02C06">
      <w:pPr>
        <w:ind w:firstLine="0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tabs>
          <w:tab w:val="left" w:pos="992"/>
          <w:tab w:val="left" w:pos="1134"/>
          <w:tab w:val="left" w:pos="9781"/>
        </w:tabs>
        <w:ind w:left="72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49. Исчерпывающий перечень административных процедур: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прием и регистрация запроса и документов, необходимых для предоставления муниципальной услуги;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рассмотрение запроса на предмет возможности предоставления сведений, документов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материалов, содержащихся в государственной ИСОГД;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уведомление заявителя об общем размере платы за предоставление муниципальной услуги;</w:t>
      </w:r>
    </w:p>
    <w:p w:rsidR="00C02C06" w:rsidRDefault="00E86DC9">
      <w:pPr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подготовка запрашиваемых сведений, документов, материалов;</w:t>
      </w:r>
    </w:p>
    <w:p w:rsidR="00C02C06" w:rsidRDefault="00E86DC9">
      <w:pPr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5)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выдача (направление) заявителю запрашиваемых сведений, документов, материалов или уведомления об отказе.</w:t>
      </w:r>
    </w:p>
    <w:p w:rsidR="00C02C06" w:rsidRDefault="00C02C06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hAnsi="Liberation Serif" w:cs="Liberation Serif"/>
          <w:sz w:val="24"/>
          <w:szCs w:val="24"/>
          <w:lang w:eastAsia="ru-RU"/>
        </w:rPr>
        <w:t>50. Основанием для начала административной процедуры является обращение заявителя в Администрацию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с запросом и документами, необходимыми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C02C06" w:rsidRDefault="00E86DC9">
      <w:pPr>
        <w:autoSpaceDE w:val="0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51.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обращении заявителя 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Администрацию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специалист при приеме запроса: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регистрирует запрос и выдает заявителю копию запроса с отметкой о принятии документов (дата принятия и подпись специалиста Администрации).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52. Результатом административной процедуры является регистрация запроса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документов, необходимых для предоставления муниципальной услуги, в Администрации, что служит основанием для начала рассмотрения запроса по существу.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53. Время выполнения административной процедуры по приему запроса не должно превышать 15 минут.</w:t>
      </w:r>
    </w:p>
    <w:p w:rsidR="00C02C06" w:rsidRDefault="00C02C0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Рассмотрение запроса на предмет возможности предоставления сведений, </w:t>
      </w: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документов и материалов, содержащихся в государственной ИСОГД 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54. Основанием начала административной процедуры является </w:t>
      </w:r>
      <w:r>
        <w:rPr>
          <w:rFonts w:ascii="Liberation Serif" w:hAnsi="Liberation Serif" w:cs="Liberation Serif"/>
          <w:sz w:val="24"/>
          <w:szCs w:val="24"/>
        </w:rPr>
        <w:t>передача запроса на исполнение специалисту отдела архитектуры и градостроительства администрации городского округа Заречный.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услуги, в течение 2 рабочих дней с даты </w:t>
      </w:r>
      <w:r>
        <w:rPr>
          <w:rFonts w:ascii="Liberation Serif" w:hAnsi="Liberation Serif" w:cs="Liberation Serif"/>
          <w:sz w:val="24"/>
          <w:szCs w:val="24"/>
        </w:rPr>
        <w:lastRenderedPageBreak/>
        <w:t>регистрации запроса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специалистом отдела архитектуры и градостроительства администрации городского округа Заречный в следующем порядке: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проверяет правильность заполнения всех строк запроса;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</w:p>
    <w:p w:rsidR="00C02C06" w:rsidRDefault="00E86DC9">
      <w:pPr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</w:t>
      </w:r>
      <w:r>
        <w:rPr>
          <w:rFonts w:ascii="Liberation Serif" w:hAnsi="Liberation Serif" w:cs="Liberation Serif"/>
          <w:sz w:val="24"/>
          <w:szCs w:val="24"/>
        </w:rPr>
        <w:t>устанавливает наличие в государственной ИСОГД испрашиваемых заявителем сведений, документов, материалов;</w:t>
      </w: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устанавливает объем запрашиваемых сведений;</w:t>
      </w:r>
    </w:p>
    <w:p w:rsidR="00C02C06" w:rsidRDefault="00E86DC9">
      <w:pPr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к категории информации ограниченного доступа.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55. 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56. В случае выявления оснований для отказа в предоставлении сведений, документов, материалов, указанных в подпункте 5 пункта 29 регламента, специалист, ответственный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 муниципальной услуги, выполняет следующие действия: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в течение трех рабочих дней со дня регистрации запроса готовит уведомление об отказе;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готовит запрос о предоставлении запрашиваемых сведений,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Администрацию.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57. В случае выявления оснований для отказа в предоставлении сведений, документов, материалов, указанных в подпунктах 1-4 пункта 29 регламента, специалист, ответственный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 муниципальной услуги, готовит письменное уведомление об отказе.</w:t>
      </w:r>
    </w:p>
    <w:p w:rsidR="00C02C06" w:rsidRDefault="00C02C06">
      <w:pPr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Уведомление заявителя об общем размере платы за предоставление муниципальной услуги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58. Основанием </w:t>
      </w:r>
      <w:r>
        <w:rPr>
          <w:rFonts w:ascii="Liberation Serif" w:hAnsi="Liberation Serif" w:cs="Liberation Serif"/>
          <w:sz w:val="24"/>
          <w:szCs w:val="24"/>
          <w:lang w:eastAsia="ru-RU"/>
        </w:rPr>
        <w:t>начала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является принятие предварительного решения о предоставлении муниципальной услуги.</w:t>
      </w:r>
    </w:p>
    <w:p w:rsidR="00C02C06" w:rsidRDefault="00E86DC9">
      <w:pPr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59. </w:t>
      </w:r>
      <w:r>
        <w:rPr>
          <w:rFonts w:ascii="Liberation Serif" w:hAnsi="Liberation Serif" w:cs="Liberation Serif"/>
          <w:sz w:val="24"/>
          <w:szCs w:val="24"/>
        </w:rPr>
        <w:t>Специалист отдела архитектуры и градостроительства администрации городского округа Заречный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ответственный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муниципальной услуги, в течение 2 рабочих дней с даты регистрации запроса: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определяет общий размер платы за предоставление запрашиваемых сведений. Документов, материалов;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направляет уведомление об общем размере платы за предоставление муниципальной услуги (Приложение № 2,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0D5C57" w:rsidRDefault="000D5C57">
      <w:pPr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Подготовка запрашиваемых сведений, документов, материалов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widowControl w:val="0"/>
        <w:autoSpaceDE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60. Основанием для начала административной процедуры является принятие решения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>о предоставлении муниципальной услуги.</w:t>
      </w:r>
    </w:p>
    <w:p w:rsidR="00C02C06" w:rsidRDefault="00E86DC9">
      <w:pPr>
        <w:widowControl w:val="0"/>
        <w:autoSpaceDE w:val="0"/>
        <w:ind w:firstLine="720"/>
      </w:pPr>
      <w:r>
        <w:rPr>
          <w:rFonts w:ascii="Liberation Serif" w:hAnsi="Liberation Serif" w:cs="Liberation Serif"/>
          <w:sz w:val="24"/>
          <w:szCs w:val="24"/>
        </w:rPr>
        <w:t xml:space="preserve">61.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Специалист отдела архитектуры и градостроительства администрации городского </w:t>
      </w: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округа Заречный формирует запрашиваемые сведения, используя базу данных государственной ИСОГД.</w:t>
      </w:r>
    </w:p>
    <w:p w:rsidR="00C02C06" w:rsidRDefault="00E86DC9">
      <w:pPr>
        <w:widowControl w:val="0"/>
        <w:autoSpaceDE w:val="0"/>
        <w:ind w:firstLine="720"/>
      </w:pPr>
      <w:r>
        <w:rPr>
          <w:rFonts w:ascii="Liberation Serif" w:hAnsi="Liberation Serif" w:cs="Liberation Serif"/>
          <w:sz w:val="24"/>
          <w:szCs w:val="24"/>
          <w:lang w:eastAsia="ru-RU"/>
        </w:rPr>
        <w:t>62. Подготовка запрашиваемых сведений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в течение 5 рабочих дней со дня осуществления оплаты физическим или юридическим лицом</w:t>
      </w:r>
    </w:p>
    <w:p w:rsidR="00C02C06" w:rsidRDefault="00E86DC9">
      <w:pPr>
        <w:widowControl w:val="0"/>
        <w:autoSpaceDE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63.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Выдача (направление) заявителю запрашиваемых сведений, документов, </w:t>
      </w: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материалов или уведомления об отказе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autoSpaceDE w:val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64.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услуги, либо об отказе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предоставлении муниципальной услуги.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65.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67. </w:t>
      </w:r>
      <w:r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C02C06" w:rsidRDefault="00C02C0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02C06" w:rsidRDefault="00C02C0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68. Получение информации о порядке и сроках предоставления муниципальной услуги.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муниципальной услуги;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муниципальной, порядок представления результата предоставления муниципальной услуги;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платы за предоставление муниципальной услуги;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 для приостановления или отказа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предоставлении муниципальной услуги;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муниципальной услуги;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69. Запись на прием в орган для подачи запроса о предоставлении муниципальной услуги </w:t>
      </w:r>
      <w:r>
        <w:rPr>
          <w:rFonts w:ascii="Liberation Serif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 прием заявителей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предварительной записи.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время в пределах установленного в органе (организации) графика приема заявителей.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70. Формирование запроса о предоставлении муниципальной услуги </w:t>
      </w:r>
      <w:r>
        <w:rPr>
          <w:rFonts w:ascii="Liberation Serif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70.1.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70.3. При формировании запроса заявителю обеспечивается: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возможность копирования и сохранения запроса и иных документов, указанных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пункте 20 регламента, необходимых для предоставления муниципальной услуги;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возможность печати на бумажном носителе копии электронной формы запроса;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заполнение полей электронной формы запроса до начала ввода сведений заявителем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70.4. Сформированный и подписанный запрос и иные документы, указанные в пункте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20 регламента, необходимые для предоставления муниципальной услуги, направляются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Администрацию посредством Единого портала, официального сайта.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71. </w:t>
      </w:r>
      <w:r>
        <w:rPr>
          <w:rFonts w:ascii="Liberation Serif" w:hAnsi="Liberation Serif" w:cs="Liberation Serif"/>
          <w:sz w:val="24"/>
          <w:szCs w:val="24"/>
        </w:rPr>
        <w:t xml:space="preserve">Прием и регистрация Администрацией 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02C06" w:rsidRDefault="00E86DC9">
      <w:pPr>
        <w:pStyle w:val="2f7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71.1.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Срок регистрации запроса – 1 рабочий день.</w:t>
      </w:r>
    </w:p>
    <w:p w:rsidR="00C02C06" w:rsidRDefault="00E86DC9">
      <w:pPr>
        <w:pStyle w:val="2f7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 начинается с момента приема</w:t>
      </w:r>
      <w:r>
        <w:rPr>
          <w:rFonts w:ascii="Liberation Serif" w:hAnsi="Liberation Serif" w:cs="Liberation Serif"/>
          <w:sz w:val="24"/>
          <w:szCs w:val="24"/>
        </w:rPr>
        <w:br/>
        <w:t>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C02C06" w:rsidRDefault="00E86DC9">
      <w:pPr>
        <w:pStyle w:val="2f7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Прием и регистрация запроса осуществляются должностным лицом структурного подразделения Администрации ответственного за прием и регистрацию запроса.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После регистрации запрос направляется в структурное подразделение, ответственное за предоставление муниципальной услуги.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После принятия запроса заявителя должностным лицом, уполномоченным</w:t>
      </w:r>
      <w:r>
        <w:rPr>
          <w:rFonts w:ascii="Liberation Serif" w:hAnsi="Liberation Serif" w:cs="Liberation Serif"/>
          <w:sz w:val="24"/>
          <w:szCs w:val="24"/>
        </w:rPr>
        <w:br/>
        <w:t>на предоставление муниципальной услуги, статус запроса заявителя в личном кабинете</w:t>
      </w:r>
      <w:r>
        <w:rPr>
          <w:rFonts w:ascii="Liberation Serif" w:hAnsi="Liberation Serif" w:cs="Liberation Serif"/>
          <w:sz w:val="24"/>
          <w:szCs w:val="24"/>
        </w:rPr>
        <w:br/>
        <w:t>на Едином портале, официальном сайте обновляется до статуса «принято».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72. </w:t>
      </w:r>
      <w:r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</w:t>
      </w:r>
      <w:r>
        <w:rPr>
          <w:rFonts w:ascii="Liberation Serif" w:hAnsi="Liberation Serif" w:cs="Liberation Serif"/>
          <w:sz w:val="24"/>
          <w:szCs w:val="24"/>
        </w:rPr>
        <w:br/>
        <w:t>и уплата иных платежей, взимаемых в соответствии с законодательством Российской Федерации.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государственной услуги</w:t>
      </w:r>
      <w:r>
        <w:rPr>
          <w:rFonts w:ascii="Liberation Serif" w:hAnsi="Liberation Serif" w:cs="Liberation Serif"/>
          <w:sz w:val="24"/>
          <w:szCs w:val="24"/>
        </w:rPr>
        <w:br/>
        <w:t xml:space="preserve">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73. Получение результата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02C06" w:rsidRDefault="00E86DC9">
      <w:pPr>
        <w:pStyle w:val="2f7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В качестве результата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Заявитель вправе получить результат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74.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уведомление о записи на прием в Администрацию или МФЦ (запись на прием в администрации отсутствует);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3) уведомление о начале процедуры предоставления муниципальной услуги (описывается в случае необходимости дополнительно);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02C06" w:rsidRDefault="00E86DC9">
      <w:pPr>
        <w:pStyle w:val="2f7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75. Осуществление оценки качества предоставления услуги.</w:t>
      </w:r>
    </w:p>
    <w:p w:rsidR="00C02C06" w:rsidRDefault="00E86DC9">
      <w:pPr>
        <w:pStyle w:val="2f7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C02C06" w:rsidRDefault="00C02C06">
      <w:pPr>
        <w:autoSpaceDE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02C06" w:rsidRDefault="00E86DC9">
      <w:pPr>
        <w:autoSpaceDE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2C06" w:rsidRDefault="00C02C06">
      <w:pPr>
        <w:autoSpaceDE w:val="0"/>
        <w:ind w:firstLine="72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 также по иным вопросам, связанным с предоставлением муниципальной услуги.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 xml:space="preserve">77. При обращении заявителя через МФЦ специалист МФЦ осуществляет действия, предусмотренные подпунктом 51 регламента, и выдает заявителю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  <w:shd w:val="clear" w:color="auto" w:fill="FFFF00"/>
        </w:rPr>
        <w:t xml:space="preserve"> 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>78. Передача курьером пакета документов из МФЦ в Администрацию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осуществляется на основании заключенного соглашения между МФЦ и Администрацией.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>79. Передача документа, являющегося результатом предоставления муниципальной услуги, из Администрации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>80.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 в МФЦ, второй – остается</w:t>
      </w:r>
      <w:r>
        <w:rPr>
          <w:rFonts w:ascii="Liberation Serif" w:hAnsi="Liberation Serif" w:cs="Liberation Serif"/>
          <w:sz w:val="24"/>
          <w:szCs w:val="24"/>
        </w:rPr>
        <w:br/>
        <w:t>в Администрацию.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 xml:space="preserve">81. Результатом исполнения административной процедуры является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подготовленные документированные сведения из государственной ИСОГД или письменное уведомление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об отказе</w:t>
      </w:r>
      <w:r>
        <w:rPr>
          <w:rFonts w:ascii="Liberation Serif" w:hAnsi="Liberation Serif" w:cs="Liberation Serif"/>
          <w:sz w:val="24"/>
          <w:szCs w:val="24"/>
        </w:rPr>
        <w:t xml:space="preserve"> и передача данных документов в МФЦ, если заявление было подано </w:t>
      </w:r>
      <w:r>
        <w:rPr>
          <w:rFonts w:ascii="Liberation Serif" w:hAnsi="Liberation Serif" w:cs="Liberation Serif"/>
          <w:sz w:val="24"/>
          <w:szCs w:val="24"/>
        </w:rPr>
        <w:br/>
        <w:t>в Администрацию через МФЦ.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82. При выдаче документов специалист МФЦ: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устанавливает личность заявителя, наличие соответствующих полномочий</w:t>
      </w:r>
      <w:r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знакомит с перечнем выдаваемых документов;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выдает запрашиваемые документы или уведомление об отказе в установленные сроки.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 личной подписью с расшифровкой</w:t>
      </w:r>
      <w:r>
        <w:rPr>
          <w:rFonts w:ascii="Liberation Serif" w:hAnsi="Liberation Serif" w:cs="Liberation Serif"/>
          <w:sz w:val="24"/>
          <w:szCs w:val="24"/>
        </w:rPr>
        <w:br/>
        <w:t>в соответствующей графе запроса, который хранится в МФЦ.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</w:t>
      </w:r>
      <w:r>
        <w:rPr>
          <w:rFonts w:ascii="Liberation Serif" w:hAnsi="Liberation Serif" w:cs="Liberation Serif"/>
          <w:sz w:val="24"/>
          <w:szCs w:val="24"/>
        </w:rPr>
        <w:br/>
        <w:t>их в соответствии с требованиями постановления Правительства Российской Федерации</w:t>
      </w:r>
      <w:r>
        <w:rPr>
          <w:rFonts w:ascii="Liberation Serif" w:hAnsi="Liberation Serif" w:cs="Liberation Serif"/>
          <w:sz w:val="24"/>
          <w:szCs w:val="24"/>
        </w:rPr>
        <w:br/>
        <w:t>от 18 марта 2015 года № 250.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lastRenderedPageBreak/>
        <w:t>Невостребованные результаты предоставления муниципальной услуги хранятся в МФЦ</w:t>
      </w:r>
      <w:r>
        <w:rPr>
          <w:rFonts w:ascii="Liberation Serif" w:hAnsi="Liberation Serif" w:cs="Liberation Serif"/>
          <w:sz w:val="24"/>
          <w:szCs w:val="24"/>
        </w:rPr>
        <w:br/>
        <w:t>в течение 3-х (трех) месяцев. По истечении указанного срока передаются по ведомости приема-передачи в Администрацию.</w:t>
      </w:r>
    </w:p>
    <w:p w:rsidR="00C02C06" w:rsidRDefault="00E86DC9">
      <w:pPr>
        <w:ind w:firstLine="567"/>
      </w:pPr>
      <w:r>
        <w:rPr>
          <w:rFonts w:ascii="Liberation Serif" w:hAnsi="Liberation Serif" w:cs="Liberation Serif"/>
          <w:sz w:val="24"/>
          <w:szCs w:val="24"/>
        </w:rPr>
        <w:t>83. При однократном обращении заявителя в МФЦ с запросом на получение двух</w:t>
      </w:r>
      <w:r>
        <w:rPr>
          <w:rFonts w:ascii="Liberation Serif" w:hAnsi="Liberation Serif" w:cs="Liberation Serif"/>
          <w:sz w:val="24"/>
          <w:szCs w:val="24"/>
        </w:rPr>
        <w:br/>
        <w:t>и более муниципальных услуг, заявление о предоставлении услуги формируется уполномоченным работником МФЦ и скрепляется печатью МФЦ. МФЦ передает</w:t>
      </w:r>
      <w:r>
        <w:rPr>
          <w:rFonts w:ascii="Liberation Serif" w:hAnsi="Liberation Serif" w:cs="Liberation Serif"/>
          <w:sz w:val="24"/>
          <w:szCs w:val="24"/>
        </w:rPr>
        <w:br/>
        <w:t>в Администрацию оформленное заявление и документы, предоставленные заявителем, с приложением заверенной МФЦ копии комплексного запроса</w:t>
      </w:r>
      <w:r>
        <w:rPr>
          <w:rFonts w:ascii="Liberation Serif" w:hAnsi="Liberation Serif" w:cs="Liberation Serif"/>
          <w:sz w:val="24"/>
          <w:szCs w:val="24"/>
        </w:rPr>
        <w:br/>
        <w:t>в срок не позднее одного рабочего дня, следующего за оформлением комплексного запроса.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84.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02C06" w:rsidRDefault="00C02C06">
      <w:pPr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02C06" w:rsidRDefault="00C02C0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85. При предоставлении муниципальной услуги межведомственное взаимодействие</w:t>
      </w:r>
      <w:r>
        <w:rPr>
          <w:rFonts w:ascii="Liberation Serif" w:hAnsi="Liberation Serif" w:cs="Liberation Serif"/>
          <w:sz w:val="24"/>
          <w:szCs w:val="24"/>
        </w:rPr>
        <w:br/>
        <w:t>не предусмотрено.</w:t>
      </w:r>
    </w:p>
    <w:p w:rsidR="00C02C06" w:rsidRDefault="00C02C06">
      <w:pPr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autoSpaceDE w:val="0"/>
        <w:ind w:firstLine="0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C02C06" w:rsidRDefault="00C02C06">
      <w:pPr>
        <w:autoSpaceDE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лично (заявителем представляются оригиналы документов с опечатками и (или) ошибками, специалистом отдела архитектуры и градостроительства администрации городского округа Заречный делаются копии этих документов);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C02C06" w:rsidRDefault="00E86DC9">
      <w:pPr>
        <w:pStyle w:val="afd"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</w:rPr>
        <w:t>89.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услуги, осуществляется специалистом Администрации в течение 3 рабочих дней.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услуги, не допускается: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90.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92. Результатом процедуры является: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мотивированный отказ в исправлении опечаток и (или) ошибок, допущенных</w:t>
      </w:r>
      <w:r>
        <w:rPr>
          <w:rFonts w:ascii="Liberation Serif" w:hAnsi="Liberation Serif" w:cs="Liberation Serif"/>
        </w:rPr>
        <w:br/>
        <w:t>в документах, выданных в результате предоставления муниципальной услуги.</w:t>
      </w:r>
    </w:p>
    <w:p w:rsidR="00C02C06" w:rsidRDefault="00E86DC9">
      <w:pPr>
        <w:pStyle w:val="afd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94.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ответственными за организацию работы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 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C02C06" w:rsidRDefault="00C02C06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 и внеплановых проверок полноты и качества предоставления муниципальной услуги, в том числе порядок и формы контроля за полнотой и качеством предоставления муниципальной услуги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95. Контроль полноты и качества предоставления муниципальной услуги осуществляется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C02C06" w:rsidRDefault="00E86DC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97. Результаты проверок оформляются в виде постановления администрации.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708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98. По результатам проведенных проверок в случае выявления фактов нарушения прав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МФЦ несут персональную ответственность за принимаемые(осуществляемые)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:rsidR="00C02C06" w:rsidRDefault="00C02C06">
      <w:pPr>
        <w:ind w:firstLine="0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02C06" w:rsidRDefault="00C02C06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72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4"/>
          <w:szCs w:val="24"/>
        </w:rPr>
        <w:t>Администрации,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актов, а также положений регламента.</w:t>
      </w: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100. Проверки также могут проводиться по конкретному обращению получателя муниципальной услуги.</w:t>
      </w: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101. Граждане, их объединения и организации для осуществления контроля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C02C06" w:rsidRDefault="00E86DC9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обращений.</w:t>
      </w:r>
    </w:p>
    <w:p w:rsidR="000D5C57" w:rsidRDefault="000D5C57">
      <w:pPr>
        <w:ind w:firstLine="0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 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муниципальной услуги </w:t>
      </w: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103. 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Администрацией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должностных лиц, а также МФЦ и его специалистов, принятые или осуществленные в ходе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C02C06" w:rsidRDefault="00C02C06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75BB0" w:rsidRDefault="00575BB0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Органы государственной власти, организации и уполномоченные </w:t>
      </w:r>
      <w:r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быть направлена жалоба заявителя</w:t>
      </w:r>
      <w:r>
        <w:rPr>
          <w:rFonts w:ascii="Liberation Serif" w:hAnsi="Liberation Serif" w:cs="Liberation Serif"/>
          <w:b/>
          <w:sz w:val="24"/>
          <w:szCs w:val="24"/>
        </w:rPr>
        <w:br/>
        <w:t>в досудебном (внесудебном) порядке</w:t>
      </w:r>
    </w:p>
    <w:p w:rsidR="00C02C06" w:rsidRDefault="00C02C06">
      <w:pPr>
        <w:ind w:right="-711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autoSpaceDE w:val="0"/>
        <w:ind w:right="-1"/>
      </w:pPr>
      <w:r>
        <w:rPr>
          <w:rFonts w:ascii="Liberation Serif" w:hAnsi="Liberation Serif" w:cs="Liberation Serif"/>
          <w:sz w:val="24"/>
          <w:szCs w:val="24"/>
        </w:rPr>
        <w:t>104. В случае обжалования решений и действий (бездействия) специалистов структурного подразделения, предоставляющего муниципальную услугу, его должностных лиц жалоба подается для рассмотрения в Администрацию на имя Главы городского округа Заречный в письменной форме на бумажном носителе, в том числе при личном приеме заявителя,</w:t>
      </w:r>
      <w:r>
        <w:rPr>
          <w:rFonts w:ascii="Liberation Serif" w:hAnsi="Liberation Serif" w:cs="Liberation Serif"/>
          <w:sz w:val="24"/>
          <w:szCs w:val="24"/>
        </w:rPr>
        <w:br/>
        <w:t xml:space="preserve">в электронной форме, по почте или через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C02C06" w:rsidRDefault="00E86DC9">
      <w:pPr>
        <w:ind w:right="-1"/>
      </w:pPr>
      <w:r>
        <w:rPr>
          <w:rFonts w:ascii="Liberation Serif" w:hAnsi="Liberation Serif" w:cs="Liberation Serif"/>
          <w:sz w:val="24"/>
          <w:szCs w:val="24"/>
        </w:rPr>
        <w:t xml:space="preserve">105. 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, работника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hAnsi="Liberation Serif" w:cs="Liberation Serif"/>
          <w:sz w:val="24"/>
          <w:szCs w:val="24"/>
        </w:rPr>
        <w:t xml:space="preserve">жалоба подается для рассмотрения 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 в письменной форме</w:t>
      </w:r>
      <w:r>
        <w:rPr>
          <w:rFonts w:ascii="Liberation Serif" w:hAnsi="Liberation Serif" w:cs="Liberation Serif"/>
          <w:sz w:val="24"/>
          <w:szCs w:val="24"/>
        </w:rPr>
        <w:br/>
        <w:t>на бумажном носителе, в том числе при личном приеме заявителя, в электронной форме или</w:t>
      </w:r>
      <w:r>
        <w:rPr>
          <w:rFonts w:ascii="Liberation Serif" w:hAnsi="Liberation Serif" w:cs="Liberation Serif"/>
          <w:sz w:val="24"/>
          <w:szCs w:val="24"/>
        </w:rPr>
        <w:br/>
        <w:t xml:space="preserve">по почте. </w:t>
      </w:r>
    </w:p>
    <w:p w:rsidR="00C02C06" w:rsidRDefault="00E86DC9">
      <w:pPr>
        <w:ind w:right="-1"/>
      </w:pPr>
      <w:r>
        <w:rPr>
          <w:rFonts w:ascii="Liberation Serif" w:hAnsi="Liberation Serif" w:cs="Liberation Serif"/>
          <w:sz w:val="24"/>
          <w:szCs w:val="24"/>
        </w:rPr>
        <w:t xml:space="preserve">Жалобу на решения и действия (бездействие)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hAnsi="Liberation Serif" w:cs="Liberation Serif"/>
          <w:sz w:val="24"/>
          <w:szCs w:val="24"/>
        </w:rPr>
        <w:t xml:space="preserve">также возможно подать </w:t>
      </w:r>
      <w:r>
        <w:rPr>
          <w:rFonts w:ascii="Liberation Serif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br/>
        <w:t>в письменной форме на бумажном носителе, в том числе при личном приеме заявителя,</w:t>
      </w:r>
      <w:r>
        <w:rPr>
          <w:rFonts w:ascii="Liberation Serif" w:hAnsi="Liberation Serif" w:cs="Liberation Serif"/>
          <w:sz w:val="24"/>
          <w:szCs w:val="24"/>
        </w:rPr>
        <w:br/>
        <w:t xml:space="preserve">в электронной форме, по почте или через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02C06" w:rsidRDefault="00C02C0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C02C06" w:rsidRDefault="00C02C06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2C06" w:rsidRDefault="00E86DC9">
      <w:pPr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106. </w:t>
      </w:r>
      <w:r>
        <w:rPr>
          <w:rFonts w:ascii="Liberation Serif" w:hAnsi="Liberation Serif" w:cs="Liberation Serif"/>
          <w:sz w:val="24"/>
          <w:szCs w:val="24"/>
        </w:rPr>
        <w:t>Администрация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МФЦ,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учредитель МФЦ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C02C06" w:rsidRDefault="00E86DC9">
      <w:r>
        <w:rPr>
          <w:rFonts w:ascii="Liberation Serif" w:eastAsia="Times New Roman" w:hAnsi="Liberation Serif"/>
          <w:sz w:val="24"/>
          <w:szCs w:val="24"/>
          <w:lang w:eastAsia="ru-RU"/>
        </w:rPr>
        <w:t>а)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муниципальной услуги; 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б) на официальных сайтах органов, предоставляющих муниципальную услугу,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(http://mfc66.ru/) и учредителя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(http://dis.midural.ru/);</w:t>
      </w:r>
    </w:p>
    <w:p w:rsidR="00C02C06" w:rsidRDefault="00E86DC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в)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C02C06" w:rsidRDefault="00E86DC9"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 и работников, в том числе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телефону, электронной почте, при личном приеме.</w:t>
      </w:r>
    </w:p>
    <w:p w:rsidR="00C02C06" w:rsidRDefault="00C02C0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C02C06" w:rsidRDefault="00C02C06">
      <w:pPr>
        <w:ind w:right="-1" w:firstLine="567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>107. Порядок досудебного (внесудебного) обжалования решений и действий (бездействия) Администрации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её должностных лиц,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 также решений и действий (бездействия)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, работников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hAnsi="Liberation Serif" w:cs="Liberation Serif"/>
          <w:sz w:val="24"/>
          <w:szCs w:val="24"/>
        </w:rPr>
        <w:t>услуг регулируется:</w:t>
      </w:r>
    </w:p>
    <w:p w:rsidR="00C02C06" w:rsidRDefault="00E86DC9">
      <w:pPr>
        <w:numPr>
          <w:ilvl w:val="0"/>
          <w:numId w:val="17"/>
        </w:numPr>
        <w:ind w:lef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статьями 11.1-11.3 Федерального закона от 27.07.2010 № 210-ФЗ </w:t>
      </w:r>
      <w:r>
        <w:rPr>
          <w:rFonts w:ascii="Liberation Serif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C02C06" w:rsidRDefault="00E86DC9">
      <w:pPr>
        <w:numPr>
          <w:ilvl w:val="0"/>
          <w:numId w:val="17"/>
        </w:numPr>
        <w:ind w:left="0" w:firstLine="709"/>
      </w:pPr>
      <w:r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>
        <w:rPr>
          <w:rFonts w:ascii="Liberation Serif" w:hAnsi="Liberation Serif" w:cs="Liberation Serif"/>
          <w:sz w:val="24"/>
          <w:szCs w:val="24"/>
        </w:rPr>
        <w:lastRenderedPageBreak/>
        <w:t>Свердловской области, предоставляющих государственные услуги, а также на решения</w:t>
      </w:r>
      <w:r>
        <w:rPr>
          <w:rFonts w:ascii="Liberation Serif" w:hAnsi="Liberation Serif" w:cs="Liberation Serif"/>
          <w:sz w:val="24"/>
          <w:szCs w:val="24"/>
        </w:rPr>
        <w:br/>
        <w:t xml:space="preserve">и действия (бездействие)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 и его работников»;</w:t>
      </w:r>
    </w:p>
    <w:p w:rsidR="00C02C06" w:rsidRDefault="00E86DC9">
      <w:pPr>
        <w:numPr>
          <w:ilvl w:val="0"/>
          <w:numId w:val="17"/>
        </w:numPr>
        <w:ind w:lef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Решением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14.03.2013).</w:t>
      </w:r>
    </w:p>
    <w:p w:rsidR="00C02C06" w:rsidRDefault="00E86DC9">
      <w:r>
        <w:rPr>
          <w:rFonts w:ascii="Liberation Serif" w:hAnsi="Liberation Serif" w:cs="Liberation Serif"/>
          <w:sz w:val="24"/>
          <w:szCs w:val="24"/>
        </w:rPr>
        <w:t xml:space="preserve">108.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лиц, а также решения и действия (бездействие)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, работников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 размещена в разделе «Дополнительная информация» соответствующей муниципальной услуги на Едином портале (при условии технической реализации) по адресу: https://www.gosuslugi.ru.</w:t>
      </w:r>
    </w:p>
    <w:p w:rsidR="00C02C06" w:rsidRDefault="00C02C06">
      <w:pPr>
        <w:jc w:val="left"/>
        <w:rPr>
          <w:rFonts w:ascii="Liberation Serif" w:hAnsi="Liberation Serif" w:cs="Liberation Serif"/>
          <w:b/>
          <w:sz w:val="24"/>
          <w:szCs w:val="24"/>
        </w:rPr>
      </w:pPr>
    </w:p>
    <w:bookmarkEnd w:id="13"/>
    <w:bookmarkEnd w:id="14"/>
    <w:bookmarkEnd w:id="15"/>
    <w:bookmarkEnd w:id="16"/>
    <w:p w:rsidR="00C02C06" w:rsidRDefault="00C02C06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Pr="000D5C57" w:rsidRDefault="00C02C06">
      <w:pPr>
        <w:pageBreakBefore/>
        <w:suppressAutoHyphens w:val="0"/>
        <w:spacing w:after="160"/>
        <w:ind w:firstLine="0"/>
        <w:jc w:val="lef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:rsidR="00C02C06" w:rsidRDefault="00E86DC9" w:rsidP="000D5C57">
      <w:pPr>
        <w:ind w:left="5387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:rsidR="00C02C06" w:rsidRDefault="00E86DC9" w:rsidP="000D5C57">
      <w:pPr>
        <w:ind w:left="5387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0D5C57" w:rsidRDefault="000D5C5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8823FA" w:rsidRDefault="008823FA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2C06" w:rsidRDefault="00E86DC9">
      <w:pPr>
        <w:ind w:firstLine="0"/>
        <w:jc w:val="left"/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0D5C57" w:rsidRDefault="000D5C57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Главе городского округа Заречный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C02C06" w:rsidRDefault="00E86DC9">
      <w:pPr>
        <w:ind w:left="3686" w:firstLine="0"/>
        <w:jc w:val="left"/>
      </w:pPr>
      <w:r>
        <w:rPr>
          <w:rFonts w:ascii="Liberation Serif" w:hAnsi="Liberation Serif" w:cs="Liberation Serif"/>
          <w:i/>
        </w:rPr>
        <w:t>____________________________________________</w:t>
      </w:r>
      <w:r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C02C06" w:rsidRDefault="00E86DC9">
      <w:pPr>
        <w:ind w:left="3686" w:firstLine="0"/>
        <w:jc w:val="left"/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ИНН, ОГРН, банковские реквизиты- для юридических лиц, 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C02C06" w:rsidRDefault="00E86DC9">
      <w:pPr>
        <w:ind w:left="3686" w:firstLine="0"/>
        <w:jc w:val="left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C02C06" w:rsidRDefault="00C02C06">
      <w:pPr>
        <w:ind w:firstLine="0"/>
        <w:rPr>
          <w:rFonts w:ascii="Liberation Serif" w:hAnsi="Liberation Serif" w:cs="Liberation Serif"/>
        </w:rPr>
      </w:pPr>
    </w:p>
    <w:p w:rsidR="00C02C06" w:rsidRDefault="00E86DC9">
      <w:pPr>
        <w:pStyle w:val="ConsPlusNonformat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02C06" w:rsidRDefault="00E86DC9">
      <w:pPr>
        <w:pStyle w:val="ConsPlusNonformat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содержащихся в государственной информационной системе обеспечения градостроительной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деятельности Свердловской области</w:t>
      </w:r>
    </w:p>
    <w:p w:rsidR="00C02C06" w:rsidRDefault="00C02C0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C02C06" w:rsidRDefault="00E86DC9" w:rsidP="008823FA">
      <w:pPr>
        <w:widowControl w:val="0"/>
        <w:autoSpaceDE w:val="0"/>
        <w:ind w:firstLine="0"/>
      </w:pPr>
      <w:r>
        <w:rPr>
          <w:rFonts w:ascii="Liberation Serif" w:hAnsi="Liberation Serif"/>
          <w:b/>
          <w:bCs/>
          <w:sz w:val="24"/>
          <w:szCs w:val="24"/>
        </w:rPr>
        <w:t>1. Прошу предоставить сведения о наличии документов, материалов в</w:t>
      </w:r>
      <w:r>
        <w:rPr>
          <w:rFonts w:ascii="Liberation Serif" w:hAnsi="Liberation Serif"/>
          <w:b/>
          <w:sz w:val="24"/>
          <w:szCs w:val="24"/>
        </w:rPr>
        <w:t xml:space="preserve"> государственной</w:t>
      </w:r>
      <w:r>
        <w:rPr>
          <w:rFonts w:ascii="Liberation Serif" w:hAnsi="Liberation Serif"/>
          <w:sz w:val="24"/>
          <w:szCs w:val="24"/>
        </w:rPr>
        <w:t xml:space="preserve"> и</w:t>
      </w:r>
      <w:r>
        <w:rPr>
          <w:rFonts w:ascii="Liberation Serif" w:hAnsi="Liberation Serif"/>
          <w:b/>
          <w:bCs/>
          <w:sz w:val="24"/>
          <w:szCs w:val="24"/>
        </w:rPr>
        <w:t>нформационной системе обеспечения градостроительной деятельности Свердловской области</w:t>
      </w:r>
    </w:p>
    <w:p w:rsidR="00C02C06" w:rsidRDefault="00E86DC9">
      <w:pPr>
        <w:widowControl w:val="0"/>
        <w:autoSpaceDE w:val="0"/>
        <w:ind w:firstLine="0"/>
      </w:pPr>
      <w:r>
        <w:rPr>
          <w:rFonts w:ascii="Liberation Serif" w:hAnsi="Liberation Serif"/>
          <w:sz w:val="24"/>
          <w:szCs w:val="24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>
          <w:rPr>
            <w:rFonts w:ascii="Liberation Serif" w:hAnsi="Liberation Serif"/>
            <w:sz w:val="24"/>
            <w:szCs w:val="24"/>
          </w:rPr>
          <w:t>пункт 3</w:t>
        </w:r>
      </w:hyperlink>
      <w:r>
        <w:rPr>
          <w:rFonts w:ascii="Liberation Serif" w:hAnsi="Liberation Serif"/>
          <w:sz w:val="24"/>
          <w:szCs w:val="24"/>
        </w:rPr>
        <w:t xml:space="preserve"> запроса) в отношении: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земельного участка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объекта недвижимости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8823FA" w:rsidRDefault="008823FA" w:rsidP="008823FA">
      <w:pPr>
        <w:widowControl w:val="0"/>
        <w:autoSpaceDE w:val="0"/>
        <w:ind w:firstLine="0"/>
        <w:rPr>
          <w:rFonts w:ascii="Liberation Serif" w:hAnsi="Liberation Serif"/>
          <w:b/>
          <w:bCs/>
          <w:sz w:val="24"/>
          <w:szCs w:val="24"/>
        </w:rPr>
      </w:pPr>
    </w:p>
    <w:p w:rsidR="008823FA" w:rsidRDefault="008823FA" w:rsidP="008823FA">
      <w:pPr>
        <w:widowControl w:val="0"/>
        <w:autoSpaceDE w:val="0"/>
        <w:ind w:firstLine="0"/>
        <w:rPr>
          <w:rFonts w:ascii="Liberation Serif" w:hAnsi="Liberation Serif"/>
          <w:b/>
          <w:bCs/>
          <w:sz w:val="24"/>
          <w:szCs w:val="24"/>
        </w:rPr>
      </w:pPr>
    </w:p>
    <w:p w:rsidR="00C02C06" w:rsidRDefault="00E86DC9" w:rsidP="008823FA">
      <w:pPr>
        <w:widowControl w:val="0"/>
        <w:autoSpaceDE w:val="0"/>
        <w:ind w:firstLine="0"/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 xml:space="preserve">2. Прошу предоставить копии документов, материалов из государственной </w:t>
      </w:r>
      <w:r>
        <w:rPr>
          <w:rFonts w:ascii="Liberation Serif" w:hAnsi="Liberation Serif"/>
          <w:b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>нформационной системы обеспечения градостроительной деятельности Свердловской области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>
          <w:rPr>
            <w:rFonts w:ascii="Liberation Serif" w:hAnsi="Liberation Serif"/>
            <w:sz w:val="24"/>
            <w:szCs w:val="24"/>
          </w:rPr>
          <w:t>пункт 3</w:t>
        </w:r>
      </w:hyperlink>
      <w:r>
        <w:rPr>
          <w:rFonts w:ascii="Liberation Serif" w:hAnsi="Liberation Serif"/>
          <w:sz w:val="24"/>
          <w:szCs w:val="24"/>
        </w:rPr>
        <w:t xml:space="preserve"> запроса)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отношении: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земельного участка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объекта недвижимости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02C06" w:rsidRDefault="00C02C06">
      <w:pPr>
        <w:pStyle w:val="ConsPlusNonformat"/>
        <w:jc w:val="both"/>
        <w:rPr>
          <w:rFonts w:ascii="Liberation Serif" w:hAnsi="Liberation Serif"/>
        </w:rPr>
      </w:pP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16. Лесничества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lastRenderedPageBreak/>
        <w:t>□</w:t>
      </w:r>
      <w:r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C02C0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02C06" w:rsidRDefault="00E86DC9">
      <w:pPr>
        <w:pStyle w:val="ConsPlusNonformat"/>
        <w:jc w:val="both"/>
      </w:pPr>
      <w:bookmarkStart w:id="17" w:name="Par261"/>
      <w:bookmarkEnd w:id="17"/>
      <w:r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отношении: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территории в границах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земельного участка</w:t>
      </w:r>
    </w:p>
    <w:p w:rsidR="00C02C06" w:rsidRDefault="00E86DC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(указать соответствующие сведения)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>
        <w:rPr>
          <w:rFonts w:ascii="Liberation Serif" w:hAnsi="Liberation Serif"/>
          <w:sz w:val="24"/>
          <w:szCs w:val="24"/>
        </w:rPr>
        <w:t xml:space="preserve"> (указать соответствующие материалы и результаты)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C02C06" w:rsidRDefault="00E86DC9">
      <w:pPr>
        <w:pStyle w:val="ConsPlusNonformat"/>
        <w:jc w:val="both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C02C06" w:rsidRDefault="00E86DC9">
      <w:pPr>
        <w:pStyle w:val="ConsPlusNonformat"/>
        <w:jc w:val="center"/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  <w:r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02C06" w:rsidRDefault="00E86DC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02C06" w:rsidRDefault="00E86DC9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>
        <w:rPr>
          <w:rFonts w:ascii="Liberation Serif" w:hAnsi="Liberation Serif" w:cs="Liberation Serif"/>
        </w:rPr>
        <w:t>: ______________________________________________</w:t>
      </w:r>
    </w:p>
    <w:p w:rsidR="00C02C06" w:rsidRDefault="00E86DC9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C02C06" w:rsidRDefault="00E86DC9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сведений, документов, материалов в электронном виде прилагаю следующий машинный носитель информации: </w:t>
      </w:r>
    </w:p>
    <w:p w:rsidR="00C02C06" w:rsidRDefault="00E86DC9">
      <w:pPr>
        <w:ind w:firstLine="0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CD-R, </w:t>
      </w: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CD-RW, </w:t>
      </w:r>
      <w:r>
        <w:rPr>
          <w:rFonts w:ascii="Liberation Serif" w:hAnsi="Liberation Serif"/>
          <w:sz w:val="52"/>
          <w:szCs w:val="52"/>
        </w:rPr>
        <w:t>□</w:t>
      </w:r>
      <w:proofErr w:type="spellStart"/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Flash</w:t>
      </w:r>
      <w:proofErr w:type="spellEnd"/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-память.</w:t>
      </w:r>
    </w:p>
    <w:p w:rsidR="00C02C06" w:rsidRDefault="00E86DC9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>
        <w:rPr>
          <w:rFonts w:ascii="Liberation Serif" w:hAnsi="Liberation Serif" w:cs="Liberation Serif"/>
        </w:rPr>
        <w:t xml:space="preserve"> _________________________________________________</w:t>
      </w:r>
    </w:p>
    <w:p w:rsidR="00C02C06" w:rsidRDefault="00E86DC9">
      <w:pPr>
        <w:ind w:firstLine="0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C02C06" w:rsidRDefault="00E86DC9">
      <w:pPr>
        <w:ind w:firstLine="0"/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C02C06" w:rsidRDefault="00E86DC9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«_____» ____________ 20 ____ г.</w:t>
      </w:r>
      <w:r>
        <w:rPr>
          <w:rFonts w:ascii="Liberation Serif" w:hAnsi="Liberation Serif" w:cs="Liberation Serif"/>
        </w:rPr>
        <w:t xml:space="preserve">                     __________________ / __________________</w:t>
      </w:r>
    </w:p>
    <w:p w:rsidR="00C02C06" w:rsidRDefault="00E86DC9">
      <w:pPr>
        <w:ind w:firstLine="0"/>
      </w:pP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i/>
          <w:sz w:val="20"/>
          <w:szCs w:val="20"/>
        </w:rPr>
        <w:t xml:space="preserve">               (расшифровка подписи)</w:t>
      </w:r>
    </w:p>
    <w:p w:rsidR="00C02C06" w:rsidRPr="000D5C57" w:rsidRDefault="00C02C06">
      <w:pPr>
        <w:pageBreakBefore/>
        <w:rPr>
          <w:rFonts w:ascii="Liberation Serif" w:hAnsi="Liberation Serif" w:cs="Liberation Serif"/>
          <w:sz w:val="2"/>
          <w:szCs w:val="2"/>
        </w:rPr>
      </w:pPr>
    </w:p>
    <w:p w:rsidR="00C02C06" w:rsidRDefault="00E86DC9" w:rsidP="000D5C57">
      <w:pPr>
        <w:ind w:left="5387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</w:p>
    <w:p w:rsidR="00C02C06" w:rsidRDefault="00E86DC9" w:rsidP="000D5C57">
      <w:pPr>
        <w:ind w:left="5387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0D5C57" w:rsidRDefault="000D5C57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C02C06" w:rsidRDefault="00E86DC9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C02C06" w:rsidRDefault="00C02C06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2C06" w:rsidRDefault="00E86DC9">
      <w:pPr>
        <w:widowControl w:val="0"/>
        <w:autoSpaceDE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____________________________________________</w:t>
      </w:r>
    </w:p>
    <w:p w:rsidR="00C02C06" w:rsidRDefault="00E86DC9">
      <w:pPr>
        <w:widowControl w:val="0"/>
        <w:autoSpaceDE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юридических лиц) </w:t>
      </w:r>
    </w:p>
    <w:p w:rsidR="00C02C06" w:rsidRDefault="00E86DC9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____________________________________________</w:t>
      </w:r>
    </w:p>
    <w:p w:rsidR="00C02C06" w:rsidRDefault="00E86DC9">
      <w:pPr>
        <w:widowControl w:val="0"/>
        <w:autoSpaceDE w:val="0"/>
        <w:ind w:left="3686" w:firstLine="0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физических лиц)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C02C06" w:rsidRDefault="00C02C06">
      <w:pPr>
        <w:widowControl w:val="0"/>
        <w:autoSpaceDE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C02C06" w:rsidRDefault="00E86DC9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C02C06" w:rsidRDefault="00C02C06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>
      <w:pPr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____________________________________________________________,</w:t>
      </w:r>
    </w:p>
    <w:p w:rsidR="00C02C06" w:rsidRDefault="00E86DC9">
      <w:pPr>
        <w:autoSpaceDE w:val="0"/>
        <w:ind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C02C06" w:rsidRDefault="00E86DC9">
      <w:pPr>
        <w:ind w:firstLine="0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от __________________№_________________ необходимо оплатить предоставление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указать дату регистрации запроса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указать регистрационный номер запроса)</w:t>
      </w:r>
    </w:p>
    <w:p w:rsidR="00C02C06" w:rsidRDefault="00E86DC9">
      <w:pPr>
        <w:ind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______________________________</w:t>
      </w:r>
      <w: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C02C06" w:rsidRDefault="00E86DC9">
      <w:pPr>
        <w:ind w:left="2832" w:firstLine="708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C02C06" w:rsidRDefault="00E86DC9">
      <w:pPr>
        <w:pStyle w:val="ConsPlusTitle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расчета на счет, ____________________________ определенный_______________________.</w:t>
      </w:r>
    </w:p>
    <w:p w:rsidR="00C02C06" w:rsidRDefault="00E86DC9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(указываются номер счета и иные реквизиты для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  <w:t>(указывается нормативно – правовой акт)</w:t>
      </w:r>
    </w:p>
    <w:p w:rsidR="00C02C06" w:rsidRDefault="00E86DC9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внесения платы за предоставление муниципальной услуги)</w:t>
      </w:r>
    </w:p>
    <w:p w:rsidR="00C02C06" w:rsidRDefault="00E86DC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Обращаю Ваше внимание, если по истечении 7 рабочих дней со дня направления уведомления об оплате сведений информация в ________________________________________</w:t>
      </w:r>
    </w:p>
    <w:p w:rsidR="00C02C06" w:rsidRDefault="00E86DC9">
      <w:pPr>
        <w:ind w:firstLine="284"/>
        <w:jc w:val="right"/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 предоставление муниципальной услуги</w:t>
      </w:r>
      <w:r>
        <w:rPr>
          <w:rFonts w:ascii="Liberation Serif" w:hAnsi="Liberation Serif" w:cs="Liberation Serif"/>
          <w:sz w:val="18"/>
          <w:szCs w:val="18"/>
          <w:lang w:eastAsia="ru-RU"/>
        </w:rPr>
        <w:t>)</w:t>
      </w:r>
    </w:p>
    <w:p w:rsidR="00C02C06" w:rsidRDefault="00E86DC9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:rsidR="00C02C06" w:rsidRDefault="00C02C06">
      <w:pPr>
        <w:rPr>
          <w:rFonts w:ascii="Liberation Serif" w:hAnsi="Liberation Serif" w:cs="Liberation Serif"/>
          <w:sz w:val="24"/>
          <w:szCs w:val="24"/>
        </w:rPr>
      </w:pPr>
    </w:p>
    <w:p w:rsidR="00C02C06" w:rsidRDefault="00E86DC9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C02C06" w:rsidRDefault="00E86DC9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Расчет стоимости предоставления сведений из государственной ИСОГД на ___л. в 1экз;</w:t>
      </w:r>
    </w:p>
    <w:p w:rsidR="00C02C06" w:rsidRDefault="00E86DC9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из государственной ИСОГД на ___л. в 1 экз. </w:t>
      </w:r>
    </w:p>
    <w:p w:rsidR="00C02C06" w:rsidRDefault="00C02C06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C02C06" w:rsidRDefault="00C02C06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2C06" w:rsidRDefault="00C02C06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2C06" w:rsidRDefault="00E86DC9">
      <w:pPr>
        <w:ind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Администрации</w:t>
      </w:r>
      <w:r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  <w:t>_____________                  ___________________</w:t>
      </w:r>
    </w:p>
    <w:p w:rsidR="00C02C06" w:rsidRDefault="00E86DC9">
      <w:pPr>
        <w:ind w:firstLine="0"/>
        <w:jc w:val="left"/>
        <w:sectPr w:rsidR="00C02C06" w:rsidSect="008823FA">
          <w:headerReference w:type="default" r:id="rId9"/>
          <w:pgSz w:w="11906" w:h="16838"/>
          <w:pgMar w:top="1134" w:right="567" w:bottom="851" w:left="1418" w:header="708" w:footer="708" w:gutter="0"/>
          <w:cols w:space="720"/>
          <w:titlePg/>
        </w:sect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C02C06" w:rsidRDefault="00E86DC9" w:rsidP="000D5C57">
      <w:pPr>
        <w:ind w:left="10490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C02C06" w:rsidRDefault="00E86DC9" w:rsidP="000D5C57">
      <w:pPr>
        <w:ind w:left="10490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C02C06" w:rsidRDefault="00C02C0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02C06" w:rsidRDefault="00E86DC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C02C06" w:rsidRDefault="00C02C06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8334"/>
        <w:gridCol w:w="2042"/>
      </w:tblGrid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22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22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и результатов инженерных изысканий)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100,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копий документов, материалов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1, 2, 3, 4, 5, 6, 7, 9, 10, 12, 13, 14, 15, 16, 17, 18</w:t>
            </w:r>
          </w:p>
        </w:tc>
      </w:tr>
      <w:tr w:rsidR="00C02C06">
        <w:trPr>
          <w:trHeight w:val="9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spacing w:before="220"/>
              <w:ind w:firstLine="22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5000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5000,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копий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материалов и результатов инженерных изысканий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22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а) 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10000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., 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1000,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C02C06" w:rsidRDefault="00C02C06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10000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.,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 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)/10000,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lastRenderedPageBreak/>
              <w:t>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суммарная площадь земельных участков (частей земельного участка),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за исключением площади водных объектов,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1, 2, 3, 4, 5, 6, 7, 8, 9, 10, 11, 12, 13, 14, 15, 16, 17, 18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22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1000,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22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a) неразграниченные земли площадью 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10000 кв. м:</w:t>
            </w:r>
          </w:p>
          <w:p w:rsidR="00C02C06" w:rsidRDefault="00E86DC9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C = 1000 руб.</w:t>
            </w:r>
          </w:p>
          <w:p w:rsidR="00C02C06" w:rsidRDefault="00C02C06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b) если площадь неразграниченных земель 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10000 кв. м: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 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 руб.,</w:t>
            </w:r>
          </w:p>
          <w:p w:rsidR="00C02C06" w:rsidRDefault="00E86DC9">
            <w:pPr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)/10000,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  <w:jc w:val="left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C02C06">
        <w:trPr>
          <w:trHeight w:val="11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ind w:firstLine="22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C = N 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100, руб.,</w:t>
            </w:r>
          </w:p>
          <w:p w:rsidR="00C02C06" w:rsidRDefault="00E86DC9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 (в части сведений о красных линиях), 8 (в части сведений о скважинах), 11</w:t>
            </w:r>
          </w:p>
        </w:tc>
      </w:tr>
    </w:tbl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C02C06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2C06" w:rsidRDefault="00E86DC9" w:rsidP="000D5C57">
      <w:pPr>
        <w:ind w:left="9923" w:firstLine="0"/>
        <w:jc w:val="lef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4</w:t>
      </w:r>
    </w:p>
    <w:p w:rsidR="00C02C06" w:rsidRDefault="00E86DC9" w:rsidP="000D5C57">
      <w:pPr>
        <w:ind w:left="9923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C02C06" w:rsidRDefault="00C02C06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0D5C57" w:rsidRDefault="000D5C57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C02C06" w:rsidRDefault="00E86DC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бумажной форме</w:t>
      </w:r>
    </w:p>
    <w:p w:rsidR="00C02C06" w:rsidRDefault="00C02C06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8334"/>
        <w:gridCol w:w="2042"/>
      </w:tblGrid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100, 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1, 2, 3, 4, 5, 6, 7, 9, 10, 12, 13, 14, 15, 16, 17, 18</w:t>
            </w:r>
          </w:p>
        </w:tc>
      </w:tr>
      <w:tr w:rsidR="00C02C06">
        <w:trPr>
          <w:trHeight w:val="9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spacing w:before="220"/>
              <w:jc w:val="both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5000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5000+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копий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материалов и результатов инженерных изысканий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листов формата А4 (каждая сторона) копий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и результатов инженерных изысканий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а) 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10000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., 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  <w:p w:rsidR="00C02C06" w:rsidRDefault="00C02C06">
            <w:pPr>
              <w:ind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10000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.,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 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)/10000,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суммарная площадь земельных участков (частей земельного участка),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за исключением площади водных объектов,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1, 2, 3, 4, 5, 6, 7, 8, 9, 10, 11, 12, 13, 14, 15, 16, 17, 18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C02C0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a) неразграниченные земли площадью 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 10000 кв. м: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C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руб.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  <w:p w:rsidR="00C02C06" w:rsidRDefault="00C02C06">
            <w:pPr>
              <w:pStyle w:val="ConsPlusNormal"/>
              <w:rPr>
                <w:rFonts w:ascii="Calibri" w:hAnsi="Calibri"/>
                <w:sz w:val="24"/>
                <w:szCs w:val="24"/>
                <w:lang w:eastAsia="ru-RU"/>
              </w:rPr>
            </w:pPr>
          </w:p>
          <w:p w:rsidR="00C02C06" w:rsidRDefault="00E86DC9">
            <w:pPr>
              <w:pStyle w:val="ConsPlusNormal"/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b) если площадь неразграниченных земель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&gt; 10000 кв. м: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 ×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руб.,</w:t>
            </w:r>
          </w:p>
          <w:p w:rsidR="00C02C06" w:rsidRDefault="00E86DC9">
            <w:pPr>
              <w:ind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]=(∑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)/10000,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где: </w:t>
            </w:r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hAnsi="Liberation Serif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02C06" w:rsidRDefault="00E86DC9">
            <w:pPr>
              <w:ind w:firstLine="0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C02C06">
        <w:trPr>
          <w:trHeight w:val="11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C = N 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100+</w:t>
            </w:r>
            <w:r>
              <w:rPr>
                <w:rFonts w:ascii="Liberation Serif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 руб.,</w:t>
            </w:r>
          </w:p>
          <w:p w:rsidR="00C02C06" w:rsidRDefault="00E86DC9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где: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количество документов (материалов), по которым представлены сведения</w:t>
            </w:r>
          </w:p>
          <w:p w:rsidR="00C02C06" w:rsidRDefault="00E86DC9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06" w:rsidRDefault="00E86DC9">
            <w:pPr>
              <w:pStyle w:val="ConsPlusNormal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 (в части сведений о красных линиях), 8 (в части сведений о скважинах), 11</w:t>
            </w:r>
          </w:p>
        </w:tc>
      </w:tr>
    </w:tbl>
    <w:p w:rsidR="00C02C06" w:rsidRPr="000D5C57" w:rsidRDefault="00C02C06" w:rsidP="000D5C57">
      <w:pPr>
        <w:ind w:firstLine="0"/>
        <w:rPr>
          <w:rFonts w:ascii="Liberation Serif" w:hAnsi="Liberation Serif" w:cs="Liberation Serif"/>
          <w:sz w:val="2"/>
          <w:szCs w:val="2"/>
        </w:rPr>
      </w:pPr>
    </w:p>
    <w:sectPr w:rsidR="00C02C06" w:rsidRPr="000D5C57">
      <w:headerReference w:type="default" r:id="rId10"/>
      <w:pgSz w:w="16838" w:h="11906" w:orient="landscape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AE" w:rsidRDefault="002F18AE">
      <w:r>
        <w:separator/>
      </w:r>
    </w:p>
  </w:endnote>
  <w:endnote w:type="continuationSeparator" w:id="0">
    <w:p w:rsidR="002F18AE" w:rsidRDefault="002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Calibri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AE" w:rsidRDefault="002F18AE">
      <w:r>
        <w:rPr>
          <w:color w:val="000000"/>
        </w:rPr>
        <w:separator/>
      </w:r>
    </w:p>
  </w:footnote>
  <w:footnote w:type="continuationSeparator" w:id="0">
    <w:p w:rsidR="002F18AE" w:rsidRDefault="002F18AE">
      <w:r>
        <w:continuationSeparator/>
      </w:r>
    </w:p>
  </w:footnote>
  <w:footnote w:id="1">
    <w:p w:rsidR="00C02C06" w:rsidRDefault="00E86DC9">
      <w:pPr>
        <w:pStyle w:val="af0"/>
        <w:ind w:firstLine="709"/>
        <w:jc w:val="both"/>
      </w:pPr>
      <w:r>
        <w:rPr>
          <w:rStyle w:val="aff0"/>
        </w:rPr>
        <w:footnoteRef/>
      </w:r>
      <w:r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Pr="000D5C57" w:rsidRDefault="00E86DC9">
    <w:pPr>
      <w:pStyle w:val="aa"/>
      <w:jc w:val="center"/>
      <w:rPr>
        <w:rFonts w:ascii="Liberation Serif" w:hAnsi="Liberation Serif" w:cs="Liberation Serif"/>
        <w:sz w:val="24"/>
      </w:rPr>
    </w:pPr>
    <w:r w:rsidRPr="000D5C57">
      <w:rPr>
        <w:rFonts w:ascii="Liberation Serif" w:hAnsi="Liberation Serif" w:cs="Liberation Serif"/>
        <w:sz w:val="24"/>
      </w:rPr>
      <w:fldChar w:fldCharType="begin"/>
    </w:r>
    <w:r w:rsidRPr="000D5C57">
      <w:rPr>
        <w:rFonts w:ascii="Liberation Serif" w:hAnsi="Liberation Serif" w:cs="Liberation Serif"/>
        <w:sz w:val="24"/>
      </w:rPr>
      <w:instrText xml:space="preserve"> PAGE </w:instrText>
    </w:r>
    <w:r w:rsidRPr="000D5C57">
      <w:rPr>
        <w:rFonts w:ascii="Liberation Serif" w:hAnsi="Liberation Serif" w:cs="Liberation Serif"/>
        <w:sz w:val="24"/>
      </w:rPr>
      <w:fldChar w:fldCharType="separate"/>
    </w:r>
    <w:r w:rsidR="00B47D97">
      <w:rPr>
        <w:rFonts w:ascii="Liberation Serif" w:hAnsi="Liberation Serif" w:cs="Liberation Serif"/>
        <w:noProof/>
        <w:sz w:val="24"/>
      </w:rPr>
      <w:t>25</w:t>
    </w:r>
    <w:r w:rsidRPr="000D5C57">
      <w:rPr>
        <w:rFonts w:ascii="Liberation Serif" w:hAnsi="Liberation Serif" w:cs="Liberation Serif"/>
        <w:sz w:val="24"/>
      </w:rPr>
      <w:fldChar w:fldCharType="end"/>
    </w:r>
  </w:p>
  <w:p w:rsidR="000C6AAB" w:rsidRDefault="002F18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Pr="000D5C57" w:rsidRDefault="00E86DC9">
    <w:pPr>
      <w:pStyle w:val="aa"/>
      <w:jc w:val="center"/>
      <w:rPr>
        <w:rFonts w:ascii="Liberation Serif" w:hAnsi="Liberation Serif" w:cs="Liberation Serif"/>
        <w:sz w:val="24"/>
      </w:rPr>
    </w:pPr>
    <w:r w:rsidRPr="000D5C57">
      <w:rPr>
        <w:rFonts w:ascii="Liberation Serif" w:hAnsi="Liberation Serif" w:cs="Liberation Serif"/>
        <w:sz w:val="24"/>
      </w:rPr>
      <w:fldChar w:fldCharType="begin"/>
    </w:r>
    <w:r w:rsidRPr="000D5C57">
      <w:rPr>
        <w:rFonts w:ascii="Liberation Serif" w:hAnsi="Liberation Serif" w:cs="Liberation Serif"/>
        <w:sz w:val="24"/>
      </w:rPr>
      <w:instrText xml:space="preserve"> PAGE </w:instrText>
    </w:r>
    <w:r w:rsidRPr="000D5C57">
      <w:rPr>
        <w:rFonts w:ascii="Liberation Serif" w:hAnsi="Liberation Serif" w:cs="Liberation Serif"/>
        <w:sz w:val="24"/>
      </w:rPr>
      <w:fldChar w:fldCharType="separate"/>
    </w:r>
    <w:r w:rsidR="00B47D97">
      <w:rPr>
        <w:rFonts w:ascii="Liberation Serif" w:hAnsi="Liberation Serif" w:cs="Liberation Serif"/>
        <w:noProof/>
        <w:sz w:val="24"/>
      </w:rPr>
      <w:t>29</w:t>
    </w:r>
    <w:r w:rsidRPr="000D5C57">
      <w:rPr>
        <w:rFonts w:ascii="Liberation Serif" w:hAnsi="Liberation Serif" w:cs="Liberation Serif"/>
        <w:sz w:val="24"/>
      </w:rPr>
      <w:fldChar w:fldCharType="end"/>
    </w:r>
  </w:p>
  <w:p w:rsidR="000C6AAB" w:rsidRDefault="002F18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38"/>
    <w:multiLevelType w:val="multilevel"/>
    <w:tmpl w:val="A5FC2D90"/>
    <w:styleLink w:val="LFO3"/>
    <w:lvl w:ilvl="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E17CB"/>
    <w:multiLevelType w:val="multilevel"/>
    <w:tmpl w:val="E92CD5D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9395A"/>
    <w:multiLevelType w:val="multilevel"/>
    <w:tmpl w:val="CA96685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131DB8"/>
    <w:multiLevelType w:val="multilevel"/>
    <w:tmpl w:val="A0767DB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D476266"/>
    <w:multiLevelType w:val="multilevel"/>
    <w:tmpl w:val="67387008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2ED"/>
    <w:multiLevelType w:val="multilevel"/>
    <w:tmpl w:val="20664C8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1866879"/>
    <w:multiLevelType w:val="multilevel"/>
    <w:tmpl w:val="6E24F81A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63B23"/>
    <w:multiLevelType w:val="multilevel"/>
    <w:tmpl w:val="CFB4E118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4B605CF4"/>
    <w:multiLevelType w:val="multilevel"/>
    <w:tmpl w:val="8012C78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D417E23"/>
    <w:multiLevelType w:val="multilevel"/>
    <w:tmpl w:val="C37E66C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17A7EA2"/>
    <w:multiLevelType w:val="multilevel"/>
    <w:tmpl w:val="E19A702E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C2990"/>
    <w:multiLevelType w:val="multilevel"/>
    <w:tmpl w:val="8DBE2DFC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FA4510"/>
    <w:multiLevelType w:val="multilevel"/>
    <w:tmpl w:val="8E76C65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1CC029A"/>
    <w:multiLevelType w:val="multilevel"/>
    <w:tmpl w:val="F9A6D914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219684D"/>
    <w:multiLevelType w:val="multilevel"/>
    <w:tmpl w:val="5AEC86F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8D3F28"/>
    <w:multiLevelType w:val="multilevel"/>
    <w:tmpl w:val="2F42709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A2D58C6"/>
    <w:multiLevelType w:val="multilevel"/>
    <w:tmpl w:val="F5A66E6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6"/>
    <w:rsid w:val="000D5C57"/>
    <w:rsid w:val="002F18AE"/>
    <w:rsid w:val="00575BB0"/>
    <w:rsid w:val="008823FA"/>
    <w:rsid w:val="00A34828"/>
    <w:rsid w:val="00B47D97"/>
    <w:rsid w:val="00C02C06"/>
    <w:rsid w:val="00E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A677"/>
  <w15:docId w15:val="{47A723FB-7DAE-471F-8FB4-D4130CF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2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szCs w:val="28"/>
      <w:lang w:eastAsia="ru-RU"/>
    </w:rPr>
  </w:style>
  <w:style w:type="paragraph" w:styleId="3">
    <w:name w:val="heading 3"/>
    <w:basedOn w:val="a2"/>
    <w:next w:val="a2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ind w:firstLine="0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8"/>
      <w:lang w:eastAsia="ru-RU"/>
    </w:rPr>
  </w:style>
  <w:style w:type="paragraph" w:styleId="7">
    <w:name w:val="heading 7"/>
    <w:basedOn w:val="a2"/>
    <w:next w:val="a2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7">
    <w:name w:val="WW_OutlineListStyle_7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character" w:customStyle="1" w:styleId="12">
    <w:name w:val="Заголовок 1 Знак"/>
    <w:basedOn w:val="a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character" w:customStyle="1" w:styleId="a7">
    <w:name w:val="Абзац списка Знак"/>
    <w:rPr>
      <w:rFonts w:ascii="Calibri" w:eastAsia="Calibri" w:hAnsi="Calibri" w:cs="Times New Roman"/>
      <w:szCs w:val="28"/>
    </w:rPr>
  </w:style>
  <w:style w:type="paragraph" w:customStyle="1" w:styleId="a8">
    <w:name w:val="РегламентГПЗУ"/>
    <w:basedOn w:val="a6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8"/>
    <w:pPr>
      <w:numPr>
        <w:numId w:val="9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Cs w:val="28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b">
    <w:name w:val="Верхний колонтитул Знак"/>
    <w:basedOn w:val="a3"/>
    <w:rPr>
      <w:rFonts w:ascii="Calibri" w:eastAsia="Calibri" w:hAnsi="Calibri" w:cs="Times New Roman"/>
      <w:szCs w:val="28"/>
    </w:rPr>
  </w:style>
  <w:style w:type="paragraph" w:styleId="ac">
    <w:name w:val="foot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d">
    <w:name w:val="Нижний колонтитул Знак"/>
    <w:basedOn w:val="a3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styleId="ae">
    <w:name w:val="Balloon Text"/>
    <w:basedOn w:val="a2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2"/>
    <w:autoRedefine/>
    <w:pPr>
      <w:widowControl w:val="0"/>
      <w:numPr>
        <w:numId w:val="11"/>
      </w:numPr>
      <w:tabs>
        <w:tab w:val="left" w:pos="1134"/>
        <w:tab w:val="left" w:pos="1560"/>
      </w:tabs>
      <w:autoSpaceDE w:val="0"/>
      <w:spacing w:line="276" w:lineRule="auto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2"/>
    <w:pPr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basedOn w:val="a2"/>
    <w:pPr>
      <w:ind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2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5">
    <w:name w:val="Основной текст с отступом Знак"/>
    <w:basedOn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2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7">
    <w:name w:val="page number"/>
    <w:basedOn w:val="a3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2"/>
    <w:pPr>
      <w:ind w:left="4252" w:firstLine="0"/>
      <w:jc w:val="left"/>
    </w:pPr>
    <w:rPr>
      <w:rFonts w:eastAsia="Times New Roman"/>
      <w:b/>
      <w:szCs w:val="28"/>
      <w:lang w:eastAsia="ru-RU"/>
    </w:rPr>
  </w:style>
  <w:style w:type="character" w:customStyle="1" w:styleId="afa">
    <w:name w:val="Подпись Знак"/>
    <w:basedOn w:val="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2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8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widowControl w:val="0"/>
      <w:autoSpaceDE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footnote reference"/>
    <w:rPr>
      <w:position w:val="0"/>
      <w:vertAlign w:val="superscript"/>
    </w:rPr>
  </w:style>
  <w:style w:type="character" w:customStyle="1" w:styleId="aff1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Тема примечания Знак"/>
    <w:basedOn w:val="aff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pPr>
      <w:suppressAutoHyphens/>
      <w:spacing w:after="0"/>
    </w:pPr>
    <w:rPr>
      <w:szCs w:val="28"/>
      <w:lang w:eastAsia="ru-RU"/>
    </w:rPr>
  </w:style>
  <w:style w:type="character" w:customStyle="1" w:styleId="15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spacing w:after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pPr>
      <w:overflowPunct w:val="0"/>
      <w:autoSpaceDE w:val="0"/>
      <w:spacing w:line="216" w:lineRule="auto"/>
      <w:ind w:firstLine="0"/>
      <w:jc w:val="center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</w:pPr>
    <w:rPr>
      <w:sz w:val="20"/>
      <w:szCs w:val="20"/>
      <w:lang w:eastAsia="ru-RU"/>
    </w:rPr>
  </w:style>
  <w:style w:type="paragraph" w:customStyle="1" w:styleId="aff7">
    <w:name w:val="Название"/>
    <w:basedOn w:val="a2"/>
    <w:pPr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pPr>
      <w:spacing w:after="120"/>
      <w:ind w:left="283" w:firstLine="0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autoSpaceDE w:val="0"/>
      <w:spacing w:after="0"/>
      <w:ind w:right="19772" w:firstLine="72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uppressAutoHyphens/>
      <w:autoSpaceDE w:val="0"/>
      <w:spacing w:after="0"/>
      <w:ind w:right="19772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pPr>
      <w:suppressAutoHyphens/>
      <w:autoSpaceDE w:val="0"/>
      <w:spacing w:after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suppressAutoHyphens/>
      <w:autoSpaceDE w:val="0"/>
      <w:spacing w:after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suppressAutoHyphens/>
      <w:autoSpaceDE w:val="0"/>
      <w:spacing w:after="0"/>
      <w:ind w:right="19772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18">
    <w:name w:val="Обычный1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hAnsi="Times New Roman"/>
      <w:szCs w:val="28"/>
      <w:lang w:eastAsia="ru-RU"/>
    </w:rPr>
  </w:style>
  <w:style w:type="character" w:customStyle="1" w:styleId="19">
    <w:name w:val="Обычный1 Знак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2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pPr>
      <w:spacing w:after="120" w:line="240" w:lineRule="exact"/>
      <w:ind w:firstLine="0"/>
      <w:jc w:val="center"/>
    </w:pPr>
    <w:rPr>
      <w:b/>
      <w:bCs/>
      <w:szCs w:val="28"/>
      <w:lang w:eastAsia="ru-RU"/>
    </w:rPr>
  </w:style>
  <w:style w:type="paragraph" w:customStyle="1" w:styleId="affe">
    <w:name w:val="Приложение"/>
    <w:basedOn w:val="af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2"/>
    <w:pPr>
      <w:spacing w:after="480" w:line="240" w:lineRule="exact"/>
      <w:ind w:firstLine="0"/>
      <w:jc w:val="center"/>
    </w:pPr>
    <w:rPr>
      <w:szCs w:val="28"/>
      <w:lang w:eastAsia="ru-RU"/>
    </w:rPr>
  </w:style>
  <w:style w:type="paragraph" w:customStyle="1" w:styleId="afff0">
    <w:name w:val="регистрационные поля"/>
    <w:basedOn w:val="a2"/>
    <w:pPr>
      <w:spacing w:line="240" w:lineRule="exact"/>
      <w:ind w:firstLine="0"/>
      <w:jc w:val="center"/>
    </w:pPr>
    <w:rPr>
      <w:b/>
      <w:bCs/>
      <w:szCs w:val="28"/>
      <w:lang w:val="en-US" w:eastAsia="ru-RU"/>
    </w:rPr>
  </w:style>
  <w:style w:type="paragraph" w:customStyle="1" w:styleId="afff1">
    <w:name w:val="Исполнитель"/>
    <w:basedOn w:val="af2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9"/>
    <w:next w:val="af2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pPr>
      <w:autoSpaceDE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pPr>
      <w:autoSpaceDE w:val="0"/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pPr>
      <w:autoSpaceDE w:val="0"/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sz w:val="20"/>
      <w:szCs w:val="20"/>
      <w:lang w:eastAsia="ru-RU"/>
    </w:rPr>
  </w:style>
  <w:style w:type="paragraph" w:customStyle="1" w:styleId="1a">
    <w:name w:val="Стиль1"/>
    <w:basedOn w:val="af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pPr>
      <w:widowControl w:val="0"/>
      <w:suppressAutoHyphens/>
      <w:spacing w:after="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spacing w:after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pPr>
      <w:autoSpaceDE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pPr>
      <w:suppressAutoHyphens/>
      <w:spacing w:after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a">
    <w:name w:val="Обычный2"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4"/>
    <w:pPr>
      <w:widowControl w:val="0"/>
      <w:autoSpaceDE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widowControl w:val="0"/>
      <w:autoSpaceDE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 w:firstLine="0"/>
    </w:pPr>
    <w:rPr>
      <w:sz w:val="20"/>
      <w:szCs w:val="20"/>
    </w:rPr>
  </w:style>
  <w:style w:type="paragraph" w:styleId="1f2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pPr>
      <w:spacing w:line="276" w:lineRule="auto"/>
      <w:ind w:left="660" w:firstLine="0"/>
      <w:jc w:val="left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 w:firstLine="0"/>
      <w:jc w:val="left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 w:firstLine="0"/>
      <w:jc w:val="left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 w:firstLine="0"/>
      <w:jc w:val="left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styleId="afffd">
    <w:name w:val="endnote text"/>
    <w:basedOn w:val="a2"/>
    <w:pPr>
      <w:spacing w:after="200" w:line="276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afffe">
    <w:name w:val="Текст концевой сноски Знак"/>
    <w:basedOn w:val="a3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  <w:spacing w:after="0"/>
    </w:pPr>
    <w:rPr>
      <w:szCs w:val="28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styleId="affff0">
    <w:name w:val="Document Map"/>
    <w:basedOn w:val="a2"/>
    <w:pPr>
      <w:spacing w:after="200" w:line="276" w:lineRule="auto"/>
      <w:ind w:firstLine="0"/>
      <w:jc w:val="left"/>
    </w:pPr>
    <w:rPr>
      <w:sz w:val="24"/>
      <w:szCs w:val="24"/>
    </w:rPr>
  </w:style>
  <w:style w:type="character" w:customStyle="1" w:styleId="affff1">
    <w:name w:val="Схема документа Знак"/>
    <w:basedOn w:val="a3"/>
    <w:rPr>
      <w:rFonts w:ascii="Times New Roman" w:eastAsia="Calibri" w:hAnsi="Times New Roman" w:cs="Times New Roman"/>
      <w:sz w:val="24"/>
      <w:szCs w:val="24"/>
    </w:rPr>
  </w:style>
  <w:style w:type="paragraph" w:customStyle="1" w:styleId="affff2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3">
    <w:name w:val="Сценарии"/>
    <w:basedOn w:val="a2"/>
    <w:pPr>
      <w:spacing w:before="120" w:after="120" w:line="276" w:lineRule="auto"/>
      <w:ind w:firstLine="539"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10"/>
      </w:numPr>
      <w:spacing w:line="276" w:lineRule="auto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4">
    <w:name w:val="Рег. Обычный с отступом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12"/>
      </w:numPr>
      <w:jc w:val="both"/>
    </w:pPr>
    <w:rPr>
      <w:rFonts w:ascii="Times New Roman" w:hAnsi="Times New Roman"/>
      <w:sz w:val="28"/>
    </w:rPr>
  </w:style>
  <w:style w:type="paragraph" w:customStyle="1" w:styleId="affff5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szCs w:val="28"/>
    </w:rPr>
  </w:style>
  <w:style w:type="paragraph" w:customStyle="1" w:styleId="affff6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6"/>
    <w:pPr>
      <w:numPr>
        <w:numId w:val="13"/>
      </w:numPr>
    </w:pPr>
  </w:style>
  <w:style w:type="paragraph" w:customStyle="1" w:styleId="1f3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3"/>
    <w:pPr>
      <w:numPr>
        <w:numId w:val="14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8">
    <w:name w:val="No Spacing"/>
    <w:pPr>
      <w:suppressAutoHyphens/>
      <w:spacing w:after="0"/>
    </w:pPr>
    <w:rPr>
      <w:szCs w:val="28"/>
    </w:rPr>
  </w:style>
  <w:style w:type="paragraph" w:styleId="affff9">
    <w:name w:val="Revision"/>
    <w:pPr>
      <w:suppressAutoHyphens/>
      <w:spacing w:after="0"/>
    </w:pPr>
    <w:rPr>
      <w:szCs w:val="28"/>
    </w:rPr>
  </w:style>
  <w:style w:type="paragraph" w:customStyle="1" w:styleId="2f0">
    <w:name w:val="Абзац списка2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3"/>
  </w:style>
  <w:style w:type="paragraph" w:customStyle="1" w:styleId="uni">
    <w:name w:val="uni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8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3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 w:firstLine="0"/>
      <w:jc w:val="center"/>
    </w:pPr>
    <w:rPr>
      <w:rFonts w:ascii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3"/>
    <w:rPr>
      <w:rFonts w:cs="Times New Roman"/>
      <w:color w:val="0000FF"/>
      <w:u w:val="single"/>
    </w:rPr>
  </w:style>
  <w:style w:type="paragraph" w:customStyle="1" w:styleId="1f4">
    <w:name w:val="Заголовок1"/>
    <w:basedOn w:val="a2"/>
    <w:next w:val="af2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5">
    <w:name w:val="Список1"/>
    <w:basedOn w:val="af2"/>
    <w:next w:val="affffb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6">
    <w:name w:val="index 1"/>
    <w:basedOn w:val="a2"/>
    <w:next w:val="a2"/>
    <w:autoRedefine/>
    <w:pPr>
      <w:ind w:left="220" w:hanging="220"/>
      <w:jc w:val="left"/>
    </w:pPr>
    <w:rPr>
      <w:rFonts w:ascii="Calibri" w:hAnsi="Calibri"/>
      <w:sz w:val="22"/>
      <w:szCs w:val="28"/>
    </w:rPr>
  </w:style>
  <w:style w:type="paragraph" w:customStyle="1" w:styleId="1f7">
    <w:name w:val="Указатель1"/>
    <w:basedOn w:val="a2"/>
    <w:next w:val="affff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pPr>
      <w:widowControl w:val="0"/>
      <w:suppressAutoHyphens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2"/>
    <w:pP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pP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ffb">
    <w:name w:val="List"/>
    <w:basedOn w:val="a2"/>
    <w:pPr>
      <w:ind w:left="283" w:hanging="283"/>
      <w:jc w:val="left"/>
    </w:pPr>
    <w:rPr>
      <w:szCs w:val="28"/>
    </w:rPr>
  </w:style>
  <w:style w:type="paragraph" w:styleId="affffc">
    <w:name w:val="index heading"/>
    <w:basedOn w:val="a2"/>
    <w:next w:val="1f6"/>
    <w:pPr>
      <w:ind w:firstLine="0"/>
      <w:jc w:val="left"/>
    </w:pPr>
    <w:rPr>
      <w:rFonts w:ascii="Calibri Light" w:eastAsia="Times New Roman" w:hAnsi="Calibri Light"/>
      <w:b/>
      <w:bCs/>
      <w:szCs w:val="28"/>
    </w:rPr>
  </w:style>
  <w:style w:type="character" w:customStyle="1" w:styleId="tgc">
    <w:name w:val="_tgc"/>
    <w:basedOn w:val="a3"/>
  </w:style>
  <w:style w:type="paragraph" w:customStyle="1" w:styleId="formattext">
    <w:name w:val="formattext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f6">
    <w:name w:val="Основной текст (2)_"/>
    <w:basedOn w:val="a3"/>
    <w:rPr>
      <w:rFonts w:eastAsia="Times New Roman"/>
      <w:sz w:val="26"/>
      <w:szCs w:val="26"/>
      <w:shd w:val="clear" w:color="auto" w:fill="FFFFFF"/>
    </w:rPr>
  </w:style>
  <w:style w:type="paragraph" w:customStyle="1" w:styleId="2f7">
    <w:name w:val="Основной текст (2)"/>
    <w:basedOn w:val="a2"/>
    <w:pPr>
      <w:widowControl w:val="0"/>
      <w:shd w:val="clear" w:color="auto" w:fill="FFFFFF"/>
      <w:spacing w:line="446" w:lineRule="exact"/>
      <w:ind w:firstLine="0"/>
    </w:pPr>
    <w:rPr>
      <w:rFonts w:ascii="Calibri" w:eastAsia="Times New Roman" w:hAnsi="Calibri"/>
      <w:sz w:val="26"/>
      <w:szCs w:val="26"/>
    </w:rPr>
  </w:style>
  <w:style w:type="numbering" w:customStyle="1" w:styleId="WWOutlineListStyle6">
    <w:name w:val="WW_OutlineListStyle_6"/>
    <w:basedOn w:val="a5"/>
    <w:pPr>
      <w:numPr>
        <w:numId w:val="2"/>
      </w:numPr>
    </w:pPr>
  </w:style>
  <w:style w:type="numbering" w:customStyle="1" w:styleId="WWOutlineListStyle5">
    <w:name w:val="WW_OutlineListStyle_5"/>
    <w:basedOn w:val="a5"/>
    <w:pPr>
      <w:numPr>
        <w:numId w:val="3"/>
      </w:numPr>
    </w:pPr>
  </w:style>
  <w:style w:type="numbering" w:customStyle="1" w:styleId="WWOutlineListStyle4">
    <w:name w:val="WW_OutlineListStyle_4"/>
    <w:basedOn w:val="a5"/>
    <w:pPr>
      <w:numPr>
        <w:numId w:val="4"/>
      </w:numPr>
    </w:pPr>
  </w:style>
  <w:style w:type="numbering" w:customStyle="1" w:styleId="WWOutlineListStyle3">
    <w:name w:val="WW_OutlineListStyle_3"/>
    <w:basedOn w:val="a5"/>
    <w:pPr>
      <w:numPr>
        <w:numId w:val="5"/>
      </w:numPr>
    </w:pPr>
  </w:style>
  <w:style w:type="numbering" w:customStyle="1" w:styleId="WWOutlineListStyle2">
    <w:name w:val="WW_OutlineListStyle_2"/>
    <w:basedOn w:val="a5"/>
    <w:pPr>
      <w:numPr>
        <w:numId w:val="6"/>
      </w:numPr>
    </w:pPr>
  </w:style>
  <w:style w:type="numbering" w:customStyle="1" w:styleId="WWOutlineListStyle1">
    <w:name w:val="WW_OutlineListStyle_1"/>
    <w:basedOn w:val="a5"/>
    <w:pPr>
      <w:numPr>
        <w:numId w:val="7"/>
      </w:numPr>
    </w:pPr>
  </w:style>
  <w:style w:type="numbering" w:customStyle="1" w:styleId="WWOutlineListStyle">
    <w:name w:val="WW_OutlineListStyle"/>
    <w:basedOn w:val="a5"/>
    <w:pPr>
      <w:numPr>
        <w:numId w:val="8"/>
      </w:numPr>
    </w:pPr>
  </w:style>
  <w:style w:type="numbering" w:customStyle="1" w:styleId="LFO1">
    <w:name w:val="LFO1"/>
    <w:basedOn w:val="a5"/>
    <w:pPr>
      <w:numPr>
        <w:numId w:val="9"/>
      </w:numPr>
    </w:pPr>
  </w:style>
  <w:style w:type="numbering" w:customStyle="1" w:styleId="LFO2">
    <w:name w:val="LFO2"/>
    <w:basedOn w:val="a5"/>
    <w:pPr>
      <w:numPr>
        <w:numId w:val="10"/>
      </w:numPr>
    </w:pPr>
  </w:style>
  <w:style w:type="numbering" w:customStyle="1" w:styleId="LFO3">
    <w:name w:val="LFO3"/>
    <w:basedOn w:val="a5"/>
    <w:pPr>
      <w:numPr>
        <w:numId w:val="11"/>
      </w:numPr>
    </w:pPr>
  </w:style>
  <w:style w:type="numbering" w:customStyle="1" w:styleId="LFO4">
    <w:name w:val="LFO4"/>
    <w:basedOn w:val="a5"/>
    <w:pPr>
      <w:numPr>
        <w:numId w:val="12"/>
      </w:numPr>
    </w:pPr>
  </w:style>
  <w:style w:type="numbering" w:customStyle="1" w:styleId="LFO5">
    <w:name w:val="LFO5"/>
    <w:basedOn w:val="a5"/>
    <w:pPr>
      <w:numPr>
        <w:numId w:val="13"/>
      </w:numPr>
    </w:pPr>
  </w:style>
  <w:style w:type="numbering" w:customStyle="1" w:styleId="LFO6">
    <w:name w:val="LFO6"/>
    <w:basedOn w:val="a5"/>
    <w:pPr>
      <w:numPr>
        <w:numId w:val="14"/>
      </w:numPr>
    </w:pPr>
  </w:style>
  <w:style w:type="numbering" w:customStyle="1" w:styleId="LFO7">
    <w:name w:val="LFO7"/>
    <w:basedOn w:val="a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1.2024\48683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48683AE</Template>
  <TotalTime>1</TotalTime>
  <Pages>29</Pages>
  <Words>11970</Words>
  <Characters>68235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dc:description/>
  <cp:lastModifiedBy>Ольга Измоденова</cp:lastModifiedBy>
  <cp:revision>3</cp:revision>
  <cp:lastPrinted>2024-01-09T10:45:00Z</cp:lastPrinted>
  <dcterms:created xsi:type="dcterms:W3CDTF">2024-01-09T10:45:00Z</dcterms:created>
  <dcterms:modified xsi:type="dcterms:W3CDTF">2024-01-15T04:30:00Z</dcterms:modified>
</cp:coreProperties>
</file>