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0C5" w:rsidRDefault="00E72236">
      <w:pPr>
        <w:widowControl/>
        <w:spacing w:line="312" w:lineRule="auto"/>
        <w:jc w:val="center"/>
      </w:pPr>
      <w:r>
        <w:rPr>
          <w:rFonts w:ascii="Liberation Serif" w:hAnsi="Liberation Serif" w:cs="Liberation Serif"/>
        </w:rPr>
        <w:object w:dxaOrig="794" w:dyaOrig="999" w14:anchorId="7CAD67D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39.5pt;height:50pt;visibility:visible;mso-wrap-style:square" o:ole="">
            <v:imagedata r:id="rId7" o:title=""/>
          </v:shape>
          <o:OLEObject Type="Embed" ProgID="Word.Document.8" ShapeID="Object 1" DrawAspect="Content" ObjectID="_1690187255" r:id="rId8"/>
        </w:object>
      </w:r>
    </w:p>
    <w:p w:rsidR="00DB17A4" w:rsidRPr="00DB17A4" w:rsidRDefault="00DB17A4" w:rsidP="00DB17A4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 w:rsidRPr="00DB17A4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DB17A4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DB17A4" w:rsidRPr="00DB17A4" w:rsidRDefault="00DB17A4" w:rsidP="00DB17A4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DB17A4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DB17A4" w:rsidRPr="00DB17A4" w:rsidRDefault="00DB17A4" w:rsidP="00DB17A4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DB17A4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DB8133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DB17A4" w:rsidRPr="00DB17A4" w:rsidRDefault="00DB17A4" w:rsidP="00DB17A4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DB17A4" w:rsidRPr="00DB17A4" w:rsidRDefault="00DB17A4" w:rsidP="00DB17A4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DB17A4" w:rsidRPr="00DB17A4" w:rsidRDefault="00DB17A4" w:rsidP="00DB17A4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DB17A4">
        <w:rPr>
          <w:rFonts w:ascii="Liberation Serif" w:hAnsi="Liberation Serif"/>
          <w:sz w:val="24"/>
        </w:rPr>
        <w:t>от___</w:t>
      </w:r>
      <w:r w:rsidR="00236E58">
        <w:rPr>
          <w:rFonts w:ascii="Liberation Serif" w:hAnsi="Liberation Serif"/>
          <w:sz w:val="24"/>
          <w:u w:val="single"/>
        </w:rPr>
        <w:t>11.08.2021</w:t>
      </w:r>
      <w:r w:rsidRPr="00DB17A4">
        <w:rPr>
          <w:rFonts w:ascii="Liberation Serif" w:hAnsi="Liberation Serif"/>
          <w:sz w:val="24"/>
        </w:rPr>
        <w:t>____  №  ___</w:t>
      </w:r>
      <w:r w:rsidR="00236E58">
        <w:rPr>
          <w:rFonts w:ascii="Liberation Serif" w:hAnsi="Liberation Serif"/>
          <w:sz w:val="24"/>
          <w:u w:val="single"/>
        </w:rPr>
        <w:t>825-П</w:t>
      </w:r>
      <w:bookmarkStart w:id="0" w:name="_GoBack"/>
      <w:bookmarkEnd w:id="0"/>
      <w:r w:rsidRPr="00DB17A4">
        <w:rPr>
          <w:rFonts w:ascii="Liberation Serif" w:hAnsi="Liberation Serif"/>
          <w:sz w:val="24"/>
        </w:rPr>
        <w:t>____</w:t>
      </w:r>
    </w:p>
    <w:p w:rsidR="00DB17A4" w:rsidRPr="00DB17A4" w:rsidRDefault="00DB17A4" w:rsidP="00DB17A4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DB17A4" w:rsidRPr="00DB17A4" w:rsidRDefault="00DB17A4" w:rsidP="00DB17A4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DB17A4">
        <w:rPr>
          <w:rFonts w:ascii="Liberation Serif" w:hAnsi="Liberation Serif"/>
          <w:sz w:val="24"/>
          <w:szCs w:val="24"/>
        </w:rPr>
        <w:t>г. Заречный</w:t>
      </w:r>
    </w:p>
    <w:p w:rsidR="005510C5" w:rsidRDefault="005510C5">
      <w:pPr>
        <w:widowControl/>
        <w:rPr>
          <w:rFonts w:ascii="Liberation Serif" w:hAnsi="Liberation Serif" w:cs="Liberation Serif"/>
          <w:sz w:val="26"/>
          <w:szCs w:val="26"/>
        </w:rPr>
      </w:pPr>
    </w:p>
    <w:p w:rsidR="00DB17A4" w:rsidRDefault="00DB17A4">
      <w:pPr>
        <w:widowControl/>
        <w:rPr>
          <w:rFonts w:ascii="Liberation Serif" w:hAnsi="Liberation Serif" w:cs="Liberation Serif"/>
          <w:sz w:val="26"/>
          <w:szCs w:val="26"/>
        </w:rPr>
      </w:pPr>
    </w:p>
    <w:p w:rsidR="00DB17A4" w:rsidRDefault="00E72236">
      <w:pPr>
        <w:widowControl/>
        <w:jc w:val="center"/>
        <w:rPr>
          <w:rFonts w:ascii="Liberation Serif" w:hAnsi="Liberation Serif" w:cs="Liberation Serif"/>
          <w:b/>
          <w:sz w:val="28"/>
          <w:szCs w:val="28"/>
        </w:rPr>
      </w:pPr>
      <w:bookmarkStart w:id="1" w:name="_Hlk26172185"/>
      <w:r>
        <w:rPr>
          <w:rFonts w:ascii="Liberation Serif" w:hAnsi="Liberation Serif" w:cs="Liberation Serif"/>
          <w:b/>
          <w:sz w:val="28"/>
          <w:szCs w:val="28"/>
        </w:rPr>
        <w:t xml:space="preserve">О признании утратившими силу </w:t>
      </w:r>
    </w:p>
    <w:p w:rsidR="005510C5" w:rsidRDefault="00E72236">
      <w:pPr>
        <w:widowControl/>
        <w:jc w:val="center"/>
      </w:pPr>
      <w:r>
        <w:rPr>
          <w:rFonts w:ascii="Liberation Serif" w:hAnsi="Liberation Serif" w:cs="Liberation Serif"/>
          <w:b/>
          <w:sz w:val="28"/>
          <w:szCs w:val="28"/>
        </w:rPr>
        <w:t>отдельных муниципальных правовых актов</w:t>
      </w:r>
      <w:bookmarkEnd w:id="1"/>
    </w:p>
    <w:p w:rsidR="005510C5" w:rsidRDefault="005510C5">
      <w:pPr>
        <w:widowControl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5510C5" w:rsidRDefault="00E72236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частью 4 статьи 98 Федерального закона от 31.07.2020 № 248-ФЗ «О государственном контроле (надзоре) и муниципальном контроле в Российской Федерации», на основании ст. ст. 28, 31 Устава городского округа Заречный администрация городского округа Заречный</w:t>
      </w:r>
    </w:p>
    <w:p w:rsidR="005510C5" w:rsidRDefault="00E72236">
      <w:pPr>
        <w:widowControl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ПОСТАНОВЛЯЕТ:</w:t>
      </w:r>
    </w:p>
    <w:p w:rsidR="005510C5" w:rsidRDefault="008050DD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1. </w:t>
      </w:r>
      <w:r w:rsidR="00E72236">
        <w:rPr>
          <w:rFonts w:ascii="Liberation Serif" w:hAnsi="Liberation Serif" w:cs="Liberation Serif"/>
          <w:sz w:val="28"/>
          <w:szCs w:val="28"/>
        </w:rPr>
        <w:t>Признать утратившими силу с 01.01.2022 следующие постановления администрации городского округа Заречный:</w:t>
      </w:r>
    </w:p>
    <w:p w:rsidR="005510C5" w:rsidRDefault="00E72236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1) от 24.12.2014 № 1773-П «Об утверждении Административного регламента исполнения муниципальной функции по осуществлению муниципального контроля в сфере благоустройства на территории городского округа Заречный» с изменениями от 30.05.2017 № 623-П, от 27.08.2018 № 687-П;</w:t>
      </w:r>
    </w:p>
    <w:p w:rsidR="005510C5" w:rsidRDefault="00E72236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2) от 22.12.2014 № 1737-П «Об утверждении Административного регламента исполнения муниципальной функции по осуществлению муниципального контроля за обеспечением сохранности автомобильных дорог местного значения в границах городского округа Заречный» с изменениями от 30.05.2017 № 621-П, от 27.08.2018 № 686-П;</w:t>
      </w:r>
    </w:p>
    <w:p w:rsidR="005510C5" w:rsidRDefault="00E72236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3) от 11.10.2013 № 1512-П «Об утверждении Административного регламента исполнения муниципальной функции по осуществлению муниципального жилищного контроля на территории городского округа Заречный» с изменениями от 30.05.2017 № 619-П, от 08.08.2018 № 625-П;</w:t>
      </w:r>
    </w:p>
    <w:p w:rsidR="005510C5" w:rsidRDefault="00E72236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4) от 14.12.2018 № 1109-П «Об утверждении Административного регламента по исполнению муниципальной функции по осуществлению муниципального земельного контроля на территории городского округа Заречный»;</w:t>
      </w:r>
    </w:p>
    <w:p w:rsidR="005510C5" w:rsidRDefault="00E72236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5) от 30.04.2021 № 491-П «Об утверждении административного регламента по исполнению муниципальной функции по осуществлению муниципального земельного контроля в отношении физических лиц на территории городского округа Заречный»;</w:t>
      </w:r>
    </w:p>
    <w:p w:rsidR="005510C5" w:rsidRDefault="00E72236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6) от 02.10.2017 № 1072-П «Об утверждении Административного регламента исполнения муниципальной функции по осуществлению муниципального лесного контроля на территории городского округа Заречный».</w:t>
      </w:r>
    </w:p>
    <w:p w:rsidR="005510C5" w:rsidRDefault="008050DD">
      <w:pPr>
        <w:widowControl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2. </w:t>
      </w:r>
      <w:r w:rsidR="00E72236">
        <w:rPr>
          <w:rFonts w:ascii="Liberation Serif" w:hAnsi="Liberation Serif" w:cs="Liberation Serif"/>
          <w:sz w:val="28"/>
          <w:szCs w:val="28"/>
        </w:rPr>
        <w:t>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</w:t>
      </w:r>
      <w:hyperlink r:id="rId9" w:history="1">
        <w:r w:rsidR="00E72236">
          <w:rPr>
            <w:rStyle w:val="af"/>
            <w:rFonts w:ascii="Liberation Serif" w:hAnsi="Liberation Serif" w:cs="Liberation Serif"/>
            <w:color w:val="auto"/>
            <w:sz w:val="28"/>
            <w:szCs w:val="28"/>
            <w:u w:val="none"/>
          </w:rPr>
          <w:t>www.gorod-zarechny.ru</w:t>
        </w:r>
      </w:hyperlink>
      <w:r w:rsidR="00E72236">
        <w:rPr>
          <w:rStyle w:val="af"/>
          <w:rFonts w:ascii="Liberation Serif" w:hAnsi="Liberation Serif" w:cs="Liberation Serif"/>
          <w:color w:val="auto"/>
          <w:sz w:val="28"/>
          <w:szCs w:val="28"/>
          <w:u w:val="none"/>
        </w:rPr>
        <w:t>)</w:t>
      </w:r>
      <w:r w:rsidR="00E72236">
        <w:rPr>
          <w:rFonts w:ascii="Liberation Serif" w:hAnsi="Liberation Serif" w:cs="Liberation Serif"/>
          <w:sz w:val="28"/>
          <w:szCs w:val="28"/>
        </w:rPr>
        <w:t>.</w:t>
      </w:r>
    </w:p>
    <w:p w:rsidR="005510C5" w:rsidRDefault="00E72236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 Направить настоящее постановление в орган, осуществляющий ведение Свердловского областного МНПА.</w:t>
      </w:r>
    </w:p>
    <w:p w:rsidR="005510C5" w:rsidRDefault="005510C5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5510C5" w:rsidRDefault="005510C5">
      <w:pPr>
        <w:widowControl/>
        <w:rPr>
          <w:rFonts w:ascii="Liberation Serif" w:hAnsi="Liberation Serif" w:cs="Liberation Serif"/>
          <w:sz w:val="28"/>
          <w:szCs w:val="28"/>
        </w:rPr>
      </w:pPr>
    </w:p>
    <w:p w:rsidR="00DB17A4" w:rsidRPr="00223828" w:rsidRDefault="00DB17A4" w:rsidP="0048664B">
      <w:pPr>
        <w:rPr>
          <w:rFonts w:ascii="Liberation Serif" w:hAnsi="Liberation Serif" w:cs="Liberation Serif"/>
          <w:sz w:val="28"/>
          <w:szCs w:val="28"/>
        </w:rPr>
      </w:pPr>
      <w:r w:rsidRPr="00223828">
        <w:rPr>
          <w:rFonts w:ascii="Liberation Serif" w:hAnsi="Liberation Serif" w:cs="Liberation Serif"/>
          <w:sz w:val="28"/>
          <w:szCs w:val="28"/>
        </w:rPr>
        <w:t>Глава</w:t>
      </w:r>
    </w:p>
    <w:p w:rsidR="005510C5" w:rsidRPr="00DB17A4" w:rsidRDefault="00DB17A4" w:rsidP="00DB17A4">
      <w:pPr>
        <w:jc w:val="both"/>
        <w:rPr>
          <w:rFonts w:ascii="Liberation Serif" w:hAnsi="Liberation Serif" w:cs="Liberation Serif"/>
          <w:sz w:val="28"/>
          <w:szCs w:val="28"/>
        </w:rPr>
      </w:pPr>
      <w:r w:rsidRPr="00223828">
        <w:rPr>
          <w:rFonts w:ascii="Liberation Serif" w:hAnsi="Liberation Serif" w:cs="Liberation Serif"/>
          <w:sz w:val="28"/>
          <w:szCs w:val="28"/>
        </w:rPr>
        <w:t>городского округа Заречный                                                                    А.В. Захарцев</w:t>
      </w:r>
    </w:p>
    <w:sectPr w:rsidR="005510C5" w:rsidRPr="00DB17A4">
      <w:headerReference w:type="default" r:id="rId10"/>
      <w:pgSz w:w="11907" w:h="16840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E5C" w:rsidRDefault="00550E5C">
      <w:r>
        <w:separator/>
      </w:r>
    </w:p>
  </w:endnote>
  <w:endnote w:type="continuationSeparator" w:id="0">
    <w:p w:rsidR="00550E5C" w:rsidRDefault="00550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charset w:val="00"/>
    <w:family w:val="moder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E5C" w:rsidRDefault="00550E5C">
      <w:r>
        <w:rPr>
          <w:color w:val="000000"/>
        </w:rPr>
        <w:separator/>
      </w:r>
    </w:p>
  </w:footnote>
  <w:footnote w:type="continuationSeparator" w:id="0">
    <w:p w:rsidR="00550E5C" w:rsidRDefault="00550E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FF0" w:rsidRDefault="00E72236">
    <w:pPr>
      <w:pStyle w:val="ab"/>
      <w:jc w:val="center"/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 w:rsidR="00236E58">
      <w:rPr>
        <w:noProof/>
        <w:sz w:val="28"/>
        <w:szCs w:val="28"/>
      </w:rPr>
      <w:t>2</w:t>
    </w:r>
    <w:r>
      <w:rPr>
        <w:sz w:val="28"/>
        <w:szCs w:val="28"/>
      </w:rPr>
      <w:fldChar w:fldCharType="end"/>
    </w:r>
  </w:p>
  <w:p w:rsidR="00EC2FF0" w:rsidRDefault="00550E5C">
    <w:pPr>
      <w:pStyle w:val="ab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24AC0"/>
    <w:multiLevelType w:val="multilevel"/>
    <w:tmpl w:val="F752AFA8"/>
    <w:styleLink w:val="WWOutlineListStyle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05776803"/>
    <w:multiLevelType w:val="multilevel"/>
    <w:tmpl w:val="0F686FEE"/>
    <w:styleLink w:val="WWOutlineListStyle20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07D529DA"/>
    <w:multiLevelType w:val="multilevel"/>
    <w:tmpl w:val="7D244324"/>
    <w:styleLink w:val="WWOutlineListStyle2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1020436B"/>
    <w:multiLevelType w:val="multilevel"/>
    <w:tmpl w:val="3E7EE370"/>
    <w:styleLink w:val="WWOutlineListStyle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16E63690"/>
    <w:multiLevelType w:val="multilevel"/>
    <w:tmpl w:val="F2184AA6"/>
    <w:styleLink w:val="WWOutlineListStyle10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1ECA71B7"/>
    <w:multiLevelType w:val="multilevel"/>
    <w:tmpl w:val="ABB4AFFC"/>
    <w:styleLink w:val="WWOutlineListStyle9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22F00488"/>
    <w:multiLevelType w:val="multilevel"/>
    <w:tmpl w:val="075CA9D4"/>
    <w:styleLink w:val="LFO5"/>
    <w:lvl w:ilvl="0">
      <w:start w:val="1"/>
      <w:numFmt w:val="decimal"/>
      <w:pStyle w:val="1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A651CD4"/>
    <w:multiLevelType w:val="multilevel"/>
    <w:tmpl w:val="3794904A"/>
    <w:styleLink w:val="WWOutlineListStyle22"/>
    <w:lvl w:ilvl="0">
      <w:start w:val="1"/>
      <w:numFmt w:val="none"/>
      <w:lvlText w:val="%1"/>
      <w:lvlJc w:val="left"/>
    </w:lvl>
    <w:lvl w:ilvl="1">
      <w:start w:val="1"/>
      <w:numFmt w:val="decimal"/>
      <w:pStyle w:val="2-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8" w15:restartNumberingAfterBreak="0">
    <w:nsid w:val="2B4F33A3"/>
    <w:multiLevelType w:val="multilevel"/>
    <w:tmpl w:val="5CD82E5C"/>
    <w:styleLink w:val="WWOutlineListStyle1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 w15:restartNumberingAfterBreak="0">
    <w:nsid w:val="30B30840"/>
    <w:multiLevelType w:val="multilevel"/>
    <w:tmpl w:val="4B9AA5D0"/>
    <w:styleLink w:val="WWOutlineListStyle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 w15:restartNumberingAfterBreak="0">
    <w:nsid w:val="340D1047"/>
    <w:multiLevelType w:val="multilevel"/>
    <w:tmpl w:val="641877B6"/>
    <w:styleLink w:val="WWOutlineListStyle1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 w15:restartNumberingAfterBreak="0">
    <w:nsid w:val="35E670D1"/>
    <w:multiLevelType w:val="multilevel"/>
    <w:tmpl w:val="9BD816CC"/>
    <w:styleLink w:val="LFO2"/>
    <w:lvl w:ilvl="0">
      <w:start w:val="1"/>
      <w:numFmt w:val="decimal"/>
      <w:pStyle w:val="111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decimal"/>
      <w:lvlText w:val="%1.%2."/>
      <w:lvlJc w:val="left"/>
      <w:pPr>
        <w:ind w:left="1713" w:hanging="720"/>
      </w:pPr>
    </w:lvl>
    <w:lvl w:ilvl="2">
      <w:start w:val="1"/>
      <w:numFmt w:val="decimal"/>
      <w:lvlText w:val="%1.%2.%3."/>
      <w:lvlJc w:val="left"/>
      <w:pPr>
        <w:ind w:left="1440" w:hanging="720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lvlText w:val="%1.%2.%3.%4.%5.%6."/>
      <w:lvlJc w:val="left"/>
      <w:pPr>
        <w:ind w:left="2700" w:hanging="1440"/>
      </w:pPr>
    </w:lvl>
    <w:lvl w:ilvl="6">
      <w:start w:val="1"/>
      <w:numFmt w:val="decimal"/>
      <w:lvlText w:val="%1.%2.%3.%4.%5.%6.%7."/>
      <w:lvlJc w:val="left"/>
      <w:pPr>
        <w:ind w:left="3240" w:hanging="1800"/>
      </w:pPr>
    </w:lvl>
    <w:lvl w:ilvl="7">
      <w:start w:val="1"/>
      <w:numFmt w:val="decimal"/>
      <w:lvlText w:val="%1.%2.%3.%4.%5.%6.%7.%8."/>
      <w:lvlJc w:val="left"/>
      <w:pPr>
        <w:ind w:left="3420" w:hanging="1800"/>
      </w:pPr>
    </w:lvl>
    <w:lvl w:ilvl="8">
      <w:start w:val="1"/>
      <w:numFmt w:val="decimal"/>
      <w:lvlText w:val="%1.%2.%3.%4.%5.%6.%7.%8.%9."/>
      <w:lvlJc w:val="left"/>
      <w:pPr>
        <w:ind w:left="3960" w:hanging="2160"/>
      </w:pPr>
    </w:lvl>
  </w:abstractNum>
  <w:abstractNum w:abstractNumId="12" w15:restartNumberingAfterBreak="0">
    <w:nsid w:val="38084C78"/>
    <w:multiLevelType w:val="multilevel"/>
    <w:tmpl w:val="9C620782"/>
    <w:styleLink w:val="LFO1"/>
    <w:lvl w:ilvl="0">
      <w:start w:val="1"/>
      <w:numFmt w:val="decimal"/>
      <w:pStyle w:val="2"/>
      <w:lvlText w:val="%1."/>
      <w:lvlJc w:val="left"/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3" w15:restartNumberingAfterBreak="0">
    <w:nsid w:val="46F9108D"/>
    <w:multiLevelType w:val="multilevel"/>
    <w:tmpl w:val="240C280A"/>
    <w:styleLink w:val="WWOutlineListStyle1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" w15:restartNumberingAfterBreak="0">
    <w:nsid w:val="48094208"/>
    <w:multiLevelType w:val="multilevel"/>
    <w:tmpl w:val="F226500A"/>
    <w:styleLink w:val="WWOutlineListStyle19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" w15:restartNumberingAfterBreak="0">
    <w:nsid w:val="4B4C5E11"/>
    <w:multiLevelType w:val="multilevel"/>
    <w:tmpl w:val="1728BBC6"/>
    <w:styleLink w:val="WWOutlineListStyle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" w15:restartNumberingAfterBreak="0">
    <w:nsid w:val="533A2644"/>
    <w:multiLevelType w:val="multilevel"/>
    <w:tmpl w:val="6978BBBE"/>
    <w:styleLink w:val="WWOutlineListStyle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 w15:restartNumberingAfterBreak="0">
    <w:nsid w:val="536A439F"/>
    <w:multiLevelType w:val="multilevel"/>
    <w:tmpl w:val="B45839D8"/>
    <w:styleLink w:val="WWOutlineListStyle7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8" w15:restartNumberingAfterBreak="0">
    <w:nsid w:val="57C85A55"/>
    <w:multiLevelType w:val="multilevel"/>
    <w:tmpl w:val="8736B6DC"/>
    <w:styleLink w:val="LFO6"/>
    <w:lvl w:ilvl="0">
      <w:start w:val="1"/>
      <w:numFmt w:val="russianLower"/>
      <w:pStyle w:val="a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9A96B8A"/>
    <w:multiLevelType w:val="multilevel"/>
    <w:tmpl w:val="D77EBF6C"/>
    <w:styleLink w:val="LFO4"/>
    <w:lvl w:ilvl="0">
      <w:start w:val="1"/>
      <w:numFmt w:val="decimal"/>
      <w:pStyle w:val="a0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2C75AD"/>
    <w:multiLevelType w:val="multilevel"/>
    <w:tmpl w:val="86084444"/>
    <w:styleLink w:val="WWOutlineListStyle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1" w15:restartNumberingAfterBreak="0">
    <w:nsid w:val="5CA438CB"/>
    <w:multiLevelType w:val="multilevel"/>
    <w:tmpl w:val="1A8270F2"/>
    <w:styleLink w:val="LFO7"/>
    <w:lvl w:ilvl="0">
      <w:start w:val="1"/>
      <w:numFmt w:val="decimal"/>
      <w:pStyle w:val="10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A85E4B"/>
    <w:multiLevelType w:val="multilevel"/>
    <w:tmpl w:val="6C72D2F8"/>
    <w:styleLink w:val="WWOutlineListStyle1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3" w15:restartNumberingAfterBreak="0">
    <w:nsid w:val="6B834376"/>
    <w:multiLevelType w:val="multilevel"/>
    <w:tmpl w:val="94FADFE4"/>
    <w:styleLink w:val="WWOutlineListStyle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4" w15:restartNumberingAfterBreak="0">
    <w:nsid w:val="6F9B5A9B"/>
    <w:multiLevelType w:val="multilevel"/>
    <w:tmpl w:val="546E6192"/>
    <w:styleLink w:val="WWOutlineListStyle8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5" w15:restartNumberingAfterBreak="0">
    <w:nsid w:val="7011036D"/>
    <w:multiLevelType w:val="multilevel"/>
    <w:tmpl w:val="4F7EEA12"/>
    <w:styleLink w:val="WWOutlineListStyle1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6" w15:restartNumberingAfterBreak="0">
    <w:nsid w:val="72395547"/>
    <w:multiLevelType w:val="multilevel"/>
    <w:tmpl w:val="820C85D4"/>
    <w:styleLink w:val="WWOutlineListStyle17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7" w15:restartNumberingAfterBreak="0">
    <w:nsid w:val="7AA96E8A"/>
    <w:multiLevelType w:val="multilevel"/>
    <w:tmpl w:val="EAB48C1C"/>
    <w:styleLink w:val="LFO3"/>
    <w:lvl w:ilvl="0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/>
        <w:b w:val="0"/>
        <w:i w:val="0"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E031FA4"/>
    <w:multiLevelType w:val="multilevel"/>
    <w:tmpl w:val="067E6EC4"/>
    <w:styleLink w:val="WWOutlineListStyle1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9" w15:restartNumberingAfterBreak="0">
    <w:nsid w:val="7F11131B"/>
    <w:multiLevelType w:val="multilevel"/>
    <w:tmpl w:val="4B927DC8"/>
    <w:styleLink w:val="WWOutlineListStyle18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14"/>
  </w:num>
  <w:num w:numId="5">
    <w:abstractNumId w:val="29"/>
  </w:num>
  <w:num w:numId="6">
    <w:abstractNumId w:val="26"/>
  </w:num>
  <w:num w:numId="7">
    <w:abstractNumId w:val="13"/>
  </w:num>
  <w:num w:numId="8">
    <w:abstractNumId w:val="10"/>
  </w:num>
  <w:num w:numId="9">
    <w:abstractNumId w:val="25"/>
  </w:num>
  <w:num w:numId="10">
    <w:abstractNumId w:val="8"/>
  </w:num>
  <w:num w:numId="11">
    <w:abstractNumId w:val="28"/>
  </w:num>
  <w:num w:numId="12">
    <w:abstractNumId w:val="22"/>
  </w:num>
  <w:num w:numId="13">
    <w:abstractNumId w:val="4"/>
  </w:num>
  <w:num w:numId="14">
    <w:abstractNumId w:val="5"/>
  </w:num>
  <w:num w:numId="15">
    <w:abstractNumId w:val="24"/>
  </w:num>
  <w:num w:numId="16">
    <w:abstractNumId w:val="17"/>
  </w:num>
  <w:num w:numId="17">
    <w:abstractNumId w:val="16"/>
  </w:num>
  <w:num w:numId="18">
    <w:abstractNumId w:val="0"/>
  </w:num>
  <w:num w:numId="19">
    <w:abstractNumId w:val="9"/>
  </w:num>
  <w:num w:numId="20">
    <w:abstractNumId w:val="15"/>
  </w:num>
  <w:num w:numId="21">
    <w:abstractNumId w:val="3"/>
  </w:num>
  <w:num w:numId="22">
    <w:abstractNumId w:val="23"/>
  </w:num>
  <w:num w:numId="23">
    <w:abstractNumId w:val="20"/>
  </w:num>
  <w:num w:numId="24">
    <w:abstractNumId w:val="12"/>
  </w:num>
  <w:num w:numId="25">
    <w:abstractNumId w:val="11"/>
  </w:num>
  <w:num w:numId="26">
    <w:abstractNumId w:val="27"/>
  </w:num>
  <w:num w:numId="27">
    <w:abstractNumId w:val="19"/>
  </w:num>
  <w:num w:numId="28">
    <w:abstractNumId w:val="6"/>
  </w:num>
  <w:num w:numId="29">
    <w:abstractNumId w:val="18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0C5"/>
    <w:rsid w:val="00236E58"/>
    <w:rsid w:val="00550E5C"/>
    <w:rsid w:val="005510C5"/>
    <w:rsid w:val="008050DD"/>
    <w:rsid w:val="00DB17A4"/>
    <w:rsid w:val="00E23658"/>
    <w:rsid w:val="00E72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0C799"/>
  <w15:docId w15:val="{9EA907F4-9746-4EDC-843D-922F682EE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pPr>
      <w:widowControl w:val="0"/>
      <w:suppressAutoHyphens/>
    </w:pPr>
  </w:style>
  <w:style w:type="paragraph" w:styleId="11">
    <w:name w:val="heading 1"/>
    <w:basedOn w:val="a2"/>
    <w:next w:val="a2"/>
    <w:pPr>
      <w:keepNext/>
      <w:jc w:val="right"/>
      <w:outlineLvl w:val="0"/>
    </w:pPr>
    <w:rPr>
      <w:b/>
      <w:bCs/>
      <w:i/>
      <w:iCs/>
      <w:szCs w:val="24"/>
    </w:rPr>
  </w:style>
  <w:style w:type="paragraph" w:styleId="20">
    <w:name w:val="heading 2"/>
    <w:basedOn w:val="a2"/>
    <w:next w:val="a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2"/>
    <w:next w:val="a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2"/>
    <w:next w:val="a2"/>
    <w:pPr>
      <w:keepNext/>
      <w:overflowPunct w:val="0"/>
      <w:autoSpaceDE w:val="0"/>
      <w:spacing w:line="216" w:lineRule="auto"/>
      <w:jc w:val="center"/>
      <w:outlineLvl w:val="3"/>
    </w:pPr>
    <w:rPr>
      <w:b/>
    </w:rPr>
  </w:style>
  <w:style w:type="paragraph" w:styleId="5">
    <w:name w:val="heading 5"/>
    <w:basedOn w:val="a2"/>
    <w:next w:val="a2"/>
    <w:pPr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pPr>
      <w:tabs>
        <w:tab w:val="left" w:pos="1152"/>
      </w:tabs>
      <w:spacing w:before="240" w:after="60"/>
      <w:ind w:left="1152" w:hanging="1152"/>
      <w:outlineLvl w:val="5"/>
    </w:pPr>
    <w:rPr>
      <w:rFonts w:eastAsia="Calibri"/>
      <w:i/>
      <w:iCs/>
      <w:sz w:val="22"/>
      <w:szCs w:val="28"/>
    </w:rPr>
  </w:style>
  <w:style w:type="paragraph" w:styleId="7">
    <w:name w:val="heading 7"/>
    <w:basedOn w:val="a2"/>
    <w:next w:val="a2"/>
    <w:pPr>
      <w:spacing w:before="240" w:after="60"/>
      <w:jc w:val="center"/>
      <w:outlineLvl w:val="6"/>
    </w:pPr>
    <w:rPr>
      <w:rFonts w:eastAsia="Calibri"/>
      <w:szCs w:val="24"/>
    </w:rPr>
  </w:style>
  <w:style w:type="paragraph" w:styleId="8">
    <w:name w:val="heading 8"/>
    <w:basedOn w:val="a2"/>
    <w:next w:val="a2"/>
    <w:pPr>
      <w:tabs>
        <w:tab w:val="left" w:pos="1440"/>
      </w:tabs>
      <w:spacing w:before="240" w:after="60"/>
      <w:ind w:left="1440" w:hanging="1440"/>
      <w:outlineLvl w:val="7"/>
    </w:pPr>
    <w:rPr>
      <w:rFonts w:ascii="Arial" w:eastAsia="Calibri" w:hAnsi="Arial" w:cs="Arial"/>
      <w:i/>
      <w:iCs/>
    </w:rPr>
  </w:style>
  <w:style w:type="paragraph" w:styleId="9">
    <w:name w:val="heading 9"/>
    <w:basedOn w:val="a2"/>
    <w:next w:val="a2"/>
    <w:pPr>
      <w:tabs>
        <w:tab w:val="left" w:pos="1584"/>
      </w:tabs>
      <w:spacing w:before="240" w:after="60"/>
      <w:ind w:left="1584" w:hanging="1584"/>
      <w:outlineLvl w:val="8"/>
    </w:pPr>
    <w:rPr>
      <w:rFonts w:ascii="Arial" w:eastAsia="Calibri" w:hAnsi="Arial" w:cs="Arial"/>
      <w:b/>
      <w:bCs/>
      <w:i/>
      <w:iCs/>
      <w:sz w:val="18"/>
      <w:szCs w:val="1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numbering" w:customStyle="1" w:styleId="WWOutlineListStyle22">
    <w:name w:val="WW_OutlineListStyle_22"/>
    <w:basedOn w:val="a5"/>
    <w:pPr>
      <w:numPr>
        <w:numId w:val="1"/>
      </w:numPr>
    </w:pPr>
  </w:style>
  <w:style w:type="paragraph" w:customStyle="1" w:styleId="1-">
    <w:name w:val="Рег. Заголовок 1-го уровня регламента"/>
    <w:basedOn w:val="11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2-">
    <w:name w:val="Рег. Заголовок 2-го уровня регламента"/>
    <w:basedOn w:val="ConsPlusNormal"/>
    <w:pPr>
      <w:numPr>
        <w:ilvl w:val="1"/>
        <w:numId w:val="1"/>
      </w:num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</w:rPr>
  </w:style>
  <w:style w:type="paragraph" w:styleId="a6">
    <w:name w:val="Body Text"/>
    <w:basedOn w:val="a2"/>
    <w:pPr>
      <w:ind w:right="4251"/>
    </w:pPr>
    <w:rPr>
      <w:sz w:val="28"/>
    </w:rPr>
  </w:style>
  <w:style w:type="paragraph" w:styleId="a7">
    <w:name w:val="Body Text Indent"/>
    <w:basedOn w:val="a2"/>
    <w:pPr>
      <w:ind w:right="-1" w:firstLine="709"/>
    </w:pPr>
    <w:rPr>
      <w:sz w:val="28"/>
    </w:rPr>
  </w:style>
  <w:style w:type="paragraph" w:styleId="a8">
    <w:name w:val="Block Text"/>
    <w:basedOn w:val="a2"/>
    <w:pPr>
      <w:ind w:left="142" w:right="-1"/>
    </w:pPr>
    <w:rPr>
      <w:sz w:val="28"/>
    </w:rPr>
  </w:style>
  <w:style w:type="paragraph" w:styleId="a9">
    <w:name w:val="Balloon Text"/>
    <w:basedOn w:val="a2"/>
    <w:rPr>
      <w:rFonts w:ascii="Tahoma" w:hAnsi="Tahoma" w:cs="Tahoma"/>
      <w:sz w:val="16"/>
      <w:szCs w:val="16"/>
    </w:rPr>
  </w:style>
  <w:style w:type="paragraph" w:customStyle="1" w:styleId="aa">
    <w:name w:val="Знак"/>
    <w:basedOn w:val="a2"/>
    <w:autoRedefine/>
    <w:pPr>
      <w:spacing w:after="160" w:line="240" w:lineRule="exact"/>
    </w:pPr>
    <w:rPr>
      <w:sz w:val="28"/>
      <w:lang w:val="en-US" w:eastAsia="en-US"/>
    </w:rPr>
  </w:style>
  <w:style w:type="paragraph" w:styleId="ab">
    <w:name w:val="header"/>
    <w:basedOn w:val="a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rPr>
      <w:sz w:val="24"/>
    </w:rPr>
  </w:style>
  <w:style w:type="paragraph" w:styleId="ad">
    <w:name w:val="footer"/>
    <w:basedOn w:val="a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rPr>
      <w:sz w:val="24"/>
    </w:rPr>
  </w:style>
  <w:style w:type="character" w:styleId="af">
    <w:name w:val="Hyperlink"/>
    <w:rPr>
      <w:color w:val="0563C1"/>
      <w:u w:val="single"/>
    </w:rPr>
  </w:style>
  <w:style w:type="character" w:customStyle="1" w:styleId="af0">
    <w:name w:val="Неразрешенное упоминание"/>
    <w:rPr>
      <w:color w:val="605E5C"/>
      <w:shd w:val="clear" w:color="auto" w:fill="E1DFDD"/>
    </w:rPr>
  </w:style>
  <w:style w:type="character" w:customStyle="1" w:styleId="12">
    <w:name w:val="Заголовок 1 Знак"/>
    <w:rPr>
      <w:rFonts w:ascii="Calibri Light" w:eastAsia="Times New Roman" w:hAnsi="Calibri Light" w:cs="Times New Roman"/>
      <w:b/>
      <w:bCs/>
      <w:kern w:val="3"/>
      <w:sz w:val="32"/>
      <w:szCs w:val="32"/>
    </w:rPr>
  </w:style>
  <w:style w:type="character" w:customStyle="1" w:styleId="21">
    <w:name w:val="Заголовок 2 Знак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rPr>
      <w:b/>
      <w:sz w:val="24"/>
    </w:rPr>
  </w:style>
  <w:style w:type="character" w:customStyle="1" w:styleId="50">
    <w:name w:val="Заголовок 5 Знак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rPr>
      <w:rFonts w:eastAsia="Calibri"/>
      <w:i/>
      <w:iCs/>
      <w:sz w:val="22"/>
      <w:szCs w:val="28"/>
    </w:rPr>
  </w:style>
  <w:style w:type="character" w:customStyle="1" w:styleId="70">
    <w:name w:val="Заголовок 7 Знак"/>
    <w:rPr>
      <w:rFonts w:eastAsia="Calibri"/>
      <w:sz w:val="24"/>
      <w:szCs w:val="24"/>
    </w:rPr>
  </w:style>
  <w:style w:type="character" w:customStyle="1" w:styleId="80">
    <w:name w:val="Заголовок 8 Знак"/>
    <w:rPr>
      <w:rFonts w:ascii="Arial" w:eastAsia="Calibri" w:hAnsi="Arial" w:cs="Arial"/>
      <w:i/>
      <w:iCs/>
    </w:rPr>
  </w:style>
  <w:style w:type="character" w:customStyle="1" w:styleId="90">
    <w:name w:val="Заголовок 9 Знак"/>
    <w:rPr>
      <w:rFonts w:ascii="Arial" w:eastAsia="Calibri" w:hAnsi="Arial" w:cs="Arial"/>
      <w:b/>
      <w:bCs/>
      <w:i/>
      <w:iCs/>
      <w:sz w:val="18"/>
      <w:szCs w:val="18"/>
    </w:rPr>
  </w:style>
  <w:style w:type="paragraph" w:styleId="af1">
    <w:name w:val="List Paragraph"/>
    <w:basedOn w:val="a2"/>
    <w:pPr>
      <w:spacing w:after="200" w:line="276" w:lineRule="auto"/>
      <w:ind w:left="720"/>
    </w:pPr>
    <w:rPr>
      <w:rFonts w:ascii="Calibri" w:eastAsia="Calibri" w:hAnsi="Calibri"/>
      <w:sz w:val="22"/>
      <w:szCs w:val="28"/>
      <w:lang w:eastAsia="en-US"/>
    </w:rPr>
  </w:style>
  <w:style w:type="character" w:customStyle="1" w:styleId="af2">
    <w:name w:val="Абзац списка Знак"/>
    <w:rPr>
      <w:rFonts w:ascii="Calibri" w:eastAsia="Calibri" w:hAnsi="Calibri"/>
      <w:sz w:val="22"/>
      <w:szCs w:val="28"/>
      <w:lang w:eastAsia="en-US"/>
    </w:rPr>
  </w:style>
  <w:style w:type="paragraph" w:customStyle="1" w:styleId="af3">
    <w:name w:val="РегламентГПЗУ"/>
    <w:basedOn w:val="af1"/>
    <w:pPr>
      <w:tabs>
        <w:tab w:val="left" w:pos="1712"/>
        <w:tab w:val="left" w:pos="1854"/>
        <w:tab w:val="left" w:pos="1050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f3"/>
    <w:pPr>
      <w:numPr>
        <w:numId w:val="24"/>
      </w:numPr>
      <w:tabs>
        <w:tab w:val="clear" w:pos="1712"/>
        <w:tab w:val="left" w:pos="2138"/>
      </w:tabs>
    </w:pPr>
  </w:style>
  <w:style w:type="character" w:customStyle="1" w:styleId="110">
    <w:name w:val="Заголовок 1 Знак1"/>
    <w:rPr>
      <w:b/>
      <w:bCs/>
      <w:i/>
      <w:iCs/>
      <w:sz w:val="24"/>
      <w:szCs w:val="24"/>
    </w:rPr>
  </w:style>
  <w:style w:type="character" w:customStyle="1" w:styleId="23">
    <w:name w:val="Заголовок 2 Знак3"/>
    <w:rPr>
      <w:rFonts w:ascii="Arial" w:hAnsi="Arial"/>
      <w:b/>
      <w:bCs/>
      <w:i/>
      <w:iCs/>
      <w:sz w:val="28"/>
      <w:szCs w:val="28"/>
    </w:rPr>
  </w:style>
  <w:style w:type="paragraph" w:customStyle="1" w:styleId="ConsPlusNormal">
    <w:name w:val="ConsPlusNormal"/>
    <w:pPr>
      <w:suppressAutoHyphens/>
      <w:autoSpaceDE w:val="0"/>
    </w:pPr>
    <w:rPr>
      <w:rFonts w:ascii="Arial" w:eastAsia="Calibri" w:hAnsi="Arial" w:cs="Arial"/>
      <w:sz w:val="22"/>
      <w:szCs w:val="28"/>
      <w:lang w:eastAsia="en-US"/>
    </w:rPr>
  </w:style>
  <w:style w:type="character" w:customStyle="1" w:styleId="ConsPlusNormal0">
    <w:name w:val="ConsPlusNormal Знак"/>
    <w:rPr>
      <w:rFonts w:ascii="Arial" w:eastAsia="Calibri" w:hAnsi="Arial" w:cs="Arial"/>
      <w:sz w:val="22"/>
      <w:szCs w:val="28"/>
      <w:lang w:eastAsia="en-US"/>
    </w:rPr>
  </w:style>
  <w:style w:type="paragraph" w:customStyle="1" w:styleId="-31">
    <w:name w:val="Светлая сетка - Акцент 31"/>
    <w:basedOn w:val="a2"/>
    <w:pPr>
      <w:spacing w:after="200" w:line="276" w:lineRule="auto"/>
      <w:ind w:left="720"/>
    </w:pPr>
    <w:rPr>
      <w:rFonts w:ascii="Calibri" w:eastAsia="Calibri" w:hAnsi="Calibri"/>
      <w:sz w:val="22"/>
      <w:szCs w:val="28"/>
      <w:lang w:eastAsia="en-US"/>
    </w:rPr>
  </w:style>
  <w:style w:type="character" w:customStyle="1" w:styleId="af4">
    <w:name w:val="Текст выноски Знак"/>
    <w:rPr>
      <w:rFonts w:ascii="Tahoma" w:hAnsi="Tahoma" w:cs="Tahoma"/>
      <w:sz w:val="16"/>
      <w:szCs w:val="16"/>
    </w:rPr>
  </w:style>
  <w:style w:type="paragraph" w:customStyle="1" w:styleId="a1">
    <w:name w:val="МУ Обычный стиль"/>
    <w:basedOn w:val="a2"/>
    <w:autoRedefine/>
    <w:pPr>
      <w:numPr>
        <w:numId w:val="26"/>
      </w:numPr>
      <w:tabs>
        <w:tab w:val="left" w:pos="1134"/>
        <w:tab w:val="left" w:pos="1560"/>
      </w:tabs>
      <w:autoSpaceDE w:val="0"/>
      <w:spacing w:line="276" w:lineRule="auto"/>
    </w:pPr>
    <w:rPr>
      <w:rFonts w:eastAsia="Calibri"/>
      <w:sz w:val="28"/>
      <w:szCs w:val="28"/>
      <w:lang w:eastAsia="en-US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</w:rPr>
  </w:style>
  <w:style w:type="paragraph" w:styleId="af5">
    <w:name w:val="footnote text"/>
    <w:basedOn w:val="a2"/>
    <w:rPr>
      <w:lang w:eastAsia="ar-SA"/>
    </w:rPr>
  </w:style>
  <w:style w:type="character" w:customStyle="1" w:styleId="af6">
    <w:name w:val="Текст сноски Знак"/>
    <w:rPr>
      <w:lang w:eastAsia="ar-SA"/>
    </w:rPr>
  </w:style>
  <w:style w:type="character" w:customStyle="1" w:styleId="af7">
    <w:name w:val="Основной текст Знак"/>
    <w:rPr>
      <w:rFonts w:eastAsia="Times New Roman" w:cs="Times New Roman"/>
      <w:szCs w:val="24"/>
      <w:lang w:eastAsia="ru-RU"/>
    </w:rPr>
  </w:style>
  <w:style w:type="character" w:customStyle="1" w:styleId="af8">
    <w:name w:val="Основной текст с отступом Знак"/>
    <w:rPr>
      <w:rFonts w:eastAsia="Times New Roman" w:cs="Times New Roman"/>
      <w:szCs w:val="24"/>
      <w:lang w:eastAsia="ru-RU"/>
    </w:rPr>
  </w:style>
  <w:style w:type="paragraph" w:customStyle="1" w:styleId="af9">
    <w:name w:val="Знак"/>
    <w:basedOn w:val="a2"/>
    <w:pPr>
      <w:spacing w:after="160" w:line="240" w:lineRule="exact"/>
      <w:jc w:val="right"/>
    </w:pPr>
    <w:rPr>
      <w:lang w:val="en-GB" w:eastAsia="en-US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b/>
      <w:bCs/>
      <w:sz w:val="24"/>
      <w:szCs w:val="24"/>
    </w:rPr>
  </w:style>
  <w:style w:type="paragraph" w:styleId="HTML">
    <w:name w:val="HTML Preformatted"/>
    <w:basedOn w:val="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90"/>
    </w:rPr>
  </w:style>
  <w:style w:type="character" w:customStyle="1" w:styleId="HTML0">
    <w:name w:val="Стандартный HTML Знак"/>
    <w:rPr>
      <w:rFonts w:ascii="Courier New" w:hAnsi="Courier New" w:cs="Courier New"/>
      <w:color w:val="000090"/>
    </w:rPr>
  </w:style>
  <w:style w:type="character" w:styleId="afa">
    <w:name w:val="page number"/>
  </w:style>
  <w:style w:type="character" w:customStyle="1" w:styleId="41">
    <w:name w:val="Знак Знак4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2"/>
    <w:rPr>
      <w:b/>
      <w:bCs/>
      <w:szCs w:val="24"/>
    </w:rPr>
  </w:style>
  <w:style w:type="character" w:customStyle="1" w:styleId="24">
    <w:name w:val="Основной текст 2 Знак"/>
    <w:rPr>
      <w:b/>
      <w:bCs/>
      <w:sz w:val="24"/>
      <w:szCs w:val="24"/>
    </w:rPr>
  </w:style>
  <w:style w:type="paragraph" w:customStyle="1" w:styleId="afb">
    <w:name w:val="Готовый"/>
    <w:basedOn w:val="a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</w:rPr>
  </w:style>
  <w:style w:type="paragraph" w:styleId="afc">
    <w:name w:val="Signature"/>
    <w:basedOn w:val="a2"/>
    <w:pPr>
      <w:ind w:left="4252"/>
    </w:pPr>
    <w:rPr>
      <w:b/>
      <w:sz w:val="28"/>
      <w:szCs w:val="28"/>
    </w:rPr>
  </w:style>
  <w:style w:type="character" w:customStyle="1" w:styleId="afd">
    <w:name w:val="Подпись Знак"/>
    <w:rPr>
      <w:b/>
      <w:sz w:val="28"/>
      <w:szCs w:val="28"/>
    </w:rPr>
  </w:style>
  <w:style w:type="paragraph" w:styleId="afe">
    <w:name w:val="Body Text First Indent"/>
    <w:basedOn w:val="a6"/>
    <w:pPr>
      <w:spacing w:after="120"/>
      <w:ind w:right="0" w:firstLine="210"/>
    </w:pPr>
    <w:rPr>
      <w:sz w:val="24"/>
      <w:szCs w:val="24"/>
    </w:rPr>
  </w:style>
  <w:style w:type="character" w:customStyle="1" w:styleId="13">
    <w:name w:val="Основной текст Знак1"/>
    <w:rPr>
      <w:sz w:val="28"/>
    </w:rPr>
  </w:style>
  <w:style w:type="character" w:customStyle="1" w:styleId="aff">
    <w:name w:val="Красная строка Знак"/>
    <w:rPr>
      <w:sz w:val="24"/>
      <w:szCs w:val="24"/>
    </w:rPr>
  </w:style>
  <w:style w:type="paragraph" w:styleId="31">
    <w:name w:val="Body Text 3"/>
    <w:basedOn w:val="a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rPr>
      <w:sz w:val="16"/>
      <w:szCs w:val="16"/>
    </w:rPr>
  </w:style>
  <w:style w:type="paragraph" w:customStyle="1" w:styleId="aff0">
    <w:name w:val="Обычный (Интернет)"/>
    <w:basedOn w:val="a2"/>
    <w:rPr>
      <w:szCs w:val="24"/>
    </w:rPr>
  </w:style>
  <w:style w:type="paragraph" w:customStyle="1" w:styleId="14">
    <w:name w:val="Абзац списка1"/>
    <w:basedOn w:val="a2"/>
    <w:pPr>
      <w:spacing w:after="200" w:line="276" w:lineRule="auto"/>
      <w:ind w:left="720"/>
    </w:pPr>
    <w:rPr>
      <w:rFonts w:ascii="Calibri" w:hAnsi="Calibri"/>
      <w:sz w:val="22"/>
      <w:szCs w:val="28"/>
      <w:lang w:eastAsia="en-US"/>
    </w:rPr>
  </w:style>
  <w:style w:type="character" w:customStyle="1" w:styleId="BodyTextIndentChar">
    <w:name w:val="Body Text Indent Char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2"/>
    <w:pPr>
      <w:autoSpaceDE w:val="0"/>
      <w:spacing w:line="317" w:lineRule="exact"/>
    </w:pPr>
    <w:rPr>
      <w:szCs w:val="24"/>
    </w:rPr>
  </w:style>
  <w:style w:type="character" w:customStyle="1" w:styleId="FontStyle13">
    <w:name w:val="Font Style13"/>
    <w:rPr>
      <w:rFonts w:ascii="Times New Roman" w:hAnsi="Times New Roman" w:cs="Times New Roman"/>
      <w:sz w:val="22"/>
      <w:szCs w:val="22"/>
    </w:rPr>
  </w:style>
  <w:style w:type="character" w:styleId="aff1">
    <w:name w:val="FollowedHyperlink"/>
    <w:rPr>
      <w:color w:val="800080"/>
      <w:u w:val="single"/>
    </w:rPr>
  </w:style>
  <w:style w:type="paragraph" w:customStyle="1" w:styleId="aff2">
    <w:name w:val="Знак Знак Знак Знак Знак Знак Знак Знак Знак Знак"/>
    <w:basedOn w:val="a2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character" w:styleId="aff3">
    <w:name w:val="footnote reference"/>
    <w:rPr>
      <w:position w:val="0"/>
      <w:vertAlign w:val="superscript"/>
    </w:rPr>
  </w:style>
  <w:style w:type="character" w:customStyle="1" w:styleId="aff4">
    <w:name w:val="Знак Знак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5">
    <w:name w:val="annotation text"/>
    <w:basedOn w:val="a2"/>
    <w:pPr>
      <w:spacing w:after="200"/>
    </w:pPr>
    <w:rPr>
      <w:rFonts w:ascii="Calibri" w:eastAsia="Calibri" w:hAnsi="Calibri"/>
    </w:rPr>
  </w:style>
  <w:style w:type="character" w:customStyle="1" w:styleId="aff6">
    <w:name w:val="Текст примечания Знак"/>
    <w:rPr>
      <w:rFonts w:ascii="Calibri" w:eastAsia="Calibri" w:hAnsi="Calibri"/>
    </w:rPr>
  </w:style>
  <w:style w:type="paragraph" w:styleId="aff7">
    <w:name w:val="annotation subject"/>
    <w:basedOn w:val="aff5"/>
    <w:next w:val="aff5"/>
    <w:rPr>
      <w:b/>
      <w:bCs/>
    </w:rPr>
  </w:style>
  <w:style w:type="character" w:customStyle="1" w:styleId="aff8">
    <w:name w:val="Тема примечания Знак"/>
    <w:rPr>
      <w:rFonts w:ascii="Calibri" w:eastAsia="Calibri" w:hAnsi="Calibri"/>
      <w:b/>
      <w:bCs/>
    </w:rPr>
  </w:style>
  <w:style w:type="character" w:customStyle="1" w:styleId="blk">
    <w:name w:val="blk"/>
    <w:rPr>
      <w:rFonts w:cs="Times New Roman"/>
    </w:rPr>
  </w:style>
  <w:style w:type="character" w:customStyle="1" w:styleId="u">
    <w:name w:val="u"/>
    <w:rPr>
      <w:rFonts w:cs="Times New Roman"/>
    </w:rPr>
  </w:style>
  <w:style w:type="character" w:customStyle="1" w:styleId="17">
    <w:name w:val="Знак Знак17"/>
    <w:rPr>
      <w:rFonts w:eastAsia="Times New Roman" w:cs="Times New Roman"/>
      <w:lang w:eastAsia="ru-RU"/>
    </w:rPr>
  </w:style>
  <w:style w:type="character" w:customStyle="1" w:styleId="16">
    <w:name w:val="Знак Знак16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5"/>
    <w:pPr>
      <w:widowControl w:val="0"/>
      <w:autoSpaceDE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5">
    <w:name w:val="Без интервала1"/>
    <w:pPr>
      <w:suppressAutoHyphens/>
    </w:pPr>
    <w:rPr>
      <w:rFonts w:ascii="Calibri" w:eastAsia="Calibri" w:hAnsi="Calibri"/>
      <w:sz w:val="22"/>
      <w:szCs w:val="28"/>
    </w:rPr>
  </w:style>
  <w:style w:type="character" w:customStyle="1" w:styleId="18">
    <w:name w:val="бпОсновной текст Знак Знак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pPr>
      <w:suppressAutoHyphens/>
      <w:autoSpaceDE w:val="0"/>
      <w:jc w:val="center"/>
    </w:pPr>
    <w:rPr>
      <w:rFonts w:ascii="Courier New" w:eastAsia="Calibri" w:hAnsi="Courier New" w:cs="Courier New"/>
    </w:rPr>
  </w:style>
  <w:style w:type="paragraph" w:styleId="aff9">
    <w:name w:val="caption"/>
    <w:basedOn w:val="a2"/>
    <w:next w:val="a2"/>
    <w:pPr>
      <w:overflowPunct w:val="0"/>
      <w:autoSpaceDE w:val="0"/>
      <w:spacing w:line="216" w:lineRule="auto"/>
      <w:jc w:val="center"/>
    </w:pPr>
    <w:rPr>
      <w:rFonts w:eastAsia="Calibri"/>
      <w:b/>
      <w:sz w:val="22"/>
    </w:rPr>
  </w:style>
  <w:style w:type="paragraph" w:customStyle="1" w:styleId="210">
    <w:name w:val="Основной текст 21"/>
    <w:basedOn w:val="a2"/>
    <w:pPr>
      <w:overflowPunct w:val="0"/>
      <w:autoSpaceDE w:val="0"/>
      <w:spacing w:line="216" w:lineRule="auto"/>
      <w:ind w:firstLine="709"/>
    </w:pPr>
    <w:rPr>
      <w:rFonts w:eastAsia="Calibri"/>
    </w:rPr>
  </w:style>
  <w:style w:type="paragraph" w:styleId="affa">
    <w:name w:val="Title"/>
    <w:basedOn w:val="a2"/>
    <w:pPr>
      <w:jc w:val="center"/>
    </w:pPr>
    <w:rPr>
      <w:rFonts w:ascii="Arial" w:eastAsia="Calibri" w:hAnsi="Arial" w:cs="Arial"/>
      <w:b/>
      <w:bCs/>
      <w:szCs w:val="24"/>
    </w:rPr>
  </w:style>
  <w:style w:type="character" w:customStyle="1" w:styleId="affb">
    <w:name w:val="Заголовок Знак"/>
    <w:rPr>
      <w:rFonts w:ascii="Arial" w:eastAsia="Calibri" w:hAnsi="Arial" w:cs="Arial"/>
      <w:b/>
      <w:bCs/>
      <w:sz w:val="24"/>
      <w:szCs w:val="24"/>
    </w:rPr>
  </w:style>
  <w:style w:type="paragraph" w:styleId="36">
    <w:name w:val="Body Text Indent 3"/>
    <w:basedOn w:val="a2"/>
    <w:pPr>
      <w:spacing w:after="120"/>
      <w:ind w:left="283"/>
      <w:jc w:val="center"/>
    </w:pPr>
    <w:rPr>
      <w:rFonts w:eastAsia="Calibri"/>
      <w:sz w:val="16"/>
      <w:szCs w:val="16"/>
    </w:rPr>
  </w:style>
  <w:style w:type="character" w:customStyle="1" w:styleId="37">
    <w:name w:val="Основной текст с отступом 3 Знак"/>
    <w:rPr>
      <w:rFonts w:eastAsia="Calibri"/>
      <w:sz w:val="16"/>
      <w:szCs w:val="16"/>
    </w:rPr>
  </w:style>
  <w:style w:type="paragraph" w:styleId="affc">
    <w:name w:val="Plain Text"/>
    <w:basedOn w:val="a2"/>
    <w:pPr>
      <w:jc w:val="center"/>
    </w:pPr>
    <w:rPr>
      <w:rFonts w:ascii="Courier New" w:eastAsia="Calibri" w:hAnsi="Courier New" w:cs="Courier New"/>
    </w:rPr>
  </w:style>
  <w:style w:type="character" w:customStyle="1" w:styleId="affd">
    <w:name w:val="Текст Знак"/>
    <w:rPr>
      <w:rFonts w:ascii="Courier New" w:eastAsia="Calibri" w:hAnsi="Courier New" w:cs="Courier New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  <w:jc w:val="center"/>
    </w:pPr>
    <w:rPr>
      <w:rFonts w:ascii="Arial" w:eastAsia="Calibri" w:hAnsi="Arial" w:cs="Arial"/>
    </w:rPr>
  </w:style>
  <w:style w:type="paragraph" w:customStyle="1" w:styleId="ConsTitle">
    <w:name w:val="ConsTitle"/>
    <w:pPr>
      <w:widowControl w:val="0"/>
      <w:suppressAutoHyphens/>
      <w:autoSpaceDE w:val="0"/>
      <w:ind w:right="19772"/>
      <w:jc w:val="center"/>
    </w:pPr>
    <w:rPr>
      <w:rFonts w:ascii="Arial" w:eastAsia="Calibri" w:hAnsi="Arial" w:cs="Arial"/>
      <w:b/>
      <w:bCs/>
    </w:rPr>
  </w:style>
  <w:style w:type="paragraph" w:customStyle="1" w:styleId="Preformat">
    <w:name w:val="Preformat"/>
    <w:pPr>
      <w:suppressAutoHyphens/>
      <w:autoSpaceDE w:val="0"/>
      <w:jc w:val="center"/>
    </w:pPr>
    <w:rPr>
      <w:rFonts w:ascii="Courier New" w:eastAsia="Calibri" w:hAnsi="Courier New" w:cs="Courier New"/>
    </w:rPr>
  </w:style>
  <w:style w:type="paragraph" w:customStyle="1" w:styleId="affe">
    <w:name w:val="Нумерованный Список"/>
    <w:basedOn w:val="a2"/>
    <w:pPr>
      <w:spacing w:before="120" w:after="120"/>
    </w:pPr>
    <w:rPr>
      <w:rFonts w:eastAsia="Calibri"/>
      <w:szCs w:val="24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  <w:jc w:val="center"/>
    </w:pPr>
    <w:rPr>
      <w:rFonts w:ascii="Courier New" w:eastAsia="Calibri" w:hAnsi="Courier New" w:cs="Courier New"/>
    </w:rPr>
  </w:style>
  <w:style w:type="paragraph" w:customStyle="1" w:styleId="ConsCell">
    <w:name w:val="ConsCell"/>
    <w:pPr>
      <w:widowControl w:val="0"/>
      <w:suppressAutoHyphens/>
      <w:autoSpaceDE w:val="0"/>
      <w:ind w:right="19772"/>
      <w:jc w:val="center"/>
    </w:pPr>
    <w:rPr>
      <w:rFonts w:ascii="Arial" w:eastAsia="Calibri" w:hAnsi="Arial" w:cs="Arial"/>
    </w:rPr>
  </w:style>
  <w:style w:type="paragraph" w:customStyle="1" w:styleId="19">
    <w:name w:val="Обычный1"/>
    <w:pPr>
      <w:widowControl w:val="0"/>
      <w:suppressAutoHyphens/>
      <w:snapToGrid w:val="0"/>
      <w:spacing w:line="300" w:lineRule="auto"/>
      <w:ind w:firstLine="820"/>
      <w:jc w:val="both"/>
    </w:pPr>
    <w:rPr>
      <w:rFonts w:eastAsia="Calibri"/>
      <w:sz w:val="22"/>
      <w:szCs w:val="28"/>
    </w:rPr>
  </w:style>
  <w:style w:type="character" w:customStyle="1" w:styleId="1a">
    <w:name w:val="Обычный1 Знак"/>
    <w:rPr>
      <w:rFonts w:eastAsia="Calibri"/>
      <w:sz w:val="22"/>
      <w:szCs w:val="28"/>
    </w:rPr>
  </w:style>
  <w:style w:type="paragraph" w:customStyle="1" w:styleId="text">
    <w:name w:val="text"/>
    <w:basedOn w:val="a2"/>
    <w:pPr>
      <w:jc w:val="center"/>
    </w:pPr>
    <w:rPr>
      <w:rFonts w:ascii="Verdana" w:eastAsia="Calibri" w:hAnsi="Verdana"/>
      <w:color w:val="000000"/>
      <w:sz w:val="16"/>
      <w:szCs w:val="16"/>
    </w:rPr>
  </w:style>
  <w:style w:type="character" w:customStyle="1" w:styleId="Heading1Char">
    <w:name w:val="Heading 1 Char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Pr>
      <w:rFonts w:ascii="Times New Roman" w:hAnsi="Times New Roman" w:cs="Times New Roman"/>
      <w:sz w:val="24"/>
      <w:szCs w:val="24"/>
      <w:lang w:eastAsia="ru-RU"/>
    </w:rPr>
  </w:style>
  <w:style w:type="character" w:styleId="afff">
    <w:name w:val="Strong"/>
    <w:rPr>
      <w:rFonts w:cs="Times New Roman"/>
      <w:b/>
      <w:bCs/>
    </w:rPr>
  </w:style>
  <w:style w:type="character" w:customStyle="1" w:styleId="HeaderChar">
    <w:name w:val="Header Char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f0">
    <w:name w:val="Адресат"/>
    <w:basedOn w:val="a2"/>
    <w:pPr>
      <w:spacing w:after="120" w:line="240" w:lineRule="exact"/>
      <w:jc w:val="center"/>
    </w:pPr>
    <w:rPr>
      <w:rFonts w:eastAsia="Calibri"/>
      <w:b/>
      <w:bCs/>
      <w:sz w:val="28"/>
      <w:szCs w:val="28"/>
    </w:rPr>
  </w:style>
  <w:style w:type="paragraph" w:customStyle="1" w:styleId="afff1">
    <w:name w:val="Приложение"/>
    <w:basedOn w:val="a6"/>
    <w:pPr>
      <w:tabs>
        <w:tab w:val="left" w:pos="1673"/>
      </w:tabs>
      <w:spacing w:before="240" w:line="240" w:lineRule="exact"/>
      <w:ind w:left="1985" w:right="0" w:hanging="1985"/>
      <w:jc w:val="both"/>
    </w:pPr>
    <w:rPr>
      <w:rFonts w:eastAsia="Calibri"/>
      <w:b/>
      <w:bCs/>
      <w:szCs w:val="28"/>
    </w:rPr>
  </w:style>
  <w:style w:type="paragraph" w:customStyle="1" w:styleId="afff2">
    <w:name w:val="Заголовок к тексту"/>
    <w:basedOn w:val="a2"/>
    <w:next w:val="a6"/>
    <w:pPr>
      <w:spacing w:after="480" w:line="240" w:lineRule="exact"/>
      <w:jc w:val="center"/>
    </w:pPr>
    <w:rPr>
      <w:rFonts w:eastAsia="Calibri"/>
      <w:sz w:val="28"/>
      <w:szCs w:val="28"/>
    </w:rPr>
  </w:style>
  <w:style w:type="paragraph" w:customStyle="1" w:styleId="afff3">
    <w:name w:val="регистрационные поля"/>
    <w:basedOn w:val="a2"/>
    <w:pPr>
      <w:spacing w:line="240" w:lineRule="exact"/>
      <w:jc w:val="center"/>
    </w:pPr>
    <w:rPr>
      <w:rFonts w:eastAsia="Calibri"/>
      <w:b/>
      <w:bCs/>
      <w:sz w:val="28"/>
      <w:szCs w:val="28"/>
      <w:lang w:val="en-US"/>
    </w:rPr>
  </w:style>
  <w:style w:type="paragraph" w:customStyle="1" w:styleId="afff4">
    <w:name w:val="Исполнитель"/>
    <w:basedOn w:val="a6"/>
    <w:pPr>
      <w:spacing w:after="120" w:line="240" w:lineRule="exact"/>
      <w:ind w:right="0"/>
    </w:pPr>
    <w:rPr>
      <w:rFonts w:eastAsia="Calibri"/>
      <w:b/>
      <w:bCs/>
      <w:sz w:val="24"/>
      <w:szCs w:val="24"/>
    </w:rPr>
  </w:style>
  <w:style w:type="paragraph" w:customStyle="1" w:styleId="afff5">
    <w:name w:val="Подпись на общем бланке"/>
    <w:basedOn w:val="afc"/>
    <w:next w:val="a6"/>
    <w:pPr>
      <w:tabs>
        <w:tab w:val="right" w:pos="9639"/>
      </w:tabs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rPr>
      <w:rFonts w:cs="Times New Roman"/>
      <w:b/>
      <w:bCs/>
      <w:sz w:val="28"/>
      <w:szCs w:val="28"/>
      <w:lang w:val="ru-RU" w:eastAsia="ru-RU"/>
    </w:rPr>
  </w:style>
  <w:style w:type="character" w:customStyle="1" w:styleId="afff6">
    <w:name w:val="Цветовое выделение"/>
    <w:rPr>
      <w:b/>
      <w:color w:val="000080"/>
      <w:sz w:val="20"/>
    </w:rPr>
  </w:style>
  <w:style w:type="paragraph" w:customStyle="1" w:styleId="afff7">
    <w:name w:val="Таблицы (моноширинный)"/>
    <w:basedOn w:val="a2"/>
    <w:next w:val="a2"/>
    <w:pPr>
      <w:autoSpaceDE w:val="0"/>
    </w:pPr>
    <w:rPr>
      <w:rFonts w:ascii="Courier New" w:eastAsia="Calibri" w:hAnsi="Courier New" w:cs="Courier New"/>
    </w:rPr>
  </w:style>
  <w:style w:type="character" w:customStyle="1" w:styleId="afff8">
    <w:name w:val="Гипертекстовая ссылка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9">
    <w:name w:val="Заголовок статьи"/>
    <w:basedOn w:val="a2"/>
    <w:next w:val="a2"/>
    <w:pPr>
      <w:autoSpaceDE w:val="0"/>
      <w:ind w:left="1612" w:hanging="892"/>
    </w:pPr>
    <w:rPr>
      <w:rFonts w:ascii="Arial" w:eastAsia="Calibri" w:hAnsi="Arial" w:cs="Arial"/>
    </w:rPr>
  </w:style>
  <w:style w:type="paragraph" w:customStyle="1" w:styleId="afffa">
    <w:name w:val="Комментарий"/>
    <w:basedOn w:val="a2"/>
    <w:next w:val="a2"/>
    <w:pPr>
      <w:autoSpaceDE w:val="0"/>
      <w:ind w:left="170"/>
    </w:pPr>
    <w:rPr>
      <w:rFonts w:ascii="Arial" w:eastAsia="Calibri" w:hAnsi="Arial" w:cs="Arial"/>
      <w:i/>
      <w:iCs/>
      <w:color w:val="800080"/>
    </w:rPr>
  </w:style>
  <w:style w:type="character" w:customStyle="1" w:styleId="afffb">
    <w:name w:val="Продолжение ссылки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100">
    <w:name w:val="Обычный 10"/>
    <w:basedOn w:val="a2"/>
    <w:pPr>
      <w:ind w:right="2" w:firstLine="110"/>
    </w:pPr>
    <w:rPr>
      <w:rFonts w:eastAsia="Calibri"/>
    </w:rPr>
  </w:style>
  <w:style w:type="paragraph" w:customStyle="1" w:styleId="1b">
    <w:name w:val="Стиль1"/>
    <w:basedOn w:val="afe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2"/>
    <w:pPr>
      <w:spacing w:after="160" w:line="240" w:lineRule="exact"/>
    </w:pPr>
    <w:rPr>
      <w:rFonts w:eastAsia="Calibri"/>
      <w:szCs w:val="24"/>
      <w:lang w:val="en-US" w:eastAsia="en-US"/>
    </w:rPr>
  </w:style>
  <w:style w:type="paragraph" w:customStyle="1" w:styleId="Normal1">
    <w:name w:val="Normal1"/>
    <w:pPr>
      <w:widowControl w:val="0"/>
      <w:suppressAutoHyphens/>
      <w:jc w:val="center"/>
    </w:pPr>
    <w:rPr>
      <w:rFonts w:eastAsia="Calibri"/>
    </w:rPr>
  </w:style>
  <w:style w:type="character" w:customStyle="1" w:styleId="27">
    <w:name w:val="Знак Знак27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c">
    <w:name w:val="Emphasis"/>
    <w:rPr>
      <w:rFonts w:cs="Times New Roman"/>
      <w:i/>
      <w:iCs/>
    </w:rPr>
  </w:style>
  <w:style w:type="character" w:customStyle="1" w:styleId="HTML1">
    <w:name w:val="Стандартный HTML Знак1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pPr>
      <w:suppressAutoHyphens/>
      <w:autoSpaceDE w:val="0"/>
      <w:jc w:val="center"/>
    </w:pPr>
    <w:rPr>
      <w:rFonts w:ascii="Arial" w:eastAsia="Calibri" w:hAnsi="Arial" w:cs="Arial"/>
    </w:rPr>
  </w:style>
  <w:style w:type="character" w:customStyle="1" w:styleId="230">
    <w:name w:val="Знак Знак23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d">
    <w:name w:val="Знак Знак Знак Знак Знак Знак Знак"/>
    <w:basedOn w:val="a2"/>
    <w:pPr>
      <w:spacing w:before="100" w:after="100"/>
      <w:jc w:val="center"/>
    </w:pPr>
    <w:rPr>
      <w:rFonts w:ascii="Tahoma" w:eastAsia="Calibri" w:hAnsi="Tahoma" w:cs="Tahoma"/>
      <w:lang w:val="en-US" w:eastAsia="en-US"/>
    </w:rPr>
  </w:style>
  <w:style w:type="character" w:customStyle="1" w:styleId="2210">
    <w:name w:val="Знак Знак221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51">
    <w:name w:val="Знак Знак151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rPr>
      <w:rFonts w:cs="Times New Roman"/>
      <w:lang w:val="ru-RU" w:eastAsia="ru-RU"/>
    </w:rPr>
  </w:style>
  <w:style w:type="character" w:customStyle="1" w:styleId="38">
    <w:name w:val="Знак Знак3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2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paragraph" w:customStyle="1" w:styleId="1f">
    <w:name w:val="Знак Знак Знак Знак Знак Знак Знак1"/>
    <w:basedOn w:val="a2"/>
    <w:pPr>
      <w:spacing w:before="100" w:after="100"/>
      <w:jc w:val="center"/>
    </w:pPr>
    <w:rPr>
      <w:rFonts w:ascii="Tahoma" w:eastAsia="Calibri" w:hAnsi="Tahoma" w:cs="Tahoma"/>
      <w:lang w:val="en-US" w:eastAsia="en-US"/>
    </w:rPr>
  </w:style>
  <w:style w:type="character" w:customStyle="1" w:styleId="121">
    <w:name w:val="Знак Знак121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0">
    <w:name w:val="Текст выноски Знак1"/>
    <w:rPr>
      <w:rFonts w:ascii="Tahoma" w:hAnsi="Tahoma" w:cs="Tahoma"/>
      <w:sz w:val="16"/>
      <w:szCs w:val="16"/>
      <w:lang w:eastAsia="ar-SA" w:bidi="ar-SA"/>
    </w:rPr>
  </w:style>
  <w:style w:type="character" w:customStyle="1" w:styleId="1f1">
    <w:name w:val="Схема документа Знак1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2"/>
    <w:pPr>
      <w:spacing w:before="100" w:after="100"/>
      <w:jc w:val="center"/>
    </w:pPr>
    <w:rPr>
      <w:rFonts w:eastAsia="Calibri"/>
      <w:color w:val="000000"/>
      <w:szCs w:val="24"/>
    </w:rPr>
  </w:style>
  <w:style w:type="paragraph" w:customStyle="1" w:styleId="msonormalcxsplast">
    <w:name w:val="msonormalcxsplast"/>
    <w:basedOn w:val="a2"/>
    <w:pPr>
      <w:spacing w:before="100" w:after="100"/>
      <w:jc w:val="center"/>
    </w:pPr>
    <w:rPr>
      <w:rFonts w:eastAsia="Calibri"/>
      <w:color w:val="000000"/>
      <w:szCs w:val="24"/>
    </w:rPr>
  </w:style>
  <w:style w:type="paragraph" w:customStyle="1" w:styleId="afffe">
    <w:name w:val="......."/>
    <w:basedOn w:val="a2"/>
    <w:next w:val="a2"/>
    <w:pPr>
      <w:autoSpaceDE w:val="0"/>
      <w:jc w:val="center"/>
    </w:pPr>
    <w:rPr>
      <w:rFonts w:eastAsia="Calibri"/>
      <w:szCs w:val="24"/>
    </w:rPr>
  </w:style>
  <w:style w:type="paragraph" w:customStyle="1" w:styleId="2-11">
    <w:name w:val="Средняя сетка 2 - Акцент 11"/>
    <w:pPr>
      <w:suppressAutoHyphens/>
    </w:pPr>
    <w:rPr>
      <w:b/>
      <w:sz w:val="28"/>
      <w:szCs w:val="28"/>
    </w:rPr>
  </w:style>
  <w:style w:type="paragraph" w:customStyle="1" w:styleId="2a">
    <w:name w:val="Обычный2"/>
    <w:pPr>
      <w:widowControl w:val="0"/>
      <w:suppressAutoHyphens/>
    </w:pPr>
  </w:style>
  <w:style w:type="character" w:customStyle="1" w:styleId="2b">
    <w:name w:val="Заголовок 2 Знак Знак Знак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1Char1">
    <w:name w:val="Heading 1 Char1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7"/>
    <w:pPr>
      <w:autoSpaceDE w:val="0"/>
      <w:spacing w:after="120"/>
      <w:ind w:left="283" w:right="0" w:firstLine="210"/>
    </w:pPr>
    <w:rPr>
      <w:sz w:val="20"/>
    </w:rPr>
  </w:style>
  <w:style w:type="character" w:customStyle="1" w:styleId="1f2">
    <w:name w:val="Основной текст с отступом Знак1"/>
    <w:rPr>
      <w:sz w:val="28"/>
    </w:rPr>
  </w:style>
  <w:style w:type="character" w:customStyle="1" w:styleId="2d">
    <w:name w:val="Красная строка 2 Знак"/>
    <w:basedOn w:val="1f2"/>
    <w:rPr>
      <w:sz w:val="28"/>
    </w:rPr>
  </w:style>
  <w:style w:type="paragraph" w:customStyle="1" w:styleId="222">
    <w:name w:val="Основной текст 22"/>
    <w:basedOn w:val="a2"/>
    <w:pPr>
      <w:overflowPunct w:val="0"/>
      <w:autoSpaceDE w:val="0"/>
      <w:spacing w:line="216" w:lineRule="auto"/>
      <w:ind w:firstLine="709"/>
    </w:p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</w:rPr>
  </w:style>
  <w:style w:type="character" w:customStyle="1" w:styleId="apple-style-span">
    <w:name w:val="apple-style-span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Pr>
      <w:rFonts w:ascii="Verdana" w:hAnsi="Verdana" w:cs="Verdana"/>
      <w:lang w:val="en-US" w:eastAsia="en-US"/>
    </w:rPr>
  </w:style>
  <w:style w:type="character" w:styleId="affff">
    <w:name w:val="annotation reference"/>
    <w:rPr>
      <w:sz w:val="16"/>
      <w:szCs w:val="16"/>
    </w:rPr>
  </w:style>
  <w:style w:type="paragraph" w:customStyle="1" w:styleId="Nonformat">
    <w:name w:val="Nonformat"/>
    <w:basedOn w:val="a2"/>
    <w:pPr>
      <w:autoSpaceDE w:val="0"/>
    </w:pPr>
    <w:rPr>
      <w:rFonts w:ascii="Consultant" w:hAnsi="Consultant"/>
    </w:rPr>
  </w:style>
  <w:style w:type="paragraph" w:customStyle="1" w:styleId="1f3">
    <w:name w:val="Заголовок оглавления1"/>
    <w:basedOn w:val="11"/>
    <w:next w:val="a2"/>
    <w:pPr>
      <w:keepLines/>
      <w:spacing w:before="480" w:line="276" w:lineRule="auto"/>
      <w:jc w:val="left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e">
    <w:name w:val="toc 2"/>
    <w:basedOn w:val="a2"/>
    <w:next w:val="a2"/>
    <w:autoRedefine/>
    <w:pPr>
      <w:spacing w:line="276" w:lineRule="auto"/>
      <w:ind w:left="220" w:right="-1"/>
    </w:pPr>
    <w:rPr>
      <w:rFonts w:eastAsia="Calibri"/>
      <w:lang w:eastAsia="en-US"/>
    </w:rPr>
  </w:style>
  <w:style w:type="paragraph" w:styleId="1f4">
    <w:name w:val="toc 1"/>
    <w:basedOn w:val="a2"/>
    <w:next w:val="a2"/>
    <w:autoRedefine/>
    <w:pPr>
      <w:tabs>
        <w:tab w:val="left" w:pos="9498"/>
        <w:tab w:val="right" w:leader="dot" w:pos="9781"/>
      </w:tabs>
      <w:spacing w:before="120" w:after="120" w:line="276" w:lineRule="auto"/>
    </w:pPr>
    <w:rPr>
      <w:rFonts w:eastAsia="Calibri"/>
      <w:b/>
      <w:bCs/>
      <w:caps/>
      <w:lang w:eastAsia="en-US"/>
    </w:rPr>
  </w:style>
  <w:style w:type="paragraph" w:styleId="39">
    <w:name w:val="toc 3"/>
    <w:basedOn w:val="a2"/>
    <w:next w:val="a2"/>
    <w:autoRedefine/>
    <w:pPr>
      <w:spacing w:line="276" w:lineRule="auto"/>
      <w:ind w:left="440"/>
    </w:pPr>
    <w:rPr>
      <w:rFonts w:eastAsia="Calibri"/>
      <w:i/>
      <w:iCs/>
      <w:lang w:eastAsia="en-US"/>
    </w:rPr>
  </w:style>
  <w:style w:type="paragraph" w:styleId="42">
    <w:name w:val="toc 4"/>
    <w:basedOn w:val="a2"/>
    <w:next w:val="a2"/>
    <w:autoRedefine/>
    <w:pPr>
      <w:spacing w:line="276" w:lineRule="auto"/>
      <w:ind w:left="660"/>
    </w:pPr>
    <w:rPr>
      <w:rFonts w:eastAsia="Calibri"/>
      <w:sz w:val="18"/>
      <w:szCs w:val="18"/>
      <w:lang w:eastAsia="en-US"/>
    </w:rPr>
  </w:style>
  <w:style w:type="paragraph" w:customStyle="1" w:styleId="510">
    <w:name w:val="Оглавление 51"/>
    <w:basedOn w:val="a2"/>
    <w:next w:val="a2"/>
    <w:autoRedefine/>
    <w:pPr>
      <w:spacing w:line="276" w:lineRule="auto"/>
      <w:ind w:left="880"/>
    </w:pPr>
    <w:rPr>
      <w:rFonts w:ascii="Calibri" w:eastAsia="Calibri" w:hAnsi="Calibri"/>
      <w:sz w:val="18"/>
      <w:szCs w:val="18"/>
      <w:lang w:eastAsia="en-US"/>
    </w:rPr>
  </w:style>
  <w:style w:type="paragraph" w:customStyle="1" w:styleId="61">
    <w:name w:val="Оглавление 61"/>
    <w:basedOn w:val="a2"/>
    <w:next w:val="a2"/>
    <w:autoRedefine/>
    <w:pPr>
      <w:spacing w:line="276" w:lineRule="auto"/>
      <w:ind w:left="1100"/>
    </w:pPr>
    <w:rPr>
      <w:rFonts w:ascii="Calibri" w:eastAsia="Calibri" w:hAnsi="Calibri"/>
      <w:sz w:val="18"/>
      <w:szCs w:val="18"/>
      <w:lang w:eastAsia="en-US"/>
    </w:rPr>
  </w:style>
  <w:style w:type="paragraph" w:customStyle="1" w:styleId="71">
    <w:name w:val="Оглавление 71"/>
    <w:basedOn w:val="a2"/>
    <w:next w:val="a2"/>
    <w:autoRedefine/>
    <w:pPr>
      <w:spacing w:line="276" w:lineRule="auto"/>
      <w:ind w:left="1320"/>
    </w:pPr>
    <w:rPr>
      <w:rFonts w:ascii="Calibri" w:eastAsia="Calibri" w:hAnsi="Calibri"/>
      <w:sz w:val="18"/>
      <w:szCs w:val="18"/>
      <w:lang w:eastAsia="en-US"/>
    </w:rPr>
  </w:style>
  <w:style w:type="paragraph" w:customStyle="1" w:styleId="81">
    <w:name w:val="Оглавление 81"/>
    <w:basedOn w:val="a2"/>
    <w:next w:val="a2"/>
    <w:autoRedefine/>
    <w:pPr>
      <w:spacing w:line="276" w:lineRule="auto"/>
      <w:ind w:left="1540"/>
    </w:pPr>
    <w:rPr>
      <w:rFonts w:ascii="Calibri" w:eastAsia="Calibri" w:hAnsi="Calibri"/>
      <w:sz w:val="18"/>
      <w:szCs w:val="18"/>
      <w:lang w:eastAsia="en-US"/>
    </w:rPr>
  </w:style>
  <w:style w:type="paragraph" w:customStyle="1" w:styleId="910">
    <w:name w:val="Оглавление 91"/>
    <w:basedOn w:val="a2"/>
    <w:next w:val="a2"/>
    <w:autoRedefine/>
    <w:pPr>
      <w:spacing w:line="276" w:lineRule="auto"/>
      <w:ind w:left="1760"/>
    </w:pPr>
    <w:rPr>
      <w:rFonts w:ascii="Calibri" w:eastAsia="Calibri" w:hAnsi="Calibri"/>
      <w:sz w:val="18"/>
      <w:szCs w:val="18"/>
      <w:lang w:eastAsia="en-US"/>
    </w:rPr>
  </w:style>
  <w:style w:type="paragraph" w:styleId="affff0">
    <w:name w:val="endnote text"/>
    <w:basedOn w:val="a2"/>
    <w:pPr>
      <w:spacing w:after="200" w:line="276" w:lineRule="auto"/>
    </w:pPr>
    <w:rPr>
      <w:rFonts w:ascii="Calibri" w:eastAsia="Calibri" w:hAnsi="Calibri"/>
      <w:szCs w:val="24"/>
      <w:lang w:eastAsia="en-US"/>
    </w:rPr>
  </w:style>
  <w:style w:type="character" w:customStyle="1" w:styleId="affff1">
    <w:name w:val="Текст концевой сноски Знак"/>
    <w:rPr>
      <w:rFonts w:ascii="Calibri" w:eastAsia="Calibri" w:hAnsi="Calibri"/>
      <w:sz w:val="24"/>
      <w:szCs w:val="24"/>
      <w:lang w:eastAsia="en-US"/>
    </w:rPr>
  </w:style>
  <w:style w:type="character" w:styleId="affff2">
    <w:name w:val="endnote reference"/>
    <w:rPr>
      <w:position w:val="0"/>
      <w:vertAlign w:val="superscript"/>
    </w:rPr>
  </w:style>
  <w:style w:type="paragraph" w:customStyle="1" w:styleId="1-11">
    <w:name w:val="Средняя заливка 1 - Акцент 11"/>
    <w:pPr>
      <w:suppressAutoHyphens/>
    </w:pPr>
    <w:rPr>
      <w:rFonts w:ascii="Calibri" w:eastAsia="Calibri" w:hAnsi="Calibri"/>
      <w:sz w:val="22"/>
      <w:szCs w:val="28"/>
      <w:lang w:eastAsia="en-US"/>
    </w:rPr>
  </w:style>
  <w:style w:type="paragraph" w:customStyle="1" w:styleId="1-21">
    <w:name w:val="Средняя сетка 1 - Акцент 21"/>
    <w:basedOn w:val="a2"/>
    <w:pPr>
      <w:spacing w:after="200" w:line="276" w:lineRule="auto"/>
      <w:ind w:left="720"/>
    </w:pPr>
    <w:rPr>
      <w:rFonts w:ascii="Calibri" w:eastAsia="Calibri" w:hAnsi="Calibri"/>
      <w:sz w:val="22"/>
      <w:szCs w:val="28"/>
      <w:lang w:eastAsia="en-US"/>
    </w:rPr>
  </w:style>
  <w:style w:type="paragraph" w:styleId="affff3">
    <w:name w:val="Document Map"/>
    <w:basedOn w:val="a2"/>
    <w:pPr>
      <w:spacing w:after="200" w:line="276" w:lineRule="auto"/>
    </w:pPr>
    <w:rPr>
      <w:rFonts w:eastAsia="Calibri"/>
      <w:szCs w:val="24"/>
      <w:lang w:eastAsia="en-US"/>
    </w:rPr>
  </w:style>
  <w:style w:type="character" w:customStyle="1" w:styleId="affff4">
    <w:name w:val="Схема документа Знак"/>
    <w:rPr>
      <w:rFonts w:eastAsia="Calibri"/>
      <w:sz w:val="24"/>
      <w:szCs w:val="24"/>
      <w:lang w:eastAsia="en-US"/>
    </w:rPr>
  </w:style>
  <w:style w:type="paragraph" w:customStyle="1" w:styleId="affff5">
    <w:name w:val="Рег. Комментарии"/>
    <w:basedOn w:val="-31"/>
    <w:pPr>
      <w:spacing w:after="0"/>
      <w:ind w:left="539" w:firstLine="709"/>
      <w:jc w:val="both"/>
    </w:pPr>
    <w:rPr>
      <w:rFonts w:ascii="Times New Roman" w:hAnsi="Times New Roman"/>
      <w:i/>
      <w:sz w:val="28"/>
    </w:rPr>
  </w:style>
  <w:style w:type="paragraph" w:customStyle="1" w:styleId="affff6">
    <w:name w:val="Сценарии"/>
    <w:basedOn w:val="a2"/>
    <w:pPr>
      <w:spacing w:before="120" w:after="120" w:line="276" w:lineRule="auto"/>
      <w:ind w:firstLine="539"/>
      <w:jc w:val="center"/>
    </w:pPr>
    <w:rPr>
      <w:rFonts w:eastAsia="Calibri"/>
      <w:i/>
      <w:sz w:val="28"/>
      <w:szCs w:val="28"/>
      <w:lang w:eastAsia="en-US"/>
    </w:rPr>
  </w:style>
  <w:style w:type="paragraph" w:customStyle="1" w:styleId="2f">
    <w:name w:val="Заголовок оглавления2"/>
    <w:basedOn w:val="11"/>
    <w:next w:val="a2"/>
    <w:pPr>
      <w:keepLines/>
      <w:spacing w:before="480" w:line="276" w:lineRule="auto"/>
      <w:jc w:val="left"/>
    </w:pPr>
    <w:rPr>
      <w:rFonts w:ascii="Cambria" w:hAnsi="Cambria"/>
      <w:i w:val="0"/>
      <w:iCs w:val="0"/>
      <w:color w:val="365F91"/>
      <w:sz w:val="28"/>
      <w:szCs w:val="28"/>
    </w:rPr>
  </w:style>
  <w:style w:type="paragraph" w:customStyle="1" w:styleId="113">
    <w:name w:val="Рег. Основной текст уровень 1.1"/>
    <w:basedOn w:val="ConsPlusNormal"/>
    <w:pPr>
      <w:spacing w:line="276" w:lineRule="auto"/>
      <w:ind w:firstLine="709"/>
      <w:jc w:val="both"/>
    </w:pPr>
    <w:rPr>
      <w:rFonts w:ascii="Times New Roman" w:hAnsi="Times New Roman" w:cs="Times New Roman"/>
      <w:sz w:val="28"/>
    </w:rPr>
  </w:style>
  <w:style w:type="paragraph" w:customStyle="1" w:styleId="111">
    <w:name w:val="Рег. 1.1.1"/>
    <w:basedOn w:val="a2"/>
    <w:pPr>
      <w:numPr>
        <w:numId w:val="25"/>
      </w:numPr>
      <w:spacing w:line="276" w:lineRule="auto"/>
    </w:pPr>
    <w:rPr>
      <w:rFonts w:eastAsia="Calibri"/>
      <w:sz w:val="28"/>
      <w:szCs w:val="28"/>
      <w:lang w:eastAsia="en-US"/>
    </w:rPr>
  </w:style>
  <w:style w:type="paragraph" w:customStyle="1" w:styleId="114">
    <w:name w:val="Рег. Основной текст уровнеь 1.1 (базовый)"/>
    <w:basedOn w:val="ConsPlusNormal"/>
    <w:pPr>
      <w:spacing w:line="276" w:lineRule="auto"/>
      <w:ind w:left="1004" w:hanging="720"/>
      <w:jc w:val="both"/>
    </w:pPr>
    <w:rPr>
      <w:rFonts w:ascii="Times New Roman" w:hAnsi="Times New Roman" w:cs="Times New Roman"/>
      <w:sz w:val="28"/>
    </w:rPr>
  </w:style>
  <w:style w:type="paragraph" w:customStyle="1" w:styleId="affff7">
    <w:name w:val="Рег. Обычный с отступом"/>
    <w:basedOn w:val="a2"/>
    <w:pPr>
      <w:autoSpaceDE w:val="0"/>
      <w:spacing w:line="276" w:lineRule="auto"/>
      <w:ind w:firstLine="540"/>
    </w:pPr>
    <w:rPr>
      <w:sz w:val="28"/>
      <w:szCs w:val="28"/>
      <w:lang w:eastAsia="ar-SA"/>
    </w:rPr>
  </w:style>
  <w:style w:type="paragraph" w:customStyle="1" w:styleId="a0">
    <w:name w:val="Рег. Списки числовый"/>
    <w:basedOn w:val="1-21"/>
    <w:pPr>
      <w:numPr>
        <w:numId w:val="27"/>
      </w:numPr>
      <w:jc w:val="both"/>
    </w:pPr>
    <w:rPr>
      <w:rFonts w:ascii="Times New Roman" w:hAnsi="Times New Roman"/>
      <w:sz w:val="28"/>
    </w:rPr>
  </w:style>
  <w:style w:type="paragraph" w:customStyle="1" w:styleId="affff8">
    <w:name w:val="Рег. Заголовок для названий результата"/>
    <w:basedOn w:val="2-"/>
    <w:pPr>
      <w:numPr>
        <w:ilvl w:val="0"/>
        <w:numId w:val="0"/>
      </w:numPr>
      <w:ind w:left="714"/>
      <w:jc w:val="left"/>
    </w:pPr>
  </w:style>
  <w:style w:type="paragraph" w:customStyle="1" w:styleId="115">
    <w:name w:val="Рег. Основной текст уровень 1.1 (сценарии)"/>
    <w:basedOn w:val="114"/>
    <w:p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pPr>
      <w:spacing w:line="276" w:lineRule="auto"/>
      <w:ind w:left="1440" w:hanging="720"/>
    </w:pPr>
    <w:rPr>
      <w:rFonts w:eastAsia="Calibri"/>
      <w:sz w:val="28"/>
      <w:szCs w:val="28"/>
      <w:lang w:eastAsia="en-US"/>
    </w:rPr>
  </w:style>
  <w:style w:type="paragraph" w:customStyle="1" w:styleId="affff9">
    <w:name w:val="Рег. Списки без буллетов"/>
    <w:basedOn w:val="ConsPlusNormal"/>
    <w:pPr>
      <w:spacing w:line="276" w:lineRule="auto"/>
      <w:ind w:left="709"/>
      <w:jc w:val="both"/>
    </w:pPr>
    <w:rPr>
      <w:rFonts w:ascii="Times New Roman" w:hAnsi="Times New Roman" w:cs="Times New Roman"/>
      <w:sz w:val="28"/>
    </w:rPr>
  </w:style>
  <w:style w:type="paragraph" w:customStyle="1" w:styleId="1">
    <w:name w:val="Рег. Списки 1)"/>
    <w:basedOn w:val="affff9"/>
    <w:pPr>
      <w:numPr>
        <w:numId w:val="28"/>
      </w:numPr>
    </w:pPr>
  </w:style>
  <w:style w:type="paragraph" w:customStyle="1" w:styleId="1f5">
    <w:name w:val="Рег. Списки два уровня: 1)  и а) б) в)"/>
    <w:basedOn w:val="1-21"/>
    <w:pPr>
      <w:spacing w:after="120"/>
      <w:ind w:left="1440" w:hanging="360"/>
      <w:jc w:val="both"/>
    </w:pPr>
    <w:rPr>
      <w:rFonts w:ascii="Times New Roman" w:hAnsi="Times New Roman"/>
      <w:sz w:val="28"/>
    </w:rPr>
  </w:style>
  <w:style w:type="paragraph" w:customStyle="1" w:styleId="a">
    <w:name w:val="Рег. Списки одного уровня: а) б) в)"/>
    <w:basedOn w:val="1f5"/>
    <w:pPr>
      <w:numPr>
        <w:numId w:val="29"/>
      </w:numPr>
    </w:pPr>
    <w:rPr>
      <w:lang w:eastAsia="ar-SA"/>
    </w:rPr>
  </w:style>
  <w:style w:type="paragraph" w:customStyle="1" w:styleId="affffa">
    <w:name w:val="Рег. Списки без буллетов широкие"/>
    <w:basedOn w:val="a2"/>
    <w:pPr>
      <w:autoSpaceDE w:val="0"/>
      <w:spacing w:line="276" w:lineRule="auto"/>
      <w:ind w:firstLine="540"/>
    </w:pPr>
    <w:rPr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0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0">
    <w:name w:val="Рег. Основной нумерованный 1. текст"/>
    <w:basedOn w:val="ConsPlusNormal"/>
    <w:pPr>
      <w:numPr>
        <w:numId w:val="30"/>
      </w:numPr>
      <w:spacing w:line="276" w:lineRule="auto"/>
      <w:jc w:val="both"/>
    </w:pPr>
    <w:rPr>
      <w:rFonts w:ascii="Times New Roman" w:hAnsi="Times New Roman" w:cs="Times New Roman"/>
      <w:sz w:val="28"/>
    </w:rPr>
  </w:style>
  <w:style w:type="paragraph" w:styleId="affffb">
    <w:name w:val="No Spacing"/>
    <w:pPr>
      <w:suppressAutoHyphens/>
    </w:pPr>
    <w:rPr>
      <w:rFonts w:ascii="Calibri" w:eastAsia="Calibri" w:hAnsi="Calibri"/>
      <w:sz w:val="22"/>
      <w:szCs w:val="28"/>
      <w:lang w:eastAsia="en-US"/>
    </w:rPr>
  </w:style>
  <w:style w:type="paragraph" w:styleId="affffc">
    <w:name w:val="Revision"/>
    <w:pPr>
      <w:suppressAutoHyphens/>
    </w:pPr>
    <w:rPr>
      <w:rFonts w:ascii="Calibri" w:eastAsia="Calibri" w:hAnsi="Calibri"/>
      <w:sz w:val="22"/>
      <w:szCs w:val="28"/>
      <w:lang w:eastAsia="en-US"/>
    </w:rPr>
  </w:style>
  <w:style w:type="paragraph" w:customStyle="1" w:styleId="2f0">
    <w:name w:val="Абзац списка2"/>
    <w:basedOn w:val="a2"/>
    <w:pPr>
      <w:spacing w:after="200" w:line="276" w:lineRule="auto"/>
      <w:ind w:left="720"/>
    </w:pPr>
    <w:rPr>
      <w:rFonts w:ascii="Calibri" w:hAnsi="Calibri" w:cs="Calibri"/>
      <w:sz w:val="22"/>
      <w:szCs w:val="28"/>
    </w:rPr>
  </w:style>
  <w:style w:type="character" w:customStyle="1" w:styleId="apple-converted-space">
    <w:name w:val="apple-converted-space"/>
  </w:style>
  <w:style w:type="paragraph" w:customStyle="1" w:styleId="uni">
    <w:name w:val="uni"/>
    <w:basedOn w:val="a2"/>
    <w:pPr>
      <w:spacing w:before="100" w:after="100"/>
    </w:pPr>
    <w:rPr>
      <w:szCs w:val="24"/>
    </w:rPr>
  </w:style>
  <w:style w:type="paragraph" w:customStyle="1" w:styleId="2f1">
    <w:name w:val="Стиль2"/>
    <w:basedOn w:val="affffb"/>
    <w:pPr>
      <w:jc w:val="center"/>
    </w:pPr>
    <w:rPr>
      <w:b/>
      <w:sz w:val="24"/>
      <w:szCs w:val="24"/>
    </w:rPr>
  </w:style>
  <w:style w:type="character" w:customStyle="1" w:styleId="affffd">
    <w:name w:val="Без интервала Знак"/>
    <w:rPr>
      <w:rFonts w:ascii="Calibri" w:eastAsia="Calibri" w:hAnsi="Calibri"/>
      <w:sz w:val="22"/>
      <w:szCs w:val="28"/>
      <w:lang w:eastAsia="en-US"/>
    </w:rPr>
  </w:style>
  <w:style w:type="character" w:customStyle="1" w:styleId="2f2">
    <w:name w:val="Стиль2 Знак"/>
    <w:rPr>
      <w:rFonts w:ascii="Calibri" w:eastAsia="Calibri" w:hAnsi="Calibri"/>
      <w:b/>
      <w:sz w:val="24"/>
      <w:szCs w:val="24"/>
      <w:lang w:eastAsia="en-US"/>
    </w:rPr>
  </w:style>
  <w:style w:type="character" w:customStyle="1" w:styleId="410">
    <w:name w:val="Знак Знак41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6">
    <w:name w:val="Абзац списка11"/>
    <w:basedOn w:val="a2"/>
    <w:pPr>
      <w:spacing w:line="276" w:lineRule="auto"/>
      <w:ind w:left="720"/>
      <w:jc w:val="center"/>
    </w:pPr>
    <w:rPr>
      <w:rFonts w:ascii="Calibri" w:eastAsia="Calibri" w:hAnsi="Calibri"/>
      <w:sz w:val="22"/>
      <w:szCs w:val="28"/>
      <w:lang w:eastAsia="en-US"/>
    </w:rPr>
  </w:style>
  <w:style w:type="paragraph" w:customStyle="1" w:styleId="2f3">
    <w:name w:val="Знак Знак Знак Знак Знак Знак Знак Знак Знак Знак2"/>
    <w:basedOn w:val="a2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character" w:customStyle="1" w:styleId="171">
    <w:name w:val="Знак Знак171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rPr>
      <w:rFonts w:ascii="Arial" w:hAnsi="Arial" w:cs="Arial"/>
      <w:lang w:val="ru-RU" w:eastAsia="ru-RU"/>
    </w:rPr>
  </w:style>
  <w:style w:type="character" w:customStyle="1" w:styleId="122">
    <w:name w:val="Знак Знак122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4">
    <w:name w:val="Знак2"/>
    <w:basedOn w:val="a2"/>
    <w:pPr>
      <w:spacing w:after="160" w:line="240" w:lineRule="exact"/>
    </w:pPr>
    <w:rPr>
      <w:lang w:val="en-US" w:eastAsia="en-US"/>
    </w:rPr>
  </w:style>
  <w:style w:type="character" w:customStyle="1" w:styleId="191">
    <w:name w:val="Знак Знак191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Pr>
      <w:sz w:val="28"/>
      <w:szCs w:val="24"/>
      <w:lang w:val="ru-RU" w:eastAsia="ru-RU" w:bidi="ar-SA"/>
    </w:rPr>
  </w:style>
  <w:style w:type="character" w:customStyle="1" w:styleId="231">
    <w:name w:val="Знак Знак231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5">
    <w:name w:val="Знак Знак Знак Знак Знак Знак Знак2"/>
    <w:basedOn w:val="a2"/>
    <w:pPr>
      <w:spacing w:before="100" w:after="100"/>
    </w:pPr>
    <w:rPr>
      <w:rFonts w:ascii="Tahoma" w:hAnsi="Tahoma"/>
      <w:lang w:val="en-US" w:eastAsia="en-US"/>
    </w:rPr>
  </w:style>
  <w:style w:type="paragraph" w:customStyle="1" w:styleId="3a">
    <w:name w:val="Заголовок оглавления3"/>
    <w:basedOn w:val="11"/>
    <w:next w:val="a2"/>
    <w:pPr>
      <w:keepLines/>
      <w:spacing w:before="240"/>
      <w:jc w:val="left"/>
    </w:pPr>
    <w:rPr>
      <w:rFonts w:ascii="Calibri Light" w:hAnsi="Calibri Light"/>
      <w:b w:val="0"/>
      <w:bCs w:val="0"/>
      <w:i w:val="0"/>
      <w:iCs w:val="0"/>
      <w:color w:val="2E74B5"/>
      <w:sz w:val="32"/>
      <w:szCs w:val="32"/>
    </w:rPr>
  </w:style>
  <w:style w:type="paragraph" w:customStyle="1" w:styleId="Style7">
    <w:name w:val="Style7"/>
    <w:pPr>
      <w:widowControl w:val="0"/>
      <w:pBdr>
        <w:top w:val="single" w:sz="2" w:space="31" w:color="FFFFFF" w:shadow="1"/>
        <w:left w:val="single" w:sz="2" w:space="31" w:color="FFFFFF" w:shadow="1"/>
        <w:bottom w:val="single" w:sz="2" w:space="31" w:color="FFFFFF" w:shadow="1"/>
        <w:right w:val="single" w:sz="2" w:space="31" w:color="FFFFFF" w:shadow="1"/>
      </w:pBdr>
      <w:suppressAutoHyphens/>
      <w:spacing w:line="323" w:lineRule="exact"/>
      <w:ind w:firstLine="882"/>
      <w:jc w:val="both"/>
    </w:pPr>
    <w:rPr>
      <w:rFonts w:ascii="Sylfaen" w:eastAsia="Sylfaen" w:hAnsi="Sylfaen" w:cs="Sylfaen"/>
      <w:color w:val="000000"/>
      <w:sz w:val="24"/>
      <w:szCs w:val="24"/>
    </w:rPr>
  </w:style>
  <w:style w:type="character" w:customStyle="1" w:styleId="-">
    <w:name w:val="Интернет-ссылка"/>
    <w:rPr>
      <w:rFonts w:cs="Times New Roman"/>
      <w:color w:val="0000FF"/>
      <w:u w:val="single"/>
    </w:rPr>
  </w:style>
  <w:style w:type="paragraph" w:customStyle="1" w:styleId="1f6">
    <w:name w:val="Заголовок1"/>
    <w:basedOn w:val="a2"/>
    <w:next w:val="a6"/>
    <w:pPr>
      <w:keepNext/>
      <w:spacing w:before="240" w:after="120" w:line="276" w:lineRule="auto"/>
    </w:pPr>
    <w:rPr>
      <w:rFonts w:ascii="Liberation Sans" w:eastAsia="Microsoft YaHei" w:hAnsi="Liberation Sans" w:cs="Mangal"/>
      <w:sz w:val="28"/>
      <w:szCs w:val="28"/>
      <w:lang w:eastAsia="en-US"/>
    </w:rPr>
  </w:style>
  <w:style w:type="paragraph" w:customStyle="1" w:styleId="1f7">
    <w:name w:val="Список1"/>
    <w:basedOn w:val="a6"/>
    <w:next w:val="affffe"/>
    <w:pPr>
      <w:spacing w:after="140" w:line="288" w:lineRule="auto"/>
      <w:ind w:right="0"/>
    </w:pPr>
    <w:rPr>
      <w:rFonts w:ascii="Calibri" w:eastAsia="Calibri" w:hAnsi="Calibri" w:cs="Mangal"/>
      <w:sz w:val="22"/>
      <w:szCs w:val="22"/>
      <w:lang w:eastAsia="en-US"/>
    </w:rPr>
  </w:style>
  <w:style w:type="paragraph" w:styleId="1f8">
    <w:name w:val="index 1"/>
    <w:basedOn w:val="a2"/>
    <w:next w:val="a2"/>
    <w:autoRedefine/>
    <w:pPr>
      <w:ind w:left="220" w:hanging="220"/>
    </w:pPr>
    <w:rPr>
      <w:rFonts w:ascii="Calibri" w:eastAsia="Calibri" w:hAnsi="Calibri"/>
      <w:sz w:val="22"/>
      <w:szCs w:val="28"/>
      <w:lang w:eastAsia="en-US"/>
    </w:rPr>
  </w:style>
  <w:style w:type="paragraph" w:customStyle="1" w:styleId="1f9">
    <w:name w:val="Указатель1"/>
    <w:basedOn w:val="a2"/>
    <w:next w:val="afffff"/>
    <w:pPr>
      <w:suppressLineNumbers/>
      <w:spacing w:after="200" w:line="276" w:lineRule="auto"/>
    </w:pPr>
    <w:rPr>
      <w:rFonts w:ascii="Calibri" w:eastAsia="Calibri" w:hAnsi="Calibri" w:cs="Mangal"/>
      <w:sz w:val="22"/>
      <w:szCs w:val="28"/>
      <w:lang w:eastAsia="en-US"/>
    </w:rPr>
  </w:style>
  <w:style w:type="paragraph" w:customStyle="1" w:styleId="ConsPlusTitlePage">
    <w:name w:val="ConsPlusTitlePage"/>
    <w:pPr>
      <w:widowControl w:val="0"/>
      <w:suppressAutoHyphens/>
    </w:pPr>
    <w:rPr>
      <w:rFonts w:ascii="Tahoma" w:hAnsi="Tahoma" w:cs="Tahoma"/>
    </w:rPr>
  </w:style>
  <w:style w:type="paragraph" w:customStyle="1" w:styleId="xl63">
    <w:name w:val="xl63"/>
    <w:basedOn w:val="a2"/>
    <w:pPr>
      <w:spacing w:after="200"/>
    </w:pPr>
    <w:rPr>
      <w:b/>
      <w:bCs/>
      <w:szCs w:val="24"/>
    </w:rPr>
  </w:style>
  <w:style w:type="paragraph" w:customStyle="1" w:styleId="xl64">
    <w:name w:val="xl64"/>
    <w:basedOn w:val="a2"/>
    <w:pPr>
      <w:spacing w:after="200"/>
    </w:pPr>
    <w:rPr>
      <w:szCs w:val="24"/>
    </w:rPr>
  </w:style>
  <w:style w:type="paragraph" w:customStyle="1" w:styleId="xl65">
    <w:name w:val="xl65"/>
    <w:basedOn w:val="a2"/>
    <w:pPr>
      <w:spacing w:after="200"/>
      <w:jc w:val="center"/>
      <w:textAlignment w:val="center"/>
    </w:pPr>
    <w:rPr>
      <w:szCs w:val="24"/>
    </w:rPr>
  </w:style>
  <w:style w:type="paragraph" w:customStyle="1" w:styleId="xl66">
    <w:name w:val="xl66"/>
    <w:basedOn w:val="a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after="200"/>
    </w:pPr>
    <w:rPr>
      <w:szCs w:val="24"/>
    </w:rPr>
  </w:style>
  <w:style w:type="paragraph" w:customStyle="1" w:styleId="xl67">
    <w:name w:val="xl67"/>
    <w:basedOn w:val="a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after="200"/>
      <w:textAlignment w:val="center"/>
    </w:pPr>
    <w:rPr>
      <w:b/>
      <w:bCs/>
      <w:szCs w:val="24"/>
    </w:rPr>
  </w:style>
  <w:style w:type="paragraph" w:customStyle="1" w:styleId="xl68">
    <w:name w:val="xl68"/>
    <w:basedOn w:val="a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after="200"/>
      <w:textAlignment w:val="center"/>
    </w:pPr>
    <w:rPr>
      <w:szCs w:val="24"/>
    </w:rPr>
  </w:style>
  <w:style w:type="paragraph" w:customStyle="1" w:styleId="xl69">
    <w:name w:val="xl69"/>
    <w:basedOn w:val="a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after="200"/>
      <w:jc w:val="center"/>
      <w:textAlignment w:val="center"/>
    </w:pPr>
    <w:rPr>
      <w:szCs w:val="24"/>
    </w:rPr>
  </w:style>
  <w:style w:type="paragraph" w:customStyle="1" w:styleId="xl70">
    <w:name w:val="xl70"/>
    <w:basedOn w:val="a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after="200"/>
    </w:pPr>
    <w:rPr>
      <w:b/>
      <w:bCs/>
      <w:szCs w:val="24"/>
    </w:rPr>
  </w:style>
  <w:style w:type="paragraph" w:customStyle="1" w:styleId="xl71">
    <w:name w:val="xl71"/>
    <w:basedOn w:val="a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after="200"/>
      <w:textAlignment w:val="center"/>
    </w:pPr>
    <w:rPr>
      <w:b/>
      <w:bCs/>
      <w:szCs w:val="24"/>
    </w:rPr>
  </w:style>
  <w:style w:type="paragraph" w:customStyle="1" w:styleId="xl72">
    <w:name w:val="xl72"/>
    <w:basedOn w:val="a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after="200"/>
    </w:pPr>
    <w:rPr>
      <w:b/>
      <w:bCs/>
      <w:szCs w:val="24"/>
    </w:rPr>
  </w:style>
  <w:style w:type="paragraph" w:customStyle="1" w:styleId="xl73">
    <w:name w:val="xl73"/>
    <w:basedOn w:val="a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after="200"/>
      <w:textAlignment w:val="center"/>
    </w:pPr>
    <w:rPr>
      <w:b/>
      <w:bCs/>
      <w:szCs w:val="24"/>
    </w:rPr>
  </w:style>
  <w:style w:type="paragraph" w:customStyle="1" w:styleId="xl74">
    <w:name w:val="xl74"/>
    <w:basedOn w:val="a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after="200"/>
      <w:textAlignment w:val="center"/>
    </w:pPr>
    <w:rPr>
      <w:szCs w:val="24"/>
    </w:rPr>
  </w:style>
  <w:style w:type="paragraph" w:customStyle="1" w:styleId="xl75">
    <w:name w:val="xl75"/>
    <w:basedOn w:val="a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after="200"/>
      <w:jc w:val="center"/>
      <w:textAlignment w:val="center"/>
    </w:pPr>
    <w:rPr>
      <w:szCs w:val="24"/>
    </w:rPr>
  </w:style>
  <w:style w:type="paragraph" w:customStyle="1" w:styleId="xl76">
    <w:name w:val="xl76"/>
    <w:basedOn w:val="a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after="200"/>
    </w:pPr>
    <w:rPr>
      <w:szCs w:val="24"/>
    </w:rPr>
  </w:style>
  <w:style w:type="paragraph" w:customStyle="1" w:styleId="xl77">
    <w:name w:val="xl77"/>
    <w:basedOn w:val="a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after="200"/>
      <w:textAlignment w:val="center"/>
    </w:pPr>
    <w:rPr>
      <w:b/>
      <w:bCs/>
      <w:szCs w:val="24"/>
    </w:rPr>
  </w:style>
  <w:style w:type="paragraph" w:customStyle="1" w:styleId="xl78">
    <w:name w:val="xl78"/>
    <w:basedOn w:val="a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after="200"/>
    </w:pPr>
    <w:rPr>
      <w:b/>
      <w:bCs/>
      <w:szCs w:val="24"/>
    </w:rPr>
  </w:style>
  <w:style w:type="paragraph" w:customStyle="1" w:styleId="xl79">
    <w:name w:val="xl79"/>
    <w:basedOn w:val="a2"/>
    <w:pPr>
      <w:spacing w:after="200"/>
    </w:pPr>
    <w:rPr>
      <w:szCs w:val="24"/>
    </w:rPr>
  </w:style>
  <w:style w:type="paragraph" w:customStyle="1" w:styleId="xl80">
    <w:name w:val="xl80"/>
    <w:basedOn w:val="a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BFBFBF"/>
      <w:spacing w:after="200"/>
      <w:jc w:val="center"/>
      <w:textAlignment w:val="center"/>
    </w:pPr>
    <w:rPr>
      <w:b/>
      <w:bCs/>
      <w:szCs w:val="24"/>
    </w:rPr>
  </w:style>
  <w:style w:type="paragraph" w:customStyle="1" w:styleId="xl81">
    <w:name w:val="xl81"/>
    <w:basedOn w:val="a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BFBFBF"/>
      <w:spacing w:after="200"/>
      <w:jc w:val="center"/>
      <w:textAlignment w:val="center"/>
    </w:pPr>
    <w:rPr>
      <w:b/>
      <w:bCs/>
      <w:szCs w:val="24"/>
    </w:rPr>
  </w:style>
  <w:style w:type="paragraph" w:customStyle="1" w:styleId="xl82">
    <w:name w:val="xl82"/>
    <w:basedOn w:val="a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after="200"/>
    </w:pPr>
    <w:rPr>
      <w:szCs w:val="24"/>
    </w:rPr>
  </w:style>
  <w:style w:type="paragraph" w:styleId="affffe">
    <w:name w:val="List"/>
    <w:basedOn w:val="a2"/>
    <w:pPr>
      <w:ind w:left="283" w:hanging="283"/>
    </w:pPr>
    <w:rPr>
      <w:rFonts w:eastAsia="Calibri"/>
      <w:sz w:val="28"/>
      <w:szCs w:val="28"/>
      <w:lang w:eastAsia="en-US"/>
    </w:rPr>
  </w:style>
  <w:style w:type="paragraph" w:styleId="afffff">
    <w:name w:val="index heading"/>
    <w:basedOn w:val="a2"/>
    <w:next w:val="1f8"/>
    <w:rPr>
      <w:rFonts w:ascii="Calibri Light" w:hAnsi="Calibri Light"/>
      <w:b/>
      <w:bCs/>
      <w:sz w:val="28"/>
      <w:szCs w:val="28"/>
      <w:lang w:eastAsia="en-US"/>
    </w:rPr>
  </w:style>
  <w:style w:type="character" w:customStyle="1" w:styleId="tgc">
    <w:name w:val="_tgc"/>
  </w:style>
  <w:style w:type="paragraph" w:customStyle="1" w:styleId="formattext">
    <w:name w:val="formattext"/>
    <w:basedOn w:val="a2"/>
    <w:pPr>
      <w:spacing w:before="100" w:after="100"/>
    </w:pPr>
    <w:rPr>
      <w:szCs w:val="24"/>
    </w:rPr>
  </w:style>
  <w:style w:type="character" w:styleId="afffff0">
    <w:name w:val="line number"/>
  </w:style>
  <w:style w:type="paragraph" w:customStyle="1" w:styleId="3b">
    <w:name w:val="Абзац списка3"/>
    <w:basedOn w:val="a2"/>
    <w:pPr>
      <w:spacing w:after="160"/>
      <w:ind w:left="720"/>
    </w:pPr>
    <w:rPr>
      <w:rFonts w:ascii="Calibri Light" w:eastAsia="Courier New" w:hAnsi="Calibri Light" w:cs="Courier New"/>
      <w:sz w:val="22"/>
      <w:szCs w:val="22"/>
    </w:rPr>
  </w:style>
  <w:style w:type="paragraph" w:customStyle="1" w:styleId="43">
    <w:name w:val="Абзац списка4"/>
    <w:basedOn w:val="a2"/>
    <w:pPr>
      <w:ind w:left="720"/>
    </w:pPr>
    <w:rPr>
      <w:szCs w:val="24"/>
    </w:rPr>
  </w:style>
  <w:style w:type="character" w:customStyle="1" w:styleId="52">
    <w:name w:val="Основной текст (5)_"/>
    <w:rPr>
      <w:shd w:val="clear" w:color="auto" w:fill="FFFFFF"/>
    </w:rPr>
  </w:style>
  <w:style w:type="paragraph" w:customStyle="1" w:styleId="53">
    <w:name w:val="Основной текст (5)"/>
    <w:basedOn w:val="a2"/>
    <w:pPr>
      <w:shd w:val="clear" w:color="auto" w:fill="FFFFFF"/>
      <w:spacing w:line="274" w:lineRule="exact"/>
      <w:ind w:left="40" w:right="23" w:firstLine="680"/>
      <w:jc w:val="right"/>
    </w:pPr>
    <w:rPr>
      <w:shd w:val="clear" w:color="auto" w:fill="FFFFFF"/>
    </w:rPr>
  </w:style>
  <w:style w:type="numbering" w:customStyle="1" w:styleId="WWOutlineListStyle21">
    <w:name w:val="WW_OutlineListStyle_21"/>
    <w:basedOn w:val="a5"/>
    <w:pPr>
      <w:numPr>
        <w:numId w:val="2"/>
      </w:numPr>
    </w:pPr>
  </w:style>
  <w:style w:type="numbering" w:customStyle="1" w:styleId="WWOutlineListStyle20">
    <w:name w:val="WW_OutlineListStyle_20"/>
    <w:basedOn w:val="a5"/>
    <w:pPr>
      <w:numPr>
        <w:numId w:val="3"/>
      </w:numPr>
    </w:pPr>
  </w:style>
  <w:style w:type="numbering" w:customStyle="1" w:styleId="WWOutlineListStyle19">
    <w:name w:val="WW_OutlineListStyle_19"/>
    <w:basedOn w:val="a5"/>
    <w:pPr>
      <w:numPr>
        <w:numId w:val="4"/>
      </w:numPr>
    </w:pPr>
  </w:style>
  <w:style w:type="numbering" w:customStyle="1" w:styleId="WWOutlineListStyle18">
    <w:name w:val="WW_OutlineListStyle_18"/>
    <w:basedOn w:val="a5"/>
    <w:pPr>
      <w:numPr>
        <w:numId w:val="5"/>
      </w:numPr>
    </w:pPr>
  </w:style>
  <w:style w:type="numbering" w:customStyle="1" w:styleId="WWOutlineListStyle17">
    <w:name w:val="WW_OutlineListStyle_17"/>
    <w:basedOn w:val="a5"/>
    <w:pPr>
      <w:numPr>
        <w:numId w:val="6"/>
      </w:numPr>
    </w:pPr>
  </w:style>
  <w:style w:type="numbering" w:customStyle="1" w:styleId="WWOutlineListStyle16">
    <w:name w:val="WW_OutlineListStyle_16"/>
    <w:basedOn w:val="a5"/>
    <w:pPr>
      <w:numPr>
        <w:numId w:val="7"/>
      </w:numPr>
    </w:pPr>
  </w:style>
  <w:style w:type="numbering" w:customStyle="1" w:styleId="WWOutlineListStyle15">
    <w:name w:val="WW_OutlineListStyle_15"/>
    <w:basedOn w:val="a5"/>
    <w:pPr>
      <w:numPr>
        <w:numId w:val="8"/>
      </w:numPr>
    </w:pPr>
  </w:style>
  <w:style w:type="numbering" w:customStyle="1" w:styleId="WWOutlineListStyle14">
    <w:name w:val="WW_OutlineListStyle_14"/>
    <w:basedOn w:val="a5"/>
    <w:pPr>
      <w:numPr>
        <w:numId w:val="9"/>
      </w:numPr>
    </w:pPr>
  </w:style>
  <w:style w:type="numbering" w:customStyle="1" w:styleId="WWOutlineListStyle13">
    <w:name w:val="WW_OutlineListStyle_13"/>
    <w:basedOn w:val="a5"/>
    <w:pPr>
      <w:numPr>
        <w:numId w:val="10"/>
      </w:numPr>
    </w:pPr>
  </w:style>
  <w:style w:type="numbering" w:customStyle="1" w:styleId="WWOutlineListStyle12">
    <w:name w:val="WW_OutlineListStyle_12"/>
    <w:basedOn w:val="a5"/>
    <w:pPr>
      <w:numPr>
        <w:numId w:val="11"/>
      </w:numPr>
    </w:pPr>
  </w:style>
  <w:style w:type="numbering" w:customStyle="1" w:styleId="WWOutlineListStyle11">
    <w:name w:val="WW_OutlineListStyle_11"/>
    <w:basedOn w:val="a5"/>
    <w:pPr>
      <w:numPr>
        <w:numId w:val="12"/>
      </w:numPr>
    </w:pPr>
  </w:style>
  <w:style w:type="numbering" w:customStyle="1" w:styleId="WWOutlineListStyle10">
    <w:name w:val="WW_OutlineListStyle_10"/>
    <w:basedOn w:val="a5"/>
    <w:pPr>
      <w:numPr>
        <w:numId w:val="13"/>
      </w:numPr>
    </w:pPr>
  </w:style>
  <w:style w:type="numbering" w:customStyle="1" w:styleId="WWOutlineListStyle9">
    <w:name w:val="WW_OutlineListStyle_9"/>
    <w:basedOn w:val="a5"/>
    <w:pPr>
      <w:numPr>
        <w:numId w:val="14"/>
      </w:numPr>
    </w:pPr>
  </w:style>
  <w:style w:type="numbering" w:customStyle="1" w:styleId="WWOutlineListStyle8">
    <w:name w:val="WW_OutlineListStyle_8"/>
    <w:basedOn w:val="a5"/>
    <w:pPr>
      <w:numPr>
        <w:numId w:val="15"/>
      </w:numPr>
    </w:pPr>
  </w:style>
  <w:style w:type="numbering" w:customStyle="1" w:styleId="WWOutlineListStyle7">
    <w:name w:val="WW_OutlineListStyle_7"/>
    <w:basedOn w:val="a5"/>
    <w:pPr>
      <w:numPr>
        <w:numId w:val="16"/>
      </w:numPr>
    </w:pPr>
  </w:style>
  <w:style w:type="numbering" w:customStyle="1" w:styleId="WWOutlineListStyle6">
    <w:name w:val="WW_OutlineListStyle_6"/>
    <w:basedOn w:val="a5"/>
    <w:pPr>
      <w:numPr>
        <w:numId w:val="17"/>
      </w:numPr>
    </w:pPr>
  </w:style>
  <w:style w:type="numbering" w:customStyle="1" w:styleId="WWOutlineListStyle5">
    <w:name w:val="WW_OutlineListStyle_5"/>
    <w:basedOn w:val="a5"/>
    <w:pPr>
      <w:numPr>
        <w:numId w:val="18"/>
      </w:numPr>
    </w:pPr>
  </w:style>
  <w:style w:type="numbering" w:customStyle="1" w:styleId="WWOutlineListStyle4">
    <w:name w:val="WW_OutlineListStyle_4"/>
    <w:basedOn w:val="a5"/>
    <w:pPr>
      <w:numPr>
        <w:numId w:val="19"/>
      </w:numPr>
    </w:pPr>
  </w:style>
  <w:style w:type="numbering" w:customStyle="1" w:styleId="WWOutlineListStyle3">
    <w:name w:val="WW_OutlineListStyle_3"/>
    <w:basedOn w:val="a5"/>
    <w:pPr>
      <w:numPr>
        <w:numId w:val="20"/>
      </w:numPr>
    </w:pPr>
  </w:style>
  <w:style w:type="numbering" w:customStyle="1" w:styleId="WWOutlineListStyle2">
    <w:name w:val="WW_OutlineListStyle_2"/>
    <w:basedOn w:val="a5"/>
    <w:pPr>
      <w:numPr>
        <w:numId w:val="21"/>
      </w:numPr>
    </w:pPr>
  </w:style>
  <w:style w:type="numbering" w:customStyle="1" w:styleId="WWOutlineListStyle1">
    <w:name w:val="WW_OutlineListStyle_1"/>
    <w:basedOn w:val="a5"/>
    <w:pPr>
      <w:numPr>
        <w:numId w:val="22"/>
      </w:numPr>
    </w:pPr>
  </w:style>
  <w:style w:type="numbering" w:customStyle="1" w:styleId="WWOutlineListStyle">
    <w:name w:val="WW_OutlineListStyle"/>
    <w:basedOn w:val="a5"/>
    <w:pPr>
      <w:numPr>
        <w:numId w:val="23"/>
      </w:numPr>
    </w:pPr>
  </w:style>
  <w:style w:type="numbering" w:customStyle="1" w:styleId="LFO1">
    <w:name w:val="LFO1"/>
    <w:basedOn w:val="a5"/>
    <w:pPr>
      <w:numPr>
        <w:numId w:val="24"/>
      </w:numPr>
    </w:pPr>
  </w:style>
  <w:style w:type="numbering" w:customStyle="1" w:styleId="LFO2">
    <w:name w:val="LFO2"/>
    <w:basedOn w:val="a5"/>
    <w:pPr>
      <w:numPr>
        <w:numId w:val="25"/>
      </w:numPr>
    </w:pPr>
  </w:style>
  <w:style w:type="numbering" w:customStyle="1" w:styleId="LFO3">
    <w:name w:val="LFO3"/>
    <w:basedOn w:val="a5"/>
    <w:pPr>
      <w:numPr>
        <w:numId w:val="26"/>
      </w:numPr>
    </w:pPr>
  </w:style>
  <w:style w:type="numbering" w:customStyle="1" w:styleId="LFO4">
    <w:name w:val="LFO4"/>
    <w:basedOn w:val="a5"/>
    <w:pPr>
      <w:numPr>
        <w:numId w:val="27"/>
      </w:numPr>
    </w:pPr>
  </w:style>
  <w:style w:type="numbering" w:customStyle="1" w:styleId="LFO5">
    <w:name w:val="LFO5"/>
    <w:basedOn w:val="a5"/>
    <w:pPr>
      <w:numPr>
        <w:numId w:val="28"/>
      </w:numPr>
    </w:pPr>
  </w:style>
  <w:style w:type="numbering" w:customStyle="1" w:styleId="LFO6">
    <w:name w:val="LFO6"/>
    <w:basedOn w:val="a5"/>
    <w:pPr>
      <w:numPr>
        <w:numId w:val="29"/>
      </w:numPr>
    </w:pPr>
  </w:style>
  <w:style w:type="numbering" w:customStyle="1" w:styleId="LFO7">
    <w:name w:val="LFO7"/>
    <w:basedOn w:val="a5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gorod-zarechn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D2BCCE37</Template>
  <TotalTime>1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cp:lastModifiedBy>Ольга Измоденова</cp:lastModifiedBy>
  <cp:revision>4</cp:revision>
  <cp:lastPrinted>2021-08-09T10:31:00Z</cp:lastPrinted>
  <dcterms:created xsi:type="dcterms:W3CDTF">2021-08-09T10:32:00Z</dcterms:created>
  <dcterms:modified xsi:type="dcterms:W3CDTF">2021-08-11T06:41:00Z</dcterms:modified>
</cp:coreProperties>
</file>