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9E" w:rsidRPr="00803D9E" w:rsidRDefault="00803D9E" w:rsidP="00803D9E">
      <w:pPr>
        <w:spacing w:after="0" w:line="240" w:lineRule="auto"/>
        <w:ind w:left="6237"/>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Утвержден </w:t>
      </w:r>
    </w:p>
    <w:p w:rsidR="00803D9E" w:rsidRPr="00803D9E" w:rsidRDefault="00803D9E" w:rsidP="00803D9E">
      <w:pPr>
        <w:spacing w:after="0" w:line="240" w:lineRule="auto"/>
        <w:ind w:left="6237"/>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решением Думы</w:t>
      </w:r>
    </w:p>
    <w:p w:rsidR="00803D9E" w:rsidRPr="00803D9E" w:rsidRDefault="00803D9E" w:rsidP="00803D9E">
      <w:pPr>
        <w:spacing w:after="0" w:line="240" w:lineRule="auto"/>
        <w:ind w:left="6237"/>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городского округа Заречный</w:t>
      </w:r>
    </w:p>
    <w:p w:rsidR="00803D9E" w:rsidRPr="00803D9E" w:rsidRDefault="00803D9E" w:rsidP="00803D9E">
      <w:pPr>
        <w:spacing w:after="0" w:line="240" w:lineRule="auto"/>
        <w:ind w:left="6237"/>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07.02.2013 № 1-Р</w:t>
      </w: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after="0" w:line="240" w:lineRule="auto"/>
        <w:jc w:val="center"/>
        <w:rPr>
          <w:rFonts w:ascii="Times New Roman" w:eastAsia="Times New Roman" w:hAnsi="Times New Roman"/>
          <w:b/>
          <w:sz w:val="24"/>
          <w:szCs w:val="24"/>
          <w:lang w:eastAsia="ru-RU"/>
        </w:rPr>
      </w:pPr>
    </w:p>
    <w:p w:rsidR="00803D9E" w:rsidRPr="00803D9E" w:rsidRDefault="00803D9E" w:rsidP="00803D9E">
      <w:pPr>
        <w:spacing w:after="0" w:line="360" w:lineRule="auto"/>
        <w:jc w:val="center"/>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УСТАВ</w:t>
      </w:r>
    </w:p>
    <w:p w:rsidR="00803D9E" w:rsidRPr="00803D9E" w:rsidRDefault="00803D9E" w:rsidP="00803D9E">
      <w:pPr>
        <w:spacing w:after="0" w:line="360" w:lineRule="auto"/>
        <w:jc w:val="center"/>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 xml:space="preserve">ГОРОДСКОГО ОКРУГА </w:t>
      </w:r>
    </w:p>
    <w:p w:rsidR="00803D9E" w:rsidRPr="00803D9E" w:rsidRDefault="00803D9E" w:rsidP="00803D9E">
      <w:pPr>
        <w:spacing w:after="0" w:line="360" w:lineRule="auto"/>
        <w:jc w:val="center"/>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ЗАРЕЧНЫЙ</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с изменениями</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30.05.2013г. № 63-Р;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02.10.2013г. № 122-Р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27.12.2013г.№ 175-Р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24.07.2014г. № 89-Р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04.09.2014г. № 94-Р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05.02.2015г. № 2-Р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30.04.2015г. № 36-Р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30.07.2015г. № 92-Р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29.10.2015г. № 130-Р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31.03.2016г. № 38-Р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26.05.2016г. № 71-Р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26.01.2017г. № 20-Р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25.05.2017г. № 74-Р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29.06.2017г. № 84-Р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31.08.2017г. № 107-Р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30.11.2017 г. № 136-Р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09.07.2018 г. № 73-Р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30.08.2018г. № 82-Р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29.11.2018г. № 117-Р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29.03.2019 № 29-Р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29.08.2019 № 84-Р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28.11.2019 № 116-Р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26.03.2020 № 22-Р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29.12.2020 № 112-Р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13.05.2021 № 39-Р</w:t>
      </w:r>
    </w:p>
    <w:p w:rsidR="00803D9E" w:rsidRP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28.10.2021 № 16-Р</w:t>
      </w:r>
    </w:p>
    <w:p w:rsidR="00803D9E" w:rsidRDefault="00803D9E" w:rsidP="00803D9E">
      <w:pPr>
        <w:keepNext/>
        <w:spacing w:after="0" w:line="240" w:lineRule="auto"/>
        <w:jc w:val="center"/>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от 27.01.2022 №10-Р</w:t>
      </w:r>
    </w:p>
    <w:p w:rsidR="00E2135E" w:rsidRPr="00803D9E" w:rsidRDefault="00E2135E" w:rsidP="00803D9E">
      <w:pPr>
        <w:keepNext/>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26.05.2022 № 66-Р</w:t>
      </w:r>
    </w:p>
    <w:p w:rsidR="00803D9E" w:rsidRPr="00803D9E" w:rsidRDefault="00803D9E" w:rsidP="00803D9E">
      <w:pPr>
        <w:spacing w:after="0" w:line="240" w:lineRule="auto"/>
        <w:jc w:val="center"/>
        <w:rPr>
          <w:rFonts w:ascii="Times New Roman" w:eastAsia="Times New Roman" w:hAnsi="Times New Roman"/>
          <w:sz w:val="24"/>
          <w:szCs w:val="24"/>
          <w:lang w:eastAsia="ru-RU"/>
        </w:rPr>
      </w:pPr>
    </w:p>
    <w:p w:rsidR="00803D9E" w:rsidRPr="00803D9E" w:rsidRDefault="00803D9E" w:rsidP="00803D9E">
      <w:pPr>
        <w:spacing w:after="0" w:line="240" w:lineRule="auto"/>
        <w:jc w:val="center"/>
        <w:rPr>
          <w:rFonts w:ascii="Times New Roman" w:eastAsia="Times New Roman" w:hAnsi="Times New Roman"/>
          <w:b/>
          <w:sz w:val="24"/>
          <w:szCs w:val="24"/>
          <w:lang w:eastAsia="ru-RU"/>
        </w:rPr>
      </w:pPr>
    </w:p>
    <w:p w:rsidR="00803D9E" w:rsidRPr="00803D9E" w:rsidRDefault="00803D9E" w:rsidP="00803D9E">
      <w:pPr>
        <w:spacing w:after="0" w:line="240" w:lineRule="auto"/>
        <w:jc w:val="center"/>
        <w:rPr>
          <w:rFonts w:ascii="Times New Roman" w:eastAsia="Times New Roman" w:hAnsi="Times New Roman"/>
          <w:b/>
          <w:sz w:val="24"/>
          <w:szCs w:val="24"/>
          <w:lang w:eastAsia="ru-RU"/>
        </w:rPr>
      </w:pPr>
    </w:p>
    <w:p w:rsidR="00803D9E" w:rsidRPr="00803D9E" w:rsidRDefault="00803D9E" w:rsidP="00803D9E">
      <w:pPr>
        <w:spacing w:after="0" w:line="240" w:lineRule="auto"/>
        <w:jc w:val="center"/>
        <w:rPr>
          <w:rFonts w:ascii="Times New Roman" w:eastAsia="Times New Roman" w:hAnsi="Times New Roman"/>
          <w:b/>
          <w:sz w:val="24"/>
          <w:szCs w:val="24"/>
          <w:lang w:eastAsia="ru-RU"/>
        </w:rPr>
      </w:pPr>
    </w:p>
    <w:p w:rsidR="00803D9E" w:rsidRPr="00803D9E" w:rsidRDefault="00803D9E" w:rsidP="00803D9E">
      <w:pPr>
        <w:spacing w:after="0" w:line="240" w:lineRule="auto"/>
        <w:jc w:val="center"/>
        <w:rPr>
          <w:rFonts w:ascii="Times New Roman" w:eastAsia="Times New Roman" w:hAnsi="Times New Roman"/>
          <w:b/>
          <w:sz w:val="24"/>
          <w:szCs w:val="24"/>
          <w:lang w:eastAsia="ru-RU"/>
        </w:rPr>
      </w:pPr>
    </w:p>
    <w:p w:rsidR="00803D9E" w:rsidRPr="00803D9E" w:rsidRDefault="00803D9E" w:rsidP="00803D9E">
      <w:pPr>
        <w:spacing w:after="0" w:line="240" w:lineRule="auto"/>
        <w:jc w:val="center"/>
        <w:rPr>
          <w:rFonts w:ascii="Times New Roman" w:eastAsia="Times New Roman" w:hAnsi="Times New Roman"/>
          <w:b/>
          <w:sz w:val="24"/>
          <w:szCs w:val="24"/>
          <w:lang w:eastAsia="ru-RU"/>
        </w:rPr>
      </w:pP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Дума городского округа Заречный, выражая волю населения городского округа, руководствуясь </w:t>
      </w:r>
      <w:hyperlink r:id="rId5" w:history="1">
        <w:r w:rsidRPr="00803D9E">
          <w:rPr>
            <w:rFonts w:ascii="Times New Roman" w:eastAsia="Times New Roman" w:hAnsi="Times New Roman"/>
            <w:snapToGrid w:val="0"/>
            <w:sz w:val="24"/>
            <w:szCs w:val="24"/>
            <w:lang w:eastAsia="ru-RU"/>
          </w:rPr>
          <w:t>Конституцией</w:t>
        </w:r>
      </w:hyperlink>
      <w:r w:rsidRPr="00803D9E">
        <w:rPr>
          <w:rFonts w:ascii="Times New Roman" w:eastAsia="Times New Roman" w:hAnsi="Times New Roman"/>
          <w:snapToGrid w:val="0"/>
          <w:sz w:val="24"/>
          <w:szCs w:val="24"/>
          <w:lang w:eastAsia="ru-RU"/>
        </w:rPr>
        <w:t xml:space="preserve"> Российской Федерации, федеральными законами, </w:t>
      </w:r>
      <w:hyperlink r:id="rId6" w:history="1">
        <w:r w:rsidRPr="00803D9E">
          <w:rPr>
            <w:rFonts w:ascii="Times New Roman" w:eastAsia="Times New Roman" w:hAnsi="Times New Roman"/>
            <w:snapToGrid w:val="0"/>
            <w:sz w:val="24"/>
            <w:szCs w:val="24"/>
            <w:lang w:eastAsia="ru-RU"/>
          </w:rPr>
          <w:t>Уставом</w:t>
        </w:r>
      </w:hyperlink>
      <w:r w:rsidRPr="00803D9E">
        <w:rPr>
          <w:rFonts w:ascii="Times New Roman" w:eastAsia="Times New Roman" w:hAnsi="Times New Roman"/>
          <w:snapToGrid w:val="0"/>
          <w:sz w:val="24"/>
          <w:szCs w:val="24"/>
          <w:lang w:eastAsia="ru-RU"/>
        </w:rPr>
        <w:t xml:space="preserve"> Свердловской области и законами Свердловской области, реализуя принципы самостоятельного и под свою ответственность решения населением вопросов местного значения городского округа, принимает настоящий Устав городского округа Заречный (далее - Устав).</w:t>
      </w:r>
    </w:p>
    <w:p w:rsidR="00803D9E" w:rsidRPr="00803D9E" w:rsidRDefault="00803D9E" w:rsidP="00803D9E">
      <w:pPr>
        <w:spacing w:before="120" w:after="0" w:line="240" w:lineRule="auto"/>
        <w:ind w:firstLine="709"/>
        <w:jc w:val="both"/>
        <w:outlineLvl w:val="0"/>
        <w:rPr>
          <w:rFonts w:ascii="Times New Roman" w:eastAsia="Times New Roman" w:hAnsi="Times New Roman"/>
          <w:b/>
          <w:caps/>
          <w:sz w:val="24"/>
          <w:szCs w:val="24"/>
          <w:lang w:eastAsia="ru-RU"/>
        </w:rPr>
      </w:pPr>
      <w:r w:rsidRPr="00803D9E">
        <w:rPr>
          <w:rFonts w:ascii="Times New Roman" w:eastAsia="Times New Roman" w:hAnsi="Times New Roman"/>
          <w:b/>
          <w:caps/>
          <w:sz w:val="24"/>
          <w:szCs w:val="24"/>
          <w:lang w:eastAsia="ru-RU"/>
        </w:rPr>
        <w:t>Глава 1. Общие положения</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 Местное самоуправление</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Pr="00803D9E">
        <w:rPr>
          <w:rFonts w:ascii="Times New Roman" w:eastAsia="Times New Roman" w:hAnsi="Times New Roman"/>
          <w:b/>
          <w:snapToGrid w:val="0"/>
          <w:sz w:val="24"/>
          <w:szCs w:val="24"/>
          <w:lang w:eastAsia="ru-RU"/>
        </w:rPr>
        <w:t>-</w:t>
      </w:r>
      <w:r w:rsidRPr="00803D9E">
        <w:rPr>
          <w:rFonts w:ascii="Times New Roman" w:eastAsia="Times New Roman" w:hAnsi="Times New Roman"/>
          <w:snapToGrid w:val="0"/>
          <w:sz w:val="24"/>
          <w:szCs w:val="24"/>
          <w:lang w:eastAsia="ru-RU"/>
        </w:rPr>
        <w:t xml:space="preserve">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2. Наименование муниципального образования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Наименование муниципального образования – городской округ Заречный.</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Термины «городской округ» и «муниципальное образование», применяемые в настоящем Уставе, имеют одинаковое значение.</w:t>
      </w:r>
    </w:p>
    <w:p w:rsidR="00803D9E" w:rsidRPr="00803D9E" w:rsidRDefault="00803D9E" w:rsidP="00803D9E">
      <w:pPr>
        <w:spacing w:before="120" w:after="0" w:line="240" w:lineRule="auto"/>
        <w:ind w:firstLine="709"/>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3. Состав территории городского округа</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1.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 при этом не менее двух третей населения такого муниципального образования проживает в городах и (или) иных городских населенных пунктах;</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2. В состав территории городского округа входят город Заречный,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w:t>
      </w:r>
      <w:proofErr w:type="spellStart"/>
      <w:r w:rsidRPr="00803D9E">
        <w:rPr>
          <w:rFonts w:ascii="Times New Roman" w:eastAsia="Times New Roman" w:hAnsi="Times New Roman"/>
          <w:snapToGrid w:val="0"/>
          <w:sz w:val="24"/>
          <w:szCs w:val="24"/>
          <w:lang w:eastAsia="ru-RU"/>
        </w:rPr>
        <w:t>Курманка</w:t>
      </w:r>
      <w:proofErr w:type="spellEnd"/>
      <w:r w:rsidRPr="00803D9E">
        <w:rPr>
          <w:rFonts w:ascii="Times New Roman" w:eastAsia="Times New Roman" w:hAnsi="Times New Roman"/>
          <w:snapToGrid w:val="0"/>
          <w:sz w:val="24"/>
          <w:szCs w:val="24"/>
          <w:lang w:eastAsia="ru-RU"/>
        </w:rPr>
        <w:t>, деревня Боярка.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Административным центром городского округа Заречный является город Заречный, в котором находится Дума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 xml:space="preserve">Статья 4. Границы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Границы городского округа устанавливаются и изменяются в соответствии с требованиями федерального закона,</w:t>
      </w:r>
      <w:r w:rsidRPr="00803D9E">
        <w:rPr>
          <w:rFonts w:ascii="Times New Roman" w:eastAsia="Times New Roman" w:hAnsi="Times New Roman"/>
          <w:b/>
          <w:sz w:val="24"/>
          <w:szCs w:val="24"/>
          <w:lang w:eastAsia="ru-RU"/>
        </w:rPr>
        <w:t xml:space="preserve"> </w:t>
      </w:r>
      <w:r w:rsidRPr="00803D9E">
        <w:rPr>
          <w:rFonts w:ascii="Times New Roman" w:eastAsia="Times New Roman" w:hAnsi="Times New Roman"/>
          <w:sz w:val="24"/>
          <w:szCs w:val="24"/>
          <w:lang w:eastAsia="ru-RU"/>
        </w:rPr>
        <w:t>устанавливающего общие принципы организации местного самоуправления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Инициатива населения об</w:t>
      </w:r>
      <w:r w:rsidRPr="00803D9E">
        <w:rPr>
          <w:rFonts w:ascii="Times New Roman" w:eastAsia="Times New Roman" w:hAnsi="Times New Roman"/>
          <w:b/>
          <w:sz w:val="24"/>
          <w:szCs w:val="24"/>
          <w:lang w:eastAsia="ru-RU"/>
        </w:rPr>
        <w:t> </w:t>
      </w:r>
      <w:r w:rsidRPr="00803D9E">
        <w:rPr>
          <w:rFonts w:ascii="Times New Roman" w:eastAsia="Times New Roman" w:hAnsi="Times New Roman"/>
          <w:sz w:val="24"/>
          <w:szCs w:val="24"/>
          <w:lang w:eastAsia="ru-RU"/>
        </w:rPr>
        <w:t>изменении границ городского округа</w:t>
      </w:r>
      <w:r w:rsidRPr="00803D9E">
        <w:rPr>
          <w:rFonts w:ascii="Times New Roman" w:eastAsia="Times New Roman" w:hAnsi="Times New Roman"/>
          <w:b/>
          <w:sz w:val="24"/>
          <w:szCs w:val="24"/>
          <w:lang w:eastAsia="ru-RU"/>
        </w:rPr>
        <w:t xml:space="preserve"> </w:t>
      </w:r>
      <w:r w:rsidRPr="00803D9E">
        <w:rPr>
          <w:rFonts w:ascii="Times New Roman" w:eastAsia="Times New Roman" w:hAnsi="Times New Roman"/>
          <w:sz w:val="24"/>
          <w:szCs w:val="24"/>
          <w:lang w:eastAsia="ru-RU"/>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xml:space="preserve">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 об обращении в Законодательное Собрание Свердловской области по вопросу изменения границ городского округа принимается Думой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5. Официальные символы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Герб городского округа представляет собой: в зеленом поле с главой, составленной из серебряных и опрокинутых лазоревых языков пламени, золотой цветок подсолнечника с зернами в виде 32-х черных шаров, сопровождаемых по сторонам гонтами, а вверху и внизу брусками того же цвета.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Флаг городского округа представляет собой: зеленое полотнище с изображением желтого, с черными семенами (в виде 32 кружков и 4 прямоугольников), цветка подсолнечника из герба города, и с полосой в виде встречных голубых и белых языков пламени вдоль древка. Соотношение сторон полотнища – 3:5. Ширина полосы составляет 1/5 от длины полотнища. Изображение цветка располагается посредине основной (зеленой) части полотнища. Обратная сторона полотнища зеркально воспроизводит лицевую.</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Порядок использования герба и флага городского округа устанавливается Думой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b/>
          <w:caps/>
          <w:color w:val="000000"/>
          <w:sz w:val="24"/>
          <w:szCs w:val="24"/>
          <w:lang w:eastAsia="ru-RU"/>
        </w:rPr>
      </w:pPr>
      <w:r w:rsidRPr="00803D9E">
        <w:rPr>
          <w:rFonts w:ascii="Times New Roman" w:eastAsia="Times New Roman" w:hAnsi="Times New Roman"/>
          <w:b/>
          <w:caps/>
          <w:sz w:val="24"/>
          <w:szCs w:val="24"/>
          <w:lang w:eastAsia="ru-RU"/>
        </w:rPr>
        <w:t xml:space="preserve">ГЛАВА 2. Вопросы местного значения городского округа и осуществление органами местного самоуправления городского округа </w:t>
      </w:r>
      <w:r w:rsidRPr="00803D9E">
        <w:rPr>
          <w:rFonts w:ascii="Times New Roman" w:eastAsia="Times New Roman" w:hAnsi="Times New Roman"/>
          <w:b/>
          <w:caps/>
          <w:color w:val="000000"/>
          <w:sz w:val="24"/>
          <w:szCs w:val="24"/>
          <w:lang w:eastAsia="ru-RU"/>
        </w:rPr>
        <w:t>отдельных государственных полномочий</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6. Вопросы местного значения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К вопросам местного значения городского округа относятся:</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установление, изменение и отмена местных налогов и сборов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highlight w:val="yellow"/>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03D9E">
        <w:rPr>
          <w:rFonts w:ascii="Times New Roman" w:eastAsia="Times New Roman" w:hAnsi="Times New Roman"/>
          <w:sz w:val="24"/>
          <w:szCs w:val="24"/>
          <w:lang w:eastAsia="ru-RU"/>
        </w:rPr>
        <w:t xml:space="preserve"> </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0" w:name="_Hlk8743175"/>
      <w:r w:rsidRPr="00803D9E">
        <w:rPr>
          <w:rFonts w:ascii="Times New Roman" w:eastAsia="Times New Roman" w:hAnsi="Times New Roman"/>
          <w:sz w:val="24"/>
          <w:szCs w:val="24"/>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bookmarkEnd w:id="0"/>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участие в предупреждении и ликвидации последствий чрезвычайных ситуаций в границах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10) организация охраны общественного порядка на территории городского округа муниципальной милицией;</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13) обеспечение первичных мер пожарной безопасности в границах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14) организация мероприятий по охране окружающей среды в границах городского округа;</w:t>
      </w:r>
    </w:p>
    <w:p w:rsidR="00803D9E" w:rsidRPr="00803D9E" w:rsidRDefault="00803D9E" w:rsidP="00803D9E">
      <w:pPr>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3D9E" w:rsidRPr="00803D9E" w:rsidRDefault="00803D9E" w:rsidP="00803D9E">
      <w:pPr>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16)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19) создание условий для организации досуга и обеспечения жителей городского округа услугами организаций культуры;</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w:t>
      </w:r>
      <w:r w:rsidRPr="00803D9E">
        <w:rPr>
          <w:rFonts w:ascii="Times New Roman" w:eastAsia="Times New Roman" w:hAnsi="Times New Roman"/>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23) создание условий для массового отдыха жителей городского округа и организация обустройства мест массового отдыха населения;</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24) формирование и содержание муниципального архива;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25) организация ритуальных услуг и содержание мест захоронения;</w:t>
      </w:r>
    </w:p>
    <w:p w:rsidR="00803D9E" w:rsidRPr="00803D9E" w:rsidRDefault="00803D9E" w:rsidP="00803D9E">
      <w:pPr>
        <w:autoSpaceDE w:val="0"/>
        <w:autoSpaceDN w:val="0"/>
        <w:adjustRightInd w:val="0"/>
        <w:spacing w:after="0" w:line="240" w:lineRule="auto"/>
        <w:ind w:firstLine="540"/>
        <w:jc w:val="both"/>
        <w:outlineLvl w:val="1"/>
        <w:rPr>
          <w:rFonts w:ascii="Times New Roman" w:hAnsi="Times New Roman" w:cstheme="minorBidi"/>
          <w:sz w:val="24"/>
          <w:szCs w:val="24"/>
        </w:rPr>
      </w:pPr>
      <w:bookmarkStart w:id="1" w:name="_Hlk345075"/>
      <w:r w:rsidRPr="00803D9E">
        <w:rPr>
          <w:rFonts w:ascii="Times New Roman" w:eastAsia="Times New Roman" w:hAnsi="Times New Roman"/>
          <w:sz w:val="24"/>
          <w:szCs w:val="24"/>
          <w:lang w:eastAsia="ru-RU"/>
        </w:rPr>
        <w:t xml:space="preserve">26) </w:t>
      </w:r>
      <w:r w:rsidRPr="00803D9E">
        <w:rPr>
          <w:rFonts w:ascii="Times New Roman" w:hAnsi="Times New Roman" w:cstheme="minorBidi"/>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3D9E" w:rsidRPr="00803D9E" w:rsidRDefault="00803D9E" w:rsidP="00803D9E">
      <w:pPr>
        <w:autoSpaceDE w:val="0"/>
        <w:autoSpaceDN w:val="0"/>
        <w:adjustRightInd w:val="0"/>
        <w:spacing w:after="0" w:line="240" w:lineRule="auto"/>
        <w:ind w:firstLine="540"/>
        <w:jc w:val="both"/>
        <w:outlineLvl w:val="1"/>
        <w:rPr>
          <w:rFonts w:ascii="Times New Roman" w:hAnsi="Times New Roman" w:cstheme="minorBidi"/>
          <w:sz w:val="24"/>
          <w:szCs w:val="24"/>
        </w:rPr>
      </w:pPr>
      <w:bookmarkStart w:id="2" w:name="_Hlk527637728"/>
      <w:bookmarkEnd w:id="1"/>
      <w:r w:rsidRPr="00803D9E">
        <w:rPr>
          <w:rFonts w:ascii="Times New Roman" w:hAnsi="Times New Roman" w:cstheme="minorBidi"/>
          <w:sz w:val="24"/>
          <w:szCs w:val="24"/>
        </w:rPr>
        <w:t xml:space="preserve">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Pr="00803D9E">
        <w:rPr>
          <w:rFonts w:ascii="Times New Roman" w:eastAsia="Times New Roman" w:hAnsi="Times New Roman"/>
          <w:sz w:val="22"/>
          <w:szCs w:val="22"/>
          <w:lang w:eastAsia="ru-RU"/>
        </w:rPr>
        <w:t>градостроительного плана земельного участка, расположенного в границах городского округа, выдача</w:t>
      </w:r>
      <w:r w:rsidRPr="00803D9E">
        <w:rPr>
          <w:rFonts w:ascii="Times New Roman" w:eastAsia="Times New Roman" w:hAnsi="Times New Roman"/>
          <w:sz w:val="24"/>
          <w:szCs w:val="24"/>
          <w:lang w:eastAsia="ru-RU"/>
        </w:rPr>
        <w:t xml:space="preserve"> разрешений на строительство (за исключением случаев, предусмотренных Градостроительным </w:t>
      </w:r>
      <w:hyperlink r:id="rId7" w:history="1">
        <w:r w:rsidRPr="00803D9E">
          <w:rPr>
            <w:rFonts w:ascii="Times New Roman" w:eastAsia="Times New Roman" w:hAnsi="Times New Roman"/>
            <w:sz w:val="24"/>
            <w:szCs w:val="24"/>
            <w:lang w:eastAsia="ru-RU"/>
          </w:rPr>
          <w:t>кодексом</w:t>
        </w:r>
      </w:hyperlink>
      <w:r w:rsidRPr="00803D9E">
        <w:rPr>
          <w:rFonts w:ascii="Times New Roman" w:eastAsia="Times New Roman" w:hAnsi="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803D9E">
        <w:rPr>
          <w:rFonts w:ascii="Times New Roman" w:hAnsi="Times New Roman" w:cstheme="minorBidi"/>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803D9E">
        <w:rPr>
          <w:rFonts w:ascii="Times New Roman" w:hAnsi="Times New Roman" w:cstheme="minorBidi"/>
          <w:sz w:val="24"/>
          <w:szCs w:val="24"/>
        </w:rPr>
        <w:lastRenderedPageBreak/>
        <w:t xml:space="preserve">установленными требованиями в случаях, предусмотренных Градостроительным </w:t>
      </w:r>
      <w:hyperlink r:id="rId8" w:history="1">
        <w:r w:rsidRPr="00803D9E">
          <w:rPr>
            <w:rFonts w:ascii="Times New Roman" w:hAnsi="Times New Roman" w:cstheme="minorBidi"/>
            <w:sz w:val="24"/>
            <w:szCs w:val="24"/>
          </w:rPr>
          <w:t>кодексом</w:t>
        </w:r>
      </w:hyperlink>
      <w:r w:rsidRPr="00803D9E">
        <w:rPr>
          <w:rFonts w:ascii="Times New Roman" w:hAnsi="Times New Roman" w:cstheme="minorBidi"/>
          <w:sz w:val="24"/>
          <w:szCs w:val="24"/>
        </w:rPr>
        <w:t xml:space="preserve"> Российской Федерации</w:t>
      </w:r>
      <w:r w:rsidRPr="00803D9E">
        <w:rPr>
          <w:rFonts w:ascii="Times New Roman" w:eastAsia="Times New Roman" w:hAnsi="Times New Roman"/>
          <w:sz w:val="24"/>
          <w:szCs w:val="24"/>
          <w:lang w:eastAsia="ru-RU"/>
        </w:rPr>
        <w:t>;</w:t>
      </w:r>
    </w:p>
    <w:p w:rsidR="00803D9E" w:rsidRDefault="00803D9E" w:rsidP="00803D9E">
      <w:pPr>
        <w:autoSpaceDE w:val="0"/>
        <w:autoSpaceDN w:val="0"/>
        <w:adjustRightInd w:val="0"/>
        <w:spacing w:after="0" w:line="240" w:lineRule="auto"/>
        <w:ind w:firstLine="540"/>
        <w:jc w:val="both"/>
        <w:outlineLvl w:val="1"/>
        <w:rPr>
          <w:rFonts w:ascii="Times New Roman" w:hAnsi="Times New Roman" w:cstheme="minorBidi"/>
          <w:sz w:val="24"/>
          <w:szCs w:val="24"/>
        </w:rPr>
      </w:pPr>
      <w:r w:rsidRPr="00803D9E">
        <w:rPr>
          <w:rFonts w:ascii="Times New Roman" w:hAnsi="Times New Roman" w:cstheme="minorBidi"/>
          <w:sz w:val="24"/>
          <w:szCs w:val="24"/>
        </w:rPr>
        <w:t>28-1)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hAnsi="Times New Roman" w:cstheme="minorBidi"/>
          <w:sz w:val="24"/>
          <w:szCs w:val="24"/>
        </w:rPr>
        <w:t>28-2) осуществление мероприятий по лесоустройству в отношении лесов, расположенных на землях населенных пунктов городского округа</w:t>
      </w:r>
      <w:r w:rsidRPr="00BF276F">
        <w:rPr>
          <w:lang w:eastAsia="ru-RU"/>
        </w:rPr>
        <w:t>;</w:t>
      </w:r>
    </w:p>
    <w:bookmarkEnd w:id="2"/>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 рекламе";</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35) осуществление мероприятий по обеспечению безопасности людей на водных объектах, охране их жизни и здоровья;</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3D9E">
        <w:rPr>
          <w:rFonts w:ascii="Times New Roman" w:eastAsia="Times New Roman" w:hAnsi="Times New Roman"/>
          <w:sz w:val="24"/>
          <w:szCs w:val="24"/>
          <w:lang w:eastAsia="ru-RU"/>
        </w:rPr>
        <w:t>волонтерству</w:t>
      </w:r>
      <w:proofErr w:type="spellEnd"/>
      <w:r w:rsidRPr="00803D9E">
        <w:rPr>
          <w:rFonts w:ascii="Times New Roman" w:eastAsia="Times New Roman" w:hAnsi="Times New Roman"/>
          <w:sz w:val="24"/>
          <w:szCs w:val="24"/>
          <w:lang w:eastAsia="ru-RU"/>
        </w:rPr>
        <w:t>)</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37) организация и осуществление мероприятий по работе с детьми и молодежью в городском округе;</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38) осуществление в пределах, установленных водным </w:t>
      </w:r>
      <w:hyperlink r:id="rId10" w:history="1">
        <w:r w:rsidRPr="00803D9E">
          <w:rPr>
            <w:rFonts w:ascii="Times New Roman" w:eastAsia="Times New Roman" w:hAnsi="Times New Roman"/>
            <w:sz w:val="24"/>
            <w:szCs w:val="24"/>
            <w:lang w:eastAsia="ru-RU"/>
          </w:rPr>
          <w:t>законодательством</w:t>
        </w:r>
      </w:hyperlink>
      <w:r w:rsidRPr="00803D9E">
        <w:rPr>
          <w:rFonts w:ascii="Times New Roman" w:eastAsia="Times New Roman" w:hAnsi="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40) осуществление муниципального лесного контроля;</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41) утратил силу решением от 24.07.2014г. № 89-Р</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42) утратил силу решением от 05.02.2015г. № 2-Р</w:t>
      </w:r>
    </w:p>
    <w:p w:rsidR="00803D9E" w:rsidRDefault="00803D9E" w:rsidP="00803D9E">
      <w:pPr>
        <w:autoSpaceDE w:val="0"/>
        <w:autoSpaceDN w:val="0"/>
        <w:adjustRightInd w:val="0"/>
        <w:spacing w:after="0" w:line="240" w:lineRule="auto"/>
        <w:ind w:firstLine="540"/>
        <w:jc w:val="both"/>
        <w:outlineLvl w:val="1"/>
        <w:rPr>
          <w:rFonts w:eastAsia="Times New Roman"/>
          <w:lang w:eastAsia="ru-RU"/>
        </w:rPr>
      </w:pPr>
      <w:r w:rsidRPr="00803D9E">
        <w:rPr>
          <w:rFonts w:ascii="Times New Roman" w:eastAsia="Times New Roman" w:hAnsi="Times New Roman"/>
          <w:sz w:val="24"/>
          <w:szCs w:val="24"/>
          <w:lang w:eastAsia="ru-RU"/>
        </w:rPr>
        <w:t xml:space="preserve">43)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11" w:history="1">
        <w:r w:rsidRPr="00803D9E">
          <w:rPr>
            <w:rFonts w:ascii="Times New Roman" w:eastAsia="Times New Roman" w:hAnsi="Times New Roman"/>
            <w:sz w:val="24"/>
            <w:szCs w:val="24"/>
            <w:lang w:eastAsia="ru-RU"/>
          </w:rPr>
          <w:t>законом</w:t>
        </w:r>
      </w:hyperlink>
      <w:r w:rsidRPr="00762FC3">
        <w:rPr>
          <w:rFonts w:eastAsia="Times New Roman"/>
          <w:lang w:eastAsia="ru-RU"/>
        </w:rPr>
        <w:t>;</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44) осуществление мер по противодействию коррупции в границах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45) организация в соответствии с федеральным </w:t>
      </w:r>
      <w:hyperlink r:id="rId12"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выполнения комплексных кадастровых работ и утверждение карты-плана территории;</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Органы местного самоуправления городского округа имеют право на: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создание музеев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создание муниципальных образовательных организаций высшего образования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участие в осуществлении деятельности по опеке и попечительству;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создание условий для развития туризма;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создание муниципальной пожарной охраны;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24.11.95г. № 181-ФЗ «О социальной защите инвалидов в Российской Федерации»;</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10)   осуществление мероприятий, предусмотренных Федеральным законом «О донорстве крови и ее компонентов»;</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D9E" w:rsidRPr="00803D9E" w:rsidRDefault="00803D9E" w:rsidP="00803D9E">
      <w:pPr>
        <w:autoSpaceDE w:val="0"/>
        <w:autoSpaceDN w:val="0"/>
        <w:adjustRightInd w:val="0"/>
        <w:spacing w:after="0" w:line="240" w:lineRule="auto"/>
        <w:jc w:val="both"/>
        <w:rPr>
          <w:rFonts w:ascii="Times New Roman" w:hAnsi="Times New Roman"/>
          <w:sz w:val="24"/>
          <w:szCs w:val="24"/>
        </w:rPr>
      </w:pPr>
      <w:r w:rsidRPr="00803D9E">
        <w:rPr>
          <w:rFonts w:ascii="Times New Roman" w:hAnsi="Times New Roman"/>
        </w:rPr>
        <w:t xml:space="preserve">      </w:t>
      </w:r>
      <w:r w:rsidRPr="00803D9E">
        <w:rPr>
          <w:rFonts w:ascii="Times New Roman" w:hAnsi="Times New Roman"/>
          <w:sz w:val="24"/>
          <w:szCs w:val="24"/>
        </w:rPr>
        <w:t>12) осуществление мероприятий по оказанию помощи лицам, находящимся в состоянии алкогольного, наркотического или иного токсического опьянения.</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hAnsi="Times New Roman"/>
          <w:sz w:val="24"/>
          <w:szCs w:val="24"/>
        </w:rPr>
        <w:t xml:space="preserve">        </w:t>
      </w:r>
      <w:r w:rsidRPr="00803D9E">
        <w:rPr>
          <w:rFonts w:ascii="Times New Roman" w:eastAsia="Times New Roman" w:hAnsi="Times New Roman"/>
          <w:sz w:val="24"/>
          <w:szCs w:val="24"/>
          <w:lang w:eastAsia="ru-RU"/>
        </w:rPr>
        <w:t>13) осуществление деятельности по обращению с животными без владельцев, обитающими на территории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Органы местного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 xml:space="preserve">Статья 8. Осуществление органами местного самоуправления отдельных государственных полномочий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решению вопросов местного значения.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материальных и финансовых средств.</w:t>
      </w:r>
    </w:p>
    <w:p w:rsidR="00803D9E" w:rsidRPr="00803D9E" w:rsidRDefault="00803D9E" w:rsidP="00803D9E">
      <w:pPr>
        <w:spacing w:before="120"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5. Органы местного самоуправления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на основании принятого Думой городского округа решения о реализации права на участие в осуществлении указанных полномочий.</w:t>
      </w:r>
    </w:p>
    <w:p w:rsidR="00803D9E" w:rsidRPr="00803D9E" w:rsidRDefault="00803D9E" w:rsidP="00803D9E">
      <w:pPr>
        <w:spacing w:before="120"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03D9E" w:rsidRPr="00803D9E" w:rsidRDefault="00803D9E" w:rsidP="00803D9E">
      <w:pPr>
        <w:spacing w:before="120"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3158F" w:rsidRDefault="0073158F" w:rsidP="00803D9E">
      <w:pPr>
        <w:spacing w:before="120" w:after="0" w:line="240" w:lineRule="auto"/>
        <w:ind w:firstLine="709"/>
        <w:jc w:val="both"/>
        <w:rPr>
          <w:rFonts w:ascii="Times New Roman" w:eastAsia="Times New Roman" w:hAnsi="Times New Roman"/>
          <w:sz w:val="24"/>
          <w:szCs w:val="24"/>
          <w:lang w:eastAsia="ru-RU"/>
        </w:rPr>
      </w:pPr>
    </w:p>
    <w:p w:rsidR="0073158F" w:rsidRPr="0073158F" w:rsidRDefault="0073158F" w:rsidP="0073158F">
      <w:pPr>
        <w:autoSpaceDE w:val="0"/>
        <w:autoSpaceDN w:val="0"/>
        <w:adjustRightInd w:val="0"/>
        <w:spacing w:after="0" w:line="240" w:lineRule="auto"/>
        <w:ind w:firstLine="540"/>
        <w:jc w:val="both"/>
        <w:outlineLvl w:val="0"/>
        <w:rPr>
          <w:rFonts w:ascii="Times New Roman" w:eastAsia="Times New Roman" w:hAnsi="Times New Roman"/>
          <w:snapToGrid w:val="0"/>
          <w:sz w:val="24"/>
          <w:szCs w:val="24"/>
          <w:lang w:eastAsia="ru-RU"/>
        </w:rPr>
      </w:pPr>
      <w:r w:rsidRPr="0073158F">
        <w:rPr>
          <w:rFonts w:ascii="Times New Roman" w:eastAsia="Times New Roman" w:hAnsi="Times New Roman"/>
          <w:snapToGrid w:val="0"/>
          <w:sz w:val="24"/>
          <w:szCs w:val="24"/>
          <w:lang w:eastAsia="ru-RU"/>
        </w:rPr>
        <w:t>Статья 8-1. Муниципальный контроль</w:t>
      </w:r>
    </w:p>
    <w:p w:rsidR="0073158F" w:rsidRPr="0073158F" w:rsidRDefault="0073158F" w:rsidP="0073158F">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73158F">
        <w:rPr>
          <w:rFonts w:ascii="Times New Roman" w:eastAsia="Times New Roman" w:hAnsi="Times New Roman"/>
          <w:snapToGrid w:val="0"/>
          <w:sz w:val="24"/>
          <w:szCs w:val="24"/>
          <w:lang w:eastAsia="ru-RU"/>
        </w:rPr>
        <w:t>1. Органы местного самоуправления городского округа участвуют в реализации единой государственной политики в области государственного контроля (надзора) при осуществлении муниципального контроля, организуют и осуществляют муниципальный контроль на территории городского округа.</w:t>
      </w:r>
    </w:p>
    <w:p w:rsidR="0073158F" w:rsidRPr="0073158F" w:rsidRDefault="0073158F" w:rsidP="0073158F">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73158F">
        <w:rPr>
          <w:rFonts w:ascii="Times New Roman" w:eastAsia="Times New Roman" w:hAnsi="Times New Roman"/>
          <w:snapToGrid w:val="0"/>
          <w:sz w:val="24"/>
          <w:szCs w:val="24"/>
          <w:lang w:eastAsia="ru-RU"/>
        </w:rPr>
        <w:t xml:space="preserve"> 2. Организация и осуществление видов муниципального контроля регулируются Федеральным </w:t>
      </w:r>
      <w:hyperlink r:id="rId13" w:history="1">
        <w:r w:rsidRPr="0073158F">
          <w:rPr>
            <w:rFonts w:ascii="Times New Roman" w:eastAsia="Times New Roman" w:hAnsi="Times New Roman"/>
            <w:snapToGrid w:val="0"/>
            <w:sz w:val="24"/>
            <w:szCs w:val="24"/>
            <w:lang w:eastAsia="ru-RU"/>
          </w:rPr>
          <w:t>законом</w:t>
        </w:r>
      </w:hyperlink>
      <w:r w:rsidRPr="0073158F">
        <w:rPr>
          <w:rFonts w:ascii="Times New Roman" w:eastAsia="Times New Roman" w:hAnsi="Times New Roman"/>
          <w:snapToGrid w:val="0"/>
          <w:sz w:val="24"/>
          <w:szCs w:val="24"/>
          <w:lang w:eastAsia="ru-RU"/>
        </w:rPr>
        <w:t xml:space="preserve"> от 31.07.2020 № 248-ФЗ "О государственном контроле (надзоре) и муниципальном контроле в Российской Федерации".</w:t>
      </w:r>
    </w:p>
    <w:p w:rsidR="0073158F" w:rsidRPr="0073158F" w:rsidRDefault="0073158F" w:rsidP="0073158F">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73158F">
        <w:rPr>
          <w:rFonts w:ascii="Times New Roman" w:eastAsia="Times New Roman" w:hAnsi="Times New Roman"/>
          <w:snapToGrid w:val="0"/>
          <w:sz w:val="24"/>
          <w:szCs w:val="24"/>
          <w:lang w:eastAsia="ru-RU"/>
        </w:rPr>
        <w:t>3. Порядок организации и осуществления видов муниципального контроля устанавливается нормативными правовыми актами Думы городского округа.</w:t>
      </w:r>
    </w:p>
    <w:p w:rsidR="0073158F" w:rsidRPr="00803D9E" w:rsidRDefault="0073158F" w:rsidP="00803D9E">
      <w:pPr>
        <w:spacing w:before="120" w:after="0" w:line="240" w:lineRule="auto"/>
        <w:ind w:firstLine="709"/>
        <w:jc w:val="both"/>
        <w:rPr>
          <w:rFonts w:ascii="Times New Roman" w:eastAsia="Times New Roman" w:hAnsi="Times New Roman"/>
          <w:sz w:val="24"/>
          <w:szCs w:val="24"/>
          <w:lang w:eastAsia="ru-RU"/>
        </w:rPr>
      </w:pPr>
    </w:p>
    <w:p w:rsidR="00803D9E" w:rsidRPr="00803D9E" w:rsidRDefault="00803D9E" w:rsidP="00803D9E">
      <w:pPr>
        <w:spacing w:before="120" w:after="0" w:line="240" w:lineRule="auto"/>
        <w:ind w:firstLine="709"/>
        <w:jc w:val="both"/>
        <w:rPr>
          <w:rFonts w:ascii="Times New Roman" w:eastAsia="Times New Roman" w:hAnsi="Times New Roman"/>
          <w:b/>
          <w:caps/>
          <w:sz w:val="24"/>
          <w:szCs w:val="24"/>
          <w:lang w:eastAsia="ru-RU"/>
        </w:rPr>
      </w:pPr>
      <w:r w:rsidRPr="00803D9E">
        <w:rPr>
          <w:rFonts w:ascii="Times New Roman" w:eastAsia="Times New Roman" w:hAnsi="Times New Roman"/>
          <w:b/>
          <w:cap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03D9E" w:rsidRPr="00803D9E" w:rsidRDefault="00803D9E" w:rsidP="00803D9E">
      <w:pPr>
        <w:spacing w:before="120" w:after="0" w:line="240" w:lineRule="auto"/>
        <w:ind w:firstLine="709"/>
        <w:jc w:val="both"/>
        <w:outlineLvl w:val="0"/>
        <w:rPr>
          <w:rFonts w:ascii="Times New Roman" w:eastAsia="Times New Roman" w:hAnsi="Times New Roman"/>
          <w:sz w:val="24"/>
          <w:szCs w:val="24"/>
          <w:lang w:eastAsia="ru-RU"/>
        </w:rPr>
      </w:pPr>
      <w:r w:rsidRPr="00803D9E">
        <w:rPr>
          <w:rFonts w:ascii="Times New Roman" w:eastAsia="Times New Roman" w:hAnsi="Times New Roman"/>
          <w:b/>
          <w:sz w:val="24"/>
          <w:szCs w:val="24"/>
          <w:lang w:eastAsia="ru-RU"/>
        </w:rPr>
        <w:t>Статья 9. Права и гарантии граждан на осуществление местного самоуправления и участие в осуществлении местного самоуправления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Население городского округа осуществляет местное самоуправление в форме прямого волеизъявления путем:</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местного референдума;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муниципальных выборов;</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голосования по отзыву Главы городского округа, депутата Думы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голосования по вопросам изменения границ городского округа, преобразования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Население городского округа участвует в осуществлении местного самоуправления в форме:</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правотворческой инициативы;</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территориального общественного самоуправления;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2-1) выдвижения на сходе граждан сельского населенного пункта кандидатуры старосты сельского населенного пункта для его назначения Думой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проведения публичных слушаний;</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проведения собраний граждан;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проведения конференций граждан (собраний делегатов);</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участия в опросе граждан;</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индивидуальных и коллективных обращений в органы местного самоуправления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Граждане Российской Федерации, проживающие на территории городского округа (далее также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10. Местный референдум</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Решение о назначении местного референдума принимается Думой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803D9E" w:rsidRPr="00803D9E" w:rsidRDefault="00803D9E" w:rsidP="00803D9E">
      <w:pPr>
        <w:spacing w:before="120"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w:t>
      </w:r>
      <w:r w:rsidRPr="00803D9E">
        <w:rPr>
          <w:rFonts w:ascii="Times New Roman" w:eastAsia="Times New Roman" w:hAnsi="Times New Roman"/>
          <w:snapToGrid w:val="0"/>
          <w:color w:val="000000"/>
          <w:sz w:val="24"/>
          <w:szCs w:val="24"/>
          <w:lang w:eastAsia="ru-RU"/>
        </w:rPr>
        <w:t>федерального закона, устанавливающего основные гарантии избирательных прав и права на участие в референдуме граждан Российской Федерации</w:t>
      </w:r>
      <w:r w:rsidRPr="00803D9E">
        <w:rPr>
          <w:rFonts w:ascii="Times New Roman" w:eastAsia="Times New Roman" w:hAnsi="Times New Roman"/>
          <w:snapToGrid w:val="0"/>
          <w:sz w:val="24"/>
          <w:szCs w:val="24"/>
          <w:lang w:eastAsia="ru-RU"/>
        </w:rPr>
        <w:t>, в срок, не превышающий 20 дней со дня поступления указанного ходатайства и приложенных к нему документов.</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w:t>
      </w:r>
      <w:r w:rsidRPr="00803D9E">
        <w:rPr>
          <w:rFonts w:ascii="Times New Roman" w:eastAsia="Times New Roman" w:hAnsi="Times New Roman"/>
          <w:snapToGrid w:val="0"/>
          <w:sz w:val="24"/>
          <w:szCs w:val="24"/>
          <w:lang w:eastAsia="ru-RU"/>
        </w:rPr>
        <w:lastRenderedPageBreak/>
        <w:t>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u w:val="single"/>
          <w:lang w:eastAsia="ru-RU"/>
        </w:rPr>
      </w:pPr>
      <w:r w:rsidRPr="00803D9E">
        <w:rPr>
          <w:rFonts w:ascii="Times New Roman" w:eastAsia="Times New Roman" w:hAnsi="Times New Roman"/>
          <w:sz w:val="24"/>
          <w:szCs w:val="24"/>
          <w:lang w:eastAsia="ru-RU"/>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9.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10.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11. Итоги голосования и принятое на местном референдуме решение подлежат официальному опубликованию, обнародованию.</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11. Муниципальные выборы</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03D9E" w:rsidRPr="00803D9E" w:rsidRDefault="00803D9E" w:rsidP="00803D9E">
      <w:pPr>
        <w:spacing w:before="120"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lastRenderedPageBreak/>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муниципальные выборы проводятся в день голосования на указанных выборах, за исключением случаев,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w:t>
      </w:r>
    </w:p>
    <w:p w:rsidR="00803D9E" w:rsidRPr="00803D9E" w:rsidRDefault="00803D9E" w:rsidP="00803D9E">
      <w:pPr>
        <w:spacing w:before="120"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803D9E" w:rsidRPr="00803D9E" w:rsidRDefault="00803D9E" w:rsidP="00803D9E">
      <w:pPr>
        <w:spacing w:before="120"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Итоги муниципальных выборов подлежат официальному опубликованию, обнародованию.</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12. Голосование по отзыву депутата Думы</w:t>
      </w:r>
      <w:r w:rsidRPr="00803D9E">
        <w:rPr>
          <w:rFonts w:ascii="Times New Roman" w:eastAsia="Times New Roman" w:hAnsi="Times New Roman"/>
          <w:sz w:val="24"/>
          <w:szCs w:val="24"/>
          <w:lang w:eastAsia="ru-RU"/>
        </w:rPr>
        <w:t xml:space="preserve">, </w:t>
      </w:r>
      <w:r w:rsidRPr="00803D9E">
        <w:rPr>
          <w:rFonts w:ascii="Times New Roman" w:eastAsia="Times New Roman" w:hAnsi="Times New Roman"/>
          <w:b/>
          <w:sz w:val="24"/>
          <w:szCs w:val="24"/>
          <w:lang w:eastAsia="ru-RU"/>
        </w:rPr>
        <w:t xml:space="preserve">Главы городского округа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Отзыв депутата Думы, Главы городского округа является формой контроля избирателей за осуществлением депутатом Думы, Главой городского округа своих полномочий, установленных федеральными законами и принимаемыми в соответствии с ними </w:t>
      </w:r>
      <w:hyperlink r:id="rId14" w:history="1">
        <w:r w:rsidRPr="00803D9E">
          <w:rPr>
            <w:rFonts w:ascii="Times New Roman" w:eastAsia="Times New Roman" w:hAnsi="Times New Roman"/>
            <w:sz w:val="24"/>
            <w:szCs w:val="24"/>
            <w:lang w:eastAsia="ru-RU"/>
          </w:rPr>
          <w:t>Уставом</w:t>
        </w:r>
      </w:hyperlink>
      <w:r w:rsidRPr="00803D9E">
        <w:rPr>
          <w:rFonts w:ascii="Times New Roman" w:eastAsia="Times New Roman" w:hAnsi="Times New Roman"/>
          <w:sz w:val="24"/>
          <w:szCs w:val="24"/>
          <w:lang w:eastAsia="ru-RU"/>
        </w:rPr>
        <w:t xml:space="preserve"> и законами Свердловской области, настоящим Уставом.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Право отзыва не может быть использовано для ограничения самостоятельности и инициативы депутата Думы, Главы городского округа, создания препятствий его законной деятельности.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Основания для отзыва депутата Думы, Главы городского округа и процедура отзыва устанавливаются настоящим Уставом.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autoSpaceDE w:val="0"/>
        <w:autoSpaceDN w:val="0"/>
        <w:adjustRightInd w:val="0"/>
        <w:spacing w:after="0" w:line="240" w:lineRule="auto"/>
        <w:ind w:firstLine="540"/>
        <w:jc w:val="both"/>
        <w:outlineLvl w:val="2"/>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13. Основания и процедура отзыва депутата Думы, Главы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Настоящим Уставом устанавливаются следующие основания для отзыва депутата Думы, Главы городского округа (далее - голосование по отзыву):</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 осуществление деятельности, несовместимой со статусом депутата Думы, Главы городского округа.»;</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Основаниями для отзыва депутата Думы, Главы городского округа могут служить только его конкретные противоправные решения или действия (бездействие), установленные настоящим пунктом, в случае их подтверждения в судебном порядке.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утратил силу решением от 29.10.2015г. № 130-Р;</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3.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Инициатива проведения голосования по отзыву депутата Думы,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Регистрация инициативной группы по отзыву депутата Думы,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Главы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Главу городского округа, Думу городского округа и Избирательную комиссию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Регистрационное свидетельство действительно в течение одного месяца со дня его выдачи инициативной группе.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Форма регистрационного свидетельства утверждается Думой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Сбор подписей может осуществляться со дня, следующего за днем регистрации инициативной группы. Расходы по сбору подписей несет инициативная группа.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Главы городского округа устанавливается Думой городского округа в соответствии с требованиями </w:t>
      </w:r>
      <w:hyperlink r:id="rId15" w:history="1">
        <w:r w:rsidRPr="00803D9E">
          <w:rPr>
            <w:rFonts w:ascii="Times New Roman" w:eastAsia="Times New Roman" w:hAnsi="Times New Roman"/>
            <w:sz w:val="24"/>
            <w:szCs w:val="24"/>
            <w:lang w:eastAsia="ru-RU"/>
          </w:rPr>
          <w:t>Закона</w:t>
        </w:r>
      </w:hyperlink>
      <w:r w:rsidRPr="00803D9E">
        <w:rPr>
          <w:rFonts w:ascii="Times New Roman" w:eastAsia="Times New Roman" w:hAnsi="Times New Roman"/>
          <w:sz w:val="24"/>
          <w:szCs w:val="24"/>
          <w:lang w:eastAsia="ru-RU"/>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 подписном листе в поддержку проведения голосования по отзыву указываются: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наименование муниципального образования, где проводится сбор подписей;</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дата регистрации и номер регистрационного свидетельства, выданного инициативной группе;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предложение об отзыве депутата Думы, Главы городского округа с указанием его фамилии, имени, отчества;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наименование комиссии, выдавшей регистрационное свидетельство.</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r:id="rId16" w:history="1">
        <w:r w:rsidRPr="00803D9E">
          <w:rPr>
            <w:rFonts w:ascii="Times New Roman" w:eastAsia="Times New Roman" w:hAnsi="Times New Roman"/>
            <w:sz w:val="24"/>
            <w:szCs w:val="24"/>
            <w:lang w:eastAsia="ru-RU"/>
          </w:rPr>
          <w:t>пункте 4</w:t>
        </w:r>
      </w:hyperlink>
      <w:r w:rsidRPr="00803D9E">
        <w:rPr>
          <w:rFonts w:ascii="Times New Roman" w:eastAsia="Times New Roman" w:hAnsi="Times New Roman"/>
          <w:sz w:val="24"/>
          <w:szCs w:val="24"/>
          <w:lang w:eastAsia="ru-RU"/>
        </w:rPr>
        <w:t xml:space="preserve"> настоящей статьи.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11. После окончания сбора подписей участников референдума инициативная группа по проведению местного референдума подсчитывает число собранных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r:id="rId17" w:history="1">
        <w:r w:rsidRPr="00803D9E">
          <w:rPr>
            <w:rFonts w:ascii="Times New Roman" w:eastAsia="Times New Roman" w:hAnsi="Times New Roman"/>
            <w:sz w:val="24"/>
            <w:szCs w:val="24"/>
            <w:lang w:eastAsia="ru-RU"/>
          </w:rPr>
          <w:t>пунктом 4</w:t>
        </w:r>
      </w:hyperlink>
      <w:r w:rsidRPr="00803D9E">
        <w:rPr>
          <w:rFonts w:ascii="Times New Roman" w:eastAsia="Times New Roman" w:hAnsi="Times New Roman"/>
          <w:sz w:val="24"/>
          <w:szCs w:val="24"/>
          <w:lang w:eastAsia="ru-RU"/>
        </w:rPr>
        <w:t xml:space="preserve"> настоящей статьи количество подписей более чем на десять процентов.</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Думы, Главы городского округа. При проверке подписных листов вправе присутствовать представители инициативной группы.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Думы,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w:t>
      </w:r>
      <w:r w:rsidRPr="00803D9E">
        <w:rPr>
          <w:rFonts w:ascii="Times New Roman" w:eastAsia="Times New Roman" w:hAnsi="Times New Roman"/>
          <w:sz w:val="24"/>
          <w:szCs w:val="24"/>
          <w:lang w:eastAsia="ru-RU"/>
        </w:rPr>
        <w:lastRenderedPageBreak/>
        <w:t>округа направляется также руководителю инициативной группы по отзыву и лицу, в отношении которого проводится процедура отзыва.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13. Дума городского округа обязана назначить голосование по отзыву депутата Думы, Главы городского округа в течение 30 дней со дня поступления в Думу городского округа документов, на основании которых назначается голосование по отзыву депутата Думы, Главы городского округа в порядке, установленном для проведения местного референдума.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14. Голосование по отзыву депутата Думы,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16. Избирательная комиссия городского округа организует подготовку и проведение голосования по отзыву депутата Думы,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17. Депутат Думы,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18. Депутат Думы,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Предельный размер фонда поддержки инициативной группы по отзыву депутата Думы, Главы городского округа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19. Агитация при проведении отзыва депутата Думы,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Итоги голосования по отзыву и принятые решения подлежат официальному опубликованию и обнародованию в средствах массовой информации в течение 5 дней со дня его принятия.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14. Голосование по вопросам изменения границ городского округа, преобразования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lastRenderedPageBreak/>
        <w:t>2. Изменение границ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w:t>
      </w:r>
    </w:p>
    <w:p w:rsidR="00803D9E" w:rsidRPr="00803D9E" w:rsidRDefault="00803D9E" w:rsidP="00803D9E">
      <w:pPr>
        <w:spacing w:before="120"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части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15. Правотворческая инициатива граждан</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С </w:t>
      </w:r>
      <w:hyperlink r:id="rId18" w:history="1">
        <w:r w:rsidRPr="00803D9E">
          <w:rPr>
            <w:rFonts w:ascii="Times New Roman" w:eastAsia="Times New Roman" w:hAnsi="Times New Roman"/>
            <w:sz w:val="24"/>
            <w:szCs w:val="24"/>
            <w:lang w:eastAsia="ru-RU"/>
          </w:rPr>
          <w:t>правотворческой инициативой</w:t>
        </w:r>
      </w:hyperlink>
      <w:r w:rsidRPr="00803D9E">
        <w:rPr>
          <w:rFonts w:ascii="Times New Roman" w:eastAsia="Times New Roman" w:hAnsi="Times New Roman"/>
          <w:sz w:val="24"/>
          <w:szCs w:val="24"/>
          <w:lang w:eastAsia="ru-RU"/>
        </w:rPr>
        <w:t xml:space="preserve">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Устанавливаемая Думой городского округа численность инициативной группы не может превышать 0,5 процента от числа жителей муниципального образования, обладающих избирательным правом.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3D9E" w:rsidRPr="00803D9E" w:rsidRDefault="00803D9E" w:rsidP="00803D9E">
      <w:pPr>
        <w:autoSpaceDE w:val="0"/>
        <w:autoSpaceDN w:val="0"/>
        <w:adjustRightInd w:val="0"/>
        <w:spacing w:after="0" w:line="240" w:lineRule="auto"/>
        <w:jc w:val="both"/>
        <w:rPr>
          <w:rFonts w:ascii="Times New Roman" w:hAnsi="Times New Roman"/>
          <w:sz w:val="24"/>
          <w:szCs w:val="24"/>
        </w:rPr>
      </w:pPr>
      <w:r w:rsidRPr="00803D9E">
        <w:rPr>
          <w:rFonts w:ascii="Times New Roman" w:hAnsi="Times New Roman"/>
          <w:b/>
          <w:bCs/>
          <w:sz w:val="24"/>
          <w:szCs w:val="24"/>
        </w:rPr>
        <w:t xml:space="preserve">           Статья 15-1. Инициативные проекты</w:t>
      </w:r>
      <w:r w:rsidRPr="00803D9E">
        <w:rPr>
          <w:rFonts w:ascii="Times New Roman" w:hAnsi="Times New Roman"/>
          <w:sz w:val="24"/>
          <w:szCs w:val="24"/>
        </w:rPr>
        <w:t>.</w:t>
      </w:r>
    </w:p>
    <w:p w:rsidR="00803D9E" w:rsidRPr="00803D9E" w:rsidRDefault="00803D9E" w:rsidP="00803D9E">
      <w:pPr>
        <w:autoSpaceDE w:val="0"/>
        <w:autoSpaceDN w:val="0"/>
        <w:adjustRightInd w:val="0"/>
        <w:spacing w:after="0" w:line="240" w:lineRule="auto"/>
        <w:ind w:firstLine="540"/>
        <w:jc w:val="both"/>
        <w:rPr>
          <w:rFonts w:ascii="Times New Roman" w:hAnsi="Times New Roman"/>
          <w:sz w:val="24"/>
          <w:szCs w:val="24"/>
        </w:rPr>
      </w:pPr>
      <w:r w:rsidRPr="00803D9E">
        <w:rPr>
          <w:rFonts w:ascii="Times New Roman" w:hAnsi="Times New Roman"/>
          <w:sz w:val="24"/>
          <w:szCs w:val="24"/>
        </w:rPr>
        <w:t xml:space="preserve">  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803D9E" w:rsidRPr="00803D9E" w:rsidRDefault="00803D9E" w:rsidP="00803D9E">
      <w:pPr>
        <w:autoSpaceDE w:val="0"/>
        <w:autoSpaceDN w:val="0"/>
        <w:adjustRightInd w:val="0"/>
        <w:spacing w:after="0" w:line="240" w:lineRule="auto"/>
        <w:ind w:firstLine="540"/>
        <w:jc w:val="both"/>
        <w:rPr>
          <w:rFonts w:ascii="Times New Roman" w:hAnsi="Times New Roman"/>
          <w:sz w:val="24"/>
          <w:szCs w:val="24"/>
        </w:rPr>
      </w:pPr>
      <w:r w:rsidRPr="00803D9E">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иные лица, осуществляющие деятельность на территории городского округа, в соответствии с нормативным правовым актом Думы городского округа. </w:t>
      </w:r>
    </w:p>
    <w:p w:rsidR="00803D9E" w:rsidRPr="00803D9E" w:rsidRDefault="00803D9E" w:rsidP="00803D9E">
      <w:pPr>
        <w:autoSpaceDE w:val="0"/>
        <w:autoSpaceDN w:val="0"/>
        <w:adjustRightInd w:val="0"/>
        <w:spacing w:after="0" w:line="240" w:lineRule="auto"/>
        <w:jc w:val="both"/>
        <w:rPr>
          <w:rFonts w:ascii="Times New Roman" w:hAnsi="Times New Roman"/>
          <w:sz w:val="24"/>
          <w:szCs w:val="24"/>
        </w:rPr>
      </w:pPr>
      <w:r w:rsidRPr="00803D9E">
        <w:rPr>
          <w:rFonts w:ascii="Times New Roman" w:hAnsi="Times New Roman"/>
          <w:sz w:val="24"/>
          <w:szCs w:val="24"/>
        </w:rPr>
        <w:t xml:space="preserve">         3.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w:t>
      </w:r>
      <w:r w:rsidRPr="00803D9E">
        <w:rPr>
          <w:rFonts w:ascii="Times New Roman" w:hAnsi="Times New Roman"/>
          <w:sz w:val="24"/>
          <w:szCs w:val="24"/>
        </w:rPr>
        <w:lastRenderedPageBreak/>
        <w:t>инициативного проекта, а также принятия сходом, собранием или конференцией граждан решения о поддержке инициативного проекта.</w:t>
      </w:r>
    </w:p>
    <w:p w:rsidR="00803D9E" w:rsidRPr="00803D9E" w:rsidRDefault="00803D9E" w:rsidP="00803D9E">
      <w:pPr>
        <w:autoSpaceDE w:val="0"/>
        <w:autoSpaceDN w:val="0"/>
        <w:adjustRightInd w:val="0"/>
        <w:spacing w:after="0" w:line="240" w:lineRule="auto"/>
        <w:ind w:firstLine="539"/>
        <w:jc w:val="both"/>
        <w:rPr>
          <w:rFonts w:ascii="Times New Roman" w:hAnsi="Times New Roman"/>
          <w:sz w:val="24"/>
          <w:szCs w:val="24"/>
        </w:rPr>
      </w:pPr>
      <w:r w:rsidRPr="00803D9E">
        <w:rPr>
          <w:rFonts w:ascii="Times New Roman" w:hAnsi="Times New Roman"/>
          <w:sz w:val="24"/>
          <w:szCs w:val="24"/>
        </w:rPr>
        <w:t>4. 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hAnsi="Times New Roman"/>
          <w:sz w:val="24"/>
          <w:szCs w:val="24"/>
        </w:rPr>
        <w:t xml:space="preserve">       5.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16. Территориальное общественное самоуправление</w:t>
      </w:r>
    </w:p>
    <w:p w:rsidR="00803D9E" w:rsidRPr="00803D9E" w:rsidRDefault="00803D9E" w:rsidP="00803D9E">
      <w:pPr>
        <w:spacing w:before="120" w:after="0" w:line="240" w:lineRule="auto"/>
        <w:ind w:firstLine="709"/>
        <w:jc w:val="both"/>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подъезд многоквартирного жилого дома;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многоквартирный жилой дом;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группа жилых домов (жилой квартал);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жилой микрорайон;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 сельский населенный пункт городского округа;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улица населенного пункта;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иные территории, на которых по инициативе населения осуществляется территориальное общественное самоуправления.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Порядок организации и осуществления территориального общественного самоуправления устанавливается Думой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p>
    <w:p w:rsidR="00803D9E" w:rsidRPr="00803D9E" w:rsidRDefault="00803D9E" w:rsidP="00803D9E">
      <w:pPr>
        <w:spacing w:after="0" w:line="240" w:lineRule="auto"/>
        <w:ind w:firstLine="710"/>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16-1. Староста сельского населенного пункта</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Лицо не может быть назначено старостой сельского населенного пункта в случаях, установленных федеральным законом.</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Срок полномочий старосты сельского населенного пункта составляет 5 лет.</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b/>
          <w:sz w:val="24"/>
          <w:szCs w:val="24"/>
          <w:lang w:eastAsia="ru-RU"/>
        </w:rPr>
        <w:t>Статья 17. Публичные слушания, общественные обсуждения</w:t>
      </w:r>
      <w:r w:rsidRPr="00803D9E">
        <w:rPr>
          <w:rFonts w:ascii="Times New Roman" w:eastAsia="Times New Roman" w:hAnsi="Times New Roman"/>
          <w:b/>
          <w:sz w:val="24"/>
          <w:szCs w:val="24"/>
          <w:lang w:eastAsia="ru-RU"/>
        </w:rPr>
        <w:cr/>
        <w:t xml:space="preserve">          </w:t>
      </w:r>
      <w:r w:rsidRPr="00803D9E">
        <w:rPr>
          <w:rFonts w:ascii="Times New Roman" w:eastAsia="Times New Roman" w:hAnsi="Times New Roman"/>
          <w:sz w:val="24"/>
          <w:szCs w:val="24"/>
          <w:lang w:eastAsia="ru-RU"/>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Публичные слушания проводятся по инициативе населения, Думы городского округа или Главы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На публичные слушания должны выноситься: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9" w:history="1">
        <w:r w:rsidRPr="00803D9E">
          <w:rPr>
            <w:rFonts w:ascii="Times New Roman" w:eastAsia="Times New Roman" w:hAnsi="Times New Roman"/>
            <w:sz w:val="24"/>
            <w:szCs w:val="24"/>
            <w:lang w:eastAsia="ru-RU"/>
          </w:rPr>
          <w:t>Конституции</w:t>
        </w:r>
      </w:hyperlink>
      <w:r w:rsidRPr="00803D9E">
        <w:rPr>
          <w:rFonts w:ascii="Times New Roman" w:eastAsia="Times New Roman" w:hAnsi="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проект местного бюджета и отчет о его исполнении;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проект стратегии социально-экономического развития городского округа;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утратил силу;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 утратил силу; </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6) утратил силу;</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7) утратил силу;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утратил силу;</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утратил силу;</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10) утратил силу;</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вопросы о преобразовании городского округа, за исключением случаев, если в соответствии с федеральным законом, устанавливающим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12) утратил силу.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Результаты публичных слушаний носят рекомендательный характер.</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 Порядок организации и проведения публичных слушаний определяется нормативным правовым актом Думы городского округа и должен предусматривать </w:t>
      </w:r>
      <w:r w:rsidRPr="00803D9E">
        <w:rPr>
          <w:rFonts w:ascii="Times New Roman" w:eastAsia="Times New Roman" w:hAnsi="Times New Roman"/>
          <w:sz w:val="24"/>
          <w:szCs w:val="24"/>
          <w:lang w:eastAsia="ru-RU"/>
        </w:rPr>
        <w:lastRenderedPageBreak/>
        <w:t>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u w:val="single"/>
          <w:lang w:eastAsia="ru-RU"/>
        </w:rPr>
      </w:pPr>
      <w:r w:rsidRPr="00803D9E">
        <w:rPr>
          <w:rFonts w:ascii="Times New Roman" w:eastAsia="Times New Roman" w:hAnsi="Times New Roman"/>
          <w:b/>
          <w:sz w:val="24"/>
          <w:szCs w:val="24"/>
          <w:lang w:eastAsia="ru-RU"/>
        </w:rPr>
        <w:t>Статья 18. Собрание граждан</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w:t>
      </w:r>
      <w:hyperlink r:id="rId20" w:history="1">
        <w:r w:rsidRPr="00803D9E">
          <w:rPr>
            <w:rFonts w:ascii="Times New Roman" w:hAnsi="Times New Roman"/>
            <w:sz w:val="24"/>
            <w:szCs w:val="24"/>
          </w:rPr>
          <w:t>собрания граждан</w:t>
        </w:r>
      </w:hyperlink>
      <w:r w:rsidRPr="00803D9E">
        <w:rPr>
          <w:rFonts w:ascii="Times New Roman" w:hAnsi="Times New Roman"/>
        </w:rPr>
        <w:t>.</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нормативным правовым актом Думы городского округа, уставом территориального общественного самоуправления.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 правовым актом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Собрание граждан, проводимое по инициативе населения, назначается Думой городского округа в порядке, установленном настоящим Уставом.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В решении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федеральным законодательством.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Итоги собрания граждан подлежат официальному опубликованию, обнародованию.</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19. Конференция граждан (собрание делегатов)</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w:t>
      </w:r>
      <w:hyperlink r:id="rId21" w:history="1">
        <w:r w:rsidRPr="00803D9E">
          <w:rPr>
            <w:rFonts w:ascii="Times New Roman" w:eastAsia="Times New Roman" w:hAnsi="Times New Roman"/>
            <w:sz w:val="24"/>
            <w:szCs w:val="24"/>
            <w:lang w:eastAsia="ru-RU"/>
          </w:rPr>
          <w:t>конференцией граждан</w:t>
        </w:r>
      </w:hyperlink>
      <w:r w:rsidRPr="00803D9E">
        <w:rPr>
          <w:rFonts w:ascii="Times New Roman" w:eastAsia="Times New Roman" w:hAnsi="Times New Roman"/>
          <w:sz w:val="24"/>
          <w:szCs w:val="24"/>
          <w:lang w:eastAsia="ru-RU"/>
        </w:rPr>
        <w:t xml:space="preserve"> (собранием делегатов) (далее - конференция граждан).</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При назначении конференции граждан применяются правила, установленные </w:t>
      </w:r>
      <w:hyperlink r:id="rId22" w:history="1">
        <w:r w:rsidRPr="00803D9E">
          <w:rPr>
            <w:rFonts w:ascii="Times New Roman" w:eastAsia="Times New Roman" w:hAnsi="Times New Roman"/>
            <w:sz w:val="24"/>
            <w:szCs w:val="24"/>
            <w:lang w:eastAsia="ru-RU"/>
          </w:rPr>
          <w:t>пунктом 5</w:t>
        </w:r>
      </w:hyperlink>
      <w:r w:rsidRPr="00803D9E">
        <w:rPr>
          <w:rFonts w:ascii="Times New Roman" w:eastAsia="Times New Roman" w:hAnsi="Times New Roman"/>
          <w:sz w:val="24"/>
          <w:szCs w:val="24"/>
          <w:lang w:eastAsia="ru-RU"/>
        </w:rPr>
        <w:t xml:space="preserve"> статьи 18.</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Итоги конференции граждан (собрания делегатов) подлежат официальному опубликованию, обнародованию.</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20. Опрос граждан</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Результаты опроса граждан носят рекомендательный характер.</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2. Опрос граждан проводится по инициативе:</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Думы городского округа, Главы городского округа – по вопросам местного значения;</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03D9E" w:rsidRPr="00803D9E" w:rsidRDefault="00803D9E" w:rsidP="00803D9E">
      <w:pPr>
        <w:spacing w:before="120" w:after="0" w:line="240" w:lineRule="auto"/>
        <w:ind w:firstLine="709"/>
        <w:jc w:val="both"/>
        <w:rPr>
          <w:rFonts w:ascii="Times New Roman" w:hAnsi="Times New Roman"/>
          <w:sz w:val="24"/>
          <w:szCs w:val="24"/>
        </w:rPr>
      </w:pPr>
      <w:r w:rsidRPr="00803D9E">
        <w:rPr>
          <w:rFonts w:ascii="Times New Roman" w:hAnsi="Times New Roman"/>
          <w:sz w:val="24"/>
          <w:szCs w:val="24"/>
        </w:rPr>
        <w:t>3. Решение о назначении опроса граждан принимается Думой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Порядок назначения и проведения опроса граждан определяется Думой городского округа в соответствии с законом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5. Итоги опроса граждан подлежат официальному опубликованию, обнародованию.</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spacing w:after="0" w:line="240" w:lineRule="auto"/>
        <w:jc w:val="both"/>
        <w:rPr>
          <w:rFonts w:ascii="Times New Roman" w:eastAsia="Times New Roman" w:hAnsi="Times New Roman"/>
          <w:b/>
          <w:sz w:val="24"/>
          <w:szCs w:val="24"/>
          <w:lang w:eastAsia="ru-RU"/>
        </w:rPr>
      </w:pPr>
      <w:r w:rsidRPr="00803D9E">
        <w:rPr>
          <w:rFonts w:ascii="Times New Roman" w:eastAsia="Times New Roman" w:hAnsi="Times New Roman"/>
          <w:sz w:val="24"/>
          <w:szCs w:val="24"/>
          <w:lang w:eastAsia="ru-RU"/>
        </w:rPr>
        <w:t xml:space="preserve">              </w:t>
      </w:r>
      <w:r w:rsidRPr="00803D9E">
        <w:rPr>
          <w:rFonts w:ascii="Times New Roman" w:eastAsia="Times New Roman" w:hAnsi="Times New Roman"/>
          <w:b/>
          <w:sz w:val="24"/>
          <w:szCs w:val="24"/>
          <w:lang w:eastAsia="ru-RU"/>
        </w:rPr>
        <w:t>Статья 21. Обращения граждан в органы местного самоуправления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23" w:history="1">
        <w:r w:rsidRPr="00803D9E">
          <w:rPr>
            <w:rFonts w:ascii="Times New Roman" w:eastAsia="Times New Roman" w:hAnsi="Times New Roman"/>
            <w:sz w:val="24"/>
            <w:szCs w:val="24"/>
            <w:lang w:eastAsia="ru-RU"/>
          </w:rPr>
          <w:t>Конституцией</w:t>
        </w:r>
      </w:hyperlink>
      <w:r w:rsidRPr="00803D9E">
        <w:rPr>
          <w:rFonts w:ascii="Times New Roman" w:eastAsia="Times New Roman" w:hAnsi="Times New Roman"/>
          <w:sz w:val="24"/>
          <w:szCs w:val="24"/>
          <w:lang w:eastAsia="ru-RU"/>
        </w:rPr>
        <w:t xml:space="preserve"> Российской Федерации,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Обращения граждан подлежат рассмотрению в порядке и сроки, установленные Федеральным </w:t>
      </w:r>
      <w:hyperlink r:id="rId24"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 порядке рассмотрения обращений граждан Российской Федерации.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законодательством Российской Федерации.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 xml:space="preserve">Статья 21.1. Общественная палата городского округа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Общественная палата городского округа (далее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Общественная палата действует на непостоянной основе и не является органом местного самоуправления.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Решения Общественной палаты носят рекомендательный характер.</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Члены Общественной палаты осуществляют свои полномочия на неосвобожденной и безвозмездной основе.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803D9E" w:rsidRPr="00803D9E" w:rsidRDefault="00803D9E" w:rsidP="00803D9E">
      <w:pPr>
        <w:spacing w:before="120" w:after="0" w:line="240" w:lineRule="auto"/>
        <w:ind w:firstLine="540"/>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803D9E" w:rsidRPr="00803D9E" w:rsidRDefault="00803D9E" w:rsidP="00803D9E">
      <w:pPr>
        <w:spacing w:before="120"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Граждане вправе участвовать в осуществлении местного самоуправления в иных формах, не противоречащих действующему законодательству.</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caps/>
          <w:sz w:val="24"/>
          <w:szCs w:val="24"/>
          <w:lang w:eastAsia="ru-RU"/>
        </w:rPr>
        <w:t>Глава 4. Органы местного самоуправления и должностные лица местного самоуправления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b/>
          <w:sz w:val="24"/>
          <w:szCs w:val="24"/>
          <w:lang w:eastAsia="ru-RU"/>
        </w:rPr>
        <w:t>Статья 23. Структура и наименования органов местного самоуправления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Структуру органов местного самоуправления городского округа составляют:</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Дума городского округа (представительный орган муниципального образования);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Глава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xml:space="preserve">3) администрация (исполнительно-распорядительный орган муниципального образования) городского округа.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контрольно-счетная палата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w:t>
      </w:r>
      <w:r w:rsidRPr="00803D9E">
        <w:rPr>
          <w:rFonts w:ascii="Times New Roman" w:eastAsia="Times New Roman" w:hAnsi="Times New Roman"/>
          <w:b/>
          <w:sz w:val="24"/>
          <w:szCs w:val="24"/>
          <w:lang w:eastAsia="ru-RU"/>
        </w:rPr>
        <w:t>в соответствии с законом Свердловской области</w:t>
      </w:r>
      <w:r w:rsidRPr="00803D9E">
        <w:rPr>
          <w:rFonts w:ascii="Times New Roman" w:eastAsia="Times New Roman" w:hAnsi="Times New Roman"/>
          <w:sz w:val="24"/>
          <w:szCs w:val="24"/>
          <w:lang w:eastAsia="ru-RU"/>
        </w:rPr>
        <w:t>.</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 Срок полномочий администрации городского округа не ограничен.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24. Дума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803D9E" w:rsidRPr="00803D9E" w:rsidRDefault="00803D9E" w:rsidP="00803D9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803D9E">
        <w:rPr>
          <w:rFonts w:ascii="Times New Roman" w:eastAsia="Times New Roman" w:hAnsi="Times New Roman"/>
          <w:sz w:val="24"/>
          <w:szCs w:val="24"/>
          <w:lang w:eastAsia="ru-RU"/>
        </w:rPr>
        <w:t>четырехмандатным</w:t>
      </w:r>
      <w:proofErr w:type="spellEnd"/>
      <w:r w:rsidRPr="00803D9E">
        <w:rPr>
          <w:rFonts w:ascii="Times New Roman" w:eastAsia="Times New Roman" w:hAnsi="Times New Roman"/>
          <w:sz w:val="24"/>
          <w:szCs w:val="24"/>
          <w:lang w:eastAsia="ru-RU"/>
        </w:rPr>
        <w:t xml:space="preserve"> избирательным округам, образуемым на территории городского округа </w:t>
      </w:r>
    </w:p>
    <w:p w:rsidR="00803D9E" w:rsidRPr="00803D9E" w:rsidRDefault="00803D9E" w:rsidP="00803D9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Дума городского округа осуществляет свои полномочия в случае избрания не менее двух третей от установленной численности депутатов.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3D9E" w:rsidRPr="00803D9E" w:rsidRDefault="00803D9E" w:rsidP="00803D9E">
      <w:pPr>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Организацию деятельности Думы городского округа осуществляет председатель Думы городского округа, избранный Думой городского округа из своего состава.</w:t>
      </w:r>
    </w:p>
    <w:p w:rsidR="00803D9E" w:rsidRPr="00803D9E" w:rsidRDefault="00803D9E" w:rsidP="00803D9E">
      <w:pPr>
        <w:autoSpaceDE w:val="0"/>
        <w:autoSpaceDN w:val="0"/>
        <w:adjustRightInd w:val="0"/>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 либо на непостоянной основе.</w:t>
      </w:r>
    </w:p>
    <w:p w:rsidR="00803D9E" w:rsidRPr="00803D9E" w:rsidRDefault="00803D9E" w:rsidP="00803D9E">
      <w:pPr>
        <w:autoSpaceDE w:val="0"/>
        <w:autoSpaceDN w:val="0"/>
        <w:adjustRightInd w:val="0"/>
        <w:spacing w:after="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6. Порядок избрания на должность, досрочного прекращения полномочий председателя Думы городского округа устанавливаются настоящим Уставом и регламентом Думы городского округа.</w:t>
      </w:r>
    </w:p>
    <w:p w:rsidR="00803D9E" w:rsidRPr="00803D9E" w:rsidRDefault="00803D9E" w:rsidP="00803D9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Полномочия председателя Думы устанавливаются настоящим Уставом и регламентом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7. Из числа депутатов Думы городского округа избирается заместитель председателя Думы городского округа. </w:t>
      </w:r>
    </w:p>
    <w:p w:rsidR="00803D9E" w:rsidRPr="00803D9E" w:rsidRDefault="00803D9E" w:rsidP="00803D9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избрания на должность, досрочного прекращения полномочий заместителя председателя Думы устанавливаются регламентом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Полномочия заместителя председателя Думы городского округа определяются настоящим Уставом и регламентом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Порядок организации деятельности Думы городского округа определяется настоящим Уставом,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организации работы аппарата Думы городского округа и иные вопросы ее деятельности.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9. Основной формой деятельности Думы городского округа являются заседания.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bookmarkStart w:id="3" w:name="_Hlk63348086"/>
      <w:r w:rsidRPr="00803D9E">
        <w:rPr>
          <w:rFonts w:ascii="Times New Roman" w:eastAsia="Times New Roman" w:hAnsi="Times New Roman"/>
          <w:sz w:val="24"/>
          <w:szCs w:val="24"/>
          <w:highlight w:val="yellow"/>
          <w:lang w:eastAsia="ru-RU"/>
        </w:rPr>
        <w:t>Заседание Думы городского округа правомочно, если на нем присутствует не менее двух третей от избранного состава Думы городского округа.</w:t>
      </w:r>
      <w:r w:rsidRPr="00803D9E">
        <w:rPr>
          <w:rFonts w:ascii="Times New Roman" w:eastAsia="Times New Roman" w:hAnsi="Times New Roman"/>
          <w:sz w:val="24"/>
          <w:szCs w:val="24"/>
          <w:lang w:eastAsia="ru-RU"/>
        </w:rPr>
        <w:t xml:space="preserve"> </w:t>
      </w:r>
    </w:p>
    <w:bookmarkEnd w:id="3"/>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803D9E" w:rsidRPr="00803D9E" w:rsidRDefault="00803D9E" w:rsidP="00803D9E">
      <w:pPr>
        <w:autoSpaceDE w:val="0"/>
        <w:autoSpaceDN w:val="0"/>
        <w:adjustRightInd w:val="0"/>
        <w:spacing w:after="0" w:line="240" w:lineRule="auto"/>
        <w:ind w:firstLine="720"/>
        <w:jc w:val="both"/>
        <w:outlineLvl w:val="1"/>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10. утратил силу решением Думы от 29.10.2015г. № 130-Р.</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12.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 </w:t>
      </w:r>
    </w:p>
    <w:p w:rsidR="00803D9E" w:rsidRPr="00803D9E" w:rsidRDefault="00803D9E" w:rsidP="00803D9E">
      <w:pPr>
        <w:tabs>
          <w:tab w:val="left" w:pos="540"/>
        </w:tabs>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13. Финансовое обеспечение деятельности Думы городского округа осуществляются в соответствии со сметой доходов и расходов.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b/>
          <w:sz w:val="24"/>
          <w:szCs w:val="24"/>
          <w:u w:val="single"/>
          <w:lang w:eastAsia="ru-RU"/>
        </w:rPr>
      </w:pPr>
      <w:r w:rsidRPr="00803D9E">
        <w:rPr>
          <w:rFonts w:ascii="Times New Roman" w:eastAsia="Times New Roman" w:hAnsi="Times New Roman"/>
          <w:b/>
          <w:sz w:val="24"/>
          <w:szCs w:val="24"/>
          <w:lang w:eastAsia="ru-RU"/>
        </w:rPr>
        <w:t xml:space="preserve">Статья 25. Полномочия, основания и порядок прекращения полномочий Думы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Срок полномочий Думы городского округа соответствует сроку полномочий избранных депутатов.</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В исключительной компетенции Думы городского округа находятся: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принятие Устава городского округа и внесение в него изменений;</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утверждение местного бюджета и отчета о его исполнении;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утверждение стратегии социально-экономического развития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4-1) утверждение правил благоустройства территории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определение порядка управления и распоряжения имуществом, находящимся в муниципальной собственности;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определение порядка участия городского округа в организациях межмуниципального сотрудничества;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10) принятие решения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К полномочиям Думы городского округа также относятся: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установление официальных символов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утверждение структуры администрации городского округа по представлению Главы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образование контрольно-счетной палаты городского округа и принятие правового акта об организации ее деятельности;</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4)  установление налоговых льгот по местным налогам, оснований и порядка их применения;</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5) установление дополнительных оснований и условий предоставления отсрочки уплаты местных налогов, предоставления инвестиционных налоговых кредитов;</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6) установление квалификационных требований к должностям муниципальной службы;</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8)  утверждение генерального плана городского округа, в том числе внесение изменений в него, по представлению Главы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8-1) утверждение местных нормативов градостроительного проектирования городского округа и внесение в них изменений;</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9) присвоение адресов объектам адресации в границах городского округа, изменение адресов объектам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11) установление правил использования водных объектов общего пользования для личных и бытовых нужд;</w:t>
      </w:r>
    </w:p>
    <w:p w:rsidR="0073158F" w:rsidRPr="00803D9E" w:rsidRDefault="0073158F" w:rsidP="00803D9E">
      <w:pPr>
        <w:spacing w:after="0" w:line="240" w:lineRule="auto"/>
        <w:ind w:firstLine="709"/>
        <w:jc w:val="both"/>
        <w:rPr>
          <w:rFonts w:ascii="Times New Roman" w:eastAsia="Times New Roman" w:hAnsi="Times New Roman"/>
          <w:snapToGrid w:val="0"/>
          <w:sz w:val="24"/>
          <w:szCs w:val="24"/>
          <w:lang w:eastAsia="ru-RU"/>
        </w:rPr>
      </w:pPr>
      <w:r w:rsidRPr="0073158F">
        <w:rPr>
          <w:rFonts w:ascii="Times New Roman" w:eastAsia="Times New Roman" w:hAnsi="Times New Roman"/>
          <w:snapToGrid w:val="0"/>
          <w:sz w:val="24"/>
          <w:szCs w:val="24"/>
          <w:lang w:eastAsia="ru-RU"/>
        </w:rPr>
        <w:t>11-1)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12) утверждение порядка осуществления муниципального лесного контроля;</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12-1) утверждение порядка осуществления муниципального жилищного контроля;</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12-2) утверждение порядка осуществления муниципального земельного контроля;</w:t>
      </w:r>
    </w:p>
    <w:p w:rsidR="00803D9E" w:rsidRDefault="0073158F" w:rsidP="00803D9E">
      <w:pPr>
        <w:spacing w:after="0" w:line="240" w:lineRule="auto"/>
        <w:ind w:firstLine="709"/>
        <w:jc w:val="both"/>
        <w:rPr>
          <w:rFonts w:ascii="Times New Roman" w:eastAsia="Times New Roman" w:hAnsi="Times New Roman"/>
          <w:snapToGrid w:val="0"/>
          <w:sz w:val="24"/>
          <w:szCs w:val="24"/>
          <w:lang w:eastAsia="ru-RU"/>
        </w:rPr>
      </w:pPr>
      <w:r w:rsidRPr="0073158F">
        <w:rPr>
          <w:rFonts w:ascii="Times New Roman" w:eastAsia="Times New Roman" w:hAnsi="Times New Roman"/>
          <w:snapToGrid w:val="0"/>
          <w:sz w:val="24"/>
          <w:szCs w:val="24"/>
          <w:lang w:eastAsia="ru-RU"/>
        </w:rPr>
        <w:t>12-3) утверждение порядка осуществления муниципального контроля на автомобильном транспорте, городском наземном электрическом транспорте и в дорожном хозяйстве</w:t>
      </w:r>
      <w:r w:rsidR="00803D9E" w:rsidRPr="00803D9E">
        <w:rPr>
          <w:rFonts w:ascii="Times New Roman" w:eastAsia="Times New Roman" w:hAnsi="Times New Roman"/>
          <w:snapToGrid w:val="0"/>
          <w:sz w:val="24"/>
          <w:szCs w:val="24"/>
          <w:lang w:eastAsia="ru-RU"/>
        </w:rPr>
        <w:t xml:space="preserve">; </w:t>
      </w:r>
    </w:p>
    <w:p w:rsidR="0073158F" w:rsidRDefault="0073158F" w:rsidP="00803D9E">
      <w:pPr>
        <w:spacing w:after="0" w:line="240" w:lineRule="auto"/>
        <w:ind w:firstLine="709"/>
        <w:jc w:val="both"/>
        <w:rPr>
          <w:rFonts w:ascii="Times New Roman" w:eastAsia="Times New Roman" w:hAnsi="Times New Roman"/>
          <w:snapToGrid w:val="0"/>
          <w:sz w:val="24"/>
          <w:szCs w:val="24"/>
          <w:lang w:eastAsia="ru-RU"/>
        </w:rPr>
      </w:pPr>
      <w:r w:rsidRPr="0073158F">
        <w:rPr>
          <w:rFonts w:ascii="Times New Roman" w:eastAsia="Times New Roman" w:hAnsi="Times New Roman"/>
          <w:snapToGrid w:val="0"/>
          <w:sz w:val="24"/>
          <w:szCs w:val="24"/>
          <w:lang w:eastAsia="ru-RU"/>
        </w:rPr>
        <w:t>12-4) утверждение порядка осуществления муниципального контроля в сфере благоустройства;</w:t>
      </w:r>
    </w:p>
    <w:p w:rsidR="0073158F" w:rsidRPr="00803D9E" w:rsidRDefault="0073158F" w:rsidP="00803D9E">
      <w:pPr>
        <w:spacing w:after="0" w:line="240" w:lineRule="auto"/>
        <w:ind w:firstLine="709"/>
        <w:jc w:val="both"/>
        <w:rPr>
          <w:rFonts w:ascii="Times New Roman" w:eastAsia="Times New Roman" w:hAnsi="Times New Roman"/>
          <w:snapToGrid w:val="0"/>
          <w:sz w:val="24"/>
          <w:szCs w:val="24"/>
          <w:lang w:eastAsia="ru-RU"/>
        </w:rPr>
      </w:pPr>
      <w:r w:rsidRPr="0073158F">
        <w:rPr>
          <w:rFonts w:ascii="Times New Roman" w:eastAsia="Times New Roman" w:hAnsi="Times New Roman"/>
          <w:snapToGrid w:val="0"/>
          <w:sz w:val="24"/>
          <w:szCs w:val="24"/>
          <w:lang w:eastAsia="ru-RU"/>
        </w:rPr>
        <w:t>12-5) утверждение порядка осуществления муниципального контроля в области охраны и использования особо охраняемых природных территорий местного значения;</w:t>
      </w:r>
    </w:p>
    <w:p w:rsidR="00803D9E" w:rsidRPr="00803D9E" w:rsidRDefault="00803D9E" w:rsidP="00803D9E">
      <w:pPr>
        <w:spacing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13) утратил силу (решение от 27.12.2013г. № 175-Р);</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14) утратил силу;</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15)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16) </w:t>
      </w:r>
      <w:r w:rsidRPr="00803D9E">
        <w:rPr>
          <w:rFonts w:ascii="Times New Roman" w:eastAsia="Times New Roman" w:hAnsi="Times New Roman"/>
          <w:b/>
          <w:bCs/>
          <w:sz w:val="24"/>
          <w:szCs w:val="24"/>
          <w:lang w:eastAsia="ru-RU"/>
        </w:rPr>
        <w:t>утратил силу решением от 28.11.2019г. № 116-Р</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17)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w:t>
      </w:r>
      <w:r w:rsidRPr="00803D9E">
        <w:rPr>
          <w:rFonts w:ascii="Times New Roman" w:eastAsia="Times New Roman" w:hAnsi="Times New Roman"/>
          <w:snapToGrid w:val="0"/>
          <w:sz w:val="24"/>
          <w:szCs w:val="24"/>
          <w:lang w:eastAsia="ru-RU"/>
        </w:rPr>
        <w:lastRenderedPageBreak/>
        <w:t>решений о создании некоммерческих организаций в форме автономных некоммерческих организаций и фондов;</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9, 10, 11, 13, 14, 23, 27 пункта 1 статьи 6 настоящего Устава;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19) назначение муниципальных выборов и местного референдума;</w:t>
      </w:r>
    </w:p>
    <w:p w:rsidR="00803D9E" w:rsidRPr="00994E89" w:rsidRDefault="00803D9E" w:rsidP="00803D9E">
      <w:pPr>
        <w:spacing w:before="120" w:after="0" w:line="240" w:lineRule="auto"/>
        <w:ind w:firstLine="709"/>
        <w:jc w:val="both"/>
        <w:rPr>
          <w:rFonts w:ascii="Times New Roman" w:eastAsia="Times New Roman" w:hAnsi="Times New Roman"/>
          <w:snapToGrid w:val="0"/>
          <w:sz w:val="24"/>
          <w:szCs w:val="24"/>
          <w:highlight w:val="green"/>
          <w:lang w:eastAsia="ru-RU"/>
        </w:rPr>
      </w:pPr>
      <w:r w:rsidRPr="00994E89">
        <w:rPr>
          <w:rFonts w:ascii="Times New Roman" w:eastAsia="Times New Roman" w:hAnsi="Times New Roman"/>
          <w:snapToGrid w:val="0"/>
          <w:sz w:val="24"/>
          <w:szCs w:val="24"/>
          <w:highlight w:val="green"/>
          <w:lang w:eastAsia="ru-RU"/>
        </w:rPr>
        <w:t>20) утверждение схемы избирательных округов на территории муниципального образования;</w:t>
      </w:r>
    </w:p>
    <w:p w:rsidR="00803D9E" w:rsidRPr="00994E89" w:rsidRDefault="00803D9E" w:rsidP="00803D9E">
      <w:pPr>
        <w:spacing w:before="120" w:after="0" w:line="240" w:lineRule="auto"/>
        <w:ind w:firstLine="709"/>
        <w:jc w:val="both"/>
        <w:rPr>
          <w:rFonts w:ascii="Times New Roman" w:eastAsia="Times New Roman" w:hAnsi="Times New Roman"/>
          <w:snapToGrid w:val="0"/>
          <w:sz w:val="24"/>
          <w:szCs w:val="24"/>
          <w:highlight w:val="green"/>
          <w:lang w:eastAsia="ru-RU"/>
        </w:rPr>
      </w:pPr>
      <w:r w:rsidRPr="00994E89">
        <w:rPr>
          <w:rFonts w:ascii="Times New Roman" w:eastAsia="Times New Roman" w:hAnsi="Times New Roman"/>
          <w:snapToGrid w:val="0"/>
          <w:sz w:val="24"/>
          <w:szCs w:val="24"/>
          <w:highlight w:val="green"/>
          <w:lang w:eastAsia="ru-RU"/>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994E89">
        <w:rPr>
          <w:rFonts w:ascii="Times New Roman" w:eastAsia="Times New Roman" w:hAnsi="Times New Roman"/>
          <w:snapToGrid w:val="0"/>
          <w:sz w:val="24"/>
          <w:szCs w:val="24"/>
          <w:lang w:eastAsia="ru-RU"/>
        </w:rPr>
        <w:t>22) внесение в законодательный орган государственной</w:t>
      </w:r>
      <w:r w:rsidRPr="00803D9E">
        <w:rPr>
          <w:rFonts w:ascii="Times New Roman" w:eastAsia="Times New Roman" w:hAnsi="Times New Roman"/>
          <w:snapToGrid w:val="0"/>
          <w:sz w:val="24"/>
          <w:szCs w:val="24"/>
          <w:lang w:eastAsia="ru-RU"/>
        </w:rPr>
        <w:t xml:space="preserve">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23) заслушивание ежегодных отчетов Главы городского округа о результатах деятельности, деятельности администрации городского округа, в том числе о решении вопросов, поставленных Думой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24) принятие решения о досрочном прекращении полномочий Главы городского округа по основаниям и в порядке, установленном настоящим Уставом в соответствии с федеральным законом, устанавливающим общие принципы организации местного самоуправления в Российской Федерации;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его общественной инфраструктуры и иной официальной информации;</w:t>
      </w:r>
    </w:p>
    <w:p w:rsidR="00803D9E" w:rsidRPr="00803D9E" w:rsidRDefault="00803D9E" w:rsidP="00803D9E">
      <w:pPr>
        <w:spacing w:after="0" w:line="240" w:lineRule="auto"/>
        <w:ind w:firstLine="578"/>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25-1) информирование населения через средства массовой информации о социально значимых вопросах, направленных на патриотическое воспитание,  пропаганду здорового образа жизни, физической культуры и спорта, духовно-нравственных и культурных ценностей, семейного воспитания, формирование толерантного сознания и профилактику экстремизма, формирование толерантного отношения к трудовым мигрантам, развитие межнационального общения, информационную поддержку граждан, повышение правовой и финансовой грамотности,  пропаганду благотворительности, экологическое воспитание; </w:t>
      </w:r>
    </w:p>
    <w:p w:rsidR="00803D9E" w:rsidRPr="00803D9E" w:rsidRDefault="00803D9E" w:rsidP="00803D9E">
      <w:pPr>
        <w:autoSpaceDE w:val="0"/>
        <w:autoSpaceDN w:val="0"/>
        <w:adjustRightInd w:val="0"/>
        <w:spacing w:after="0" w:line="240" w:lineRule="auto"/>
        <w:ind w:firstLine="578"/>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25-2) информирование населения о работе органов местного самоуправления, муниципальных организаций, об оказываемых на территории городского округа услугах, о проводимых городских мероприятиях;</w:t>
      </w:r>
    </w:p>
    <w:p w:rsidR="00803D9E" w:rsidRPr="00803D9E" w:rsidRDefault="00803D9E" w:rsidP="00803D9E">
      <w:pPr>
        <w:spacing w:before="120" w:after="0" w:line="240" w:lineRule="auto"/>
        <w:ind w:firstLine="578"/>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25-3) информирование населения о прогнозируемых и возникших чрезвычайных ситуациях природного и техногенного характера, мерах по обеспечению безопасности населения и территории, приемах и способах защиты, а также проведение пропаганды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26) организация профессионального образования и дополнительного профессионального образования депутатов Думы городского округа;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27) определение порядка предоставления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p>
    <w:p w:rsidR="00803D9E" w:rsidRPr="00803D9E" w:rsidRDefault="00803D9E" w:rsidP="00803D9E">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xml:space="preserve">4. Дума городского округа принимает решения по иным вопросам, отнесенным к ее компетенции федеральными законами, законами Свердловской области и настоящим Уставом.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 Полномочия Думы городского округа могут быть прекращены досрочно на основании Закона Свердловской области, принятого в соответствии со ст. 73 федерального закона, устанавливающего общие принципы организации местного самоуправления в Российской Федерации.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Думы городского округа также прекращаются в случае:</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принятия Думой городского округа решения о самороспуске.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принятия областным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Думы городского округа прекращаются со дня вступления в законную силу данного судебного решения;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преобразования городского округа, осуществляемого в соответствии со ст.13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5) утраты поселением статуса муниципального образования в связи с его объединением с городским округом.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3D9E" w:rsidRPr="00803D9E" w:rsidRDefault="00803D9E" w:rsidP="00803D9E">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803D9E" w:rsidRPr="00803D9E" w:rsidRDefault="00803D9E" w:rsidP="00803D9E">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Досрочное прекращение полномочий Думы городского округа влечет прекращение полномочий ее депутатов.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p>
    <w:p w:rsidR="00803D9E" w:rsidRPr="00803D9E" w:rsidRDefault="00803D9E" w:rsidP="00803D9E">
      <w:pPr>
        <w:autoSpaceDE w:val="0"/>
        <w:autoSpaceDN w:val="0"/>
        <w:adjustRightInd w:val="0"/>
        <w:spacing w:after="0" w:line="240" w:lineRule="auto"/>
        <w:ind w:firstLine="540"/>
        <w:jc w:val="both"/>
        <w:outlineLvl w:val="2"/>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26. Полномочия, основания и порядок прекращения полномочий председателя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 Председатель Думы городского округа:</w:t>
      </w:r>
    </w:p>
    <w:p w:rsidR="00803D9E" w:rsidRPr="00803D9E" w:rsidRDefault="00803D9E" w:rsidP="00803D9E">
      <w:pPr>
        <w:spacing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803D9E" w:rsidRPr="00803D9E" w:rsidRDefault="00803D9E" w:rsidP="00803D9E">
      <w:pPr>
        <w:spacing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lastRenderedPageBreak/>
        <w:t>2) обеспечивает взаимодействие Думы городского округа с органами местного самоуправления других муниципальных образований;</w:t>
      </w:r>
    </w:p>
    <w:p w:rsidR="00803D9E" w:rsidRPr="00803D9E" w:rsidRDefault="00803D9E" w:rsidP="00803D9E">
      <w:pPr>
        <w:spacing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3) информирует население муниципального образования о деятельности Думы городского округа;</w:t>
      </w:r>
    </w:p>
    <w:p w:rsidR="00803D9E" w:rsidRPr="00803D9E" w:rsidRDefault="00803D9E" w:rsidP="00803D9E">
      <w:pPr>
        <w:spacing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4) подписывает правовые акты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организует выполнение правовых актов Думы городского округа в пределах своей компетенции;</w:t>
      </w:r>
    </w:p>
    <w:p w:rsidR="00803D9E" w:rsidRPr="00803D9E" w:rsidRDefault="00803D9E" w:rsidP="00803D9E">
      <w:pPr>
        <w:spacing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6) организует работу Думы городского округа, координирует деятельность постоянных и временных комиссий Думы городского округа, даёт поручения по вопросам их ведения;</w:t>
      </w:r>
    </w:p>
    <w:p w:rsidR="00803D9E" w:rsidRPr="00803D9E" w:rsidRDefault="00803D9E" w:rsidP="00803D9E">
      <w:pPr>
        <w:spacing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7) осуществляет личный прием граждан;</w:t>
      </w:r>
    </w:p>
    <w:p w:rsidR="00803D9E" w:rsidRPr="00803D9E" w:rsidRDefault="00803D9E" w:rsidP="00803D9E">
      <w:pPr>
        <w:spacing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8) издает распоряжения по вопросам организации деятельности Думы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вправе вносить в Думу городского округа проекты правовых актов, принятие которых входит в компетенцию Думы городского округа;</w:t>
      </w:r>
    </w:p>
    <w:p w:rsidR="00803D9E" w:rsidRPr="00803D9E" w:rsidRDefault="00803D9E" w:rsidP="00803D9E">
      <w:pPr>
        <w:spacing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10)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color w:val="000000"/>
          <w:sz w:val="24"/>
          <w:szCs w:val="24"/>
          <w:lang w:eastAsia="ru-RU"/>
        </w:rPr>
      </w:pPr>
      <w:r w:rsidRPr="00803D9E">
        <w:rPr>
          <w:rFonts w:ascii="Times New Roman" w:eastAsia="Times New Roman" w:hAnsi="Times New Roman"/>
          <w:color w:val="000000"/>
          <w:sz w:val="24"/>
          <w:szCs w:val="24"/>
          <w:lang w:eastAsia="ru-RU"/>
        </w:rPr>
        <w:t xml:space="preserve">2. Председатель Думы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3. В случае временного отсутствия председателя Думы городского округа его полномочия, изложенные в пунктах 1, 2 настоящей статьи, осуществляются заместителем председателя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4.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5. Порядок досрочного прекращения полномочий председателя Думы городского округа устанавливается регламентом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Основаниями для досрочного прекращения полномочий председателя Думы городского округа являются: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 неоднократное невыполнение обязанностей председателя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 личное заявление о добровольном сложении полномочий председателя Думы городского округа, выраженное в письменной форме.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6. Прекращение полномочий председателя Думы городского округа по основаниям, установленным </w:t>
      </w:r>
      <w:hyperlink r:id="rId25" w:history="1">
        <w:r w:rsidRPr="00803D9E">
          <w:rPr>
            <w:rFonts w:ascii="Times New Roman" w:eastAsia="Times New Roman" w:hAnsi="Times New Roman"/>
            <w:sz w:val="24"/>
            <w:szCs w:val="24"/>
            <w:lang w:eastAsia="ru-RU"/>
          </w:rPr>
          <w:t>пунктом 5</w:t>
        </w:r>
      </w:hyperlink>
      <w:r w:rsidRPr="00803D9E">
        <w:rPr>
          <w:rFonts w:ascii="Times New Roman" w:eastAsia="Times New Roman" w:hAnsi="Times New Roman"/>
          <w:sz w:val="24"/>
          <w:szCs w:val="24"/>
          <w:lang w:eastAsia="ru-RU"/>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В случае досрочного прекращения полномочий председателя Думы городского округа его полномочия, изложенные в пунктах 1, 2 настоящей статьи, до вступления в полномочия вновь избранного председателя Думы городского округа исполняет заместитель председателя Думы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b/>
          <w:kern w:val="2"/>
          <w:sz w:val="24"/>
          <w:szCs w:val="24"/>
          <w:lang w:eastAsia="ru-RU"/>
        </w:rPr>
      </w:pPr>
      <w:r w:rsidRPr="00803D9E">
        <w:rPr>
          <w:rFonts w:ascii="Times New Roman" w:eastAsia="Times New Roman" w:hAnsi="Times New Roman"/>
          <w:b/>
          <w:sz w:val="24"/>
          <w:szCs w:val="24"/>
          <w:lang w:eastAsia="ru-RU"/>
        </w:rPr>
        <w:t>Статья 27. Д</w:t>
      </w:r>
      <w:r w:rsidRPr="00803D9E">
        <w:rPr>
          <w:rFonts w:ascii="Times New Roman" w:eastAsia="Times New Roman" w:hAnsi="Times New Roman"/>
          <w:b/>
          <w:kern w:val="2"/>
          <w:sz w:val="24"/>
          <w:szCs w:val="24"/>
          <w:lang w:eastAsia="ru-RU"/>
        </w:rPr>
        <w:t>епутат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1. В Думу городского округа может быть избран гражданин не моложе 18 лет, обладающий в соответствии с законодательством избирательным правом.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2. Депутаты Думы городского округа избираются на пять лет.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Депутаты осуществляют свои полномочия, как правило, на непостоянной основе.</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4.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и Регламентом Думы городского округа в соответствии с федеральными законами и законами Свердловской области.</w:t>
      </w:r>
    </w:p>
    <w:p w:rsidR="00803D9E" w:rsidRPr="00803D9E" w:rsidRDefault="00803D9E" w:rsidP="00803D9E">
      <w:pPr>
        <w:spacing w:before="120"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lastRenderedPageBreak/>
        <w:t>Депутаты Думы информируют избирателей о своей деятельности во время встреч с ними, а также через средства массовой информации.</w:t>
      </w:r>
    </w:p>
    <w:p w:rsidR="00803D9E" w:rsidRPr="00803D9E" w:rsidRDefault="00803D9E" w:rsidP="00803D9E">
      <w:pPr>
        <w:spacing w:before="120" w:after="0" w:line="240" w:lineRule="auto"/>
        <w:ind w:firstLine="720"/>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5. – признать утратившим силу (решение от 26.05.2016г. № 71-Р).</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6. Гарантии прав </w:t>
      </w:r>
      <w:r w:rsidRPr="00803D9E">
        <w:rPr>
          <w:rFonts w:ascii="Times New Roman" w:eastAsia="Times New Roman" w:hAnsi="Times New Roman"/>
          <w:snapToGrid w:val="0"/>
          <w:color w:val="000000"/>
          <w:sz w:val="24"/>
          <w:szCs w:val="24"/>
          <w:lang w:eastAsia="ru-RU"/>
        </w:rPr>
        <w:t>депутатов</w:t>
      </w:r>
      <w:r w:rsidRPr="00803D9E">
        <w:rPr>
          <w:rFonts w:ascii="Times New Roman" w:eastAsia="Times New Roman" w:hAnsi="Times New Roman"/>
          <w:snapToGrid w:val="0"/>
          <w:sz w:val="24"/>
          <w:szCs w:val="24"/>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803D9E">
        <w:rPr>
          <w:rFonts w:ascii="Times New Roman" w:eastAsia="Times New Roman" w:hAnsi="Times New Roman"/>
          <w:snapToGrid w:val="0"/>
          <w:color w:val="000000"/>
          <w:sz w:val="24"/>
          <w:szCs w:val="24"/>
          <w:lang w:eastAsia="ru-RU"/>
        </w:rPr>
        <w:t>депутатов,</w:t>
      </w:r>
      <w:r w:rsidRPr="00803D9E">
        <w:rPr>
          <w:rFonts w:ascii="Times New Roman" w:eastAsia="Times New Roman" w:hAnsi="Times New Roman"/>
          <w:snapToGrid w:val="0"/>
          <w:sz w:val="24"/>
          <w:szCs w:val="24"/>
          <w:lang w:eastAsia="ru-RU"/>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7. Д</w:t>
      </w:r>
      <w:r w:rsidRPr="00803D9E">
        <w:rPr>
          <w:rFonts w:ascii="Times New Roman" w:eastAsia="Times New Roman" w:hAnsi="Times New Roman"/>
          <w:snapToGrid w:val="0"/>
          <w:color w:val="000000"/>
          <w:sz w:val="24"/>
          <w:szCs w:val="24"/>
          <w:lang w:eastAsia="ru-RU"/>
        </w:rPr>
        <w:t>епутат</w:t>
      </w:r>
      <w:r w:rsidRPr="00803D9E">
        <w:rPr>
          <w:rFonts w:ascii="Times New Roman" w:eastAsia="Times New Roman" w:hAnsi="Times New Roman"/>
          <w:snapToGrid w:val="0"/>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803D9E">
        <w:rPr>
          <w:rFonts w:ascii="Times New Roman" w:eastAsia="Times New Roman" w:hAnsi="Times New Roman"/>
          <w:snapToGrid w:val="0"/>
          <w:color w:val="000000"/>
          <w:sz w:val="24"/>
          <w:szCs w:val="24"/>
          <w:lang w:eastAsia="ru-RU"/>
        </w:rPr>
        <w:t>депутата,</w:t>
      </w:r>
      <w:r w:rsidRPr="00803D9E">
        <w:rPr>
          <w:rFonts w:ascii="Times New Roman" w:eastAsia="Times New Roman" w:hAnsi="Times New Roman"/>
          <w:snapToGrid w:val="0"/>
          <w:sz w:val="24"/>
          <w:szCs w:val="24"/>
          <w:lang w:eastAsia="ru-RU"/>
        </w:rPr>
        <w:t xml:space="preserve"> в том числе по истечении срока его полномочий.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Данное положение не распространяется на случаи, когда </w:t>
      </w:r>
      <w:r w:rsidRPr="00803D9E">
        <w:rPr>
          <w:rFonts w:ascii="Times New Roman" w:eastAsia="Times New Roman" w:hAnsi="Times New Roman"/>
          <w:snapToGrid w:val="0"/>
          <w:color w:val="000000"/>
          <w:sz w:val="24"/>
          <w:szCs w:val="24"/>
          <w:lang w:eastAsia="ru-RU"/>
        </w:rPr>
        <w:t>депутатом</w:t>
      </w:r>
      <w:r w:rsidRPr="00803D9E">
        <w:rPr>
          <w:rFonts w:ascii="Times New Roman" w:eastAsia="Times New Roman" w:hAnsi="Times New Roman"/>
          <w:snapToGrid w:val="0"/>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8. Депутаты Думы городского округа должны соблюдать ограничения, запреты, исполнять обязанности, которые установлены Федеральным </w:t>
      </w:r>
      <w:hyperlink r:id="rId26" w:history="1">
        <w:r w:rsidRPr="00803D9E">
          <w:rPr>
            <w:rFonts w:ascii="Times New Roman" w:eastAsia="Times New Roman" w:hAnsi="Times New Roman"/>
            <w:snapToGrid w:val="0"/>
            <w:sz w:val="24"/>
            <w:szCs w:val="24"/>
            <w:lang w:eastAsia="ru-RU"/>
          </w:rPr>
          <w:t>законом</w:t>
        </w:r>
      </w:hyperlink>
      <w:r w:rsidRPr="00803D9E">
        <w:rPr>
          <w:rFonts w:ascii="Times New Roman" w:eastAsia="Times New Roman" w:hAnsi="Times New Roman"/>
          <w:snapToGrid w:val="0"/>
          <w:sz w:val="24"/>
          <w:szCs w:val="24"/>
          <w:lang w:eastAsia="ru-RU"/>
        </w:rPr>
        <w:t xml:space="preserve"> от 25 декабря 2008 года N 273-ФЗ "О противодействии коррупции" и другими федеральными законами.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8.1.  Осуществляющий свои полномочия на постоянной основе депутат, не вправе: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заниматься предпринимательской деятельностью лично или через доверенных лиц;</w:t>
      </w:r>
    </w:p>
    <w:p w:rsidR="00803D9E" w:rsidRPr="00774451"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highlight w:val="green"/>
          <w:lang w:eastAsia="ru-RU"/>
        </w:rPr>
      </w:pPr>
      <w:r w:rsidRPr="00774451">
        <w:rPr>
          <w:rFonts w:ascii="Times New Roman" w:eastAsia="Times New Roman" w:hAnsi="Times New Roman"/>
          <w:snapToGrid w:val="0"/>
          <w:sz w:val="24"/>
          <w:szCs w:val="24"/>
          <w:highlight w:val="green"/>
          <w:lang w:eastAsia="ru-RU"/>
        </w:rPr>
        <w:t>2) участвовать в управлении коммерческой или некоммерческой организацией, за исключением следующих случаев:</w:t>
      </w:r>
    </w:p>
    <w:p w:rsidR="00803D9E" w:rsidRPr="00774451"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highlight w:val="green"/>
          <w:lang w:eastAsia="ru-RU"/>
        </w:rPr>
      </w:pPr>
      <w:r w:rsidRPr="00774451">
        <w:rPr>
          <w:rFonts w:ascii="Times New Roman" w:eastAsia="Times New Roman" w:hAnsi="Times New Roman"/>
          <w:snapToGrid w:val="0"/>
          <w:sz w:val="24"/>
          <w:szCs w:val="24"/>
          <w:highlight w:val="green"/>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774451">
        <w:rPr>
          <w:rFonts w:ascii="Times New Roman" w:eastAsia="Times New Roman" w:hAnsi="Times New Roman"/>
          <w:snapToGrid w:val="0"/>
          <w:sz w:val="24"/>
          <w:szCs w:val="24"/>
          <w:highlight w:val="green"/>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в) представление на безвозмездной основе интересов городского округа в совете муниципальных образований Свердловской области, иных объединениях муниципальных образований, а также в их органах управления;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д) иные случаи, предусмотренные федеральными законами;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9. Депутату Думы городского округа обеспечиваются условия для беспрепятственного осуществления своих полномочий.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Гарантии осуществления полномочий депутата Думы городского округа устанавливаются настоящим Уставом в соответствии с федеральными законами и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10. Депутат вправе иметь помощника на общественных началах.</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803D9E" w:rsidRPr="00803D9E" w:rsidRDefault="00803D9E" w:rsidP="00803D9E">
      <w:pPr>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11.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смерти;</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отставки по собственному желанию;</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признания судом недееспособным или ограниченно дееспособным;</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4) признания судом безвестно отсутствующим или объявления умершим;</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5) вступления в отношении его в законную силу обвинительного приговора суда;</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6) выезда за пределы Российской Федерации на постоянное место жительства;</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z w:val="24"/>
          <w:szCs w:val="24"/>
          <w:lang w:eastAsia="ru-RU"/>
        </w:rPr>
        <w:t>7-1) отзыва избирателями;</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8) досрочного прекращения полномочий Думы городского округа;</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9) призыва на военную службу или направления на заменяющую ее альтернативную гражданскую службу;</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z w:val="24"/>
          <w:szCs w:val="24"/>
          <w:lang w:eastAsia="ru-RU"/>
        </w:rPr>
        <w:t xml:space="preserve"> 10) утратил силу решением Думы от 29.10.2015г. № 130-Р;</w:t>
      </w:r>
    </w:p>
    <w:p w:rsidR="00803D9E" w:rsidRPr="00803D9E" w:rsidRDefault="00803D9E" w:rsidP="00803D9E">
      <w:pPr>
        <w:spacing w:after="0" w:line="240" w:lineRule="auto"/>
        <w:ind w:firstLine="72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11)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03D9E" w:rsidRPr="00803D9E" w:rsidRDefault="00803D9E" w:rsidP="00803D9E">
      <w:pPr>
        <w:spacing w:after="0" w:line="240" w:lineRule="auto"/>
        <w:ind w:firstLine="720"/>
        <w:jc w:val="both"/>
        <w:rPr>
          <w:rFonts w:ascii="Times New Roman" w:eastAsia="Times New Roman" w:hAnsi="Times New Roman"/>
          <w:snapToGrid w:val="0"/>
          <w:sz w:val="22"/>
          <w:szCs w:val="22"/>
          <w:lang w:eastAsia="ru-RU"/>
        </w:rPr>
      </w:pPr>
      <w:r w:rsidRPr="00803D9E">
        <w:rPr>
          <w:rFonts w:ascii="Times New Roman" w:eastAsia="Times New Roman" w:hAnsi="Times New Roman"/>
          <w:snapToGrid w:val="0"/>
          <w:sz w:val="24"/>
          <w:szCs w:val="24"/>
          <w:lang w:eastAsia="ru-RU"/>
        </w:rPr>
        <w:t xml:space="preserve">11-1) </w:t>
      </w:r>
      <w:r w:rsidRPr="00803D9E">
        <w:rPr>
          <w:rFonts w:ascii="Times New Roman" w:eastAsia="Times New Roman" w:hAnsi="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25 декабря 2008 года N 273-ФЗ "О противодействии коррупции", Федеральным </w:t>
      </w:r>
      <w:hyperlink r:id="rId28"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03D9E">
        <w:rPr>
          <w:rFonts w:ascii="Times New Roman" w:eastAsia="Times New Roman" w:hAnsi="Times New Roman"/>
          <w:sz w:val="22"/>
          <w:szCs w:val="22"/>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803D9E" w:rsidRPr="00803D9E" w:rsidRDefault="00803D9E" w:rsidP="00803D9E">
      <w:pPr>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napToGrid w:val="0"/>
          <w:sz w:val="24"/>
          <w:szCs w:val="24"/>
          <w:lang w:eastAsia="ru-RU"/>
        </w:rPr>
        <w:t>12. </w:t>
      </w:r>
      <w:r w:rsidRPr="00803D9E">
        <w:rPr>
          <w:rFonts w:ascii="Times New Roman" w:eastAsia="Times New Roman" w:hAnsi="Times New Roman"/>
          <w:sz w:val="24"/>
          <w:szCs w:val="24"/>
          <w:lang w:eastAsia="ru-RU"/>
        </w:rPr>
        <w:t xml:space="preserve">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803D9E">
        <w:rPr>
          <w:rFonts w:ascii="Times New Roman" w:eastAsia="Times New Roman" w:hAnsi="Times New Roman"/>
          <w:sz w:val="24"/>
          <w:szCs w:val="24"/>
          <w:lang w:eastAsia="ru-RU"/>
        </w:rPr>
        <w:lastRenderedPageBreak/>
        <w:t>между сессиями Думы городского округа, - не позднее чем через три месяца со дня появления такого основания.</w:t>
      </w:r>
    </w:p>
    <w:p w:rsidR="00803D9E" w:rsidRPr="00803D9E" w:rsidRDefault="00803D9E" w:rsidP="00803D9E">
      <w:pPr>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Полномочия депутата прекращаются со дня, определенного решением Думы городского округа.</w:t>
      </w:r>
    </w:p>
    <w:p w:rsidR="00803D9E" w:rsidRPr="00803D9E" w:rsidRDefault="00803D9E" w:rsidP="00803D9E">
      <w:pPr>
        <w:spacing w:after="0" w:line="240" w:lineRule="auto"/>
        <w:ind w:firstLine="540"/>
        <w:jc w:val="both"/>
        <w:rPr>
          <w:rFonts w:ascii="Times New Roman" w:eastAsia="Times New Roman" w:hAnsi="Times New Roman"/>
          <w:snapToGrid w:val="0"/>
          <w:sz w:val="24"/>
          <w:szCs w:val="24"/>
          <w:lang w:eastAsia="ru-RU"/>
        </w:rPr>
      </w:pP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 xml:space="preserve">Статья 27.1. Гарантии осуществления полномочий депутата Думы городского округа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1.</w:t>
      </w:r>
      <w:r w:rsidRPr="00803D9E">
        <w:rPr>
          <w:rFonts w:ascii="Times New Roman" w:eastAsia="Times New Roman" w:hAnsi="Times New Roman"/>
          <w:b/>
          <w:snapToGrid w:val="0"/>
          <w:sz w:val="24"/>
          <w:szCs w:val="24"/>
          <w:lang w:eastAsia="ru-RU"/>
        </w:rPr>
        <w:t xml:space="preserve"> </w:t>
      </w:r>
      <w:r w:rsidRPr="00803D9E">
        <w:rPr>
          <w:rFonts w:ascii="Times New Roman" w:eastAsia="Times New Roman" w:hAnsi="Times New Roman"/>
          <w:snapToGrid w:val="0"/>
          <w:sz w:val="24"/>
          <w:szCs w:val="24"/>
          <w:lang w:eastAsia="ru-RU"/>
        </w:rPr>
        <w:t>Депутатам для осуществления полномочий устанавливаются следующие гарантии:</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доступ к информации, необходимой для осуществления полномочий депутата Думы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использование для осуществления полномочий депутата Думы городского округа служебных помещений, средств связи и оргтехники, предназначенных для обеспечения деятельности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транспортное обслуживание, необходимое для осуществления полномочий депутата Думы городского округа, в порядке, установленном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получение профессионального образования и дополнительного профессионального образования депутатом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предоставление гражданину, прекратившему осуществление полномочий депутата Думы городского округа, осуществлявшему эти полномочия на постоянной основе и в период осуществления полномочий по указанной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своевременная и в полном объеме выплата заработной платы депутату Думы городского округа, осуществляющему свои полномочия на постоянной основе, в размерах и порядке, установленных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предоставление депутату Думы городского округа,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Предоставление гарантий осуществления полномочий депутата Думы городского округа, установленных настоящим Уставом, производится за счет средств местного бюджета.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2.1.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Дополнительные гарантии осуществления полномочий депутата Думы городского округа устанавливаются законом Свердловской области и производятся за счет средств областного бюджета.</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u w:val="single"/>
          <w:lang w:eastAsia="ru-RU"/>
        </w:rPr>
      </w:pPr>
      <w:r w:rsidRPr="00803D9E">
        <w:rPr>
          <w:rFonts w:ascii="Times New Roman" w:eastAsia="Times New Roman" w:hAnsi="Times New Roman"/>
          <w:b/>
          <w:snapToGrid w:val="0"/>
          <w:sz w:val="24"/>
          <w:szCs w:val="24"/>
          <w:lang w:eastAsia="ru-RU"/>
        </w:rPr>
        <w:t xml:space="preserve">Статья 28. Глава городского округа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30" w:history="1">
        <w:r w:rsidRPr="00803D9E">
          <w:rPr>
            <w:rFonts w:ascii="Times New Roman" w:eastAsia="Times New Roman" w:hAnsi="Times New Roman"/>
            <w:sz w:val="24"/>
            <w:szCs w:val="24"/>
            <w:lang w:eastAsia="ru-RU"/>
          </w:rPr>
          <w:t>статьей 6</w:t>
        </w:r>
      </w:hyperlink>
      <w:r w:rsidRPr="00803D9E">
        <w:rPr>
          <w:rFonts w:ascii="Times New Roman" w:eastAsia="Times New Roman" w:hAnsi="Times New Roman"/>
          <w:sz w:val="24"/>
          <w:szCs w:val="24"/>
          <w:lang w:eastAsia="ru-RU"/>
        </w:rPr>
        <w:t xml:space="preserve"> настоящего Устава.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Глава городского округа осуществляет свои полномочия на постоянной основе.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2. Глава городского округа избирается Думой городского округа из числа кандидатов, представленных конкурсной комиссией по результатам конкурса, на 5 лет и возглавляет местную администрацию.</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Общее число членов конкурсной комиссии устанавливается Думой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 об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голосования устанавливается Регламентом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3. утратил силу решением от 30.07.2015г. № 92-Р</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"Я, (фамилия, имя, отчество), вступая в должность главы городского округа Заречный,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Глава городского округа как высшее должностное лицо городского округа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подписывает и обнародует в порядке, установленном настоящим Уставом, решения, принятые Думой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издает в пределах своих полномочий правовые акты;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вправе требовать созыва внеочередного заседания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6) принимает решение о реализации проекта </w:t>
      </w:r>
      <w:proofErr w:type="spellStart"/>
      <w:r w:rsidRPr="00803D9E">
        <w:rPr>
          <w:rFonts w:ascii="Times New Roman" w:eastAsia="Times New Roman" w:hAnsi="Times New Roman"/>
          <w:sz w:val="24"/>
          <w:szCs w:val="24"/>
          <w:lang w:eastAsia="ru-RU"/>
        </w:rPr>
        <w:t>муниципально</w:t>
      </w:r>
      <w:proofErr w:type="spellEnd"/>
      <w:r w:rsidRPr="00803D9E">
        <w:rPr>
          <w:rFonts w:ascii="Times New Roman" w:eastAsia="Times New Roman" w:hAnsi="Times New Roman"/>
          <w:sz w:val="24"/>
          <w:szCs w:val="24"/>
          <w:lang w:eastAsia="ru-RU"/>
        </w:rPr>
        <w:t xml:space="preserve">-частного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определяет орган местного самоуправления, уполномоченный на осуществление полномочий в сфере </w:t>
      </w:r>
      <w:proofErr w:type="spellStart"/>
      <w:r w:rsidRPr="00803D9E">
        <w:rPr>
          <w:rFonts w:ascii="Times New Roman" w:eastAsia="Times New Roman" w:hAnsi="Times New Roman"/>
          <w:sz w:val="24"/>
          <w:szCs w:val="24"/>
          <w:lang w:eastAsia="ru-RU"/>
        </w:rPr>
        <w:t>муниципально</w:t>
      </w:r>
      <w:proofErr w:type="spellEnd"/>
      <w:r w:rsidRPr="00803D9E">
        <w:rPr>
          <w:rFonts w:ascii="Times New Roman" w:eastAsia="Times New Roman" w:hAnsi="Times New Roman"/>
          <w:sz w:val="24"/>
          <w:szCs w:val="24"/>
          <w:lang w:eastAsia="ru-RU"/>
        </w:rPr>
        <w:t>-частного партнерства.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Глава городского округа как глава администрации городского округа наделяется настоящим Уставом следующими полномочиями: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заключает договоры и соглашения от имени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принимает меры по обеспечению и защите интересов городского округа в суде, арбитражном суде, а также в государственных органах;</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осуществляет личный прием граждан;</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обеспечивает опубликование муниципальных правовых актов, затрагивающих права, свободы и обязанности человека и гражданина;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организует выполнение решений Думы городского округа в пределах своей компетенции;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7) организует исполнение местного бюджета,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10) представляет на утверждение Думе городского округа проект стратегии социально-экономического развития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представляет на утверждение Думе городского округа проект бюджета городского округа и отчет об его исполнении;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12) вносит в Думу городского округа проекты правовых актов, принятие которых входит в компетенцию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13) представляет на утверждение Думе городского округа структуру администрации городского округа, формирует администрацию городского округа в соответствии с утвержденной структурой;</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14)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15) утверждает план реализации генерального плана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16) принимает решение о предоставлении разрешения на условно-разрешенный вид использования земельного участка или объекта капитального строительства или об отказе в предоставлении такого разрешения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17)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18) утратил силу решением Думы от 05.02.2015г. № 2-Р</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19) организует работу по ведению реестра расходных обязательств;</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20) организует работу по созданию, реорганизации и ликвидации муниципальных предприятий и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22) организует и руководит деятельностью администрации городского округа на принципах единоначалия;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23) в пределах своей компетенции контролирует деятельность администрации, осуществляющей исполнительно-распорядительные функции по решению вопросов местного значения;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24)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учреждений, в порядке, установленном нормативным правовым актом Думы городского</w:t>
      </w:r>
      <w:r w:rsidRPr="00803D9E">
        <w:rPr>
          <w:rFonts w:ascii="Times New Roman" w:eastAsia="Times New Roman" w:hAnsi="Times New Roman"/>
          <w:b/>
          <w:sz w:val="24"/>
          <w:szCs w:val="24"/>
          <w:lang w:eastAsia="ru-RU"/>
        </w:rPr>
        <w:t xml:space="preserve"> </w:t>
      </w:r>
      <w:r w:rsidRPr="00803D9E">
        <w:rPr>
          <w:rFonts w:ascii="Times New Roman" w:eastAsia="Times New Roman" w:hAnsi="Times New Roman"/>
          <w:sz w:val="24"/>
          <w:szCs w:val="24"/>
          <w:lang w:eastAsia="ru-RU"/>
        </w:rPr>
        <w:t>округа,</w:t>
      </w:r>
      <w:r w:rsidRPr="00803D9E">
        <w:rPr>
          <w:rFonts w:ascii="Times New Roman" w:eastAsia="Times New Roman" w:hAnsi="Times New Roman"/>
          <w:b/>
          <w:sz w:val="24"/>
          <w:szCs w:val="24"/>
          <w:lang w:eastAsia="ru-RU"/>
        </w:rPr>
        <w:t xml:space="preserve"> </w:t>
      </w:r>
      <w:r w:rsidRPr="00803D9E">
        <w:rPr>
          <w:rFonts w:ascii="Times New Roman" w:eastAsia="Times New Roman" w:hAnsi="Times New Roman"/>
          <w:sz w:val="24"/>
          <w:szCs w:val="24"/>
          <w:lang w:eastAsia="ru-RU"/>
        </w:rPr>
        <w:t>является представителем нанимателя;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25) применяет меры поощрения и дисциплинарной ответственности к назначенным им работникам администрации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26) осуществляет организацию охраны общественного порядка на территории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27)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28) в пределах своих полномочий, установленных федеральными законами, законами Свердловской области, настоящим Уставом, нормативными правовыми актами Думы </w:t>
      </w:r>
      <w:r w:rsidRPr="00803D9E">
        <w:rPr>
          <w:rFonts w:ascii="Times New Roman" w:eastAsia="Times New Roman" w:hAnsi="Times New Roman"/>
          <w:sz w:val="24"/>
          <w:szCs w:val="24"/>
          <w:lang w:eastAsia="ru-RU"/>
        </w:rPr>
        <w:lastRenderedPageBreak/>
        <w:t>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803D9E" w:rsidRPr="00803D9E" w:rsidRDefault="00994E89"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hyperlink r:id="rId31" w:history="1">
        <w:r w:rsidR="00803D9E" w:rsidRPr="00803D9E">
          <w:rPr>
            <w:rFonts w:ascii="Times New Roman" w:eastAsia="Times New Roman" w:hAnsi="Times New Roman"/>
            <w:sz w:val="24"/>
            <w:szCs w:val="24"/>
            <w:lang w:eastAsia="ru-RU"/>
          </w:rPr>
          <w:t>29</w:t>
        </w:r>
      </w:hyperlink>
      <w:r w:rsidR="00803D9E" w:rsidRPr="00803D9E">
        <w:rPr>
          <w:rFonts w:ascii="Times New Roman" w:eastAsia="Times New Roman" w:hAnsi="Times New Roman"/>
          <w:sz w:val="24"/>
          <w:szCs w:val="24"/>
          <w:lang w:eastAsia="ru-RU"/>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9. Глава городского округа должен соблюдать ограничения, запреты, исполнять обязанности, которые установлены Федеральным </w:t>
      </w:r>
      <w:hyperlink r:id="rId32"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25 декабря 2008 года N 273-ФЗ "О противодействии коррупции", Федеральным </w:t>
      </w:r>
      <w:hyperlink r:id="rId33"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10. Глава городского округа подконтролен и подотчетен населению и Думе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12. В соответствии с федеральным законом, устанавливающим общие принципы организации местного самоуправления в Российской Федерации, полномочия </w:t>
      </w:r>
      <w:r w:rsidRPr="00803D9E">
        <w:rPr>
          <w:rFonts w:ascii="Times New Roman" w:eastAsia="Times New Roman" w:hAnsi="Times New Roman"/>
          <w:color w:val="000000"/>
          <w:sz w:val="24"/>
          <w:szCs w:val="24"/>
          <w:lang w:eastAsia="ru-RU"/>
        </w:rPr>
        <w:t xml:space="preserve">Главы городского округа </w:t>
      </w:r>
      <w:r w:rsidRPr="00803D9E">
        <w:rPr>
          <w:rFonts w:ascii="Times New Roman" w:eastAsia="Times New Roman" w:hAnsi="Times New Roman"/>
          <w:sz w:val="24"/>
          <w:szCs w:val="24"/>
          <w:lang w:eastAsia="ru-RU"/>
        </w:rPr>
        <w:t>прекращаются досрочно в случае: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смерти;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отставки по собственному желанию;</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признания судом недееспособным или ограниченно дееспособным;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признания судом безвестно отсутствующим или объявления умершим;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выезда за пределы Российской Федерации на постоянное место жительства;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3D9E" w:rsidRPr="00803D9E" w:rsidRDefault="00803D9E" w:rsidP="00803D9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10) отзыва избирателями;</w:t>
      </w:r>
    </w:p>
    <w:p w:rsidR="00803D9E" w:rsidRPr="00803D9E" w:rsidRDefault="00803D9E" w:rsidP="00803D9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803D9E" w:rsidRPr="00803D9E" w:rsidRDefault="00803D9E" w:rsidP="00803D9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12) преобразования городского округа, осуществляемого в соответствии со ст. 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03D9E" w:rsidRPr="00803D9E" w:rsidRDefault="00803D9E" w:rsidP="00803D9E">
      <w:pPr>
        <w:spacing w:before="120"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13) утраты поселением статуса муниципального образования в связи с его объединением с городским округом;</w:t>
      </w:r>
    </w:p>
    <w:p w:rsidR="00803D9E" w:rsidRPr="00803D9E" w:rsidRDefault="00803D9E" w:rsidP="00803D9E">
      <w:pPr>
        <w:spacing w:before="120"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803D9E" w:rsidRPr="00803D9E" w:rsidRDefault="00803D9E" w:rsidP="00803D9E">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803D9E">
        <w:rPr>
          <w:rFonts w:ascii="Times New Roman" w:eastAsia="Times New Roman" w:hAnsi="Times New Roman"/>
          <w:sz w:val="24"/>
          <w:szCs w:val="24"/>
          <w:lang w:eastAsia="ru-RU"/>
        </w:rPr>
        <w:t>15)  утратил силу решением от 30.07.2015г. № 92-Р</w:t>
      </w:r>
      <w:r w:rsidRPr="00803D9E">
        <w:rPr>
          <w:rFonts w:ascii="Times New Roman" w:eastAsia="Times New Roman" w:hAnsi="Times New Roman"/>
          <w:b/>
          <w:sz w:val="24"/>
          <w:szCs w:val="24"/>
          <w:lang w:eastAsia="ru-RU"/>
        </w:rPr>
        <w:t>;</w:t>
      </w:r>
    </w:p>
    <w:p w:rsidR="0073158F" w:rsidRDefault="0073158F" w:rsidP="00803D9E">
      <w:pPr>
        <w:autoSpaceDE w:val="0"/>
        <w:autoSpaceDN w:val="0"/>
        <w:adjustRightInd w:val="0"/>
        <w:spacing w:after="0" w:line="240" w:lineRule="auto"/>
        <w:ind w:firstLine="540"/>
        <w:jc w:val="both"/>
        <w:rPr>
          <w:rFonts w:cs="Liberation Serif"/>
        </w:rPr>
      </w:pPr>
      <w:r>
        <w:rPr>
          <w:rFonts w:ascii="Times New Roman" w:eastAsia="Times New Roman" w:hAnsi="Times New Roman"/>
          <w:sz w:val="24"/>
          <w:szCs w:val="24"/>
          <w:lang w:eastAsia="ru-RU"/>
        </w:rPr>
        <w:t xml:space="preserve">   </w:t>
      </w:r>
      <w:r w:rsidRPr="0073158F">
        <w:rPr>
          <w:rFonts w:ascii="Times New Roman" w:eastAsia="Times New Roman" w:hAnsi="Times New Roman"/>
          <w:sz w:val="24"/>
          <w:szCs w:val="24"/>
          <w:lang w:eastAsia="ru-RU"/>
        </w:rPr>
        <w:t>16)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городского округа, за исключением случаев, установленных федеральными законами</w:t>
      </w:r>
      <w:r w:rsidRPr="00A56326">
        <w:rPr>
          <w:rFonts w:cs="Liberation Serif"/>
        </w:rPr>
        <w:t>;</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17)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17-1) утраты доверия Президента Российской Федерации в случаях, установленных федеральным законом;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18)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Полномочия Главы городского округа в случаях, предусмотренных подпунктами 16 и 17 настоящего пункта, прекращаются досрочно по заявлению Главы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Решение Думы городского округа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большинством в две трети голосов от установленной численности депутатов Думы городского округа.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 а также со дня подачи им соответствующего заявления.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первый заместитель (заместитель) главы администрации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15. утратил силу решением от 30.07.2015г. № 92-Р;</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xml:space="preserve">16. Глава городского округа не вправе: </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заниматься предпринимательской деятельностью лично или через доверенных лиц;</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 представление на безвозмездной основе интересов городского округа в совете муниципальных образований Свердловской области, иных объединениях муниципальных образований, а также в их органах управления;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д) иные случаи, предусмотренные федеральными законами;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3D9E" w:rsidRPr="00803D9E" w:rsidRDefault="00803D9E" w:rsidP="00803D9E">
      <w:pPr>
        <w:spacing w:before="120" w:after="0" w:line="240" w:lineRule="auto"/>
        <w:ind w:firstLine="52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D9E" w:rsidRPr="00803D9E" w:rsidRDefault="00803D9E" w:rsidP="00803D9E">
      <w:pPr>
        <w:spacing w:before="120" w:after="0" w:line="240" w:lineRule="auto"/>
        <w:ind w:firstLine="529"/>
        <w:jc w:val="both"/>
        <w:rPr>
          <w:rFonts w:ascii="Times New Roman" w:eastAsia="Times New Roman" w:hAnsi="Times New Roman"/>
          <w:sz w:val="24"/>
          <w:szCs w:val="24"/>
          <w:lang w:eastAsia="ru-RU"/>
        </w:rPr>
      </w:pPr>
      <w:r w:rsidRPr="00803D9E">
        <w:rPr>
          <w:rFonts w:ascii="Times New Roman" w:hAnsi="Times New Roman"/>
          <w:sz w:val="20"/>
          <w:szCs w:val="20"/>
        </w:rPr>
        <w:t>.</w:t>
      </w:r>
      <w:r w:rsidRPr="00803D9E">
        <w:rPr>
          <w:rFonts w:ascii="Times New Roman" w:eastAsia="Times New Roman" w:hAnsi="Times New Roman"/>
          <w:sz w:val="24"/>
          <w:szCs w:val="24"/>
          <w:lang w:eastAsia="ru-RU"/>
        </w:rPr>
        <w:t>17. В случае временного отсутствия Главы городского округа его полномочия по его письменному распоряжению исполняет первый заместитель (заместитель) главы администрации городского округа.</w:t>
      </w:r>
    </w:p>
    <w:p w:rsidR="00803D9E" w:rsidRPr="00803D9E" w:rsidRDefault="00803D9E" w:rsidP="00803D9E">
      <w:pPr>
        <w:spacing w:after="0" w:line="240" w:lineRule="auto"/>
        <w:rPr>
          <w:rFonts w:ascii="Times New Roman" w:eastAsia="Times New Roman" w:hAnsi="Times New Roman"/>
          <w:b/>
          <w:snapToGrid w:val="0"/>
          <w:sz w:val="24"/>
          <w:szCs w:val="24"/>
          <w:lang w:eastAsia="ru-RU"/>
        </w:rPr>
      </w:pPr>
      <w:r w:rsidRPr="00803D9E">
        <w:rPr>
          <w:rFonts w:ascii="Times New Roman" w:eastAsia="Times New Roman" w:hAnsi="Times New Roman"/>
          <w:sz w:val="24"/>
          <w:szCs w:val="24"/>
          <w:lang w:eastAsia="ru-RU"/>
        </w:rPr>
        <w:t xml:space="preserve"> </w:t>
      </w:r>
      <w:r w:rsidRPr="00803D9E">
        <w:rPr>
          <w:rFonts w:ascii="Times New Roman" w:eastAsia="Times New Roman" w:hAnsi="Times New Roman"/>
          <w:sz w:val="24"/>
          <w:szCs w:val="24"/>
          <w:lang w:eastAsia="ru-RU"/>
        </w:rPr>
        <w:tab/>
      </w:r>
      <w:r w:rsidRPr="00803D9E">
        <w:rPr>
          <w:rFonts w:ascii="Times New Roman" w:eastAsia="Times New Roman" w:hAnsi="Times New Roman"/>
          <w:b/>
          <w:snapToGrid w:val="0"/>
          <w:sz w:val="24"/>
          <w:szCs w:val="24"/>
          <w:lang w:eastAsia="ru-RU"/>
        </w:rPr>
        <w:t>Статья 29. Гарантии осуществления полномочий Главы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1.</w:t>
      </w:r>
      <w:r w:rsidRPr="00803D9E">
        <w:rPr>
          <w:rFonts w:ascii="Times New Roman" w:eastAsia="Times New Roman" w:hAnsi="Times New Roman"/>
          <w:b/>
          <w:snapToGrid w:val="0"/>
          <w:sz w:val="24"/>
          <w:szCs w:val="24"/>
          <w:lang w:eastAsia="ru-RU"/>
        </w:rPr>
        <w:t xml:space="preserve"> </w:t>
      </w:r>
      <w:r w:rsidRPr="00803D9E">
        <w:rPr>
          <w:rFonts w:ascii="Times New Roman" w:eastAsia="Times New Roman" w:hAnsi="Times New Roman"/>
          <w:snapToGrid w:val="0"/>
          <w:sz w:val="24"/>
          <w:szCs w:val="24"/>
          <w:lang w:eastAsia="ru-RU"/>
        </w:rPr>
        <w:t>Главе городского округа для осуществления полномочий устанавливаются следующие гарантии:</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доступ к информации, необходимой для осуществления полномочий Главы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транспортное обслуживание, необходимое для осуществления полномочий Главы городского округа, в порядке, установленном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получение профессионального образования и дополнительного профессионального образования;</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5) предоставление гражданину, прекратившему осуществление полномочий Главы городского округа и в период осуществления полномочий по указанной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своевременная и в полном объеме выплата заработной платы Главе городского округа в размерах и порядке, установленных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Предоставление гарантий осуществления полномочий Главы городского округа, установленных настоящим Уставом, производится за счет средств местного бюджета.</w:t>
      </w:r>
    </w:p>
    <w:p w:rsidR="00803D9E" w:rsidRPr="00803D9E" w:rsidRDefault="00803D9E" w:rsidP="00803D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Дополнительные гарантии осуществления полномочий Главы городского округа устанавливаются законом Свердловской области и производятся за счет средств областного бюджета.</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30. Администрация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Структура администрации городского округа утверждается Думой городского округа по представлению Главы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Администрация городского округа формируется Главой городского округа в соответствии со штатным расписанием, изданным в соответствии с утвержденной Думой городского округа структурой администрации, в пределах средств, предусмотренных в местном бюджете для содержания администрации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В структуру администрации городского округа могут входить отраслевые (функциональные) органы администрации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Указанные органы могут наделяться правами юридического лица в соответствии с Гражданским кодексом Российской Федерации с особенностями, установленными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Финансовое обеспечение деятельности администрации городского округа осуществляются в соответствии со сметой доходов и расходов.</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31. Полномочия администрации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К полномочиям администрации городского округа относятся:</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разработка основных направлений бюджетной и налоговой политики городского округа на очередной финансовый год;</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формирование и исполнение местного бюджета;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w:t>
      </w:r>
      <w:r w:rsidRPr="00803D9E">
        <w:rPr>
          <w:rFonts w:ascii="Times New Roman" w:eastAsia="Times New Roman" w:hAnsi="Times New Roman"/>
          <w:sz w:val="24"/>
          <w:szCs w:val="24"/>
          <w:lang w:eastAsia="ru-RU"/>
        </w:rPr>
        <w:lastRenderedPageBreak/>
        <w:t>органам государственной власти в порядке, установленном Правительством Российской Федерации;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установление порядка принятия решений о разработке долгосрочных целевых программ, их формирования и реализации;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осуществление полномочий главного распорядителя бюджетных средств городского округа;</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установление порядка формирования и исполнения муниципального задания на оказание муниципальных услуг;</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6-1) принятие муниципальных правовых актов в сфере закупок товаров, работ, услуг для обеспечения муниципальных нужд в пределах полномочий, установленных действующим законодательством;</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Свердловской области;</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b/>
          <w:bCs/>
          <w:sz w:val="24"/>
          <w:szCs w:val="24"/>
          <w:lang w:eastAsia="ru-RU"/>
        </w:rPr>
      </w:pPr>
      <w:r w:rsidRPr="00803D9E">
        <w:rPr>
          <w:rFonts w:ascii="Times New Roman" w:eastAsia="Times New Roman" w:hAnsi="Times New Roman"/>
          <w:b/>
          <w:bCs/>
          <w:sz w:val="24"/>
          <w:szCs w:val="24"/>
          <w:lang w:eastAsia="ru-RU"/>
        </w:rPr>
        <w:t>8) утратил силу решением Думы от 28.11.2019 № 116-Р</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9-1)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10)  организация теплоснабжения в соответствии с Федеральным законом «О теплоснабжении»;</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организация водоснабжения и водоотведения в соответствии с Федеральным законом «О водоснабжении и водоотведении»;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14)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17) обеспечение содержания зданий и сооружений муниципальных образовательных организаций, обустройство прилегающих к ним территорий;</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18)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p>
    <w:p w:rsidR="00803D9E" w:rsidRPr="00803D9E" w:rsidRDefault="00803D9E" w:rsidP="00803D9E">
      <w:pPr>
        <w:spacing w:before="120"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3D9E" w:rsidRPr="00803D9E" w:rsidRDefault="00803D9E" w:rsidP="00803D9E">
      <w:pPr>
        <w:spacing w:before="120"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w:t>
      </w:r>
      <w:r w:rsidRPr="00803D9E">
        <w:rPr>
          <w:rFonts w:ascii="Times New Roman" w:eastAsia="Times New Roman" w:hAnsi="Times New Roman"/>
          <w:sz w:val="24"/>
          <w:szCs w:val="24"/>
          <w:lang w:eastAsia="ru-RU"/>
        </w:rPr>
        <w:tab/>
        <w:t>19-1) создание условий для осуществления присмотра и ухода за детьми, содержания детей в муниципальных образовательных организациях;</w:t>
      </w:r>
    </w:p>
    <w:p w:rsidR="00803D9E" w:rsidRPr="00803D9E" w:rsidRDefault="00803D9E" w:rsidP="00803D9E">
      <w:pPr>
        <w:autoSpaceDE w:val="0"/>
        <w:autoSpaceDN w:val="0"/>
        <w:adjustRightInd w:val="0"/>
        <w:spacing w:before="120"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20)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803D9E" w:rsidRPr="00803D9E" w:rsidRDefault="00803D9E" w:rsidP="00803D9E">
      <w:pPr>
        <w:autoSpaceDE w:val="0"/>
        <w:autoSpaceDN w:val="0"/>
        <w:adjustRightInd w:val="0"/>
        <w:spacing w:before="120"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21)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23)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24) создание условий для предоставления транспортных услуг населению и организации транспортного обслуживания населения;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25)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26) создание условий для обеспечения жителей городского округа услугами связи, общественного питания, торговли и бытового обслуживания;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28) организация и осуществление мероприятий по работе с детьми и молодежью в городском округе;</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29)  подготовка для утверждения Думой городского округа правил благоустройства территории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30)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30-1)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31) создание условий для массового отдыха жителей городского округа и организация обустройства мест массового отдыха населения;</w:t>
      </w:r>
    </w:p>
    <w:p w:rsidR="0073158F" w:rsidRDefault="0073158F" w:rsidP="00803D9E">
      <w:pPr>
        <w:spacing w:before="120" w:after="0" w:line="240" w:lineRule="auto"/>
        <w:ind w:firstLine="709"/>
        <w:jc w:val="both"/>
        <w:rPr>
          <w:rFonts w:ascii="Times New Roman" w:eastAsia="Times New Roman" w:hAnsi="Times New Roman"/>
          <w:sz w:val="24"/>
          <w:szCs w:val="24"/>
          <w:lang w:eastAsia="ru-RU"/>
        </w:rPr>
      </w:pPr>
      <w:r w:rsidRPr="0073158F">
        <w:rPr>
          <w:rFonts w:ascii="Times New Roman" w:eastAsia="Times New Roman" w:hAnsi="Times New Roman"/>
          <w:sz w:val="24"/>
          <w:szCs w:val="24"/>
          <w:lang w:eastAsia="ru-RU"/>
        </w:rPr>
        <w:t>31-1) осуществление разработки и утверждения лесохозяйственных регламентов лесничеств, расположенных на землях населенных пунктов;</w:t>
      </w:r>
    </w:p>
    <w:p w:rsidR="0073158F" w:rsidRPr="0073158F" w:rsidRDefault="0073158F" w:rsidP="00803D9E">
      <w:pPr>
        <w:spacing w:before="120" w:after="0" w:line="240" w:lineRule="auto"/>
        <w:ind w:firstLine="709"/>
        <w:jc w:val="both"/>
        <w:rPr>
          <w:rFonts w:ascii="Times New Roman" w:eastAsia="Times New Roman" w:hAnsi="Times New Roman"/>
          <w:sz w:val="24"/>
          <w:szCs w:val="24"/>
          <w:lang w:eastAsia="ru-RU"/>
        </w:rPr>
      </w:pPr>
      <w:r w:rsidRPr="0073158F">
        <w:rPr>
          <w:rFonts w:ascii="Times New Roman" w:eastAsia="Times New Roman" w:hAnsi="Times New Roman"/>
          <w:sz w:val="24"/>
          <w:szCs w:val="24"/>
          <w:lang w:eastAsia="ru-RU"/>
        </w:rPr>
        <w:t>31-2) осуществление мероприятий по лесоустройству в отношении лесов, расположенных на землях населенных пунктов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32) организация мероприятий по охране окружающей среды;</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33) организация ритуальных услуг и содержание мест захоронения;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bookmarkStart w:id="4" w:name="_Hlk8735652"/>
      <w:r w:rsidRPr="00803D9E">
        <w:rPr>
          <w:rFonts w:ascii="Times New Roman" w:eastAsia="Times New Roman" w:hAnsi="Times New Roman"/>
          <w:sz w:val="24"/>
          <w:szCs w:val="24"/>
          <w:lang w:eastAsia="ru-RU"/>
        </w:rPr>
        <w:t xml:space="preserve">35) </w:t>
      </w:r>
      <w:bookmarkEnd w:id="4"/>
      <w:r w:rsidRPr="00803D9E">
        <w:rPr>
          <w:rFonts w:ascii="Times New Roman" w:eastAsia="Times New Roman" w:hAnsi="Times New Roman"/>
          <w:sz w:val="24"/>
          <w:szCs w:val="24"/>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3D9E">
        <w:rPr>
          <w:rFonts w:ascii="Times New Roman" w:eastAsia="Times New Roman" w:hAnsi="Times New Roman"/>
          <w:sz w:val="24"/>
          <w:szCs w:val="24"/>
          <w:lang w:eastAsia="ru-RU"/>
        </w:rPr>
        <w:t>волонтерству</w:t>
      </w:r>
      <w:proofErr w:type="spellEnd"/>
      <w:r w:rsidRPr="00803D9E">
        <w:rPr>
          <w:rFonts w:ascii="Times New Roman" w:eastAsia="Times New Roman" w:hAnsi="Times New Roman"/>
          <w:sz w:val="24"/>
          <w:szCs w:val="24"/>
          <w:lang w:eastAsia="ru-RU"/>
        </w:rPr>
        <w:t>);</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36) управление имуществом, находящимся в муниципальной собственности городского округа в порядке, установленном Думой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37) ведение реестров имущества, находящегося в муниципальной собственности городского округа;</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38)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39) подготовка проектов нормативных правовых актов городского округа о создании, реорганизации и ликвидации муниципальных предприятий, приобретении, использовании и отчуждении муниципальной собственности;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40) учреждение от имени муниципального образования муниципальных предприятий, их реорганизация и ликвидация;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41) установление порядка создания, реорганизации, изменения типа муниципальных учреждений, а также принятие решений о ликвидации муниципальных учреждений;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42)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43) подготовка плана реализации генерального плана городского округа для утверждения Главой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44)  разработка местных нормативов градостроительного проектирования   городского округа, размещение проекта местных нормативов градостроительного проектирования на официальном сайте городского округа в сети «Интернет», обеспечение размещения утвержденных местных нормативов градостроительного проектирования в федеральной государственной информационной системе территориального планирования;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45) подготовка для утверждения Думой городского округа проекта правил землепользования и застройки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46) подготовка на основании генерального плана городского округа документации по планировке территории для утверждения Главой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47) резервирование земель и изъятие земельных участков в границах городского округа для муниципальных нужд,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48)  выдача разрешений на строительство (за исключением случаев, предусмотренных Градостроительным </w:t>
      </w:r>
      <w:hyperlink r:id="rId35" w:history="1">
        <w:r w:rsidRPr="00803D9E">
          <w:rPr>
            <w:rFonts w:ascii="Times New Roman" w:eastAsia="Times New Roman" w:hAnsi="Times New Roman"/>
            <w:sz w:val="24"/>
            <w:szCs w:val="24"/>
            <w:lang w:eastAsia="ru-RU"/>
          </w:rPr>
          <w:t>кодексом</w:t>
        </w:r>
      </w:hyperlink>
      <w:r w:rsidRPr="00803D9E">
        <w:rPr>
          <w:rFonts w:ascii="Times New Roman" w:eastAsia="Times New Roman" w:hAnsi="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49) ведение информационной системы обеспечения градостроительной деятельности, осуществляемой на территории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50) подготовка проектов правовых актов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3D9E" w:rsidRPr="00803D9E" w:rsidRDefault="00803D9E" w:rsidP="00803D9E">
      <w:pPr>
        <w:spacing w:after="0" w:line="240" w:lineRule="auto"/>
        <w:ind w:firstLine="710"/>
        <w:jc w:val="both"/>
        <w:rPr>
          <w:rFonts w:ascii="Times New Roman" w:eastAsia="Times New Roman" w:hAnsi="Times New Roman" w:cstheme="minorBidi"/>
          <w:sz w:val="24"/>
          <w:szCs w:val="24"/>
          <w:lang w:eastAsia="ru-RU"/>
        </w:rPr>
      </w:pPr>
      <w:r w:rsidRPr="00803D9E">
        <w:rPr>
          <w:rFonts w:ascii="Times New Roman" w:eastAsia="Times New Roman" w:hAnsi="Times New Roman" w:cstheme="minorBidi"/>
          <w:sz w:val="24"/>
          <w:szCs w:val="24"/>
          <w:lang w:eastAsia="ru-RU"/>
        </w:rPr>
        <w:t xml:space="preserve">51-1)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cstheme="minorBidi"/>
          <w:sz w:val="24"/>
          <w:szCs w:val="24"/>
          <w:lang w:eastAsia="ru-RU"/>
        </w:rPr>
      </w:pPr>
      <w:r w:rsidRPr="00803D9E">
        <w:rPr>
          <w:rFonts w:ascii="Times New Roman" w:eastAsia="Times New Roman" w:hAnsi="Times New Roman" w:cstheme="minorBidi"/>
          <w:sz w:val="24"/>
          <w:szCs w:val="24"/>
          <w:lang w:eastAsia="ru-RU"/>
        </w:rPr>
        <w:t>51-2)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03D9E" w:rsidRPr="00803D9E" w:rsidRDefault="00803D9E" w:rsidP="00803D9E">
      <w:pPr>
        <w:spacing w:before="120" w:after="0" w:line="240" w:lineRule="auto"/>
        <w:ind w:firstLine="709"/>
        <w:jc w:val="both"/>
        <w:rPr>
          <w:bCs/>
        </w:rPr>
      </w:pPr>
      <w:r w:rsidRPr="00803D9E">
        <w:rPr>
          <w:rFonts w:ascii="Times New Roman" w:eastAsia="Times New Roman" w:hAnsi="Times New Roman" w:cstheme="minorBidi"/>
          <w:sz w:val="24"/>
          <w:szCs w:val="24"/>
          <w:lang w:eastAsia="ru-RU"/>
        </w:rPr>
        <w:t>51-3)</w:t>
      </w:r>
      <w:r w:rsidRPr="00803D9E">
        <w:rPr>
          <w:bCs/>
        </w:rPr>
        <w:t xml:space="preserve"> </w:t>
      </w:r>
      <w:r w:rsidRPr="00803D9E">
        <w:rPr>
          <w:bCs/>
          <w:sz w:val="24"/>
          <w:szCs w:val="24"/>
        </w:rPr>
        <w:t>предоставление земельных участков, государственная собственность на которые не разграничена</w:t>
      </w:r>
      <w:r w:rsidRPr="00803D9E">
        <w:rPr>
          <w:bCs/>
        </w:rPr>
        <w:t>;</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 рекламе";</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53)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54) обеспечение организации охраны общественного порядка на территории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55) участие в предупреждении и ликвидации последствий чрезвычайных ситуаций;</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56) организация участия в профилактике терроризма и экстремизма в соответствии с полномочиями, установленными ст. 5.2 Федерального закона от 06.03.2006 № 35-ФЗ «О противодействии терроризму», а также в минимизации и (или) ликвидации последствий проявлений терроризма и экстремизма в границах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w:t>
      </w:r>
      <w:bookmarkStart w:id="5" w:name="_Hlk23149111"/>
      <w:r w:rsidRPr="00803D9E">
        <w:rPr>
          <w:rFonts w:ascii="Times New Roman" w:eastAsia="Times New Roman" w:hAnsi="Times New Roman"/>
          <w:sz w:val="24"/>
          <w:szCs w:val="24"/>
          <w:lang w:eastAsia="ru-RU"/>
        </w:rPr>
        <w:t xml:space="preserve">реализацию прав </w:t>
      </w:r>
      <w:r w:rsidRPr="00803D9E">
        <w:rPr>
          <w:rFonts w:ascii="Times New Roman" w:eastAsia="Times New Roman" w:hAnsi="Times New Roman"/>
          <w:sz w:val="22"/>
          <w:szCs w:val="22"/>
          <w:lang w:eastAsia="ru-RU"/>
        </w:rPr>
        <w:t>коренных малочисленных народов и других</w:t>
      </w:r>
      <w:r w:rsidRPr="00803D9E">
        <w:rPr>
          <w:rFonts w:ascii="Times New Roman" w:eastAsia="Times New Roman" w:hAnsi="Times New Roman"/>
          <w:sz w:val="24"/>
          <w:szCs w:val="24"/>
          <w:lang w:eastAsia="ru-RU"/>
        </w:rPr>
        <w:t xml:space="preserve"> национальных меньшинств,</w:t>
      </w:r>
      <w:bookmarkEnd w:id="5"/>
      <w:r w:rsidRPr="00803D9E">
        <w:rPr>
          <w:rFonts w:ascii="Times New Roman" w:eastAsia="Times New Roman" w:hAnsi="Times New Roman"/>
          <w:sz w:val="24"/>
          <w:szCs w:val="24"/>
          <w:lang w:eastAsia="ru-RU"/>
        </w:rPr>
        <w:t xml:space="preserve"> обеспечение социальной и культурной адаптации мигрантов, профилактику межнациональных (межэтнических) конфликтов;</w:t>
      </w:r>
    </w:p>
    <w:p w:rsidR="00803D9E" w:rsidRPr="00803D9E" w:rsidRDefault="00803D9E" w:rsidP="00803D9E">
      <w:pPr>
        <w:spacing w:after="0" w:line="240" w:lineRule="auto"/>
        <w:ind w:firstLine="540"/>
        <w:jc w:val="both"/>
        <w:rPr>
          <w:rFonts w:ascii="Times New Roman" w:eastAsia="Times New Roman" w:hAnsi="Times New Roman"/>
          <w:b/>
          <w:sz w:val="24"/>
          <w:szCs w:val="24"/>
          <w:lang w:eastAsia="ru-RU"/>
        </w:rPr>
      </w:pPr>
      <w:r w:rsidRPr="00803D9E">
        <w:rPr>
          <w:rFonts w:ascii="Times New Roman" w:eastAsia="Times New Roman" w:hAnsi="Times New Roman"/>
          <w:sz w:val="24"/>
          <w:szCs w:val="24"/>
          <w:lang w:eastAsia="ru-RU"/>
        </w:rPr>
        <w:t>57)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03D9E">
        <w:rPr>
          <w:rFonts w:ascii="Times New Roman" w:eastAsia="Times New Roman" w:hAnsi="Times New Roman"/>
          <w:b/>
          <w:sz w:val="24"/>
          <w:szCs w:val="24"/>
          <w:lang w:eastAsia="ru-RU"/>
        </w:rPr>
        <w:t>;</w:t>
      </w:r>
    </w:p>
    <w:p w:rsidR="00803D9E" w:rsidRPr="00803D9E" w:rsidRDefault="00803D9E" w:rsidP="00803D9E">
      <w:pPr>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58)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803D9E" w:rsidRPr="00803D9E" w:rsidRDefault="00803D9E" w:rsidP="00803D9E">
      <w:pPr>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59)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60)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65) осуществление мероприятий по обеспечению безопасности людей на водных объектах, охране их жизни и здоровья;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66) осуществление мер по противодействию коррупции в границах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67) регистрация уставов территориального общественного самоуправления в городском округе;</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68)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69) обеспечение выполнения работ, необходимых для создания искусственных земельных участков для нужд городского округа</w:t>
      </w:r>
      <w:r w:rsidR="0073158F">
        <w:rPr>
          <w:rFonts w:ascii="Times New Roman" w:eastAsia="Times New Roman" w:hAnsi="Times New Roman"/>
          <w:sz w:val="24"/>
          <w:szCs w:val="24"/>
          <w:lang w:eastAsia="ru-RU"/>
        </w:rPr>
        <w:t>;</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71) представление интересов городского округа в делах о банкротстве;</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72) формирование и содержание муниципального архива;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73) осуществление международных и внешнеэкономических связей в соответствии с федеральными законами;</w:t>
      </w:r>
    </w:p>
    <w:p w:rsidR="00803D9E" w:rsidRPr="00803D9E" w:rsidRDefault="00803D9E" w:rsidP="00803D9E">
      <w:pPr>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74) осуществление от имени городского округа муниципальных заимствований, в том числе функций эмитента ценных бумаг городского округа, в порядке, установленном законодательством Российской Федерации;</w:t>
      </w:r>
    </w:p>
    <w:p w:rsidR="00803D9E" w:rsidRPr="00803D9E" w:rsidRDefault="00803D9E" w:rsidP="00803D9E">
      <w:pPr>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75)  управление муниципальным долгом в соответствии с настоящим Уставом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76) осуществление муниципального земельного контроля в границах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77) осуществление муниципального лесного контроля;</w:t>
      </w:r>
    </w:p>
    <w:p w:rsidR="00803D9E" w:rsidRPr="00803D9E" w:rsidRDefault="00803D9E" w:rsidP="00803D9E">
      <w:pPr>
        <w:spacing w:before="120"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78) утратил силу решением от 24.07.2014г. № 89-Р</w:t>
      </w:r>
    </w:p>
    <w:p w:rsidR="00803D9E" w:rsidRPr="00803D9E" w:rsidRDefault="00803D9E" w:rsidP="00803D9E">
      <w:pPr>
        <w:spacing w:before="120"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79) утратил силу решением Думы от 05.02.2015г. № 2-Р</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03D9E" w:rsidRPr="00803D9E" w:rsidRDefault="00803D9E" w:rsidP="00803D9E">
      <w:pPr>
        <w:spacing w:before="120" w:after="0" w:line="240" w:lineRule="auto"/>
        <w:ind w:firstLine="709"/>
        <w:jc w:val="both"/>
        <w:rPr>
          <w:rFonts w:ascii="Times New Roman" w:hAnsi="Times New Roman"/>
          <w:sz w:val="24"/>
          <w:szCs w:val="24"/>
        </w:rPr>
      </w:pPr>
      <w:r w:rsidRPr="00803D9E">
        <w:rPr>
          <w:rFonts w:ascii="Times New Roman" w:hAnsi="Times New Roman"/>
          <w:sz w:val="24"/>
          <w:szCs w:val="24"/>
        </w:rPr>
        <w:t xml:space="preserve">80-1) организация в соответствии с федеральным </w:t>
      </w:r>
      <w:hyperlink r:id="rId37" w:history="1">
        <w:r w:rsidRPr="00803D9E">
          <w:rPr>
            <w:rFonts w:ascii="Times New Roman" w:hAnsi="Times New Roman"/>
            <w:sz w:val="24"/>
            <w:szCs w:val="24"/>
          </w:rPr>
          <w:t>законом</w:t>
        </w:r>
      </w:hyperlink>
      <w:r w:rsidRPr="00803D9E">
        <w:rPr>
          <w:rFonts w:ascii="Times New Roman" w:hAnsi="Times New Roman"/>
          <w:sz w:val="24"/>
          <w:szCs w:val="24"/>
        </w:rPr>
        <w:t xml:space="preserve"> выполнения комплексных кадастровых работ и утверждение карты-плана территории;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80-2)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81)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Статья 32. Контрольно-счетная палата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Контрольно-счетная палата городского округа является постоянно действующим органом внешнего муниципального финансового контроля.</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Контрольно-счетная палата городского округа образуется Думой городского округа и подотчетна ей.</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Контрольно-счетная палата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Деятельность контрольно-счетной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Правовое регулирование деятельности контрольно-счетной палаты городского округа основывается на </w:t>
      </w:r>
      <w:hyperlink r:id="rId38" w:history="1">
        <w:r w:rsidRPr="00803D9E">
          <w:rPr>
            <w:rFonts w:ascii="Times New Roman" w:eastAsia="Times New Roman" w:hAnsi="Times New Roman"/>
            <w:sz w:val="24"/>
            <w:szCs w:val="24"/>
            <w:lang w:eastAsia="ru-RU"/>
          </w:rPr>
          <w:t>Конституции</w:t>
        </w:r>
      </w:hyperlink>
      <w:r w:rsidRPr="00803D9E">
        <w:rPr>
          <w:rFonts w:ascii="Times New Roman" w:eastAsia="Times New Roman" w:hAnsi="Times New Roman"/>
          <w:sz w:val="24"/>
          <w:szCs w:val="24"/>
          <w:lang w:eastAsia="ru-RU"/>
        </w:rPr>
        <w:t xml:space="preserve"> Российской Федерации и осуществляется в соответствии Бюджетным </w:t>
      </w:r>
      <w:hyperlink r:id="rId39" w:history="1">
        <w:r w:rsidRPr="00803D9E">
          <w:rPr>
            <w:rFonts w:ascii="Times New Roman" w:eastAsia="Times New Roman" w:hAnsi="Times New Roman"/>
            <w:sz w:val="24"/>
            <w:szCs w:val="24"/>
            <w:lang w:eastAsia="ru-RU"/>
          </w:rPr>
          <w:t>кодексом</w:t>
        </w:r>
      </w:hyperlink>
      <w:r w:rsidRPr="00803D9E">
        <w:rPr>
          <w:rFonts w:ascii="Times New Roman" w:eastAsia="Times New Roman" w:hAnsi="Times New Roman"/>
          <w:sz w:val="24"/>
          <w:szCs w:val="24"/>
          <w:lang w:eastAsia="ru-RU"/>
        </w:rPr>
        <w:t xml:space="preserve"> Российской Федерации, Федеральным </w:t>
      </w:r>
      <w:hyperlink r:id="rId40"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41"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7 февраля 2011 года № 6-ФЗ «Об общих принципах </w:t>
      </w:r>
      <w:r w:rsidRPr="00803D9E">
        <w:rPr>
          <w:rFonts w:ascii="Times New Roman" w:eastAsia="Times New Roman" w:hAnsi="Times New Roman"/>
          <w:sz w:val="24"/>
          <w:szCs w:val="24"/>
          <w:lang w:eastAsia="ru-RU"/>
        </w:rPr>
        <w:lastRenderedPageBreak/>
        <w:t xml:space="preserve">организации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контрольно-счетной палате городского округа, иными нормативными правовыми актами Думы городского округа. </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Свердловской области.</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Контрольно-счетная палата городского округа образуется в составе председателя и инспекторов. Председатель контрольно-счетной палаты замещает муниципальную должность.</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Председатель контрольно-счетной палаты городского округа   назначается на должность Думой городского округа сроком на 5 лет.</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На должность председателя контрольно-счетной палаты городского округа назначаются граждане Российской Федерации, соответствующие квалификационным требованиям, установленным действующим законодательством.</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Предложения о кандидатурах на должность председателя контрольно-счетной палаты городского округа вносятся в Думу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председателем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депутатами Думы городского округа – не менее одной трети от установленного числа депутатов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Главой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депутатской комиссией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контрольно-счетной палаты городского округа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настоящим пунктом. </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рассмотрения кандидатур на должность председателя контрольно-счетной палаты городского округа устанавливается нормативным правовым актом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 о назначении на должность председателя контрольно-счетной палаты городского округа принимается большинством голосов от установленной численности депутатов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В состав контрольно-счетной палаты городского округа входят инспекторы и иные штатные работники. Инспекторы контрольно-счетной палаты городского округа замещают должности муниципальной службы. Иные штатные работники контрольно-счетной палаты могут замещать должности муниципальной службы.</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Структура контрольно-счетной палаты городского округа утверждается правовым актом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Штатная численность контрольно-счетной палаты городского округа определяется правовым актом Думы городского округа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в пределах бюджетных ассигнований, предусмотренных на её содержание.</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Контрольно-счетная палата городского округа осуществляет следующие основные полномочия:</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экспертиза проектов местного бюджета, проверка и анализ обоснованности его показателей;</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внешняя проверка годового отчета об исполнении местного бюджета;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xml:space="preserve">4) проведение аудита в сфере закупок товаров, работ и услуг в соответствии с Федеральным </w:t>
      </w:r>
      <w:hyperlink r:id="rId42"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10) осуществление контроля за состоянием муниципального внутреннего и внешнего долга;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12) участие в пределах полномочий в мероприятиях, направленных на противодействие коррупции;</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Свердловской области, Уставом городского округа и нормативными правовыми актами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Финансовое обеспечение деятельности контрольно-счетной палаты городского округа осуществляется за счет средств бюджета городского округа и на основании бюджетной сметы.</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Председателю контрольно-счетной палаты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Инспекторам и иным работникам контрольно-счетной палаты городского округа предоставляются меры по материальному и социальному обеспечению, предусмотренные для муниципальных служащих.</w:t>
      </w:r>
    </w:p>
    <w:p w:rsidR="00803D9E" w:rsidRPr="00803D9E" w:rsidRDefault="00803D9E" w:rsidP="00803D9E">
      <w:pPr>
        <w:spacing w:before="120" w:after="0" w:line="240" w:lineRule="auto"/>
        <w:ind w:firstLine="709"/>
        <w:jc w:val="both"/>
        <w:outlineLvl w:val="0"/>
      </w:pPr>
      <w:r w:rsidRPr="00803D9E">
        <w:rPr>
          <w:rFonts w:ascii="Times New Roman" w:eastAsia="Times New Roman" w:hAnsi="Times New Roman"/>
          <w:sz w:val="24"/>
          <w:szCs w:val="24"/>
          <w:lang w:eastAsia="ru-RU"/>
        </w:rPr>
        <w:t xml:space="preserve"> 9. Контрольно-счетная палата учреждает ведомственные награды и знаки отличия, утверждает положения об этих наградах и знаках, их описания и рисунки, порядок награждения</w:t>
      </w:r>
      <w:r w:rsidRPr="00803D9E">
        <w:t>.</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33.  Полномочия избирательной комиссии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Избирательная комиссия городского округа Заречный формируется в количестве 10 человек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Избирательным кодексом Свердловской области. Полномочия избирательной комиссии городского округа по решению Избирательной комиссии Свердловской области, принятому </w:t>
      </w:r>
      <w:r w:rsidRPr="00803D9E">
        <w:rPr>
          <w:rFonts w:ascii="Times New Roman" w:eastAsia="Times New Roman" w:hAnsi="Times New Roman"/>
          <w:sz w:val="24"/>
          <w:szCs w:val="24"/>
          <w:lang w:eastAsia="ru-RU"/>
        </w:rPr>
        <w:lastRenderedPageBreak/>
        <w:t>на основании обращения Думы городского округа, возлагаются на территориальную избирательную комиссию городского округа.</w:t>
      </w:r>
    </w:p>
    <w:p w:rsidR="00803D9E" w:rsidRPr="00803D9E" w:rsidRDefault="00803D9E" w:rsidP="00803D9E">
      <w:pPr>
        <w:spacing w:before="120"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К полномочиям избирательной комиссии относится организация подготовки и проведения: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муниципальных выборов;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местного референдума;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голосования по отзыву депутата Думы, Главы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голосования по вопросам изменения границ городского округа, преобразования городского округа;</w:t>
      </w:r>
      <w:bookmarkStart w:id="6" w:name="_GoBack"/>
      <w:bookmarkEnd w:id="6"/>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опросов граждан.</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Данное положение не применяется при проведении повторных и дополнительных выборов депутатов.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34. Наименования и полномочия должностных лиц местного самоуправления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К должностным лицам местного самоуправления городского округа, в соответствии с законодательством и настоящим Уставом относятся:</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Глава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председатель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председатель контрольно-счетной палаты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замещают муниципальную </w:t>
      </w:r>
      <w:proofErr w:type="gramStart"/>
      <w:r w:rsidRPr="00803D9E">
        <w:rPr>
          <w:rFonts w:ascii="Times New Roman" w:eastAsia="Times New Roman" w:hAnsi="Times New Roman"/>
          <w:sz w:val="24"/>
          <w:szCs w:val="24"/>
          <w:lang w:eastAsia="ru-RU"/>
        </w:rPr>
        <w:t>должность..</w:t>
      </w:r>
      <w:proofErr w:type="gramEnd"/>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утратил силу решением Думы от 28.01.2022 № 10-Р.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Полномочия должностных лиц местного самоуправления устанавливаются настоящим Уставом.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p>
    <w:p w:rsidR="00803D9E" w:rsidRPr="00803D9E" w:rsidRDefault="00803D9E" w:rsidP="00803D9E">
      <w:pPr>
        <w:spacing w:before="120" w:after="0" w:line="240" w:lineRule="auto"/>
        <w:ind w:firstLine="709"/>
        <w:jc w:val="both"/>
        <w:rPr>
          <w:rFonts w:ascii="Times New Roman" w:eastAsia="Times New Roman" w:hAnsi="Times New Roman"/>
          <w:b/>
          <w:sz w:val="24"/>
          <w:szCs w:val="24"/>
          <w:lang w:eastAsia="ru-RU"/>
        </w:rPr>
      </w:pPr>
      <w:r w:rsidRPr="00803D9E">
        <w:rPr>
          <w:rFonts w:ascii="Times New Roman" w:eastAsia="Times New Roman" w:hAnsi="Times New Roman"/>
          <w:b/>
          <w:caps/>
          <w:sz w:val="24"/>
          <w:szCs w:val="24"/>
          <w:lang w:eastAsia="ru-RU"/>
        </w:rPr>
        <w:t>Глава 5. МУНИЦИПАЛЬНАЯ СЛУЖБА в органах местного самоуправления</w:t>
      </w:r>
    </w:p>
    <w:p w:rsidR="00803D9E" w:rsidRPr="00803D9E" w:rsidRDefault="00803D9E" w:rsidP="00803D9E">
      <w:pPr>
        <w:spacing w:before="120" w:after="0" w:line="240" w:lineRule="auto"/>
        <w:ind w:firstLine="709"/>
        <w:jc w:val="both"/>
        <w:outlineLvl w:val="0"/>
        <w:rPr>
          <w:rFonts w:ascii="Times New Roman" w:eastAsia="Times New Roman" w:hAnsi="Times New Roman"/>
          <w:sz w:val="24"/>
          <w:szCs w:val="24"/>
          <w:lang w:eastAsia="ru-RU"/>
        </w:rPr>
      </w:pPr>
      <w:r w:rsidRPr="00803D9E">
        <w:rPr>
          <w:rFonts w:ascii="Times New Roman" w:eastAsia="Times New Roman" w:hAnsi="Times New Roman"/>
          <w:b/>
          <w:sz w:val="24"/>
          <w:szCs w:val="24"/>
          <w:lang w:eastAsia="ru-RU"/>
        </w:rPr>
        <w:t>Статья 35. Муниципальная служба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w:t>
      </w:r>
      <w:r w:rsidRPr="00803D9E">
        <w:rPr>
          <w:rFonts w:ascii="Times New Roman" w:eastAsia="Times New Roman" w:hAnsi="Times New Roman"/>
          <w:sz w:val="24"/>
          <w:szCs w:val="24"/>
          <w:lang w:eastAsia="ru-RU"/>
        </w:rPr>
        <w:lastRenderedPageBreak/>
        <w:t>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Финансирование муниципальной службы осуществляется за счет собственных средств местного бюджета.</w:t>
      </w:r>
    </w:p>
    <w:p w:rsidR="00803D9E" w:rsidRPr="00803D9E" w:rsidRDefault="00803D9E" w:rsidP="00803D9E">
      <w:pPr>
        <w:spacing w:after="0" w:line="240" w:lineRule="auto"/>
        <w:ind w:firstLine="720"/>
        <w:jc w:val="both"/>
        <w:rPr>
          <w:rFonts w:ascii="Times New Roman" w:eastAsia="Times New Roman" w:hAnsi="Times New Roman"/>
          <w:b/>
          <w:sz w:val="24"/>
          <w:szCs w:val="24"/>
          <w:lang w:eastAsia="ru-RU"/>
        </w:rPr>
      </w:pPr>
    </w:p>
    <w:p w:rsidR="00803D9E" w:rsidRPr="00803D9E" w:rsidRDefault="00803D9E" w:rsidP="00803D9E">
      <w:pPr>
        <w:spacing w:after="0" w:line="240" w:lineRule="auto"/>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 xml:space="preserve">                  Статья 36. Должность муниципальной службы</w:t>
      </w:r>
    </w:p>
    <w:p w:rsidR="00803D9E" w:rsidRPr="00803D9E" w:rsidRDefault="00803D9E" w:rsidP="00803D9E">
      <w:pPr>
        <w:spacing w:after="0" w:line="240" w:lineRule="auto"/>
        <w:jc w:val="both"/>
        <w:rPr>
          <w:rFonts w:ascii="Times New Roman" w:eastAsia="Times New Roman" w:hAnsi="Times New Roman"/>
          <w:b/>
          <w:sz w:val="24"/>
          <w:szCs w:val="24"/>
          <w:lang w:eastAsia="ru-RU"/>
        </w:rPr>
      </w:pP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3. Должности муниципальной службы замещаются путем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803D9E" w:rsidRPr="00803D9E" w:rsidRDefault="00803D9E" w:rsidP="00803D9E">
      <w:pPr>
        <w:spacing w:before="120" w:after="0" w:line="240" w:lineRule="auto"/>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4.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37. Права и обязанности муниципального служащего</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38. Ограничения и запреты, связанные с муниципальной службой</w:t>
      </w: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Ограничения и запреты, связанные с муниципальной службой, устанавливаются Федеральным законом о муниципальной службе.</w:t>
      </w:r>
    </w:p>
    <w:p w:rsidR="00803D9E" w:rsidRPr="00803D9E" w:rsidRDefault="00803D9E" w:rsidP="00803D9E">
      <w:pPr>
        <w:tabs>
          <w:tab w:val="left" w:pos="2160"/>
        </w:tabs>
        <w:spacing w:before="120" w:after="0" w:line="240" w:lineRule="auto"/>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803D9E" w:rsidRPr="00803D9E" w:rsidRDefault="00803D9E" w:rsidP="00803D9E">
      <w:pPr>
        <w:tabs>
          <w:tab w:val="left" w:pos="2160"/>
        </w:tabs>
        <w:spacing w:before="120" w:after="0" w:line="240" w:lineRule="auto"/>
        <w:jc w:val="both"/>
        <w:rPr>
          <w:rFonts w:ascii="Times New Roman" w:eastAsia="Times New Roman" w:hAnsi="Times New Roman"/>
          <w:snapToGrid w:val="0"/>
          <w:sz w:val="24"/>
          <w:szCs w:val="24"/>
          <w:lang w:eastAsia="ru-RU"/>
        </w:rPr>
      </w:pPr>
    </w:p>
    <w:p w:rsidR="00803D9E" w:rsidRPr="00803D9E" w:rsidRDefault="00803D9E" w:rsidP="00803D9E">
      <w:pPr>
        <w:spacing w:after="0" w:line="240" w:lineRule="auto"/>
        <w:jc w:val="center"/>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39.  Квалификационные требования к должностям муниципальной службы</w:t>
      </w:r>
    </w:p>
    <w:p w:rsidR="00803D9E" w:rsidRPr="00803D9E" w:rsidRDefault="00803D9E" w:rsidP="00803D9E">
      <w:pPr>
        <w:spacing w:after="0" w:line="240" w:lineRule="auto"/>
        <w:ind w:firstLine="568"/>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Для замещения должности муниципальной службы квалификационные требования предъявляются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03D9E" w:rsidRPr="00803D9E" w:rsidRDefault="00803D9E" w:rsidP="00803D9E">
      <w:pPr>
        <w:spacing w:before="120" w:after="0" w:line="240" w:lineRule="auto"/>
        <w:ind w:firstLine="568"/>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sidRPr="00803D9E">
        <w:rPr>
          <w:rFonts w:ascii="Times New Roman" w:eastAsia="Times New Roman" w:hAnsi="Times New Roman"/>
          <w:sz w:val="24"/>
          <w:szCs w:val="24"/>
          <w:lang w:eastAsia="ru-RU"/>
        </w:rPr>
        <w:lastRenderedPageBreak/>
        <w:t>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03D9E" w:rsidRPr="00803D9E" w:rsidRDefault="00803D9E" w:rsidP="00803D9E">
      <w:pPr>
        <w:spacing w:after="0" w:line="240" w:lineRule="auto"/>
        <w:ind w:firstLine="720"/>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40. Порядок поступления на муниципальную службу, замещения вакантной должности муниципальной службы</w:t>
      </w:r>
    </w:p>
    <w:p w:rsidR="00803D9E" w:rsidRPr="00803D9E" w:rsidRDefault="00803D9E" w:rsidP="00803D9E">
      <w:pPr>
        <w:spacing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ab/>
        <w:t xml:space="preserve">    2. При замещении должности муниципальной службы по решению руководителя органа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ab/>
        <w:t xml:space="preserve">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ab/>
        <w:t xml:space="preserve">     Общее число членов конкурсной комиссии и порядок ее формирования устанавливаются Думой городского округа.</w:t>
      </w:r>
    </w:p>
    <w:p w:rsidR="00803D9E" w:rsidRPr="00803D9E" w:rsidRDefault="00803D9E" w:rsidP="00803D9E">
      <w:pPr>
        <w:spacing w:before="120"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3. Для гражданина, впервые поступающего на должность муниципальной службы, а также для муниципального служащего при переводе на муниципальную должность другой группы, по решению руководителя органа местного самоуправления может предусматриваться испытание (со стажировкой) по должности на срок, установленный в трудовом договоре. Порядок и условия испытания по должности устанавливается федеральным законодательством о труде.</w:t>
      </w:r>
    </w:p>
    <w:p w:rsidR="00803D9E" w:rsidRPr="00803D9E" w:rsidRDefault="00803D9E" w:rsidP="00803D9E">
      <w:pPr>
        <w:spacing w:before="120" w:after="0" w:line="240" w:lineRule="auto"/>
        <w:ind w:firstLine="709"/>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41. Регулирование порядка осуществления муниципальной службы</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2. Аттестация муниципальных служащих проводится аттестационной комиссией один раз в три года.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Ведение личных дел в органах местного самоуправления городского округа и реестра муниципальных служащих городского округа осуществляется в порядке, предусмотренном Федеральным законом о муниципальной службе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42. Гарантии для муниципального служащего</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43. Основания для прекращения муниципальной службы</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803D9E" w:rsidRPr="00803D9E" w:rsidRDefault="00803D9E" w:rsidP="00803D9E">
      <w:pPr>
        <w:spacing w:before="120" w:after="0" w:line="240" w:lineRule="auto"/>
        <w:ind w:firstLine="709"/>
        <w:jc w:val="both"/>
        <w:outlineLvl w:val="0"/>
        <w:rPr>
          <w:rFonts w:ascii="Times New Roman" w:eastAsia="Times New Roman" w:hAnsi="Times New Roman"/>
          <w:b/>
          <w:caps/>
          <w:sz w:val="24"/>
          <w:szCs w:val="24"/>
          <w:lang w:eastAsia="ru-RU"/>
        </w:rPr>
      </w:pPr>
      <w:r w:rsidRPr="00803D9E">
        <w:rPr>
          <w:rFonts w:ascii="Times New Roman" w:eastAsia="Times New Roman" w:hAnsi="Times New Roman"/>
          <w:b/>
          <w:caps/>
          <w:sz w:val="24"/>
          <w:szCs w:val="24"/>
          <w:lang w:eastAsia="ru-RU"/>
        </w:rPr>
        <w:t>глава 6. муниципальные правовые акты</w:t>
      </w: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44. Система муниципальных правовых актов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В систему муниципальных правовых актов городского округа входят:</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Устав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решения граждан городского округа, принятые на местном референдуме и оформленные в виде нормативных правовых актов;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решения Думы городского округа по вопросам, отнесенным к ее компетенции федеральными законами, законами Свердловской области и настоящим Уставом;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постановления и распоряжения Главы городского округа по решению вопросов местного значения в пределах собственных полномочий;</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распоряжения председателя Думы городского округа по вопросам организации деятельности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распоряжения администрации по вопросам организации работы местной администрации;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распоряжения председателя контрольно-счетной палаты городского округа по вопросам организации деятельности контрольно-счетной палаты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45. Порядок подготовки и принятия (издания) муниципальных правовых актов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Устав городского округа принимается Думой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если в Устав городского округа вносятся изменения в форме точного воспроизведения положений </w:t>
      </w:r>
      <w:hyperlink r:id="rId43" w:history="1">
        <w:r w:rsidRPr="00803D9E">
          <w:rPr>
            <w:rFonts w:ascii="Times New Roman" w:eastAsia="Times New Roman" w:hAnsi="Times New Roman"/>
            <w:sz w:val="24"/>
            <w:szCs w:val="24"/>
            <w:lang w:eastAsia="ru-RU"/>
          </w:rPr>
          <w:t>Конституции</w:t>
        </w:r>
      </w:hyperlink>
      <w:r w:rsidRPr="00803D9E">
        <w:rPr>
          <w:rFonts w:ascii="Times New Roman" w:eastAsia="Times New Roman" w:hAnsi="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Проект Устава городского округа, а также проект решения Думы городского округа о внесении изменений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44" w:history="1">
        <w:r w:rsidRPr="00803D9E">
          <w:rPr>
            <w:rFonts w:ascii="Times New Roman" w:eastAsia="Times New Roman" w:hAnsi="Times New Roman"/>
            <w:sz w:val="24"/>
            <w:szCs w:val="24"/>
            <w:lang w:eastAsia="ru-RU"/>
          </w:rPr>
          <w:t>Конституции</w:t>
        </w:r>
      </w:hyperlink>
      <w:r w:rsidRPr="00803D9E">
        <w:rPr>
          <w:rFonts w:ascii="Times New Roman" w:eastAsia="Times New Roman" w:hAnsi="Times New Roman"/>
          <w:sz w:val="24"/>
          <w:szCs w:val="24"/>
          <w:lang w:eastAsia="ru-RU"/>
        </w:rPr>
        <w:t xml:space="preserve"> Российской Федерации, федеральных законов, Устава Свердловской области в целях приведения данного Устава городского округа в соответствие с этими нормативными правовыми актами.</w:t>
      </w:r>
    </w:p>
    <w:p w:rsidR="00803D9E" w:rsidRPr="00803D9E" w:rsidRDefault="00803D9E" w:rsidP="00803D9E">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установленного состава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2. Субъектами правотворческой инициативы являются депутаты Думы городского округа, Глава городского округа, контрольно-счетная палата городского округа, органы </w:t>
      </w:r>
      <w:r w:rsidRPr="00803D9E">
        <w:rPr>
          <w:rFonts w:ascii="Times New Roman" w:eastAsia="Times New Roman" w:hAnsi="Times New Roman"/>
          <w:sz w:val="24"/>
          <w:szCs w:val="24"/>
          <w:lang w:eastAsia="ru-RU"/>
        </w:rPr>
        <w:lastRenderedPageBreak/>
        <w:t>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образования и регистрации инициативных групп граждан устанавливается Думой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Порядок принятия (издания), официального опубликования, обнародования и вступления в силу муниципальных правовых актов городского округа устанавливается настоящим Уставом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Решения Думы городского округа принимаются на ее заседаниях открытым, в том числе, поименным или тайным голосованием.</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highlight w:val="yellow"/>
          <w:lang w:eastAsia="ru-RU"/>
        </w:rPr>
        <w:t>Председатель Думы городского округа подписывает решения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Глава городского округа в течение пяти дней обеспечивает подписание нормативного правового акта, принятого Думой городского округа, и его опубликование, обнародование.</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Глава городского округа  в пределах своих полномочий, установленных федеральным и областным законодательством, настоящим Уставом, иными нормативными правовыми актами,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ее работы.</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которых вносятся указанные проекты.</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6.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7.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городского округа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803D9E" w:rsidRPr="00803D9E" w:rsidRDefault="00803D9E" w:rsidP="00803D9E">
      <w:pPr>
        <w:spacing w:after="0" w:line="240" w:lineRule="auto"/>
        <w:rPr>
          <w:rFonts w:ascii="Times New Roman" w:eastAsia="Times New Roman" w:hAnsi="Times New Roman"/>
          <w:sz w:val="24"/>
          <w:szCs w:val="24"/>
          <w:lang w:eastAsia="ru-RU"/>
        </w:rPr>
      </w:pPr>
    </w:p>
    <w:p w:rsidR="00803D9E" w:rsidRPr="00803D9E" w:rsidRDefault="00803D9E" w:rsidP="00803D9E">
      <w:pPr>
        <w:spacing w:before="120" w:after="0" w:line="240" w:lineRule="auto"/>
        <w:ind w:firstLine="709"/>
        <w:jc w:val="both"/>
        <w:outlineLvl w:val="0"/>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lastRenderedPageBreak/>
        <w:t>Статья 46. Порядок официального опубликования, обнародования и вступления в силу муниципальных правовых актов</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затрагивающие права, свободы и обязанности человека и гражданина, применению не подлежат.</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 предусмотренного </w:t>
      </w:r>
      <w:hyperlink r:id="rId45" w:history="1">
        <w:r w:rsidRPr="00803D9E">
          <w:rPr>
            <w:rFonts w:ascii="Times New Roman" w:eastAsia="Times New Roman" w:hAnsi="Times New Roman"/>
            <w:snapToGrid w:val="0"/>
            <w:sz w:val="24"/>
            <w:szCs w:val="24"/>
            <w:lang w:eastAsia="ru-RU"/>
          </w:rPr>
          <w:t>частью 6 статьи 4</w:t>
        </w:r>
      </w:hyperlink>
      <w:r w:rsidRPr="00803D9E">
        <w:rPr>
          <w:rFonts w:ascii="Times New Roman" w:eastAsia="Times New Roman" w:hAnsi="Times New Roman"/>
          <w:snapToGrid w:val="0"/>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7. Муниципальные нормативные правовые акты направляются для официального опубликования, обнародования Главой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Для официального опубликования, обнародования направляется заверенная копия правового акта с сопроводительным письмом на имя руководителя печатного средства массовой информации.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8.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lastRenderedPageBreak/>
        <w:t>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3D9E" w:rsidRPr="00803D9E" w:rsidRDefault="00803D9E" w:rsidP="00803D9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3D9E" w:rsidRPr="00803D9E" w:rsidRDefault="00803D9E" w:rsidP="00803D9E">
      <w:pPr>
        <w:spacing w:after="0" w:line="240" w:lineRule="auto"/>
        <w:jc w:val="both"/>
        <w:rPr>
          <w:rFonts w:ascii="Times New Roman" w:eastAsia="Times New Roman" w:hAnsi="Times New Roman"/>
          <w:b/>
          <w:sz w:val="24"/>
          <w:szCs w:val="24"/>
          <w:lang w:eastAsia="ru-RU"/>
        </w:rPr>
      </w:pPr>
      <w:r w:rsidRPr="00803D9E">
        <w:rPr>
          <w:rFonts w:ascii="Times New Roman" w:eastAsia="Times New Roman" w:hAnsi="Times New Roman"/>
          <w:b/>
          <w:caps/>
          <w:sz w:val="24"/>
          <w:szCs w:val="24"/>
          <w:lang w:eastAsia="ru-RU"/>
        </w:rPr>
        <w:t>Глава 7.</w:t>
      </w:r>
      <w:r w:rsidRPr="00803D9E">
        <w:rPr>
          <w:rFonts w:ascii="Times New Roman" w:eastAsia="Times New Roman" w:hAnsi="Times New Roman"/>
          <w:b/>
          <w:sz w:val="24"/>
          <w:szCs w:val="24"/>
          <w:lang w:eastAsia="ru-RU"/>
        </w:rPr>
        <w:t>  ОТВЕТСТВЕННОСТЬ ОРГАНОВ МЕСТНОГО САМОУПРАВЛЕНИЯ И ДОЛЖНОСТНЫХ ЛИЦ МЕСТНОГО САМОУПРАВЛЕНИЯ</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47. Ответственность органов местного самоуправления и должностных лиц местного самоуправления</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03D9E" w:rsidRPr="00803D9E" w:rsidRDefault="00803D9E" w:rsidP="00803D9E">
      <w:pPr>
        <w:spacing w:before="120" w:after="0" w:line="240" w:lineRule="auto"/>
        <w:ind w:firstLine="709"/>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48. Ответственность органов местного самоуправления, Главы городского округа, депутатов   перед населением</w:t>
      </w:r>
    </w:p>
    <w:p w:rsidR="00803D9E" w:rsidRPr="00803D9E" w:rsidRDefault="00803D9E" w:rsidP="00803D9E">
      <w:pPr>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Основания наступления ответственности органов местного самоуправления, Главы городского округа, депутатов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49. Ответственность органов местного самоуправления и должностных лиц местного самоуправления городского округа перед государством</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50. Ответственность Думы городского округа перед государством</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2. В случае если соответствующим судом установлено, что избранная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w:t>
      </w:r>
      <w:r w:rsidRPr="00803D9E">
        <w:rPr>
          <w:rFonts w:ascii="Times New Roman" w:eastAsia="Times New Roman" w:hAnsi="Times New Roman"/>
          <w:snapToGrid w:val="0"/>
          <w:sz w:val="24"/>
          <w:szCs w:val="24"/>
          <w:lang w:eastAsia="ru-RU"/>
        </w:rPr>
        <w:lastRenderedPageBreak/>
        <w:t>со дня вступления в силу решения суда, установившего данный факт, вносит в Законодательное собрание Свердловской области проект закона о роспуске представительного органа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Полномочия Думы городского округа прекращаются со дня вступления в силу закона Свердловской области об ее роспуске.</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 xml:space="preserve">Статья 51. Ответственность Главы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03D9E">
        <w:rPr>
          <w:rFonts w:ascii="Times New Roman" w:eastAsia="Times New Roman" w:hAnsi="Times New Roman"/>
          <w:b/>
          <w:snapToGrid w:val="0"/>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03D9E">
        <w:rPr>
          <w:rFonts w:ascii="Times New Roman" w:eastAsia="Times New Roman" w:hAnsi="Times New Roman"/>
          <w:snapToGrid w:val="0"/>
          <w:sz w:val="24"/>
          <w:szCs w:val="24"/>
          <w:lang w:eastAsia="ru-RU"/>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52. Удаление Главы городского округа в отставку</w:t>
      </w:r>
      <w:r w:rsidRPr="00803D9E">
        <w:rPr>
          <w:rFonts w:ascii="Times New Roman" w:eastAsia="Times New Roman" w:hAnsi="Times New Roman"/>
          <w:b/>
          <w:snapToGrid w:val="0"/>
          <w:sz w:val="24"/>
          <w:szCs w:val="24"/>
          <w:lang w:eastAsia="ru-RU"/>
        </w:rPr>
        <w:tab/>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Дума городского округа в соответствии с федеральным </w:t>
      </w:r>
      <w:hyperlink r:id="rId46"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Основаниями для удаления Главы городского округа в отставку являются: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неудовлетворительная оценка деятельности Главы городского округа, данная два раза подряд Думой городского округа по результатам его ежегодного отчета перед Думой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решения, действия (бездействие) Главы городского округа, повлекшие (повлекшее) одно из последствий:</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w:t>
      </w:r>
      <w:hyperlink r:id="rId47" w:history="1">
        <w:r w:rsidRPr="00803D9E">
          <w:rPr>
            <w:rFonts w:ascii="Times New Roman" w:eastAsia="Times New Roman" w:hAnsi="Times New Roman"/>
            <w:sz w:val="24"/>
            <w:szCs w:val="24"/>
            <w:lang w:eastAsia="ru-RU"/>
          </w:rPr>
          <w:t>кодексом</w:t>
        </w:r>
      </w:hyperlink>
      <w:r w:rsidRPr="00803D9E">
        <w:rPr>
          <w:rFonts w:ascii="Times New Roman" w:eastAsia="Times New Roman" w:hAnsi="Times New Roman"/>
          <w:sz w:val="24"/>
          <w:szCs w:val="24"/>
          <w:lang w:eastAsia="ru-RU"/>
        </w:rPr>
        <w:t xml:space="preserve"> Российской Федерации, превышающей 30 процентов собственных </w:t>
      </w:r>
      <w:r w:rsidRPr="00803D9E">
        <w:rPr>
          <w:rFonts w:ascii="Times New Roman" w:eastAsia="Times New Roman" w:hAnsi="Times New Roman"/>
          <w:sz w:val="24"/>
          <w:szCs w:val="24"/>
          <w:lang w:eastAsia="ru-RU"/>
        </w:rPr>
        <w:lastRenderedPageBreak/>
        <w:t>доходов бюджета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w:t>
      </w:r>
      <w:hyperlink r:id="rId48" w:history="1">
        <w:r w:rsidRPr="00803D9E">
          <w:rPr>
            <w:rFonts w:ascii="Times New Roman" w:eastAsia="Times New Roman" w:hAnsi="Times New Roman"/>
            <w:sz w:val="24"/>
            <w:szCs w:val="24"/>
            <w:lang w:eastAsia="ru-RU"/>
          </w:rPr>
          <w:t>Конституции</w:t>
        </w:r>
      </w:hyperlink>
      <w:r w:rsidRPr="00803D9E">
        <w:rPr>
          <w:rFonts w:ascii="Times New Roman" w:eastAsia="Times New Roman" w:hAnsi="Times New Roman"/>
          <w:sz w:val="24"/>
          <w:szCs w:val="24"/>
          <w:lang w:eastAsia="ru-RU"/>
        </w:rPr>
        <w:t xml:space="preserve"> Российской Федерации, федерального закона, иных нормативных правовых актов, установленные соответствующим судом;</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49"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25 декабря 2008 года N 273-ФЗ "О противодействии коррупции", Федеральным </w:t>
      </w:r>
      <w:hyperlink r:id="rId50"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803D9E">
          <w:rPr>
            <w:rFonts w:ascii="Times New Roman" w:eastAsia="Times New Roman" w:hAnsi="Times New Roman"/>
            <w:sz w:val="24"/>
            <w:szCs w:val="24"/>
            <w:lang w:eastAsia="ru-RU"/>
          </w:rPr>
          <w:t>законом</w:t>
        </w:r>
      </w:hyperlink>
      <w:r w:rsidRPr="00803D9E">
        <w:rPr>
          <w:rFonts w:ascii="Times New Roman" w:eastAsia="Times New Roman" w:hAnsi="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w:t>
      </w:r>
      <w:hyperlink r:id="rId52" w:history="1">
        <w:r w:rsidRPr="00803D9E">
          <w:rPr>
            <w:rFonts w:ascii="Times New Roman" w:eastAsia="Times New Roman" w:hAnsi="Times New Roman"/>
            <w:sz w:val="24"/>
            <w:szCs w:val="24"/>
            <w:lang w:eastAsia="ru-RU"/>
          </w:rPr>
          <w:t>подпунктом 3 пункта 2</w:t>
        </w:r>
      </w:hyperlink>
      <w:r w:rsidRPr="00803D9E">
        <w:rPr>
          <w:rFonts w:ascii="Times New Roman" w:eastAsia="Times New Roman" w:hAnsi="Times New Roman"/>
          <w:sz w:val="24"/>
          <w:szCs w:val="24"/>
          <w:lang w:eastAsia="ru-RU"/>
        </w:rPr>
        <w:t xml:space="preserve"> настоящей статьи, решение об удалении Главы городского округа в отставку может быть принято только при согласии Губернатора Свердловской области.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9. Решение Думы городского округа об удалении Главы городского округа в отставку подписывается председателем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10. При рассмотрении и принятии Думой городского округа решения об удалении Главы городского округа в отставку должны быть обеспечены: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на котором рассматривался указанный вопрос.</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b/>
          <w:bCs/>
          <w:sz w:val="24"/>
          <w:szCs w:val="24"/>
          <w:lang w:eastAsia="ru-RU"/>
        </w:rPr>
      </w:pPr>
      <w:r w:rsidRPr="00803D9E">
        <w:rPr>
          <w:rFonts w:ascii="Times New Roman" w:eastAsia="Times New Roman" w:hAnsi="Times New Roman"/>
          <w:b/>
          <w:bCs/>
          <w:sz w:val="24"/>
          <w:szCs w:val="24"/>
          <w:lang w:eastAsia="ru-RU"/>
        </w:rPr>
        <w:t xml:space="preserve"> Статья 52.1. Порядок увольнения (освобождения от должности) лиц, замещающих муниципальные должности, в связи с утратой доверия</w:t>
      </w: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lang w:eastAsia="ru-RU"/>
        </w:rPr>
      </w:pP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Лицо, замещающее муниципальную должность, подлежит увольнению (освобождению от должности) в связи с утратой доверия в следующих случаях:</w:t>
      </w: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осуществления лицом предпринимательской деятельности;</w:t>
      </w: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03D9E" w:rsidRPr="00803D9E" w:rsidRDefault="00803D9E" w:rsidP="00803D9E">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Несоблюдение лицом, замещающим муниципальную должность, запретов, установленных Федеральным законом от 07.05.2013 № 79-ФЗ                «О запрете отдельным категориям лиц открывать и иметь счета (вклады), хранить наличные денежные средства и </w:t>
      </w:r>
      <w:r w:rsidRPr="00803D9E">
        <w:rPr>
          <w:rFonts w:ascii="Times New Roman" w:eastAsia="Times New Roman" w:hAnsi="Times New Roman"/>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03D9E" w:rsidRPr="00803D9E" w:rsidRDefault="00803D9E" w:rsidP="00803D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Решение Думы городского округа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803D9E" w:rsidRPr="00803D9E" w:rsidRDefault="00803D9E" w:rsidP="00803D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rsidR="00803D9E" w:rsidRPr="00803D9E" w:rsidRDefault="00803D9E" w:rsidP="00803D9E">
      <w:pPr>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Освобождение от должности (удаление в отставку) Главы городского округа в связи с утратой доверия осуществляется в порядке, установленном статьей 74.1 Федерального закона от 06.10.2003 № 131-ФЗ «Об общих принципах организации местного самоуправления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b/>
          <w:caps/>
          <w:snapToGrid w:val="0"/>
          <w:sz w:val="24"/>
          <w:szCs w:val="24"/>
          <w:lang w:eastAsia="ru-RU"/>
        </w:rPr>
      </w:pPr>
      <w:r w:rsidRPr="00803D9E">
        <w:rPr>
          <w:rFonts w:ascii="Times New Roman" w:eastAsia="Times New Roman" w:hAnsi="Times New Roman"/>
          <w:b/>
          <w:caps/>
          <w:snapToGrid w:val="0"/>
          <w:sz w:val="24"/>
          <w:szCs w:val="24"/>
          <w:lang w:eastAsia="ru-RU"/>
        </w:rPr>
        <w:t>Глава 8.  ЭКОНОМИЧЕСКАЯ ОСНОВА МЕСТНОГО САМОУПРАВЛЕНИЯ</w:t>
      </w:r>
    </w:p>
    <w:p w:rsidR="00803D9E" w:rsidRPr="00803D9E" w:rsidRDefault="00803D9E" w:rsidP="00803D9E">
      <w:pPr>
        <w:tabs>
          <w:tab w:val="left" w:pos="5550"/>
        </w:tabs>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53. Экономическая основа местного самоуправления</w:t>
      </w:r>
      <w:r w:rsidRPr="00803D9E">
        <w:rPr>
          <w:rFonts w:ascii="Times New Roman" w:eastAsia="Times New Roman" w:hAnsi="Times New Roman"/>
          <w:b/>
          <w:snapToGrid w:val="0"/>
          <w:sz w:val="24"/>
          <w:szCs w:val="24"/>
          <w:lang w:eastAsia="ru-RU"/>
        </w:rPr>
        <w:tab/>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Экономическую основу местного самоуправления в городском округе составляет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54. Муниципальное имущество</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В собственности городского округа находится:</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Управление муниципальным имуществом городского округа осуществляется органами местного самоуправления городского округа в порядке, установленном настоящим Уставом и нормативным правовым актом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3. Имущество, переданное в хозяйственное ведение муниципальным предприятиям, и в оперативное управление органам местного самоуправления, муниципальным учреждениям, муниципальным казенным предприятиям, а также имущество, приобретенное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w:t>
      </w:r>
      <w:r w:rsidRPr="00803D9E">
        <w:rPr>
          <w:rFonts w:ascii="Times New Roman" w:eastAsia="Times New Roman" w:hAnsi="Times New Roman"/>
          <w:snapToGrid w:val="0"/>
          <w:sz w:val="24"/>
          <w:szCs w:val="24"/>
          <w:lang w:eastAsia="ru-RU"/>
        </w:rPr>
        <w:lastRenderedPageBreak/>
        <w:t>органами местного самоуправления, муниципальными учреждениями и муниципальными казенными предприятиями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55.  Владение, пользование и распоряжение муниципальным имуществом</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Органы местного самоуправления городского округа от имени муниципального образования самостоятельно управляют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3.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56. Местный бюджет</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Городской округ имеет собственный бюджет (местный бюджет), предназначенный для исполнения расходных обязательств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5. Расходы местного бюджета осуществляются в соответствии с Бюджетным кодексом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lastRenderedPageBreak/>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установленном местной администрацией.</w:t>
      </w:r>
    </w:p>
    <w:p w:rsidR="00803D9E" w:rsidRPr="00803D9E" w:rsidRDefault="00803D9E" w:rsidP="00803D9E">
      <w:pPr>
        <w:spacing w:before="120" w:after="0" w:line="240" w:lineRule="auto"/>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          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b/>
          <w:sz w:val="24"/>
          <w:szCs w:val="24"/>
          <w:lang w:eastAsia="ru-RU"/>
        </w:rPr>
        <w:t xml:space="preserve">         </w:t>
      </w:r>
      <w:r w:rsidRPr="00803D9E">
        <w:rPr>
          <w:rFonts w:ascii="Times New Roman" w:eastAsia="Times New Roman" w:hAnsi="Times New Roman"/>
          <w:sz w:val="24"/>
          <w:szCs w:val="24"/>
          <w:lang w:eastAsia="ru-RU"/>
        </w:rPr>
        <w:t>К собственным доходам местного бюджета относятся:</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ab/>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ab/>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803D9E" w:rsidRPr="00803D9E" w:rsidRDefault="00803D9E" w:rsidP="00803D9E">
      <w:pPr>
        <w:autoSpaceDE w:val="0"/>
        <w:autoSpaceDN w:val="0"/>
        <w:adjustRightInd w:val="0"/>
        <w:spacing w:after="0" w:line="240" w:lineRule="auto"/>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ab/>
        <w:t>3) доходы, полученные местным бюджетом в виде безвозмездных поступлений, за исключением субвенций.</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57. Составление проекта местного бюджета</w:t>
      </w:r>
    </w:p>
    <w:p w:rsidR="00803D9E" w:rsidRPr="00803D9E" w:rsidRDefault="00803D9E" w:rsidP="00803D9E">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Проект местного бюджета составляется администрацией городского округа, направляется в Думу городского округа, рассматривается и утверждается Думой городского округа в соответствии с нормативным правовым актом Думы городского округа о бюджетном процессе, принятым с соблюдением требований, установленных Бюджетным кодексом Российской Федерации и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w:t>
      </w:r>
    </w:p>
    <w:p w:rsidR="00803D9E" w:rsidRPr="00803D9E" w:rsidRDefault="00803D9E" w:rsidP="00803D9E">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нормативным правовым актом Думы городского округа.       </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Составление проекта бюджета основывается на:</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основных направлениях бюджетной политики и основных направлениях налоговой политики;</w:t>
      </w:r>
    </w:p>
    <w:p w:rsidR="00803D9E" w:rsidRPr="00803D9E" w:rsidRDefault="00803D9E" w:rsidP="00803D9E">
      <w:pPr>
        <w:spacing w:after="120" w:line="240" w:lineRule="auto"/>
        <w:ind w:firstLine="710"/>
        <w:jc w:val="both"/>
        <w:rPr>
          <w:rFonts w:ascii="Times New Roman" w:eastAsia="Times New Roman" w:hAnsi="Times New Roman"/>
          <w:i/>
          <w:sz w:val="24"/>
          <w:szCs w:val="24"/>
          <w:lang w:eastAsia="ru-RU"/>
        </w:rPr>
      </w:pPr>
      <w:r w:rsidRPr="00803D9E">
        <w:rPr>
          <w:rFonts w:ascii="Times New Roman" w:eastAsia="Times New Roman" w:hAnsi="Times New Roman"/>
          <w:i/>
          <w:sz w:val="24"/>
          <w:szCs w:val="24"/>
          <w:lang w:eastAsia="ru-RU"/>
        </w:rPr>
        <w:t>3) утратил силу решением от 31.08.2017г № 107-Р;</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прогнозе социально-экономического развития;</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бюджетном прогнозе (проекте бюджетного прогноза, проекте изменений бюджетного прогноза) на долгосрочный период;</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6) муниципальных программах (проектах муниципальных программ, проектах изменений указанных программ).</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Прогноз социально-экономического развития городского округа ежегодно разрабатывается сроком на три года, включая очередной финансовый год и плановый период.</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Прогноз социально-экономического развития городского округа разрабатывается администрацией городского округа, одобряется Главой городского округа одновременно с принятием решения о внесении проекта местного бюджета в Думу городского округа. </w:t>
      </w:r>
    </w:p>
    <w:p w:rsidR="00803D9E" w:rsidRPr="00803D9E" w:rsidRDefault="00803D9E" w:rsidP="00803D9E">
      <w:pPr>
        <w:spacing w:after="0" w:line="240" w:lineRule="auto"/>
        <w:ind w:firstLine="480"/>
        <w:jc w:val="both"/>
        <w:rPr>
          <w:rFonts w:ascii="Times New Roman" w:eastAsia="Times New Roman" w:hAnsi="Times New Roman"/>
          <w:sz w:val="24"/>
          <w:szCs w:val="24"/>
          <w:lang w:eastAsia="ru-RU"/>
        </w:rPr>
      </w:pPr>
      <w:r w:rsidRPr="00803D9E">
        <w:rPr>
          <w:rFonts w:ascii="Times New Roman" w:eastAsia="Times New Roman" w:hAnsi="Times New Roman"/>
          <w:snapToGrid w:val="0"/>
          <w:sz w:val="24"/>
          <w:szCs w:val="24"/>
          <w:lang w:eastAsia="ru-RU"/>
        </w:rPr>
        <w:t xml:space="preserve">   </w:t>
      </w:r>
      <w:r w:rsidRPr="00803D9E">
        <w:rPr>
          <w:rFonts w:ascii="Times New Roman" w:eastAsia="Times New Roman" w:hAnsi="Times New Roman"/>
          <w:sz w:val="24"/>
          <w:szCs w:val="24"/>
          <w:lang w:eastAsia="ru-RU"/>
        </w:rPr>
        <w:t xml:space="preserve">4.  Основные направления бюджетной и налоговой политики ежегодно разрабатываются администрацией городского округа и направляются Главой городского округа в Думу городского округа одновременно с проектом решения о местном бюджете. </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58. Рассмотрение проекта местного бюджета и утверждение местного бюджета</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Местный бюджет разрабатывается администрацией городского округа в форме проекта нормативного правового акта Думы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3. Решение о местном бюджете городского округа на очередной финансовый год и плановый период принимается Думой городского округа простым большинством голосов от установленного состава Думы городского округа. </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59. Исполнение местного бюджета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lastRenderedPageBreak/>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803D9E" w:rsidRPr="00803D9E" w:rsidRDefault="00803D9E" w:rsidP="00803D9E">
      <w:pPr>
        <w:spacing w:before="120" w:after="0" w:line="240" w:lineRule="auto"/>
        <w:ind w:firstLine="709"/>
        <w:jc w:val="both"/>
        <w:outlineLvl w:val="0"/>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Организация исполнения местного бюджета возлагается на администрацию городского округа и осуществляется им на основе сводной бюджетной росписи и кассового плана.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3. Местный бюджет исполняется на основе единства кассы и подведомственности расходов.</w:t>
      </w:r>
    </w:p>
    <w:p w:rsidR="00803D9E" w:rsidRPr="00803D9E" w:rsidRDefault="00803D9E" w:rsidP="00803D9E">
      <w:pPr>
        <w:spacing w:after="120" w:line="240" w:lineRule="auto"/>
        <w:ind w:firstLine="710"/>
        <w:jc w:val="both"/>
        <w:rPr>
          <w:rFonts w:ascii="Times New Roman" w:eastAsia="Times New Roman" w:hAnsi="Times New Roman"/>
          <w:b/>
          <w:sz w:val="24"/>
          <w:szCs w:val="24"/>
          <w:lang w:eastAsia="ru-RU"/>
        </w:rPr>
      </w:pPr>
    </w:p>
    <w:p w:rsidR="00803D9E" w:rsidRPr="00803D9E" w:rsidRDefault="00803D9E" w:rsidP="00803D9E">
      <w:pPr>
        <w:spacing w:after="120" w:line="240" w:lineRule="auto"/>
        <w:ind w:firstLine="710"/>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Статья 60. Осуществление финансового контроля</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Муниципальный финансовый контроль подразделяется на внешний и внутренний, предварительный и последующий.</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803D9E" w:rsidRPr="00803D9E" w:rsidRDefault="00803D9E" w:rsidP="00803D9E">
      <w:pPr>
        <w:spacing w:after="120" w:line="240" w:lineRule="auto"/>
        <w:ind w:firstLine="71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803D9E" w:rsidRPr="00803D9E" w:rsidRDefault="00803D9E" w:rsidP="00803D9E">
      <w:pPr>
        <w:spacing w:before="120" w:after="0" w:line="240" w:lineRule="auto"/>
        <w:ind w:firstLine="709"/>
        <w:jc w:val="both"/>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61. Подготовка, рассмотрение и утверждение отчета об исполнении местного бюджета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3" w:history="1">
        <w:r w:rsidRPr="00803D9E">
          <w:rPr>
            <w:rFonts w:ascii="Times New Roman" w:eastAsia="Times New Roman" w:hAnsi="Times New Roman"/>
            <w:sz w:val="24"/>
            <w:szCs w:val="24"/>
            <w:lang w:eastAsia="ru-RU"/>
          </w:rPr>
          <w:t>кодекса</w:t>
        </w:r>
      </w:hyperlink>
      <w:r w:rsidRPr="00803D9E">
        <w:rPr>
          <w:rFonts w:ascii="Times New Roman" w:eastAsia="Times New Roman" w:hAnsi="Times New Roman"/>
          <w:sz w:val="24"/>
          <w:szCs w:val="24"/>
          <w:lang w:eastAsia="ru-RU"/>
        </w:rPr>
        <w:t xml:space="preserve"> Российской Федерации и положениями настоящего Устава.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2. Отчет готовит уполномоченный финансовый орган администрации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4" w:history="1">
        <w:r w:rsidRPr="00803D9E">
          <w:rPr>
            <w:rFonts w:ascii="Times New Roman" w:eastAsia="Times New Roman" w:hAnsi="Times New Roman"/>
            <w:sz w:val="24"/>
            <w:szCs w:val="24"/>
            <w:lang w:eastAsia="ru-RU"/>
          </w:rPr>
          <w:t>кодексом</w:t>
        </w:r>
      </w:hyperlink>
      <w:r w:rsidRPr="00803D9E">
        <w:rPr>
          <w:rFonts w:ascii="Times New Roman" w:eastAsia="Times New Roman" w:hAnsi="Times New Roman"/>
          <w:sz w:val="24"/>
          <w:szCs w:val="24"/>
          <w:lang w:eastAsia="ru-RU"/>
        </w:rPr>
        <w:t xml:space="preserve"> Российской Федерации.</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3. До начала рассмотрения отчета контрольно-счетной палатой городского округа проводится внешняя проверка отчета.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4. По результатам рассмотрения годового отчета об исполнении бюджета Дума городского округа с учетом итогов внешней проверки отчета контрольно-счетной палатой принимает решение об утверждении либо отклонении решения об исполнении бюджета.</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один месяц.</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803D9E" w:rsidRPr="00803D9E" w:rsidRDefault="00803D9E" w:rsidP="00803D9E">
      <w:pPr>
        <w:spacing w:after="0" w:line="240" w:lineRule="auto"/>
        <w:ind w:firstLine="720"/>
        <w:jc w:val="both"/>
        <w:rPr>
          <w:rFonts w:ascii="Times New Roman" w:eastAsia="Times New Roman" w:hAnsi="Times New Roman"/>
          <w:b/>
          <w:sz w:val="24"/>
          <w:szCs w:val="24"/>
          <w:lang w:eastAsia="ru-RU"/>
        </w:rPr>
      </w:pPr>
    </w:p>
    <w:p w:rsidR="00803D9E" w:rsidRPr="00803D9E" w:rsidRDefault="00803D9E" w:rsidP="00803D9E">
      <w:pPr>
        <w:spacing w:after="0" w:line="240" w:lineRule="auto"/>
        <w:jc w:val="both"/>
        <w:rPr>
          <w:rFonts w:ascii="Times New Roman" w:eastAsia="Times New Roman" w:hAnsi="Times New Roman"/>
          <w:b/>
          <w:sz w:val="24"/>
          <w:szCs w:val="24"/>
          <w:lang w:eastAsia="ru-RU"/>
        </w:rPr>
      </w:pPr>
      <w:r w:rsidRPr="00803D9E">
        <w:rPr>
          <w:rFonts w:ascii="Times New Roman" w:eastAsia="Times New Roman" w:hAnsi="Times New Roman"/>
          <w:b/>
          <w:sz w:val="24"/>
          <w:szCs w:val="24"/>
          <w:lang w:eastAsia="ru-RU"/>
        </w:rPr>
        <w:t xml:space="preserve">            Статья 62.  Закупки товаров, работ, услуг для обеспечения муниципальных нужд.</w:t>
      </w:r>
    </w:p>
    <w:p w:rsidR="00803D9E" w:rsidRPr="00803D9E" w:rsidRDefault="00803D9E" w:rsidP="00803D9E">
      <w:pPr>
        <w:spacing w:before="120" w:after="0" w:line="240" w:lineRule="auto"/>
        <w:ind w:firstLine="709"/>
        <w:jc w:val="both"/>
        <w:outlineLvl w:val="0"/>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Деятельность в сфере закупок товаров, работ, услуг для обеспечения муниципальных нужд на территории городского округа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63. Муниципальные заимствования</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Муниципальные заимствования от имени муниципального образования осуществляет администрация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Управление муниципальным долгом осуществляется администрацией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Статья 64. Взаимоотношения органов местного самоуправления с организациями, не являющимися муниципальными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803D9E" w:rsidRPr="00803D9E" w:rsidRDefault="00803D9E" w:rsidP="00803D9E">
      <w:pPr>
        <w:spacing w:before="120" w:after="0" w:line="240" w:lineRule="auto"/>
        <w:ind w:firstLine="709"/>
        <w:jc w:val="both"/>
        <w:outlineLvl w:val="0"/>
        <w:rPr>
          <w:rFonts w:ascii="Times New Roman" w:eastAsia="Times New Roman" w:hAnsi="Times New Roman"/>
          <w:b/>
          <w:caps/>
          <w:snapToGrid w:val="0"/>
          <w:sz w:val="24"/>
          <w:szCs w:val="24"/>
          <w:lang w:eastAsia="ru-RU"/>
        </w:rPr>
      </w:pPr>
      <w:r w:rsidRPr="00803D9E">
        <w:rPr>
          <w:rFonts w:ascii="Times New Roman" w:eastAsia="Times New Roman" w:hAnsi="Times New Roman"/>
          <w:b/>
          <w:caps/>
          <w:snapToGrid w:val="0"/>
          <w:sz w:val="24"/>
          <w:szCs w:val="24"/>
          <w:lang w:eastAsia="ru-RU"/>
        </w:rPr>
        <w:t>Глава 9. Переходные положения</w:t>
      </w:r>
    </w:p>
    <w:p w:rsidR="00803D9E" w:rsidRPr="00803D9E" w:rsidRDefault="00803D9E" w:rsidP="00803D9E">
      <w:pPr>
        <w:spacing w:before="120" w:after="0" w:line="240" w:lineRule="auto"/>
        <w:ind w:firstLine="709"/>
        <w:jc w:val="both"/>
        <w:outlineLvl w:val="0"/>
        <w:rPr>
          <w:rFonts w:ascii="Times New Roman" w:eastAsia="Times New Roman" w:hAnsi="Times New Roman"/>
          <w:b/>
          <w:snapToGrid w:val="0"/>
          <w:sz w:val="24"/>
          <w:szCs w:val="24"/>
          <w:lang w:eastAsia="ru-RU"/>
        </w:rPr>
      </w:pPr>
      <w:r w:rsidRPr="00803D9E">
        <w:rPr>
          <w:rFonts w:ascii="Times New Roman" w:eastAsia="Times New Roman" w:hAnsi="Times New Roman"/>
          <w:b/>
          <w:snapToGrid w:val="0"/>
          <w:sz w:val="24"/>
          <w:szCs w:val="24"/>
          <w:lang w:eastAsia="ru-RU"/>
        </w:rPr>
        <w:t xml:space="preserve">Статья 65. Вступление в силу настоящей редакции Устава городского округа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Настоящая редакция Устава городского округа,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2. Настоящая глава вступает в силу со дня официального опубликования настоящей редакции Устава городского округа.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3. Положения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пункта 3 статьи 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подпункта 3 пункта 1 статьи 9,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подпункта 3 пункта 3 статьи 10,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пунктов 1, 2 статьи 11,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статьи 12,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статьи 13,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второго абзаца пункта 4 статьи 16,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второго абзаца пункта 5 статьи 18,</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подпунктов 2, 8, 10, 15, 23 пункта 3 статьи 25,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пунктов 2, 3 статьи 28,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подпунктов 1-29 пункта 6 статьи 28,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пунктов 7, 11 статьи 28,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lastRenderedPageBreak/>
        <w:t xml:space="preserve">подпунктов 10, 15 пункта 12 статьи 28,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пункта 13 статьи 28 (в части подпунктов 10, 15 пункта 12 статьи 28),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пунктов 15, </w:t>
      </w:r>
      <w:r w:rsidRPr="00803D9E">
        <w:rPr>
          <w:rFonts w:ascii="Times New Roman" w:eastAsia="Times New Roman" w:hAnsi="Times New Roman"/>
          <w:b/>
          <w:sz w:val="24"/>
          <w:szCs w:val="24"/>
          <w:lang w:eastAsia="ru-RU"/>
        </w:rPr>
        <w:t>17</w:t>
      </w:r>
      <w:r w:rsidRPr="00803D9E">
        <w:rPr>
          <w:rFonts w:ascii="Times New Roman" w:eastAsia="Times New Roman" w:hAnsi="Times New Roman"/>
          <w:sz w:val="24"/>
          <w:szCs w:val="24"/>
          <w:lang w:eastAsia="ru-RU"/>
        </w:rPr>
        <w:t xml:space="preserve"> статьи 28,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пунктов 3, 4 статьи 30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подпунктов 43, 44, 46 пункта 1 статьи 31,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подпункта 3 третьего абзаца пункта 1 статьи 33</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второго абзаца пункта 3 статьи 56,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четвертого абзаца пункта 8 статьи 56,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четвертого абзаца пункта 3 статьи 57,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пункта 4 статьи 57,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пункта 7 статьи 62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настоящего Устава о порядке назначения, полномочиях и функциях, порядке прекращения полномочий Главы городского округа применяются</w:t>
      </w:r>
      <w:r w:rsidRPr="00803D9E">
        <w:rPr>
          <w:rFonts w:ascii="Times New Roman" w:eastAsia="Times New Roman" w:hAnsi="Times New Roman"/>
          <w:sz w:val="24"/>
          <w:szCs w:val="24"/>
          <w:u w:val="single"/>
          <w:lang w:eastAsia="ru-RU"/>
        </w:rPr>
        <w:t xml:space="preserve"> по истечении срока полномочий действующего Главы городского округа</w:t>
      </w:r>
      <w:r w:rsidRPr="00803D9E">
        <w:rPr>
          <w:rFonts w:ascii="Times New Roman" w:eastAsia="Times New Roman" w:hAnsi="Times New Roman"/>
          <w:sz w:val="24"/>
          <w:szCs w:val="24"/>
          <w:lang w:eastAsia="ru-RU"/>
        </w:rPr>
        <w:t xml:space="preserve">, избранного из состава Думы городского округа с полномочиями председателя Думы городского округа.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4.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803D9E">
        <w:rPr>
          <w:rFonts w:ascii="Times New Roman" w:eastAsia="Times New Roman" w:hAnsi="Times New Roman"/>
          <w:sz w:val="24"/>
          <w:szCs w:val="24"/>
          <w:u w:val="single"/>
          <w:lang w:eastAsia="ru-RU"/>
        </w:rPr>
        <w:t>полномочия и функции Главы городского округа</w:t>
      </w:r>
      <w:r w:rsidRPr="00803D9E">
        <w:rPr>
          <w:rFonts w:ascii="Times New Roman" w:eastAsia="Times New Roman" w:hAnsi="Times New Roman"/>
          <w:sz w:val="24"/>
          <w:szCs w:val="24"/>
          <w:lang w:eastAsia="ru-RU"/>
        </w:rPr>
        <w:t xml:space="preserve">, изложенные в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пункте 3 статьи 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подпункте 3 пункта 3 статьи 10,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втором абзаце пункта 4 статьи 16,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втором абзаце пункта 5 статьи 18</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подпунктах 2, 8, 10, 15, 23 пункта 3 статьи 25,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подпунктах 1-29 пункта 6 статьи 28,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пункте 11 статьи 28,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пунктах 3, 4 статьи 30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подпунктах 43, 44, 46 пункта 1 статьи 31,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пункте 4 статьи 45,</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втором абзаце пункта 3 статьи 56,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четвертом абзаце пункта 8 статьи 56,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четвертом абзаце пункта 3 статьи 57,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пункте 4 статьи 57,  </w:t>
      </w:r>
    </w:p>
    <w:p w:rsidR="00803D9E" w:rsidRPr="00803D9E" w:rsidRDefault="00803D9E" w:rsidP="00803D9E">
      <w:pPr>
        <w:spacing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пункте 7 статьи 62,</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осуществляет </w:t>
      </w:r>
      <w:r w:rsidRPr="00803D9E">
        <w:rPr>
          <w:rFonts w:ascii="Times New Roman" w:eastAsia="Times New Roman" w:hAnsi="Times New Roman"/>
          <w:snapToGrid w:val="0"/>
          <w:sz w:val="24"/>
          <w:szCs w:val="24"/>
          <w:u w:val="single"/>
          <w:lang w:eastAsia="ru-RU"/>
        </w:rPr>
        <w:t>глава администрации городского округа</w:t>
      </w:r>
      <w:r w:rsidRPr="00803D9E">
        <w:rPr>
          <w:rFonts w:ascii="Times New Roman" w:eastAsia="Times New Roman" w:hAnsi="Times New Roman"/>
          <w:snapToGrid w:val="0"/>
          <w:sz w:val="24"/>
          <w:szCs w:val="24"/>
          <w:lang w:eastAsia="ru-RU"/>
        </w:rPr>
        <w:t xml:space="preserve">.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5.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803D9E">
        <w:rPr>
          <w:rFonts w:ascii="Times New Roman" w:eastAsia="Times New Roman" w:hAnsi="Times New Roman"/>
          <w:snapToGrid w:val="0"/>
          <w:sz w:val="24"/>
          <w:szCs w:val="24"/>
          <w:u w:val="single"/>
          <w:lang w:eastAsia="ru-RU"/>
        </w:rPr>
        <w:t>полномочия и функции председателя Думы городского округа</w:t>
      </w:r>
      <w:r w:rsidRPr="00803D9E">
        <w:rPr>
          <w:rFonts w:ascii="Times New Roman" w:eastAsia="Times New Roman" w:hAnsi="Times New Roman"/>
          <w:snapToGrid w:val="0"/>
          <w:sz w:val="24"/>
          <w:szCs w:val="24"/>
          <w:lang w:eastAsia="ru-RU"/>
        </w:rPr>
        <w:t xml:space="preserve">, изложенные в  </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пунктах 5, 6 статьи 24,</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подпунктах 1-10 пункта 1 статьи 26,</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пунктах 3, 7 статьи 26, </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подпункте 6 пункта 1 статьи 44, </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исполняет </w:t>
      </w:r>
      <w:r w:rsidRPr="00803D9E">
        <w:rPr>
          <w:rFonts w:ascii="Times New Roman" w:eastAsia="Times New Roman" w:hAnsi="Times New Roman"/>
          <w:snapToGrid w:val="0"/>
          <w:sz w:val="24"/>
          <w:szCs w:val="24"/>
          <w:u w:val="single"/>
          <w:lang w:eastAsia="ru-RU"/>
        </w:rPr>
        <w:t>Глава городского округа</w:t>
      </w:r>
      <w:r w:rsidRPr="00803D9E">
        <w:rPr>
          <w:rFonts w:ascii="Times New Roman" w:eastAsia="Times New Roman" w:hAnsi="Times New Roman"/>
          <w:snapToGrid w:val="0"/>
          <w:sz w:val="24"/>
          <w:szCs w:val="24"/>
          <w:lang w:eastAsia="ru-RU"/>
        </w:rPr>
        <w:t xml:space="preserve">. </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6. Положения </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пунктов 4 - 6 статьи 26,</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пункта 7 статьи 28,</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подпункта 2 пункта 1 статьи 34,</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второго абзаца пункта 1 статьи 45 (в части полномочий субъекта правотворческой инициативы председателя Думы),</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пункта 2 статьи 45 (в части полномочий субъекта правотворческой инициативы председателя Думы),</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пятого абзаца пункта 2 статьи 45,</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пункта 4 статьи 45,</w:t>
      </w:r>
    </w:p>
    <w:p w:rsidR="00803D9E" w:rsidRPr="00803D9E" w:rsidRDefault="00803D9E" w:rsidP="00803D9E">
      <w:pPr>
        <w:spacing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пункта 9 статьи 52</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u w:val="single"/>
          <w:lang w:eastAsia="ru-RU"/>
        </w:rPr>
        <w:lastRenderedPageBreak/>
        <w:t xml:space="preserve">вступают в силу по истечении срока полномочий действующего Главы городского округа, </w:t>
      </w:r>
      <w:r w:rsidRPr="00803D9E">
        <w:rPr>
          <w:rFonts w:ascii="Times New Roman" w:eastAsia="Times New Roman" w:hAnsi="Times New Roman"/>
          <w:snapToGrid w:val="0"/>
          <w:sz w:val="24"/>
          <w:szCs w:val="24"/>
          <w:lang w:eastAsia="ru-RU"/>
        </w:rPr>
        <w:t>избранного из состава Думы городского округа с полномочиями председателя Думы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7.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к должностным лицам местного самоуправления городского округа относится глава администрации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Контракт с главой местной администрации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 xml:space="preserve">Контракт с главой администрации городского округа заключается Главой городского округа и вступает в силу со дня подписания.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Типовая форма контракта утверждается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Настоящим Уставом устанавливаются следующие дополнительные требования к кандидатам на должность главы администрации городского округа при проведении конкурса на замещение должности главы администрации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1) отсутствие не снятой или не погашенной в установленном федеральным законом порядке судимости;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2) 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lastRenderedPageBreak/>
        <w:t>Общее число членов конкурсной комиссии в городском округе устанавливается Думой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Глава администрации городского округа замещает должность муниципальной службы.</w:t>
      </w:r>
    </w:p>
    <w:p w:rsidR="00803D9E" w:rsidRPr="00803D9E" w:rsidRDefault="00803D9E" w:rsidP="00803D9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 xml:space="preserve">     Глава администрации городского округа подконтролен и подотчетен Думе городского округа,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 в соответствии с частью 11.1 статьи 35, пунктом 2 части 6.1 статьи 37 Федерального закона, устанавливающего общие принципы организации местного самоуправления в Российской Федерации. </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Глава администрации обладает правом правотворческой инициативы на переходный период в соответствии с частью 1 статьи 46 федерального закона, определяющего общие принципы организации местного самоуправления в Российской Федерации.</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Полномочия главы администрации городского округа устанавливаются настоящей главой Устава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napToGrid w:val="0"/>
          <w:sz w:val="24"/>
          <w:szCs w:val="24"/>
          <w:lang w:eastAsia="ru-RU"/>
        </w:rPr>
        <w:t>Досрочное прекращение полномочий главы администрации осуществляется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803D9E" w:rsidRPr="00803D9E" w:rsidRDefault="00803D9E" w:rsidP="00803D9E">
      <w:pPr>
        <w:spacing w:before="120" w:after="0" w:line="240" w:lineRule="auto"/>
        <w:ind w:firstLine="720"/>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В случае досрочного прекращения полномочий главы администрации городского округа его полномочия до назначения на данную должность вновь назначенного лица временно осуществляет первый заместитель (заместитель) главы администрации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napToGrid w:val="0"/>
          <w:sz w:val="24"/>
          <w:szCs w:val="24"/>
          <w:lang w:eastAsia="ru-RU"/>
        </w:rPr>
      </w:pPr>
      <w:r w:rsidRPr="00803D9E">
        <w:rPr>
          <w:rFonts w:ascii="Times New Roman" w:eastAsia="Times New Roman" w:hAnsi="Times New Roman"/>
          <w:sz w:val="24"/>
          <w:szCs w:val="24"/>
          <w:lang w:eastAsia="ru-RU"/>
        </w:rPr>
        <w:t>В случае временного отсутствия главы администрации городского округа его полномочия осуществляет первый заместитель (заместитель) главы администрации городского округа.</w:t>
      </w:r>
    </w:p>
    <w:p w:rsidR="00803D9E" w:rsidRPr="00803D9E" w:rsidRDefault="00803D9E" w:rsidP="00803D9E">
      <w:pPr>
        <w:spacing w:before="120" w:after="0" w:line="240" w:lineRule="auto"/>
        <w:ind w:firstLine="709"/>
        <w:jc w:val="both"/>
        <w:rPr>
          <w:rFonts w:ascii="Times New Roman" w:eastAsia="Times New Roman" w:hAnsi="Times New Roman"/>
          <w:sz w:val="24"/>
          <w:szCs w:val="24"/>
          <w:lang w:eastAsia="ru-RU"/>
        </w:rPr>
      </w:pPr>
      <w:r w:rsidRPr="00803D9E">
        <w:rPr>
          <w:rFonts w:ascii="Times New Roman" w:eastAsia="Times New Roman" w:hAnsi="Times New Roman"/>
          <w:sz w:val="24"/>
          <w:szCs w:val="24"/>
          <w:lang w:eastAsia="ru-RU"/>
        </w:rPr>
        <w:t>7.1.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в период его временного отсутствия собственные полномочия Главы городского округа, за исключением 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Полномочия Главы городского округа по организации деятельности Думы городского округа по его письменному распоряжению осуществляет заместитель председателя Думы городского округа.</w:t>
      </w:r>
    </w:p>
    <w:p w:rsidR="00803D9E" w:rsidRPr="00803D9E" w:rsidRDefault="00803D9E" w:rsidP="00803D9E">
      <w:pPr>
        <w:spacing w:after="0" w:line="240" w:lineRule="auto"/>
        <w:ind w:firstLine="709"/>
        <w:jc w:val="both"/>
        <w:rPr>
          <w:rFonts w:ascii="Times New Roman" w:hAnsi="Times New Roman"/>
          <w:sz w:val="24"/>
          <w:szCs w:val="24"/>
        </w:rPr>
      </w:pPr>
      <w:r w:rsidRPr="00803D9E">
        <w:rPr>
          <w:rFonts w:ascii="Times New Roman" w:eastAsia="Times New Roman" w:hAnsi="Times New Roman"/>
          <w:sz w:val="24"/>
          <w:szCs w:val="24"/>
          <w:lang w:eastAsia="ru-RU"/>
        </w:rPr>
        <w:t>8. Подпункт 10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 Подпункт 28-1 пункта 1 статьи 6, подпункты 11, 51 пункта 1 статьи 31 настоящего Устава вступают в силу с 01.01.2013 года.</w:t>
      </w:r>
    </w:p>
    <w:p w:rsidR="00803D9E" w:rsidRPr="00803D9E" w:rsidRDefault="00803D9E" w:rsidP="00803D9E">
      <w:pPr>
        <w:rPr>
          <w:rFonts w:ascii="Times New Roman" w:hAnsi="Times New Roman"/>
          <w:sz w:val="24"/>
          <w:szCs w:val="24"/>
        </w:rPr>
      </w:pPr>
    </w:p>
    <w:p w:rsidR="00803D9E" w:rsidRPr="00803D9E" w:rsidRDefault="00803D9E" w:rsidP="00803D9E">
      <w:pPr>
        <w:rPr>
          <w:rFonts w:asciiTheme="minorHAnsi" w:hAnsiTheme="minorHAnsi" w:cstheme="minorBidi"/>
          <w:sz w:val="22"/>
          <w:szCs w:val="22"/>
        </w:rPr>
      </w:pPr>
    </w:p>
    <w:p w:rsidR="00803D9E" w:rsidRPr="00803D9E" w:rsidRDefault="00803D9E" w:rsidP="00803D9E"/>
    <w:p w:rsidR="00803D9E" w:rsidRPr="00803D9E" w:rsidRDefault="00803D9E" w:rsidP="00803D9E"/>
    <w:p w:rsidR="00803D9E" w:rsidRPr="00803D9E" w:rsidRDefault="00803D9E" w:rsidP="00803D9E"/>
    <w:p w:rsidR="007D2BB1" w:rsidRDefault="007D2BB1"/>
    <w:sectPr w:rsidR="007D2BB1" w:rsidSect="00803D9E">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9E"/>
    <w:rsid w:val="0026441E"/>
    <w:rsid w:val="0073158F"/>
    <w:rsid w:val="00774451"/>
    <w:rsid w:val="007D2BB1"/>
    <w:rsid w:val="00803D9E"/>
    <w:rsid w:val="00994E89"/>
    <w:rsid w:val="00A41BE4"/>
    <w:rsid w:val="00E21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7269F-6EA7-4F19-8216-F025FF7B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803D9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D9E"/>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803D9E"/>
  </w:style>
  <w:style w:type="numbering" w:customStyle="1" w:styleId="110">
    <w:name w:val="Нет списка11"/>
    <w:next w:val="a2"/>
    <w:uiPriority w:val="99"/>
    <w:semiHidden/>
    <w:unhideWhenUsed/>
    <w:rsid w:val="00803D9E"/>
  </w:style>
  <w:style w:type="paragraph" w:customStyle="1" w:styleId="ConsPlusNormal">
    <w:name w:val="ConsPlusNormal"/>
    <w:link w:val="ConsPlusNormal0"/>
    <w:rsid w:val="00803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03D9E"/>
    <w:rPr>
      <w:rFonts w:ascii="Arial" w:eastAsia="Times New Roman" w:hAnsi="Arial" w:cs="Arial"/>
      <w:sz w:val="20"/>
      <w:szCs w:val="20"/>
      <w:lang w:eastAsia="ru-RU"/>
    </w:rPr>
  </w:style>
  <w:style w:type="character" w:customStyle="1" w:styleId="a3">
    <w:name w:val="Текст Знак"/>
    <w:aliases w:val=" Знак Знак Знак"/>
    <w:basedOn w:val="a0"/>
    <w:link w:val="a4"/>
    <w:rsid w:val="00803D9E"/>
    <w:rPr>
      <w:rFonts w:ascii="Courier New" w:eastAsia="Times New Roman" w:hAnsi="Courier New"/>
      <w:sz w:val="20"/>
      <w:szCs w:val="20"/>
      <w:lang w:eastAsia="ru-RU"/>
    </w:rPr>
  </w:style>
  <w:style w:type="paragraph" w:styleId="a4">
    <w:name w:val="Plain Text"/>
    <w:aliases w:val=" Знак Знак"/>
    <w:basedOn w:val="a"/>
    <w:link w:val="a3"/>
    <w:rsid w:val="00803D9E"/>
    <w:pPr>
      <w:spacing w:after="0" w:line="240" w:lineRule="auto"/>
    </w:pPr>
    <w:rPr>
      <w:rFonts w:ascii="Courier New" w:eastAsia="Times New Roman" w:hAnsi="Courier New"/>
      <w:sz w:val="20"/>
      <w:szCs w:val="20"/>
      <w:lang w:eastAsia="ru-RU"/>
    </w:rPr>
  </w:style>
  <w:style w:type="character" w:customStyle="1" w:styleId="12">
    <w:name w:val="Текст Знак1"/>
    <w:basedOn w:val="a0"/>
    <w:uiPriority w:val="99"/>
    <w:semiHidden/>
    <w:rsid w:val="00803D9E"/>
    <w:rPr>
      <w:rFonts w:ascii="Consolas" w:hAnsi="Consolas" w:cs="Consolas"/>
      <w:sz w:val="21"/>
      <w:szCs w:val="21"/>
    </w:rPr>
  </w:style>
  <w:style w:type="character" w:customStyle="1" w:styleId="a5">
    <w:name w:val="Основной текст Знак"/>
    <w:basedOn w:val="a0"/>
    <w:link w:val="a6"/>
    <w:rsid w:val="00803D9E"/>
    <w:rPr>
      <w:rFonts w:ascii="Times New Roman" w:eastAsia="Times New Roman" w:hAnsi="Times New Roman"/>
      <w:sz w:val="20"/>
      <w:szCs w:val="20"/>
      <w:lang w:eastAsia="ru-RU"/>
    </w:rPr>
  </w:style>
  <w:style w:type="paragraph" w:styleId="a6">
    <w:name w:val="Body Text"/>
    <w:basedOn w:val="a"/>
    <w:link w:val="a5"/>
    <w:rsid w:val="00803D9E"/>
    <w:pPr>
      <w:spacing w:after="120" w:line="240" w:lineRule="auto"/>
    </w:pPr>
    <w:rPr>
      <w:rFonts w:ascii="Times New Roman" w:eastAsia="Times New Roman" w:hAnsi="Times New Roman"/>
      <w:sz w:val="20"/>
      <w:szCs w:val="20"/>
      <w:lang w:eastAsia="ru-RU"/>
    </w:rPr>
  </w:style>
  <w:style w:type="character" w:customStyle="1" w:styleId="13">
    <w:name w:val="Основной текст Знак1"/>
    <w:basedOn w:val="a0"/>
    <w:uiPriority w:val="99"/>
    <w:semiHidden/>
    <w:rsid w:val="00803D9E"/>
  </w:style>
  <w:style w:type="character" w:customStyle="1" w:styleId="31">
    <w:name w:val="Основной текст с отступом 3 Знак1"/>
    <w:basedOn w:val="a0"/>
    <w:link w:val="3"/>
    <w:rsid w:val="00803D9E"/>
    <w:rPr>
      <w:rFonts w:ascii="Times New Roman" w:eastAsia="Times New Roman" w:hAnsi="Times New Roman"/>
      <w:sz w:val="24"/>
      <w:szCs w:val="20"/>
      <w:lang w:eastAsia="ru-RU"/>
    </w:rPr>
  </w:style>
  <w:style w:type="paragraph" w:styleId="3">
    <w:name w:val="Body Text Indent 3"/>
    <w:basedOn w:val="a"/>
    <w:link w:val="31"/>
    <w:rsid w:val="00803D9E"/>
    <w:pPr>
      <w:autoSpaceDE w:val="0"/>
      <w:autoSpaceDN w:val="0"/>
      <w:adjustRightInd w:val="0"/>
      <w:spacing w:after="0" w:line="240" w:lineRule="auto"/>
      <w:ind w:firstLine="540"/>
    </w:pPr>
    <w:rPr>
      <w:rFonts w:ascii="Times New Roman" w:eastAsia="Times New Roman" w:hAnsi="Times New Roman"/>
      <w:sz w:val="24"/>
      <w:szCs w:val="20"/>
      <w:lang w:eastAsia="ru-RU"/>
    </w:rPr>
  </w:style>
  <w:style w:type="character" w:customStyle="1" w:styleId="30">
    <w:name w:val="Основной текст с отступом 3 Знак"/>
    <w:basedOn w:val="a0"/>
    <w:rsid w:val="00803D9E"/>
    <w:rPr>
      <w:sz w:val="16"/>
      <w:szCs w:val="16"/>
    </w:rPr>
  </w:style>
  <w:style w:type="character" w:customStyle="1" w:styleId="a7">
    <w:name w:val="Основной текст с отступом Знак"/>
    <w:basedOn w:val="a0"/>
    <w:link w:val="a8"/>
    <w:rsid w:val="00803D9E"/>
    <w:rPr>
      <w:rFonts w:ascii="Times New Roman" w:eastAsia="Times New Roman" w:hAnsi="Times New Roman"/>
      <w:b/>
      <w:szCs w:val="20"/>
      <w:lang w:eastAsia="ru-RU"/>
    </w:rPr>
  </w:style>
  <w:style w:type="paragraph" w:styleId="a8">
    <w:name w:val="Body Text Indent"/>
    <w:basedOn w:val="a"/>
    <w:link w:val="a7"/>
    <w:rsid w:val="00803D9E"/>
    <w:pPr>
      <w:spacing w:before="120" w:after="0" w:line="240" w:lineRule="auto"/>
      <w:ind w:firstLine="709"/>
      <w:jc w:val="both"/>
    </w:pPr>
    <w:rPr>
      <w:rFonts w:ascii="Times New Roman" w:eastAsia="Times New Roman" w:hAnsi="Times New Roman"/>
      <w:b/>
      <w:szCs w:val="20"/>
      <w:lang w:eastAsia="ru-RU"/>
    </w:rPr>
  </w:style>
  <w:style w:type="character" w:customStyle="1" w:styleId="14">
    <w:name w:val="Основной текст с отступом Знак1"/>
    <w:basedOn w:val="a0"/>
    <w:uiPriority w:val="99"/>
    <w:semiHidden/>
    <w:rsid w:val="00803D9E"/>
  </w:style>
  <w:style w:type="character" w:customStyle="1" w:styleId="a9">
    <w:name w:val="Нижний колонтитул Знак"/>
    <w:basedOn w:val="a0"/>
    <w:link w:val="aa"/>
    <w:rsid w:val="00803D9E"/>
    <w:rPr>
      <w:rFonts w:ascii="Times New Roman" w:eastAsia="Times New Roman" w:hAnsi="Times New Roman"/>
      <w:sz w:val="20"/>
      <w:szCs w:val="20"/>
      <w:lang w:eastAsia="ru-RU"/>
    </w:rPr>
  </w:style>
  <w:style w:type="paragraph" w:styleId="aa">
    <w:name w:val="footer"/>
    <w:basedOn w:val="a"/>
    <w:link w:val="a9"/>
    <w:rsid w:val="00803D9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5">
    <w:name w:val="Нижний колонтитул Знак1"/>
    <w:basedOn w:val="a0"/>
    <w:uiPriority w:val="99"/>
    <w:semiHidden/>
    <w:rsid w:val="00803D9E"/>
  </w:style>
  <w:style w:type="character" w:customStyle="1" w:styleId="ab">
    <w:name w:val="Текст выноски Знак"/>
    <w:basedOn w:val="a0"/>
    <w:link w:val="ac"/>
    <w:uiPriority w:val="99"/>
    <w:semiHidden/>
    <w:rsid w:val="00803D9E"/>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803D9E"/>
    <w:pPr>
      <w:spacing w:after="0" w:line="240" w:lineRule="auto"/>
    </w:pPr>
    <w:rPr>
      <w:rFonts w:ascii="Segoe UI" w:eastAsia="Times New Roman" w:hAnsi="Segoe UI" w:cs="Segoe UI"/>
      <w:sz w:val="18"/>
      <w:szCs w:val="18"/>
      <w:lang w:eastAsia="ru-RU"/>
    </w:rPr>
  </w:style>
  <w:style w:type="character" w:customStyle="1" w:styleId="16">
    <w:name w:val="Текст выноски Знак1"/>
    <w:basedOn w:val="a0"/>
    <w:uiPriority w:val="99"/>
    <w:semiHidden/>
    <w:rsid w:val="00803D9E"/>
    <w:rPr>
      <w:rFonts w:ascii="Segoe UI" w:hAnsi="Segoe UI" w:cs="Segoe UI"/>
      <w:sz w:val="18"/>
      <w:szCs w:val="18"/>
    </w:rPr>
  </w:style>
  <w:style w:type="paragraph" w:customStyle="1" w:styleId="ConsNormal">
    <w:name w:val="ConsNormal"/>
    <w:rsid w:val="00803D9E"/>
    <w:pPr>
      <w:spacing w:after="0" w:line="240" w:lineRule="auto"/>
      <w:ind w:firstLine="720"/>
    </w:pPr>
    <w:rPr>
      <w:rFonts w:ascii="Arial" w:eastAsia="Times New Roman" w:hAnsi="Arial"/>
      <w:snapToGrid w:val="0"/>
      <w:szCs w:val="20"/>
      <w:lang w:eastAsia="ru-RU"/>
    </w:rPr>
  </w:style>
  <w:style w:type="paragraph" w:customStyle="1" w:styleId="ConsPlusCell">
    <w:name w:val="ConsPlusCell"/>
    <w:rsid w:val="00803D9E"/>
    <w:pPr>
      <w:autoSpaceDE w:val="0"/>
      <w:autoSpaceDN w:val="0"/>
      <w:adjustRightInd w:val="0"/>
      <w:spacing w:after="0" w:line="240" w:lineRule="auto"/>
    </w:pPr>
    <w:rPr>
      <w:rFonts w:ascii="Times New Roman" w:eastAsia="Times New Roman" w:hAnsi="Times New Roman"/>
      <w:lang w:eastAsia="ru-RU"/>
    </w:rPr>
  </w:style>
  <w:style w:type="character" w:customStyle="1" w:styleId="ad">
    <w:name w:val="Знак Знак Знак Знак"/>
    <w:basedOn w:val="a0"/>
    <w:rsid w:val="00803D9E"/>
    <w:rPr>
      <w:rFonts w:ascii="Courier New" w:hAnsi="Courier New"/>
      <w:noProof w:val="0"/>
      <w:lang w:val="ru-RU" w:eastAsia="ru-RU" w:bidi="ar-SA"/>
    </w:rPr>
  </w:style>
  <w:style w:type="paragraph" w:customStyle="1" w:styleId="consnormal0">
    <w:name w:val="consnormal"/>
    <w:basedOn w:val="a"/>
    <w:rsid w:val="00803D9E"/>
    <w:pPr>
      <w:spacing w:before="100" w:after="100" w:line="240" w:lineRule="auto"/>
    </w:pPr>
    <w:rPr>
      <w:rFonts w:ascii="Times New Roman" w:eastAsia="Times New Roman" w:hAnsi="Times New Roman"/>
      <w:sz w:val="24"/>
      <w:szCs w:val="20"/>
      <w:lang w:eastAsia="ru-RU"/>
    </w:rPr>
  </w:style>
  <w:style w:type="paragraph" w:customStyle="1" w:styleId="ConsTitle">
    <w:name w:val="ConsTitle"/>
    <w:rsid w:val="00803D9E"/>
    <w:pPr>
      <w:spacing w:after="0" w:line="240" w:lineRule="auto"/>
    </w:pPr>
    <w:rPr>
      <w:rFonts w:ascii="Arial" w:eastAsia="Times New Roman" w:hAnsi="Arial"/>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2D079ABF304D4379DB22357149507AA2603A77305DA8CA74CBFFF72D72ABCCC44910AFD4C30782F87A05965FwE66L" TargetMode="External"/><Relationship Id="rId18" Type="http://schemas.openxmlformats.org/officeDocument/2006/relationships/hyperlink" Target="consultantplus://offline/ref=326AC8A21334052B89C64E6E0F7EFE49B2A3F7360B84FB9EF7B5DD688C5374FC11D5AF91A4BCA3E6N6z3D" TargetMode="External"/><Relationship Id="rId26" Type="http://schemas.openxmlformats.org/officeDocument/2006/relationships/hyperlink" Target="consultantplus://offline/ref=2976435F8058550986853DF2CC72B71C32DE58BDA70E632791C63DD7FEk0l1L" TargetMode="External"/><Relationship Id="rId39" Type="http://schemas.openxmlformats.org/officeDocument/2006/relationships/hyperlink" Target="consultantplus://offline/ref=9AB9D0A6C62788D4E8746FD2BC7686F54752D9D7BD8D2DE199C4969DDA7B563037D904E77960C24C7FC023B04Du8YFI" TargetMode="External"/><Relationship Id="rId21" Type="http://schemas.openxmlformats.org/officeDocument/2006/relationships/hyperlink" Target="consultantplus://offline/ref=326AC8A21334052B89C64E6E0F7EFE49B2A3F7360B84FB9EF7B5DD688C5374FC11D5AF91A4BCA2EAN6zDD" TargetMode="External"/><Relationship Id="rId34" Type="http://schemas.openxmlformats.org/officeDocument/2006/relationships/hyperlink" Target="consultantplus://offline/ref=E5EB521B62EADB07E0374743AB60B6E6E004E53B58831AAC352FB45155kFt7J" TargetMode="External"/><Relationship Id="rId42" Type="http://schemas.openxmlformats.org/officeDocument/2006/relationships/hyperlink" Target="consultantplus://offline/ref=7E39109ED72E29210ABD6A22628DE156095774D2F2658478873C8C9DD8D4B1101E6BD36EE4FA1C77DD2D23F16Ek8PBJ" TargetMode="External"/><Relationship Id="rId47" Type="http://schemas.openxmlformats.org/officeDocument/2006/relationships/hyperlink" Target="consultantplus://offline/ref=326AC8A21334052B89C64E6E0F7EFE49B2A1F1340486FB9EF7B5DD688CN5z3D" TargetMode="External"/><Relationship Id="rId50" Type="http://schemas.openxmlformats.org/officeDocument/2006/relationships/hyperlink" Target="consultantplus://offline/ref=E5EB521B62EADB07E0374743AB60B6E6E004E43D56861AAC352FB45155kFt7J" TargetMode="External"/><Relationship Id="rId55" Type="http://schemas.openxmlformats.org/officeDocument/2006/relationships/fontTable" Target="fontTable.xml"/><Relationship Id="rId7" Type="http://schemas.openxmlformats.org/officeDocument/2006/relationships/hyperlink" Target="consultantplus://offline/ref=19B99B6FCE0580F17ECE36E31D7E9BD694D9F53E5E322CBBD86129B0A050FC4F2C650FBB38B5v1E" TargetMode="External"/><Relationship Id="rId12" Type="http://schemas.openxmlformats.org/officeDocument/2006/relationships/hyperlink" Target="consultantplus://offline/ref=9439FF1B054A277F54CAB6934F2718D5123B45D81D83B884324DD3A91814C05129E3B11824M5H2L" TargetMode="External"/><Relationship Id="rId17" Type="http://schemas.openxmlformats.org/officeDocument/2006/relationships/hyperlink" Target="consultantplus://offline/ref=326AC8A21334052B89C650631912A043B2ABA83D0588F3CEADEA8635DB5A7EAB569AF6D3E0B1A0EE65A8C4N5zCD" TargetMode="External"/><Relationship Id="rId25" Type="http://schemas.openxmlformats.org/officeDocument/2006/relationships/hyperlink" Target="consultantplus://offline/ref=326AC8A21334052B89C650631912A043B2ABA83D0588F3CEADEA8635DB5A7EAB569AF6D3E0B1A0EE65AAC6N5z8D" TargetMode="External"/><Relationship Id="rId33" Type="http://schemas.openxmlformats.org/officeDocument/2006/relationships/hyperlink" Target="consultantplus://offline/ref=E5EB521B62EADB07E0374743AB60B6E6E004E43D56861AAC352FB45155kFt7J" TargetMode="External"/><Relationship Id="rId38" Type="http://schemas.openxmlformats.org/officeDocument/2006/relationships/hyperlink" Target="consultantplus://offline/ref=9AB9D0A6C62788D4E8746FD2BC7686F54652D7D1B5D97AE3C8919898D22B0C20339051E26768D45275DE23uBY1I" TargetMode="External"/><Relationship Id="rId46" Type="http://schemas.openxmlformats.org/officeDocument/2006/relationships/hyperlink" Target="consultantplus://offline/ref=326AC8A21334052B89C64E6E0F7EFE49B2A3F7360B84FB9EF7B5DD688CN5z3D" TargetMode="External"/><Relationship Id="rId2" Type="http://schemas.openxmlformats.org/officeDocument/2006/relationships/styles" Target="styles.xml"/><Relationship Id="rId16" Type="http://schemas.openxmlformats.org/officeDocument/2006/relationships/hyperlink" Target="consultantplus://offline/ref=326AC8A21334052B89C650631912A043B2ABA83D0588F3CEADEA8635DB5A7EAB569AF6D3E0B1A0EE65A8C4N5zCD" TargetMode="External"/><Relationship Id="rId20" Type="http://schemas.openxmlformats.org/officeDocument/2006/relationships/hyperlink" Target="consultantplus://offline/ref=326AC8A21334052B89C64E6E0F7EFE49B2A3F7360B84FB9EF7B5DD688C5374FC11D5AF91A4BCA2EAN6z1D" TargetMode="External"/><Relationship Id="rId29" Type="http://schemas.openxmlformats.org/officeDocument/2006/relationships/hyperlink" Target="consultantplus://offline/ref=2976435F8058550986853DF2CC72B71C32DF55B8A809632791C63DD7FEk0l1L" TargetMode="External"/><Relationship Id="rId41" Type="http://schemas.openxmlformats.org/officeDocument/2006/relationships/hyperlink" Target="consultantplus://offline/ref=9AB9D0A6C62788D4E8746FD2BC7686F54752D3D0B8862DE199C4969DDA7B563037D904E77960C24C7FC023B04Du8YFI" TargetMode="External"/><Relationship Id="rId54" Type="http://schemas.openxmlformats.org/officeDocument/2006/relationships/hyperlink" Target="consultantplus://offline/ref=326AC8A21334052B89C64E6E0F7EFE49B2A1F1340486FB9EF7B5DD688CN5z3D" TargetMode="External"/><Relationship Id="rId1" Type="http://schemas.openxmlformats.org/officeDocument/2006/relationships/customXml" Target="../customXml/item1.xml"/><Relationship Id="rId6" Type="http://schemas.openxmlformats.org/officeDocument/2006/relationships/hyperlink" Target="consultantplus://offline/ref=2F24AF9E43B4665484D059F68FA0769E27D448E20DDE887241D408DB2ACAEF7FE0DAB6A95EB02C5D6A14F2z5M7I" TargetMode="External"/><Relationship Id="rId11" Type="http://schemas.openxmlformats.org/officeDocument/2006/relationships/hyperlink" Target="consultantplus://offline/ref=19B99B6FCE0580F17ECE36E31D7E9BD694D9F53E5B342CBBD86129B0A0B5v0E" TargetMode="External"/><Relationship Id="rId24" Type="http://schemas.openxmlformats.org/officeDocument/2006/relationships/hyperlink" Target="consultantplus://offline/ref=326AC8A21334052B89C64E6E0F7EFE49B2A0F5310984FB9EF7B5DD688CN5z3D" TargetMode="External"/><Relationship Id="rId32" Type="http://schemas.openxmlformats.org/officeDocument/2006/relationships/hyperlink" Target="consultantplus://offline/ref=E5EB521B62EADB07E0374743AB60B6E6E30CEC3B578B1AAC352FB45155kFt7J" TargetMode="External"/><Relationship Id="rId37" Type="http://schemas.openxmlformats.org/officeDocument/2006/relationships/hyperlink" Target="consultantplus://offline/ref=9439FF1B054A277F54CAB6934F2718D5123B45D81D83B884324DD3A91814C05129E3B11824M5H2L" TargetMode="External"/><Relationship Id="rId40" Type="http://schemas.openxmlformats.org/officeDocument/2006/relationships/hyperlink" Target="consultantplus://offline/ref=9AB9D0A6C62788D4E8746FD2BC7686F54752D9D5BD882DE199C4969DDA7B563037D904E77960C24C7FC023B04Du8YFI" TargetMode="External"/><Relationship Id="rId45" Type="http://schemas.openxmlformats.org/officeDocument/2006/relationships/hyperlink" Target="consultantplus://offline/ref=E22682EDC1910F4840EA13A789758DE490C3003A1BFE4946D64B4838C3178953DEEBF2B1210BFB95279744C7DA628E3E176286A7Y0yEG" TargetMode="External"/><Relationship Id="rId53" Type="http://schemas.openxmlformats.org/officeDocument/2006/relationships/hyperlink" Target="consultantplus://offline/ref=326AC8A21334052B89C64E6E0F7EFE49B2A1F1340486FB9EF7B5DD688CN5z3D" TargetMode="External"/><Relationship Id="rId5" Type="http://schemas.openxmlformats.org/officeDocument/2006/relationships/hyperlink" Target="consultantplus://offline/ref=2F24AF9E43B4665484D047FB99CC289424D711EA018FD32F48DE5Dz8M3I" TargetMode="External"/><Relationship Id="rId15" Type="http://schemas.openxmlformats.org/officeDocument/2006/relationships/hyperlink" Target="consultantplus://offline/ref=326AC8A21334052B89C650631912A043B2ABA83D0488F2CCABEA8635DB5A7EABN5z6D" TargetMode="External"/><Relationship Id="rId23" Type="http://schemas.openxmlformats.org/officeDocument/2006/relationships/hyperlink" Target="consultantplus://offline/ref=326AC8A21334052B89C64E6E0F7EFE49B1A8F13507D7AC9CA6E0D3N6zDD" TargetMode="External"/><Relationship Id="rId28" Type="http://schemas.openxmlformats.org/officeDocument/2006/relationships/hyperlink" Target="consultantplus://offline/ref=2976435F8058550986853DF2CC72B71C32DF54BEA60C632791C63DD7FEk0l1L" TargetMode="External"/><Relationship Id="rId36" Type="http://schemas.openxmlformats.org/officeDocument/2006/relationships/hyperlink" Target="consultantplus://offline/ref=CC5F3734B421CD438B175AA32228A61A994D4D9A446B25A19FE8BC283EDE6A9DB6E57126165FCBEBf9s2J" TargetMode="External"/><Relationship Id="rId49" Type="http://schemas.openxmlformats.org/officeDocument/2006/relationships/hyperlink" Target="consultantplus://offline/ref=E5EB521B62EADB07E0374743AB60B6E6E30CEC3B578B1AAC352FB45155kFt7J" TargetMode="External"/><Relationship Id="rId10" Type="http://schemas.openxmlformats.org/officeDocument/2006/relationships/hyperlink" Target="consultantplus://offline/ref=19B99B6FCE0580F17ECE36E31D7E9BD694D9F53E51362CBBD86129B0A050FC4F2C650FB938572B1EBEv9E" TargetMode="External"/><Relationship Id="rId19" Type="http://schemas.openxmlformats.org/officeDocument/2006/relationships/hyperlink" Target="consultantplus://offline/ref=6F32F1FD9BD051826614A84DF67F8C5C79BE5B4ABD152C5E285C3DD64FD" TargetMode="External"/><Relationship Id="rId31" Type="http://schemas.openxmlformats.org/officeDocument/2006/relationships/hyperlink" Target="consultantplus://offline/ref=326AC8A21334052B89C650631912A043B2ABA83D0981F9CAACEA8635DB5A7EAB569AF6D3E0B1A0EE65A9C1N5zFD" TargetMode="External"/><Relationship Id="rId44" Type="http://schemas.openxmlformats.org/officeDocument/2006/relationships/hyperlink" Target="consultantplus://offline/ref=6F32F1FD9BD051826614A84DF67F8C5C79BE5B4ABD152C5E285C3DD64FD" TargetMode="External"/><Relationship Id="rId52" Type="http://schemas.openxmlformats.org/officeDocument/2006/relationships/hyperlink" Target="consultantplus://offline/ref=326AC8A21334052B89C650631912A043B2ABA83D0588F3CEADEA8635DB5A7EAB569AF6D3E0B1A0EE64A8C7N5z9D" TargetMode="External"/><Relationship Id="rId4" Type="http://schemas.openxmlformats.org/officeDocument/2006/relationships/webSettings" Target="webSettings.xml"/><Relationship Id="rId9" Type="http://schemas.openxmlformats.org/officeDocument/2006/relationships/hyperlink" Target="consultantplus://offline/ref=CC5F3734B421CD438B175AA32228A61A994D4D9A446B25A19FE8BC283EDE6A9DB6E57126165FCBEBf9s2J" TargetMode="External"/><Relationship Id="rId14" Type="http://schemas.openxmlformats.org/officeDocument/2006/relationships/hyperlink" Target="consultantplus://offline/ref=326AC8A21334052B89C650631912A043B2ABA83D0D81F3CFAEE8DB3FD30372A951N9z5D" TargetMode="External"/><Relationship Id="rId22" Type="http://schemas.openxmlformats.org/officeDocument/2006/relationships/hyperlink" Target="consultantplus://offline/ref=326AC8A21334052B89C650631912A043B2ABA83D0588F3CEADEA8635DB5A7EAB569AF6D3E0B1A0EE65ABC4N5zBD" TargetMode="External"/><Relationship Id="rId27" Type="http://schemas.openxmlformats.org/officeDocument/2006/relationships/hyperlink" Target="consultantplus://offline/ref=2976435F8058550986853DF2CC72B71C32DE58BDA70E632791C63DD7FEk0l1L" TargetMode="External"/><Relationship Id="rId30" Type="http://schemas.openxmlformats.org/officeDocument/2006/relationships/hyperlink" Target="consultantplus://offline/ref=326AC8A21334052B89C650631912A043B2ABA83D0588F3CEADEA8635DB5A7EAB569AF6D3E0B1A0EE65A9C4N5zAD" TargetMode="External"/><Relationship Id="rId35" Type="http://schemas.openxmlformats.org/officeDocument/2006/relationships/hyperlink" Target="consultantplus://offline/main?base=LAW;n=112001;fld=134;dst=306" TargetMode="External"/><Relationship Id="rId43" Type="http://schemas.openxmlformats.org/officeDocument/2006/relationships/hyperlink" Target="consultantplus://offline/ref=6F32F1FD9BD051826614A84DF67F8C5C79BE5B4ABD152C5E285C3DD64FD" TargetMode="External"/><Relationship Id="rId48" Type="http://schemas.openxmlformats.org/officeDocument/2006/relationships/hyperlink" Target="consultantplus://offline/ref=326AC8A21334052B89C64E6E0F7EFE49B1A8F13507D7AC9CA6E0D3N6zDD" TargetMode="External"/><Relationship Id="rId56" Type="http://schemas.openxmlformats.org/officeDocument/2006/relationships/theme" Target="theme/theme1.xml"/><Relationship Id="rId8" Type="http://schemas.openxmlformats.org/officeDocument/2006/relationships/hyperlink" Target="consultantplus://offline/ref=574A875594A3CCF248B148327C7F7D39582CA397EFFBAE356563E296209995788BDAA48F52E96448662BE3A2654FFFBC9EF151030682H4Y8G" TargetMode="External"/><Relationship Id="rId51" Type="http://schemas.openxmlformats.org/officeDocument/2006/relationships/hyperlink" Target="consultantplus://offline/ref=E5EB521B62EADB07E0374743AB60B6E6E004E53B58831AAC352FB45155kFt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B172-F288-4A53-84F6-B4155536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64</Pages>
  <Words>33923</Words>
  <Characters>193367</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2022-09-06T09:37:00Z</cp:lastPrinted>
  <dcterms:created xsi:type="dcterms:W3CDTF">2022-08-01T03:46:00Z</dcterms:created>
  <dcterms:modified xsi:type="dcterms:W3CDTF">2022-09-06T12:02:00Z</dcterms:modified>
</cp:coreProperties>
</file>