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37" w:rsidRPr="00E23467" w:rsidRDefault="008526E0" w:rsidP="00A377FB">
      <w:pPr>
        <w:ind w:firstLine="709"/>
        <w:jc w:val="center"/>
        <w:rPr>
          <w:rFonts w:ascii="Times New Roman" w:eastAsia="Liberation Serif" w:hAnsi="Times New Roman" w:cs="Times New Roman"/>
          <w:b/>
          <w:color w:val="000000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b/>
          <w:color w:val="000000"/>
          <w:sz w:val="26"/>
          <w:szCs w:val="26"/>
        </w:rPr>
        <w:t>О</w:t>
      </w:r>
      <w:r w:rsidR="00A377FB" w:rsidRPr="00E23467">
        <w:rPr>
          <w:rFonts w:ascii="Times New Roman" w:eastAsia="Liberation Serif" w:hAnsi="Times New Roman" w:cs="Times New Roman"/>
          <w:b/>
          <w:color w:val="000000"/>
          <w:sz w:val="26"/>
          <w:szCs w:val="26"/>
        </w:rPr>
        <w:t xml:space="preserve">тчет о реализации </w:t>
      </w:r>
      <w:r w:rsidR="00306537" w:rsidRPr="00E23467">
        <w:rPr>
          <w:rFonts w:ascii="Times New Roman" w:eastAsia="Liberation Serif" w:hAnsi="Times New Roman" w:cs="Times New Roman"/>
          <w:b/>
          <w:color w:val="000000"/>
          <w:sz w:val="26"/>
          <w:szCs w:val="26"/>
        </w:rPr>
        <w:t>постановления Правительства Российской Федерац</w:t>
      </w:r>
      <w:r w:rsidR="003F0AF2" w:rsidRPr="00E23467">
        <w:rPr>
          <w:rFonts w:ascii="Times New Roman" w:eastAsia="Liberation Serif" w:hAnsi="Times New Roman" w:cs="Times New Roman"/>
          <w:b/>
          <w:color w:val="000000"/>
          <w:sz w:val="26"/>
          <w:szCs w:val="26"/>
        </w:rPr>
        <w:t>ии от 09.07.2016 № 649 «О мерах по приспособлению жилых помещений и общего имущества в многоквартирном доме с учетом потребностей инвалидов»</w:t>
      </w:r>
    </w:p>
    <w:p w:rsidR="00CE6714" w:rsidRPr="00E23467" w:rsidRDefault="0031394F" w:rsidP="00A57215">
      <w:pPr>
        <w:spacing w:before="120" w:after="120"/>
        <w:ind w:firstLine="709"/>
        <w:jc w:val="center"/>
        <w:rPr>
          <w:rFonts w:ascii="Times New Roman" w:eastAsia="Liberation Serif" w:hAnsi="Times New Roman" w:cs="Times New Roman"/>
          <w:b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b/>
          <w:sz w:val="26"/>
          <w:szCs w:val="26"/>
        </w:rPr>
        <w:t>2019 год</w:t>
      </w:r>
    </w:p>
    <w:p w:rsidR="00CE4B52" w:rsidRPr="00E23467" w:rsidRDefault="00306537" w:rsidP="00CE4B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sz w:val="26"/>
          <w:szCs w:val="26"/>
        </w:rPr>
        <w:t xml:space="preserve">Муниципальной комиссией </w:t>
      </w:r>
      <w:r w:rsidR="003F0AF2" w:rsidRPr="00E23467">
        <w:rPr>
          <w:rFonts w:ascii="Times New Roman" w:eastAsia="Liberation Serif" w:hAnsi="Times New Roman" w:cs="Times New Roman"/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E23467">
        <w:rPr>
          <w:rFonts w:ascii="Times New Roman" w:eastAsia="Liberation Serif" w:hAnsi="Times New Roman" w:cs="Times New Roman"/>
          <w:sz w:val="26"/>
          <w:szCs w:val="26"/>
        </w:rPr>
        <w:t xml:space="preserve">в 2019 году обследовано общее имущество и жилье инвалидов в многоквартирных домах, входящих в состав муниципального жилого фонда, а также частного жилого фонда в количестве 53 объектов. В 36 случаях отсутствует необходимость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приспособления жилого помещения инвалида и</w:t>
      </w:r>
      <w:r w:rsidRPr="00E23467">
        <w:rPr>
          <w:rFonts w:ascii="Times New Roman" w:eastAsia="Calibri" w:hAnsi="Times New Roman" w:cs="Times New Roman"/>
          <w:spacing w:val="80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(или) общего имущества в многоквартирном доме, в котором проживает инвалид, с учетом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инвалида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условий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их доступности для инвалида. В 17 случаях имеется необходимость приспособления жилого помещения инвалида и</w:t>
      </w:r>
      <w:r w:rsidRPr="00E23467">
        <w:rPr>
          <w:rFonts w:ascii="Times New Roman" w:eastAsia="Calibri" w:hAnsi="Times New Roman" w:cs="Times New Roman"/>
          <w:spacing w:val="80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(или) общего имущества в многоквартирном доме, в котором проживает инвалид, с учетом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инвалида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условий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их доступности для инвалида.</w:t>
      </w:r>
      <w:r w:rsidR="00CE4B52" w:rsidRPr="00E23467">
        <w:rPr>
          <w:rFonts w:ascii="Times New Roman" w:eastAsia="Calibri" w:hAnsi="Times New Roman" w:cs="Times New Roman"/>
          <w:sz w:val="26"/>
          <w:szCs w:val="26"/>
        </w:rPr>
        <w:t xml:space="preserve"> Составлено 53 акта </w:t>
      </w:r>
      <w:r w:rsidR="00CE4B52" w:rsidRPr="00E23467">
        <w:rPr>
          <w:rFonts w:ascii="Times New Roman" w:hAnsi="Times New Roman" w:cs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31394F" w:rsidRPr="00E23467" w:rsidRDefault="00CE4B52" w:rsidP="0030653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sz w:val="26"/>
          <w:szCs w:val="26"/>
        </w:rPr>
        <w:t xml:space="preserve">С целью реализации мероприятий по приспособлению общего имущества в многоквартирном доме, где проживают инвалиды в бюджете городского округа Заречный на 2020 год предусмотрено </w:t>
      </w:r>
      <w:r w:rsidRPr="00E23467">
        <w:rPr>
          <w:rFonts w:ascii="Times New Roman" w:hAnsi="Times New Roman" w:cs="Times New Roman"/>
          <w:color w:val="000000"/>
          <w:sz w:val="26"/>
          <w:szCs w:val="26"/>
        </w:rPr>
        <w:t>3 242 940,47 рублей.</w:t>
      </w:r>
    </w:p>
    <w:p w:rsidR="0031394F" w:rsidRPr="00E23467" w:rsidRDefault="0031394F" w:rsidP="00CE4B52">
      <w:pPr>
        <w:spacing w:before="120" w:after="120"/>
        <w:ind w:firstLine="709"/>
        <w:jc w:val="center"/>
        <w:rPr>
          <w:rFonts w:ascii="Times New Roman" w:eastAsia="Liberation Serif" w:hAnsi="Times New Roman" w:cs="Times New Roman"/>
          <w:b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b/>
          <w:sz w:val="26"/>
          <w:szCs w:val="26"/>
        </w:rPr>
        <w:t>2020 год</w:t>
      </w:r>
    </w:p>
    <w:p w:rsidR="00CE4B52" w:rsidRPr="00E23467" w:rsidRDefault="00CE4B52" w:rsidP="003F0AF2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С целью обеспечения доступности для инвалидов объектов в рамках </w:t>
      </w:r>
      <w:r w:rsidR="00A377FB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Муниципальн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ой программы</w:t>
      </w:r>
      <w:r w:rsidR="00A377FB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«Реализация социальной политики в городском округе Заречный до 2024 года» утверждена Постановлением администрации городского округа За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речный № 1154-П от 18.11.20219, подпрограммы</w:t>
      </w:r>
      <w:r w:rsidR="006C3849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2.</w:t>
      </w:r>
      <w:r w:rsidR="00A377FB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«Доступная среда для инвалидов и маломобильных групп населения»</w:t>
      </w:r>
      <w:r w:rsidR="00B6145B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выполнен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о 2 мероприятия:</w:t>
      </w:r>
    </w:p>
    <w:p w:rsidR="00CE4B52" w:rsidRPr="00E23467" w:rsidRDefault="00CE4B52" w:rsidP="003F0AF2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Обустройство элементами доступности пешеходных зон (путей) и проездов для передвижения маломобильных групп населения</w:t>
      </w:r>
    </w:p>
    <w:p w:rsidR="001356FA" w:rsidRPr="00E23467" w:rsidRDefault="00B66654" w:rsidP="003F0A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стало о</w:t>
      </w:r>
      <w:r w:rsidR="001356FA"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борудован</w:t>
      </w: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1356FA"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пешеходных зон и проездов для передвижения маломобильных групп населения, по следующим адресам: 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Курчатова, 29 корп.2 (</w:t>
      </w:r>
      <w:bookmarkStart w:id="0" w:name="_Hlk63930665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пандус и поручни на ступенях</w:t>
      </w:r>
      <w:bookmarkEnd w:id="0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Курчатова, 27 корп.2 (установлен пандус и поручни на ступенях);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Алещенкова</w:t>
      </w:r>
      <w:proofErr w:type="spellEnd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, 3А (установлен пандус и поручни на ступенях);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Алещенкова</w:t>
      </w:r>
      <w:proofErr w:type="spellEnd"/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, 3 (установлен пандус и поручни на ступенях);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Ленина, 26А (установлен пандус и поручни на ступенях);</w:t>
      </w:r>
    </w:p>
    <w:p w:rsidR="001356FA" w:rsidRPr="00E23467" w:rsidRDefault="001356FA" w:rsidP="003F0AF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Ленина, 33-35 (установлен пандус и поручни на ступенях).</w:t>
      </w:r>
    </w:p>
    <w:p w:rsidR="008526E0" w:rsidRPr="00E23467" w:rsidRDefault="00B66654" w:rsidP="003F0AF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  <w:r w:rsidRPr="00E23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субсидий юридическим лицам (индивидуальным предпринимателям) на обустройство общего имущества в многоквартирных домах для обеспечения условий доступности для инвалидов и других маломобильных групп населения.</w:t>
      </w:r>
    </w:p>
    <w:p w:rsidR="006641DD" w:rsidRPr="00E23467" w:rsidRDefault="00B66654" w:rsidP="003F0AF2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В соответствии с постановлением администрации ГО Заречный от № у</w:t>
      </w:r>
      <w:r w:rsidR="006641DD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правляющим организациям предоставлены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субсидии</w:t>
      </w:r>
      <w:r w:rsidR="006641DD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из местного бюджета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на выполнение работ</w:t>
      </w:r>
      <w:r w:rsidR="006641DD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по приведению общего им</w:t>
      </w:r>
      <w:r w:rsidR="008526E0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ущества в многоквартирных домах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по следующим адресам</w:t>
      </w:r>
      <w:r w:rsidR="008526E0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:</w:t>
      </w:r>
    </w:p>
    <w:p w:rsidR="006641DD" w:rsidRPr="00E23467" w:rsidRDefault="006641DD" w:rsidP="003F0AF2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</w:rPr>
      </w:pPr>
    </w:p>
    <w:tbl>
      <w:tblPr>
        <w:tblW w:w="1034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1943"/>
        <w:gridCol w:w="4787"/>
        <w:gridCol w:w="3009"/>
      </w:tblGrid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6641DD">
            <w:pPr>
              <w:jc w:val="center"/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6641DD">
            <w:pPr>
              <w:jc w:val="center"/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6641DD">
            <w:pPr>
              <w:jc w:val="center"/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6641DD">
            <w:pPr>
              <w:jc w:val="center"/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Выполненные мероприятия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Общество с ограниченной ответственностью «ДЕЗ»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Кл. Цеткин, д. 13, подъезд №1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rPr>
          <w:trHeight w:val="31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Энергетиков, д.10, подъезд № 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Энергетиков, д.10, подъезд № 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Кузнецова, д.7, подъезд № 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Ленина, д.16, подъезд №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Уральская, д.24, подъезд №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 xml:space="preserve">г. Заречный, ул. </w:t>
            </w:r>
            <w:proofErr w:type="spellStart"/>
            <w:r w:rsidRPr="00E23467">
              <w:rPr>
                <w:rFonts w:ascii="Times New Roman" w:hAnsi="Times New Roman" w:cs="Times New Roman"/>
              </w:rPr>
              <w:t>Таховская</w:t>
            </w:r>
            <w:proofErr w:type="spellEnd"/>
            <w:r w:rsidRPr="00E23467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 xml:space="preserve">г. Заречный, ул. </w:t>
            </w:r>
            <w:proofErr w:type="spellStart"/>
            <w:r w:rsidRPr="00E23467">
              <w:rPr>
                <w:rFonts w:ascii="Times New Roman" w:hAnsi="Times New Roman" w:cs="Times New Roman"/>
              </w:rPr>
              <w:t>Таховская</w:t>
            </w:r>
            <w:proofErr w:type="spellEnd"/>
            <w:r w:rsidRPr="00E23467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 xml:space="preserve">г. Заречный, ул. </w:t>
            </w:r>
            <w:proofErr w:type="spellStart"/>
            <w:r w:rsidRPr="00E23467">
              <w:rPr>
                <w:rFonts w:ascii="Times New Roman" w:hAnsi="Times New Roman" w:cs="Times New Roman"/>
              </w:rPr>
              <w:t>Алещенкова</w:t>
            </w:r>
            <w:proofErr w:type="spellEnd"/>
            <w:r w:rsidRPr="00E23467">
              <w:rPr>
                <w:rFonts w:ascii="Times New Roman" w:hAnsi="Times New Roman" w:cs="Times New Roman"/>
              </w:rPr>
              <w:t>, д.11, подъезд № 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 xml:space="preserve">г. Заречный, ул. </w:t>
            </w:r>
            <w:proofErr w:type="spellStart"/>
            <w:r w:rsidRPr="00E23467">
              <w:rPr>
                <w:rFonts w:ascii="Times New Roman" w:hAnsi="Times New Roman" w:cs="Times New Roman"/>
              </w:rPr>
              <w:t>Алещенкова</w:t>
            </w:r>
            <w:proofErr w:type="spellEnd"/>
            <w:r w:rsidRPr="00E23467">
              <w:rPr>
                <w:rFonts w:ascii="Times New Roman" w:hAnsi="Times New Roman" w:cs="Times New Roman"/>
              </w:rPr>
              <w:t>, д.7Б, подъезд №1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Энергетиков, д.10, подъезд № 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Лермонтова, д.8, подъезд № 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Комсомольская, д.10, подъезд №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Курчатова, д.29, корпус 2, подъезд №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перил</w:t>
            </w:r>
          </w:p>
        </w:tc>
      </w:tr>
      <w:tr w:rsidR="006641DD" w:rsidRPr="00E23467" w:rsidTr="006641DD">
        <w:trPr>
          <w:trHeight w:val="4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г. Заречный, ул. Ленинградская, д.31,</w:t>
            </w:r>
            <w:r w:rsidRPr="00E23467">
              <w:rPr>
                <w:rFonts w:ascii="Times New Roman" w:hAnsi="Times New Roman" w:cs="Times New Roman"/>
              </w:rPr>
              <w:br/>
              <w:t>ул. Курчатова, д.45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Благоустройство асфальтового покрытия, оборудование парковочного места для инвалидов, создание пешеходной зоны с устройством поручней и пандусов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МУП ГО Заречный «Единый город»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ГО Заречный, с. Мезенское, ул. Новая д.20, подъезд №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дверей</w:t>
            </w:r>
          </w:p>
        </w:tc>
      </w:tr>
      <w:tr w:rsidR="006641DD" w:rsidRPr="00E23467" w:rsidTr="006641D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МУП ГО Заречный «Единый город»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 xml:space="preserve">ГО Заречный, д. </w:t>
            </w:r>
            <w:proofErr w:type="spellStart"/>
            <w:r w:rsidRPr="00E23467">
              <w:rPr>
                <w:rFonts w:ascii="Times New Roman" w:hAnsi="Times New Roman" w:cs="Times New Roman"/>
              </w:rPr>
              <w:t>Курманка</w:t>
            </w:r>
            <w:proofErr w:type="spellEnd"/>
            <w:r w:rsidRPr="00E23467">
              <w:rPr>
                <w:rFonts w:ascii="Times New Roman" w:hAnsi="Times New Roman" w:cs="Times New Roman"/>
              </w:rPr>
              <w:t>, ул. Юбилейная д.4, подъезд № 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DD" w:rsidRPr="00E23467" w:rsidRDefault="006641DD" w:rsidP="00371C8D">
            <w:pPr>
              <w:rPr>
                <w:rFonts w:ascii="Times New Roman" w:hAnsi="Times New Roman" w:cs="Times New Roman"/>
              </w:rPr>
            </w:pPr>
            <w:r w:rsidRPr="00E23467">
              <w:rPr>
                <w:rFonts w:ascii="Times New Roman" w:hAnsi="Times New Roman" w:cs="Times New Roman"/>
              </w:rPr>
              <w:t>Установка пандусов и дверей</w:t>
            </w:r>
          </w:p>
        </w:tc>
      </w:tr>
    </w:tbl>
    <w:p w:rsidR="003F0AF2" w:rsidRPr="00E23467" w:rsidRDefault="003F0AF2" w:rsidP="003F0AF2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</w:rPr>
      </w:pPr>
    </w:p>
    <w:p w:rsidR="00B66654" w:rsidRPr="00E23467" w:rsidRDefault="00B66654" w:rsidP="003F0AF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color w:val="000000"/>
          <w:sz w:val="28"/>
        </w:rPr>
        <w:t xml:space="preserve">Общая сумма затрат на мероприятия составила </w:t>
      </w:r>
      <w:r w:rsidRPr="00E23467">
        <w:rPr>
          <w:rFonts w:ascii="Times New Roman" w:hAnsi="Times New Roman" w:cs="Times New Roman"/>
          <w:color w:val="000000"/>
          <w:sz w:val="26"/>
          <w:szCs w:val="26"/>
        </w:rPr>
        <w:t>3 242 940,47 рублей.</w:t>
      </w:r>
    </w:p>
    <w:p w:rsidR="003F0AF2" w:rsidRPr="00E23467" w:rsidRDefault="003F0AF2" w:rsidP="003F0A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6654" w:rsidRPr="00E23467" w:rsidRDefault="00B66654" w:rsidP="003F0A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4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комиссией в 2020 году обследовано 8 многоквартирных домов, в которых проживают инвалиды и маломобильные группы населения. </w:t>
      </w:r>
      <w:r w:rsidRPr="00E23467">
        <w:rPr>
          <w:rFonts w:ascii="Times New Roman" w:eastAsia="Liberation Serif" w:hAnsi="Times New Roman" w:cs="Times New Roman"/>
          <w:sz w:val="26"/>
          <w:szCs w:val="26"/>
        </w:rPr>
        <w:t xml:space="preserve">В 7 случаях отсутствует необходимость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приспособления жилого помещения инвалида и</w:t>
      </w:r>
      <w:r w:rsidRPr="00E23467">
        <w:rPr>
          <w:rFonts w:ascii="Times New Roman" w:eastAsia="Calibri" w:hAnsi="Times New Roman" w:cs="Times New Roman"/>
          <w:spacing w:val="80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(или) общего имущества в многоквартирном доме, в котором проживает инвалид, с учетом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инвалида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условий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их доступности для инвалида. В 1 случае имеется необходимость приспособления жилого помещения инвалида и</w:t>
      </w:r>
      <w:r w:rsidRPr="00E23467">
        <w:rPr>
          <w:rFonts w:ascii="Times New Roman" w:eastAsia="Calibri" w:hAnsi="Times New Roman" w:cs="Times New Roman"/>
          <w:spacing w:val="80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 xml:space="preserve">(или) общего имущества в </w:t>
      </w:r>
      <w:r w:rsidRPr="00E23467">
        <w:rPr>
          <w:rFonts w:ascii="Times New Roman" w:eastAsia="Calibri" w:hAnsi="Times New Roman" w:cs="Times New Roman"/>
          <w:sz w:val="26"/>
          <w:szCs w:val="26"/>
        </w:rPr>
        <w:lastRenderedPageBreak/>
        <w:t>многоквартирном доме, в котором проживает инвалид, с учетом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инвалида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и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>условий</w:t>
      </w:r>
      <w:r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E23467">
        <w:rPr>
          <w:rFonts w:ascii="Times New Roman" w:eastAsia="Calibri" w:hAnsi="Times New Roman" w:cs="Times New Roman"/>
          <w:sz w:val="26"/>
          <w:szCs w:val="26"/>
        </w:rPr>
        <w:t xml:space="preserve">их доступности для инвалида. Составлено 8 актов </w:t>
      </w:r>
      <w:r w:rsidRPr="00E23467">
        <w:rPr>
          <w:rFonts w:ascii="Times New Roman" w:hAnsi="Times New Roman" w:cs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31394F" w:rsidRPr="00E23467" w:rsidRDefault="0031394F" w:rsidP="00BD7086">
      <w:pPr>
        <w:spacing w:before="120" w:after="120"/>
        <w:ind w:firstLine="709"/>
        <w:jc w:val="center"/>
        <w:rPr>
          <w:rFonts w:ascii="Times New Roman" w:eastAsia="Liberation Serif" w:hAnsi="Times New Roman" w:cs="Times New Roman"/>
          <w:b/>
          <w:color w:val="000000"/>
          <w:sz w:val="28"/>
        </w:rPr>
      </w:pPr>
      <w:r w:rsidRPr="00E23467">
        <w:rPr>
          <w:rFonts w:ascii="Times New Roman" w:eastAsia="Liberation Serif" w:hAnsi="Times New Roman" w:cs="Times New Roman"/>
          <w:b/>
          <w:color w:val="000000"/>
          <w:sz w:val="28"/>
        </w:rPr>
        <w:t>2021 год</w:t>
      </w:r>
    </w:p>
    <w:p w:rsidR="0031394F" w:rsidRPr="00E23467" w:rsidRDefault="00B66654" w:rsidP="003F0A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В 2021 году в муниципальную комиссию поступило 8 обращений о необходимости приспособления общего имущества в многоквартирных домах</w:t>
      </w:r>
      <w:r w:rsidR="00A57215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.</w:t>
      </w:r>
      <w:r w:rsidR="00A57215" w:rsidRPr="00E23467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В 7 случаях имеется необходимость приспособления жилого помещения инвалида и</w:t>
      </w:r>
      <w:r w:rsidR="00A57215" w:rsidRPr="00E23467">
        <w:rPr>
          <w:rFonts w:ascii="Times New Roman" w:eastAsia="Calibri" w:hAnsi="Times New Roman" w:cs="Times New Roman"/>
          <w:spacing w:val="80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(или) общего имущества в многоквартирном доме, в котором проживает инвалид, с учетом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инвалида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и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>условий</w:t>
      </w:r>
      <w:r w:rsidR="00A57215" w:rsidRPr="00E234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A57215" w:rsidRPr="00E23467">
        <w:rPr>
          <w:rFonts w:ascii="Times New Roman" w:eastAsia="Calibri" w:hAnsi="Times New Roman" w:cs="Times New Roman"/>
          <w:sz w:val="26"/>
          <w:szCs w:val="26"/>
        </w:rPr>
        <w:t xml:space="preserve">их доступности для инвалида. В 1 случае гражданин отказался от проведения каких-либо работ. Составлено 8 актов </w:t>
      </w:r>
      <w:r w:rsidR="00A57215" w:rsidRPr="00E23467">
        <w:rPr>
          <w:rFonts w:ascii="Times New Roman" w:hAnsi="Times New Roman" w:cs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A57215" w:rsidRPr="00E23467" w:rsidRDefault="00A57215" w:rsidP="003F0AF2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  <w:r w:rsidRPr="00E23467">
        <w:rPr>
          <w:rFonts w:ascii="Times New Roman" w:hAnsi="Times New Roman" w:cs="Times New Roman"/>
          <w:sz w:val="26"/>
          <w:szCs w:val="26"/>
        </w:rPr>
        <w:t xml:space="preserve">В бюджете городского округа Заречный на реализацию мероприятий в рамках 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подпрограммы 2. «Доступная среда для инвалидов и маломобильных групп населения» муниципальной программы «Реализация социальной политики в городском округе Заречный до 2024 года»</w:t>
      </w:r>
      <w:r w:rsidR="00AC19E1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,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утвержден</w:t>
      </w:r>
      <w:r w:rsidR="00AC19E1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ной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</w:t>
      </w:r>
      <w:r w:rsidR="00AC19E1"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п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>остановлением администрации городского округа Заречный № 1154-П от 18.11.20219, предусмотрено 420 000,0 рублей.</w:t>
      </w:r>
    </w:p>
    <w:p w:rsidR="00AC19E1" w:rsidRPr="00E23467" w:rsidRDefault="00AC19E1" w:rsidP="00AC19E1">
      <w:pPr>
        <w:spacing w:before="120" w:after="120"/>
        <w:ind w:firstLine="709"/>
        <w:jc w:val="center"/>
        <w:rPr>
          <w:rFonts w:ascii="Times New Roman" w:eastAsia="Liberation Serif" w:hAnsi="Times New Roman" w:cs="Times New Roman"/>
          <w:b/>
          <w:color w:val="000000"/>
          <w:sz w:val="28"/>
        </w:rPr>
      </w:pPr>
      <w:r w:rsidRPr="00E23467">
        <w:rPr>
          <w:rFonts w:ascii="Times New Roman" w:eastAsia="Liberation Serif" w:hAnsi="Times New Roman" w:cs="Times New Roman"/>
          <w:b/>
          <w:color w:val="000000"/>
          <w:sz w:val="28"/>
        </w:rPr>
        <w:t>2022 год</w:t>
      </w:r>
    </w:p>
    <w:p w:rsidR="007C2488" w:rsidRPr="007C2488" w:rsidRDefault="00AC19E1" w:rsidP="00AC19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488">
        <w:rPr>
          <w:rFonts w:ascii="Times New Roman" w:eastAsia="Liberation Serif" w:hAnsi="Times New Roman" w:cs="Times New Roman"/>
          <w:sz w:val="26"/>
          <w:szCs w:val="26"/>
        </w:rPr>
        <w:t xml:space="preserve">В 2022 году в муниципальную комиссию поступило </w:t>
      </w:r>
      <w:r w:rsidR="00F23537" w:rsidRPr="007C2488">
        <w:rPr>
          <w:rFonts w:ascii="Times New Roman" w:eastAsia="Liberation Serif" w:hAnsi="Times New Roman" w:cs="Times New Roman"/>
          <w:sz w:val="26"/>
          <w:szCs w:val="26"/>
        </w:rPr>
        <w:t>3</w:t>
      </w:r>
      <w:r w:rsidRPr="007C2488">
        <w:rPr>
          <w:rFonts w:ascii="Times New Roman" w:eastAsia="Liberation Serif" w:hAnsi="Times New Roman" w:cs="Times New Roman"/>
          <w:sz w:val="26"/>
          <w:szCs w:val="26"/>
        </w:rPr>
        <w:t xml:space="preserve"> обращени</w:t>
      </w:r>
      <w:r w:rsidR="00F23537" w:rsidRPr="007C2488">
        <w:rPr>
          <w:rFonts w:ascii="Times New Roman" w:eastAsia="Liberation Serif" w:hAnsi="Times New Roman" w:cs="Times New Roman"/>
          <w:sz w:val="26"/>
          <w:szCs w:val="26"/>
        </w:rPr>
        <w:t>я</w:t>
      </w:r>
      <w:r w:rsidRPr="007C2488">
        <w:rPr>
          <w:rFonts w:ascii="Times New Roman" w:eastAsia="Liberation Serif" w:hAnsi="Times New Roman" w:cs="Times New Roman"/>
          <w:sz w:val="26"/>
          <w:szCs w:val="26"/>
        </w:rPr>
        <w:t xml:space="preserve"> о необходимости приспособления общего имущества в многоквартирных домах. </w:t>
      </w:r>
      <w:r w:rsidR="007C2488" w:rsidRPr="007C2488">
        <w:rPr>
          <w:rFonts w:ascii="Times New Roman" w:eastAsia="Calibri" w:hAnsi="Times New Roman" w:cs="Times New Roman"/>
          <w:sz w:val="26"/>
          <w:szCs w:val="26"/>
        </w:rPr>
        <w:t xml:space="preserve">Составлено 3 акта </w:t>
      </w:r>
      <w:r w:rsidR="007C2488" w:rsidRPr="007C2488">
        <w:rPr>
          <w:rFonts w:ascii="Times New Roman" w:hAnsi="Times New Roman" w:cs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  <w:r w:rsidR="007C2488" w:rsidRPr="007C2488">
        <w:rPr>
          <w:rFonts w:ascii="Times New Roman" w:hAnsi="Times New Roman" w:cs="Times New Roman"/>
          <w:sz w:val="26"/>
          <w:szCs w:val="26"/>
        </w:rPr>
        <w:t xml:space="preserve"> </w:t>
      </w:r>
      <w:r w:rsidRPr="007C248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23537" w:rsidRPr="007C2488">
        <w:rPr>
          <w:rFonts w:ascii="Times New Roman" w:eastAsia="Calibri" w:hAnsi="Times New Roman" w:cs="Times New Roman"/>
          <w:sz w:val="26"/>
          <w:szCs w:val="26"/>
        </w:rPr>
        <w:t>2</w:t>
      </w:r>
      <w:r w:rsidRPr="007C2488">
        <w:rPr>
          <w:rFonts w:ascii="Times New Roman" w:eastAsia="Calibri" w:hAnsi="Times New Roman" w:cs="Times New Roman"/>
          <w:sz w:val="26"/>
          <w:szCs w:val="26"/>
        </w:rPr>
        <w:t xml:space="preserve"> случаях имеется необходимость </w:t>
      </w:r>
      <w:bookmarkStart w:id="1" w:name="_GoBack"/>
      <w:bookmarkEnd w:id="1"/>
      <w:r w:rsidRPr="007C2488">
        <w:rPr>
          <w:rFonts w:ascii="Times New Roman" w:eastAsia="Calibri" w:hAnsi="Times New Roman" w:cs="Times New Roman"/>
          <w:sz w:val="26"/>
          <w:szCs w:val="26"/>
        </w:rPr>
        <w:t>приспособления общего имущества в многоквартирном доме, в котором проживает инвалид</w:t>
      </w:r>
      <w:r w:rsidR="007C2488" w:rsidRPr="007C248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19E1" w:rsidRPr="00E23467" w:rsidRDefault="00AC19E1" w:rsidP="00AC19E1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  <w:r w:rsidRPr="007C2488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7C2488">
        <w:rPr>
          <w:rFonts w:ascii="Times New Roman" w:eastAsia="Liberation Serif" w:hAnsi="Times New Roman" w:cs="Times New Roman"/>
          <w:sz w:val="26"/>
          <w:szCs w:val="26"/>
        </w:rPr>
        <w:t xml:space="preserve">подпрограммы 2. «Доступная среда для инвалидов 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и маломобильных групп населения» 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№ 1154-П от 18.11.20219, выделено и освоено 420,0 тыс. рублей на оборудование </w:t>
      </w:r>
      <w:r w:rsidRPr="00E23467">
        <w:rPr>
          <w:rFonts w:ascii="Times New Roman" w:hAnsi="Times New Roman" w:cs="Times New Roman"/>
          <w:sz w:val="26"/>
          <w:szCs w:val="26"/>
        </w:rPr>
        <w:t>подъемной платформы для инвалидов</w:t>
      </w:r>
      <w:r w:rsidR="00E23467" w:rsidRPr="00E23467">
        <w:rPr>
          <w:rFonts w:ascii="Times New Roman" w:hAnsi="Times New Roman" w:cs="Times New Roman"/>
          <w:sz w:val="26"/>
          <w:szCs w:val="26"/>
        </w:rPr>
        <w:t xml:space="preserve"> УППВ-250</w:t>
      </w:r>
      <w:r w:rsidRPr="00E23467">
        <w:rPr>
          <w:rFonts w:ascii="Times New Roman" w:hAnsi="Times New Roman" w:cs="Times New Roman"/>
          <w:sz w:val="26"/>
          <w:szCs w:val="26"/>
        </w:rPr>
        <w:t>, установленн</w:t>
      </w:r>
      <w:r w:rsidR="00E23467" w:rsidRPr="00E23467">
        <w:rPr>
          <w:rFonts w:ascii="Times New Roman" w:hAnsi="Times New Roman" w:cs="Times New Roman"/>
          <w:sz w:val="26"/>
          <w:szCs w:val="26"/>
        </w:rPr>
        <w:t>ой</w:t>
      </w:r>
      <w:r w:rsidRPr="00E23467">
        <w:rPr>
          <w:rFonts w:ascii="Times New Roman" w:hAnsi="Times New Roman" w:cs="Times New Roman"/>
          <w:sz w:val="26"/>
          <w:szCs w:val="26"/>
        </w:rPr>
        <w:t xml:space="preserve"> по адресу: Свердловская область, г. Заречный, ул. Ленинградская, д. 29.</w:t>
      </w:r>
      <w:r w:rsidRPr="00E23467">
        <w:rPr>
          <w:rFonts w:ascii="Times New Roman" w:eastAsia="Liberation Serif" w:hAnsi="Times New Roman" w:cs="Times New Roman"/>
          <w:color w:val="000000"/>
          <w:sz w:val="26"/>
          <w:szCs w:val="26"/>
        </w:rPr>
        <w:t xml:space="preserve"> Работы выполнены </w:t>
      </w:r>
      <w:r w:rsidRPr="00E23467">
        <w:rPr>
          <w:rFonts w:ascii="Times New Roman" w:hAnsi="Times New Roman" w:cs="Times New Roman"/>
          <w:sz w:val="26"/>
          <w:szCs w:val="26"/>
          <w:shd w:val="clear" w:color="auto" w:fill="FFFFFF"/>
        </w:rPr>
        <w:t>ТСЖ «СССТ-Заречный» за счет средств субсидии, предоставленной из бюджета городского округа Заречный.</w:t>
      </w:r>
    </w:p>
    <w:p w:rsidR="00AC19E1" w:rsidRPr="00E23467" w:rsidRDefault="00AC19E1" w:rsidP="00AC19E1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</w:rPr>
      </w:pPr>
    </w:p>
    <w:sectPr w:rsidR="00AC19E1" w:rsidRPr="00E23467" w:rsidSect="00B9557F">
      <w:pgSz w:w="12240" w:h="15840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6A9"/>
    <w:multiLevelType w:val="hybridMultilevel"/>
    <w:tmpl w:val="3F32EF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F71133"/>
    <w:multiLevelType w:val="hybridMultilevel"/>
    <w:tmpl w:val="65A004A8"/>
    <w:lvl w:ilvl="0" w:tplc="FD1A7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C67317"/>
    <w:multiLevelType w:val="hybridMultilevel"/>
    <w:tmpl w:val="2228C2FA"/>
    <w:lvl w:ilvl="0" w:tplc="FCA8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115A7"/>
    <w:multiLevelType w:val="hybridMultilevel"/>
    <w:tmpl w:val="9904C7A8"/>
    <w:lvl w:ilvl="0" w:tplc="407E8122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14"/>
    <w:rsid w:val="00131EB0"/>
    <w:rsid w:val="001356FA"/>
    <w:rsid w:val="00306537"/>
    <w:rsid w:val="0031394F"/>
    <w:rsid w:val="003F0AF2"/>
    <w:rsid w:val="00467F44"/>
    <w:rsid w:val="004F3EE9"/>
    <w:rsid w:val="006641DD"/>
    <w:rsid w:val="006B6D80"/>
    <w:rsid w:val="006C3849"/>
    <w:rsid w:val="007C2488"/>
    <w:rsid w:val="008515FB"/>
    <w:rsid w:val="008526E0"/>
    <w:rsid w:val="00A377FB"/>
    <w:rsid w:val="00A57215"/>
    <w:rsid w:val="00AB4673"/>
    <w:rsid w:val="00AC19E1"/>
    <w:rsid w:val="00B12ED4"/>
    <w:rsid w:val="00B6145B"/>
    <w:rsid w:val="00B66654"/>
    <w:rsid w:val="00B9557F"/>
    <w:rsid w:val="00BD7086"/>
    <w:rsid w:val="00CE4B52"/>
    <w:rsid w:val="00CE6714"/>
    <w:rsid w:val="00E23467"/>
    <w:rsid w:val="00E85AF1"/>
    <w:rsid w:val="00F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C6CA-15ED-4AE9-820B-7E63C9D9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1356FA"/>
    <w:pPr>
      <w:ind w:left="720"/>
      <w:contextualSpacing/>
    </w:pPr>
  </w:style>
  <w:style w:type="paragraph" w:customStyle="1" w:styleId="ConsPlusNonformat">
    <w:name w:val="ConsPlusNonformat"/>
    <w:uiPriority w:val="99"/>
    <w:rsid w:val="00CE4B5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0"/>
      <w:szCs w:val="20"/>
      <w:lang w:eastAsia="ru-RU" w:bidi="ar-SA"/>
    </w:rPr>
  </w:style>
  <w:style w:type="character" w:styleId="a8">
    <w:name w:val="Hyperlink"/>
    <w:basedOn w:val="a0"/>
    <w:rsid w:val="00AC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2458B2A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Татьяна Соломеина</cp:lastModifiedBy>
  <cp:revision>2</cp:revision>
  <cp:lastPrinted>2021-02-05T12:51:00Z</cp:lastPrinted>
  <dcterms:created xsi:type="dcterms:W3CDTF">2023-02-03T04:26:00Z</dcterms:created>
  <dcterms:modified xsi:type="dcterms:W3CDTF">2023-02-03T04:26:00Z</dcterms:modified>
  <dc:language>ru-RU</dc:language>
</cp:coreProperties>
</file>