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c"/>
        <w:tblW w:w="4140" w:type="dxa"/>
        <w:tblInd w:w="5508" w:type="dxa"/>
        <w:tblLook w:val="01E0" w:firstRow="1" w:lastRow="1" w:firstColumn="1" w:lastColumn="1" w:noHBand="0" w:noVBand="0"/>
      </w:tblPr>
      <w:tblGrid>
        <w:gridCol w:w="4140"/>
      </w:tblGrid>
      <w:tr w:rsidR="00E11A18" w:rsidRPr="00E11A18" w:rsidTr="006F2BCB">
        <w:tc>
          <w:tcPr>
            <w:tcW w:w="4140" w:type="dxa"/>
            <w:tcBorders>
              <w:top w:val="nil"/>
              <w:left w:val="nil"/>
              <w:bottom w:val="nil"/>
              <w:right w:val="nil"/>
            </w:tcBorders>
          </w:tcPr>
          <w:p w:rsidR="00E11A18" w:rsidRPr="00565BCD" w:rsidRDefault="00E11A18" w:rsidP="00E11A18">
            <w:pPr>
              <w:rPr>
                <w:sz w:val="28"/>
                <w:szCs w:val="28"/>
              </w:rPr>
            </w:pPr>
            <w:r w:rsidRPr="00565BCD">
              <w:rPr>
                <w:sz w:val="28"/>
                <w:szCs w:val="28"/>
              </w:rPr>
              <w:t>Утвержден</w:t>
            </w:r>
            <w:r w:rsidR="00DC0D33" w:rsidRPr="00565BCD">
              <w:rPr>
                <w:sz w:val="28"/>
                <w:szCs w:val="28"/>
              </w:rPr>
              <w:t>а</w:t>
            </w:r>
          </w:p>
          <w:p w:rsidR="00E11A18" w:rsidRPr="00565BCD" w:rsidRDefault="007D1853" w:rsidP="00E11A18">
            <w:pPr>
              <w:rPr>
                <w:sz w:val="28"/>
                <w:szCs w:val="28"/>
              </w:rPr>
            </w:pPr>
            <w:r>
              <w:rPr>
                <w:sz w:val="28"/>
                <w:szCs w:val="28"/>
              </w:rPr>
              <w:t>р</w:t>
            </w:r>
            <w:r w:rsidR="00E11A18" w:rsidRPr="00565BCD">
              <w:rPr>
                <w:sz w:val="28"/>
                <w:szCs w:val="28"/>
              </w:rPr>
              <w:t xml:space="preserve">ешением Думы </w:t>
            </w:r>
          </w:p>
          <w:p w:rsidR="00E11A18" w:rsidRPr="00565BCD" w:rsidRDefault="00E11A18" w:rsidP="00E11A18">
            <w:pPr>
              <w:rPr>
                <w:sz w:val="28"/>
                <w:szCs w:val="28"/>
              </w:rPr>
            </w:pPr>
            <w:r w:rsidRPr="00565BCD">
              <w:rPr>
                <w:sz w:val="28"/>
                <w:szCs w:val="28"/>
              </w:rPr>
              <w:t xml:space="preserve">городского округа Заречный   </w:t>
            </w:r>
          </w:p>
          <w:p w:rsidR="00E11A18" w:rsidRPr="00565BCD" w:rsidRDefault="00D26687" w:rsidP="00A47BEE">
            <w:pPr>
              <w:rPr>
                <w:sz w:val="28"/>
                <w:szCs w:val="28"/>
              </w:rPr>
            </w:pPr>
            <w:r>
              <w:rPr>
                <w:sz w:val="28"/>
                <w:szCs w:val="28"/>
              </w:rPr>
              <w:t>от 31.01.2019</w:t>
            </w:r>
            <w:r w:rsidR="00E11A18" w:rsidRPr="00565BCD">
              <w:rPr>
                <w:sz w:val="28"/>
                <w:szCs w:val="28"/>
              </w:rPr>
              <w:t xml:space="preserve"> г</w:t>
            </w:r>
            <w:bookmarkStart w:id="0" w:name="_GoBack"/>
            <w:bookmarkEnd w:id="0"/>
            <w:r w:rsidR="00E11A18" w:rsidRPr="00565BCD">
              <w:rPr>
                <w:sz w:val="28"/>
                <w:szCs w:val="28"/>
              </w:rPr>
              <w:t xml:space="preserve"> № </w:t>
            </w:r>
            <w:r>
              <w:rPr>
                <w:sz w:val="28"/>
                <w:szCs w:val="28"/>
              </w:rPr>
              <w:t>1</w:t>
            </w:r>
            <w:r w:rsidR="00E11A18" w:rsidRPr="00565BCD">
              <w:rPr>
                <w:sz w:val="28"/>
                <w:szCs w:val="28"/>
              </w:rPr>
              <w:t>-Р</w:t>
            </w:r>
            <w:r w:rsidR="00E11A18" w:rsidRPr="00565BCD">
              <w:rPr>
                <w:sz w:val="24"/>
                <w:szCs w:val="24"/>
              </w:rPr>
              <w:t xml:space="preserve">                                                        </w:t>
            </w:r>
          </w:p>
        </w:tc>
      </w:tr>
    </w:tbl>
    <w:p w:rsidR="00E11A18" w:rsidRPr="00E11A18" w:rsidRDefault="00E11A18" w:rsidP="00E11A18">
      <w:pPr>
        <w:spacing w:after="0" w:line="240" w:lineRule="auto"/>
        <w:jc w:val="right"/>
        <w:rPr>
          <w:rFonts w:ascii="Times New Roman" w:eastAsia="Times New Roman" w:hAnsi="Times New Roman" w:cs="Times New Roman"/>
          <w:b/>
          <w:sz w:val="28"/>
          <w:szCs w:val="28"/>
          <w:lang w:eastAsia="ru-RU"/>
        </w:rPr>
      </w:pPr>
    </w:p>
    <w:p w:rsidR="00E11A18" w:rsidRPr="00E11A18" w:rsidRDefault="00E11A18" w:rsidP="00E11A18">
      <w:pPr>
        <w:spacing w:after="0" w:line="240" w:lineRule="auto"/>
        <w:jc w:val="right"/>
        <w:rPr>
          <w:rFonts w:ascii="Times New Roman" w:eastAsia="Times New Roman" w:hAnsi="Times New Roman" w:cs="Times New Roman"/>
          <w:sz w:val="24"/>
          <w:szCs w:val="24"/>
          <w:lang w:eastAsia="ru-RU"/>
        </w:rPr>
      </w:pPr>
      <w:r w:rsidRPr="00E11A18">
        <w:rPr>
          <w:rFonts w:ascii="Times New Roman" w:eastAsia="Times New Roman" w:hAnsi="Times New Roman" w:cs="Times New Roman"/>
          <w:b/>
          <w:sz w:val="24"/>
          <w:szCs w:val="24"/>
          <w:lang w:eastAsia="ru-RU"/>
        </w:rPr>
        <w:t xml:space="preserve"> </w:t>
      </w:r>
    </w:p>
    <w:p w:rsidR="00E11A18" w:rsidRPr="00E11A18" w:rsidRDefault="00E11A18" w:rsidP="00E11A18">
      <w:pPr>
        <w:spacing w:after="0" w:line="240" w:lineRule="auto"/>
        <w:jc w:val="center"/>
        <w:rPr>
          <w:rFonts w:ascii="Times New Roman" w:eastAsia="Times New Roman" w:hAnsi="Times New Roman" w:cs="Times New Roman"/>
          <w:sz w:val="24"/>
          <w:szCs w:val="24"/>
          <w:lang w:eastAsia="ru-RU"/>
        </w:rPr>
      </w:pPr>
    </w:p>
    <w:p w:rsidR="00E11A18" w:rsidRPr="00E11A18" w:rsidRDefault="00E11A18" w:rsidP="00E11A18">
      <w:pPr>
        <w:spacing w:after="0" w:line="240" w:lineRule="auto"/>
        <w:jc w:val="center"/>
        <w:rPr>
          <w:rFonts w:ascii="Times New Roman" w:eastAsia="Times New Roman" w:hAnsi="Times New Roman" w:cs="Times New Roman"/>
          <w:sz w:val="24"/>
          <w:szCs w:val="24"/>
          <w:lang w:eastAsia="ru-RU"/>
        </w:rPr>
      </w:pPr>
    </w:p>
    <w:p w:rsidR="00E11A18" w:rsidRDefault="00E11A18" w:rsidP="00E11A18">
      <w:pPr>
        <w:spacing w:after="0" w:line="240" w:lineRule="auto"/>
        <w:jc w:val="center"/>
        <w:rPr>
          <w:rFonts w:ascii="Times New Roman" w:eastAsia="Times New Roman" w:hAnsi="Times New Roman" w:cs="Times New Roman"/>
          <w:sz w:val="24"/>
          <w:szCs w:val="24"/>
          <w:lang w:eastAsia="ru-RU"/>
        </w:rPr>
      </w:pPr>
    </w:p>
    <w:p w:rsidR="004C745B" w:rsidRDefault="004C745B" w:rsidP="00E11A18">
      <w:pPr>
        <w:spacing w:after="0" w:line="240" w:lineRule="auto"/>
        <w:jc w:val="center"/>
        <w:rPr>
          <w:rFonts w:ascii="Times New Roman" w:eastAsia="Times New Roman" w:hAnsi="Times New Roman" w:cs="Times New Roman"/>
          <w:sz w:val="24"/>
          <w:szCs w:val="24"/>
          <w:lang w:eastAsia="ru-RU"/>
        </w:rPr>
      </w:pPr>
    </w:p>
    <w:p w:rsidR="004C745B" w:rsidRDefault="004C745B" w:rsidP="00E11A18">
      <w:pPr>
        <w:spacing w:after="0" w:line="240" w:lineRule="auto"/>
        <w:jc w:val="center"/>
        <w:rPr>
          <w:rFonts w:ascii="Times New Roman" w:eastAsia="Times New Roman" w:hAnsi="Times New Roman" w:cs="Times New Roman"/>
          <w:sz w:val="24"/>
          <w:szCs w:val="24"/>
          <w:lang w:eastAsia="ru-RU"/>
        </w:rPr>
      </w:pPr>
    </w:p>
    <w:p w:rsidR="004C745B" w:rsidRDefault="004C745B" w:rsidP="00E11A18">
      <w:pPr>
        <w:spacing w:after="0" w:line="240" w:lineRule="auto"/>
        <w:jc w:val="center"/>
        <w:rPr>
          <w:rFonts w:ascii="Times New Roman" w:eastAsia="Times New Roman" w:hAnsi="Times New Roman" w:cs="Times New Roman"/>
          <w:sz w:val="24"/>
          <w:szCs w:val="24"/>
          <w:lang w:eastAsia="ru-RU"/>
        </w:rPr>
      </w:pPr>
    </w:p>
    <w:p w:rsidR="004C745B" w:rsidRPr="00E11A18" w:rsidRDefault="004C745B" w:rsidP="00E11A18">
      <w:pPr>
        <w:spacing w:after="0" w:line="240" w:lineRule="auto"/>
        <w:jc w:val="center"/>
        <w:rPr>
          <w:rFonts w:ascii="Times New Roman" w:eastAsia="Times New Roman" w:hAnsi="Times New Roman" w:cs="Times New Roman"/>
          <w:sz w:val="24"/>
          <w:szCs w:val="24"/>
          <w:lang w:eastAsia="ru-RU"/>
        </w:rPr>
      </w:pPr>
    </w:p>
    <w:p w:rsidR="00E11A18" w:rsidRPr="00E11A18" w:rsidRDefault="00E11A18" w:rsidP="00E11A18">
      <w:pPr>
        <w:spacing w:after="0" w:line="240" w:lineRule="auto"/>
        <w:jc w:val="center"/>
        <w:rPr>
          <w:rFonts w:ascii="Times New Roman" w:eastAsia="Times New Roman" w:hAnsi="Times New Roman" w:cs="Times New Roman"/>
          <w:b/>
          <w:sz w:val="40"/>
          <w:szCs w:val="40"/>
          <w:lang w:eastAsia="ru-RU"/>
        </w:rPr>
      </w:pPr>
    </w:p>
    <w:p w:rsidR="00E11A18" w:rsidRPr="00E11A18" w:rsidRDefault="00E11A18" w:rsidP="00E11A18">
      <w:pPr>
        <w:spacing w:after="0" w:line="240" w:lineRule="auto"/>
        <w:jc w:val="center"/>
        <w:rPr>
          <w:rFonts w:ascii="Times New Roman" w:eastAsia="Times New Roman" w:hAnsi="Times New Roman" w:cs="Times New Roman"/>
          <w:b/>
          <w:sz w:val="48"/>
          <w:szCs w:val="48"/>
          <w:lang w:eastAsia="ru-RU"/>
        </w:rPr>
      </w:pPr>
      <w:r w:rsidRPr="00E11A18">
        <w:rPr>
          <w:rFonts w:ascii="Times New Roman" w:eastAsia="Times New Roman" w:hAnsi="Times New Roman" w:cs="Times New Roman"/>
          <w:b/>
          <w:sz w:val="48"/>
          <w:szCs w:val="48"/>
          <w:lang w:eastAsia="ru-RU"/>
        </w:rPr>
        <w:t>СТРАТЕГИЯ</w:t>
      </w:r>
    </w:p>
    <w:p w:rsidR="00E11A18" w:rsidRPr="00E11A18" w:rsidRDefault="00E11A18" w:rsidP="00E11A18">
      <w:pPr>
        <w:spacing w:after="0" w:line="240" w:lineRule="auto"/>
        <w:jc w:val="center"/>
        <w:rPr>
          <w:rFonts w:ascii="Times New Roman" w:eastAsia="Times New Roman" w:hAnsi="Times New Roman" w:cs="Times New Roman"/>
          <w:b/>
          <w:sz w:val="40"/>
          <w:szCs w:val="40"/>
          <w:lang w:eastAsia="ru-RU"/>
        </w:rPr>
      </w:pPr>
    </w:p>
    <w:p w:rsidR="00E11A18" w:rsidRPr="00E11A18" w:rsidRDefault="00E11A18" w:rsidP="00E11A18">
      <w:pPr>
        <w:spacing w:after="0" w:line="240" w:lineRule="auto"/>
        <w:jc w:val="center"/>
        <w:rPr>
          <w:rFonts w:ascii="Times New Roman" w:eastAsia="Times New Roman" w:hAnsi="Times New Roman" w:cs="Times New Roman"/>
          <w:b/>
          <w:sz w:val="40"/>
          <w:szCs w:val="40"/>
          <w:lang w:eastAsia="ru-RU"/>
        </w:rPr>
      </w:pPr>
    </w:p>
    <w:p w:rsidR="00E11A18" w:rsidRPr="00E11A18" w:rsidRDefault="007D1853" w:rsidP="00E11A18">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СОЦИАЛЬНО – ЭКОНОМИЧЕСКОГО</w:t>
      </w:r>
      <w:r w:rsidR="00E11A18" w:rsidRPr="00E11A18">
        <w:rPr>
          <w:rFonts w:ascii="Times New Roman" w:eastAsia="Times New Roman" w:hAnsi="Times New Roman" w:cs="Times New Roman"/>
          <w:b/>
          <w:sz w:val="32"/>
          <w:szCs w:val="32"/>
          <w:lang w:eastAsia="ru-RU"/>
        </w:rPr>
        <w:t xml:space="preserve"> РАЗВИТИЯ</w:t>
      </w:r>
    </w:p>
    <w:p w:rsidR="00E11A18" w:rsidRPr="00E11A18" w:rsidRDefault="00E11A18" w:rsidP="00E11A18">
      <w:pPr>
        <w:spacing w:after="0" w:line="240" w:lineRule="auto"/>
        <w:jc w:val="center"/>
        <w:rPr>
          <w:rFonts w:ascii="Times New Roman" w:eastAsia="Times New Roman" w:hAnsi="Times New Roman" w:cs="Times New Roman"/>
          <w:b/>
          <w:sz w:val="32"/>
          <w:szCs w:val="32"/>
          <w:lang w:eastAsia="ru-RU"/>
        </w:rPr>
      </w:pPr>
    </w:p>
    <w:p w:rsidR="00E11A18" w:rsidRPr="00E11A18" w:rsidRDefault="007D1853" w:rsidP="00E11A18">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ГОРОДСКОГО </w:t>
      </w:r>
      <w:r w:rsidR="00E11A18" w:rsidRPr="00E11A18">
        <w:rPr>
          <w:rFonts w:ascii="Times New Roman" w:eastAsia="Times New Roman" w:hAnsi="Times New Roman" w:cs="Times New Roman"/>
          <w:b/>
          <w:sz w:val="32"/>
          <w:szCs w:val="32"/>
          <w:lang w:eastAsia="ru-RU"/>
        </w:rPr>
        <w:t>ОКРУГА ЗАРЕЧНЫЙ</w:t>
      </w:r>
    </w:p>
    <w:p w:rsidR="00E11A18" w:rsidRPr="00E11A18" w:rsidRDefault="00E11A18" w:rsidP="00E11A18">
      <w:pPr>
        <w:spacing w:after="0" w:line="240" w:lineRule="auto"/>
        <w:jc w:val="center"/>
        <w:rPr>
          <w:rFonts w:ascii="Times New Roman" w:eastAsia="Times New Roman" w:hAnsi="Times New Roman" w:cs="Times New Roman"/>
          <w:b/>
          <w:sz w:val="32"/>
          <w:szCs w:val="32"/>
          <w:lang w:eastAsia="ru-RU"/>
        </w:rPr>
      </w:pPr>
    </w:p>
    <w:p w:rsidR="00E11A18" w:rsidRPr="00E11A18" w:rsidRDefault="004C745B" w:rsidP="00E11A18">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ДО 203</w:t>
      </w:r>
      <w:r w:rsidR="00C92E09">
        <w:rPr>
          <w:rFonts w:ascii="Times New Roman" w:eastAsia="Times New Roman" w:hAnsi="Times New Roman" w:cs="Times New Roman"/>
          <w:b/>
          <w:sz w:val="32"/>
          <w:szCs w:val="32"/>
          <w:lang w:eastAsia="ru-RU"/>
        </w:rPr>
        <w:t>5</w:t>
      </w:r>
      <w:r w:rsidR="007D1853">
        <w:rPr>
          <w:rFonts w:ascii="Times New Roman" w:eastAsia="Times New Roman" w:hAnsi="Times New Roman" w:cs="Times New Roman"/>
          <w:b/>
          <w:sz w:val="32"/>
          <w:szCs w:val="32"/>
          <w:lang w:eastAsia="ru-RU"/>
        </w:rPr>
        <w:t xml:space="preserve"> </w:t>
      </w:r>
      <w:r w:rsidR="00E11A18" w:rsidRPr="00E11A18">
        <w:rPr>
          <w:rFonts w:ascii="Times New Roman" w:eastAsia="Times New Roman" w:hAnsi="Times New Roman" w:cs="Times New Roman"/>
          <w:b/>
          <w:sz w:val="32"/>
          <w:szCs w:val="32"/>
          <w:lang w:eastAsia="ru-RU"/>
        </w:rPr>
        <w:t>ГОД</w:t>
      </w:r>
      <w:r>
        <w:rPr>
          <w:rFonts w:ascii="Times New Roman" w:eastAsia="Times New Roman" w:hAnsi="Times New Roman" w:cs="Times New Roman"/>
          <w:b/>
          <w:sz w:val="32"/>
          <w:szCs w:val="32"/>
          <w:lang w:eastAsia="ru-RU"/>
        </w:rPr>
        <w:t>А</w:t>
      </w:r>
    </w:p>
    <w:p w:rsidR="00E11A18" w:rsidRPr="00E11A18" w:rsidRDefault="00E11A18" w:rsidP="00E11A18">
      <w:pPr>
        <w:spacing w:after="0" w:line="240" w:lineRule="auto"/>
        <w:jc w:val="center"/>
        <w:rPr>
          <w:rFonts w:ascii="Times New Roman" w:eastAsia="Times New Roman" w:hAnsi="Times New Roman" w:cs="Times New Roman"/>
          <w:b/>
          <w:sz w:val="32"/>
          <w:szCs w:val="32"/>
          <w:lang w:eastAsia="ru-RU"/>
        </w:rPr>
      </w:pPr>
    </w:p>
    <w:p w:rsidR="00E11A18" w:rsidRPr="00E11A18" w:rsidRDefault="00E11A18" w:rsidP="00E11A18">
      <w:pPr>
        <w:spacing w:after="0" w:line="240" w:lineRule="auto"/>
        <w:jc w:val="center"/>
        <w:rPr>
          <w:rFonts w:ascii="Times New Roman" w:eastAsia="Times New Roman" w:hAnsi="Times New Roman" w:cs="Times New Roman"/>
          <w:b/>
          <w:sz w:val="32"/>
          <w:szCs w:val="32"/>
          <w:lang w:eastAsia="ru-RU"/>
        </w:rPr>
      </w:pPr>
    </w:p>
    <w:p w:rsidR="00E11A18" w:rsidRPr="00E11A18" w:rsidRDefault="00E11A18" w:rsidP="00E11A18">
      <w:pPr>
        <w:spacing w:after="0" w:line="240" w:lineRule="auto"/>
        <w:jc w:val="center"/>
        <w:rPr>
          <w:rFonts w:ascii="Times New Roman" w:eastAsia="Times New Roman" w:hAnsi="Times New Roman" w:cs="Times New Roman"/>
          <w:b/>
          <w:sz w:val="32"/>
          <w:szCs w:val="32"/>
          <w:lang w:eastAsia="ru-RU"/>
        </w:rPr>
      </w:pPr>
    </w:p>
    <w:p w:rsidR="00E11A18" w:rsidRPr="00E11A18" w:rsidRDefault="00E11A18" w:rsidP="00E11A18">
      <w:pPr>
        <w:spacing w:after="0" w:line="240" w:lineRule="auto"/>
        <w:jc w:val="center"/>
        <w:rPr>
          <w:rFonts w:ascii="Times New Roman" w:eastAsia="Times New Roman" w:hAnsi="Times New Roman" w:cs="Times New Roman"/>
          <w:b/>
          <w:sz w:val="32"/>
          <w:szCs w:val="32"/>
          <w:lang w:eastAsia="ru-RU"/>
        </w:rPr>
      </w:pPr>
    </w:p>
    <w:p w:rsidR="00E11A18" w:rsidRPr="00E11A18" w:rsidRDefault="00E11A18" w:rsidP="00E11A18">
      <w:pPr>
        <w:spacing w:after="0" w:line="240" w:lineRule="auto"/>
        <w:rPr>
          <w:rFonts w:ascii="Times New Roman" w:eastAsia="Times New Roman" w:hAnsi="Times New Roman" w:cs="Times New Roman"/>
          <w:b/>
          <w:i/>
          <w:sz w:val="28"/>
          <w:szCs w:val="28"/>
          <w:lang w:eastAsia="ru-RU"/>
        </w:rPr>
      </w:pPr>
    </w:p>
    <w:p w:rsidR="00E11A18" w:rsidRPr="00E11A18" w:rsidRDefault="00E11A18" w:rsidP="00E11A18">
      <w:pPr>
        <w:spacing w:after="0" w:line="240" w:lineRule="auto"/>
        <w:rPr>
          <w:rFonts w:ascii="Times New Roman" w:eastAsia="Times New Roman" w:hAnsi="Times New Roman" w:cs="Times New Roman"/>
          <w:b/>
          <w:i/>
          <w:sz w:val="28"/>
          <w:szCs w:val="28"/>
          <w:lang w:eastAsia="ru-RU"/>
        </w:rPr>
      </w:pPr>
    </w:p>
    <w:p w:rsidR="00E11A18" w:rsidRPr="00E11A18" w:rsidRDefault="00E11A18" w:rsidP="00E11A18">
      <w:pPr>
        <w:spacing w:after="0" w:line="240" w:lineRule="auto"/>
        <w:rPr>
          <w:rFonts w:ascii="Times New Roman" w:eastAsia="Times New Roman" w:hAnsi="Times New Roman" w:cs="Times New Roman"/>
          <w:b/>
          <w:i/>
          <w:sz w:val="28"/>
          <w:szCs w:val="28"/>
          <w:lang w:eastAsia="ru-RU"/>
        </w:rPr>
      </w:pPr>
    </w:p>
    <w:p w:rsidR="00E11A18" w:rsidRPr="00E11A18" w:rsidRDefault="00E11A18" w:rsidP="00E11A18">
      <w:pPr>
        <w:spacing w:after="0" w:line="240" w:lineRule="auto"/>
        <w:rPr>
          <w:rFonts w:ascii="Times New Roman" w:eastAsia="Times New Roman" w:hAnsi="Times New Roman" w:cs="Times New Roman"/>
          <w:b/>
          <w:i/>
          <w:sz w:val="28"/>
          <w:szCs w:val="28"/>
          <w:lang w:eastAsia="ru-RU"/>
        </w:rPr>
      </w:pPr>
    </w:p>
    <w:p w:rsidR="00E11A18" w:rsidRPr="00E11A18" w:rsidRDefault="00E11A18" w:rsidP="00E11A18">
      <w:pPr>
        <w:spacing w:after="0" w:line="240" w:lineRule="auto"/>
        <w:rPr>
          <w:rFonts w:ascii="Times New Roman" w:eastAsia="Times New Roman" w:hAnsi="Times New Roman" w:cs="Times New Roman"/>
          <w:b/>
          <w:i/>
          <w:sz w:val="28"/>
          <w:szCs w:val="28"/>
          <w:lang w:eastAsia="ru-RU"/>
        </w:rPr>
      </w:pPr>
    </w:p>
    <w:p w:rsidR="00E11A18" w:rsidRPr="00E11A18" w:rsidRDefault="00E11A18" w:rsidP="00E11A18">
      <w:pPr>
        <w:spacing w:after="0" w:line="240" w:lineRule="auto"/>
        <w:rPr>
          <w:rFonts w:ascii="Times New Roman" w:eastAsia="Times New Roman" w:hAnsi="Times New Roman" w:cs="Times New Roman"/>
          <w:b/>
          <w:i/>
          <w:sz w:val="28"/>
          <w:szCs w:val="28"/>
          <w:lang w:eastAsia="ru-RU"/>
        </w:rPr>
      </w:pPr>
    </w:p>
    <w:p w:rsidR="00E11A18" w:rsidRDefault="00E11A18" w:rsidP="00E11A18">
      <w:pPr>
        <w:spacing w:after="0" w:line="240" w:lineRule="auto"/>
        <w:rPr>
          <w:rFonts w:ascii="Times New Roman" w:eastAsia="Times New Roman" w:hAnsi="Times New Roman" w:cs="Times New Roman"/>
          <w:b/>
          <w:i/>
          <w:sz w:val="28"/>
          <w:szCs w:val="28"/>
          <w:lang w:eastAsia="ru-RU"/>
        </w:rPr>
      </w:pPr>
    </w:p>
    <w:p w:rsidR="00E11A18" w:rsidRPr="00E11A18" w:rsidRDefault="00E11A18" w:rsidP="00E11A18">
      <w:pPr>
        <w:spacing w:after="0" w:line="240" w:lineRule="auto"/>
        <w:rPr>
          <w:rFonts w:ascii="Times New Roman" w:eastAsia="Times New Roman" w:hAnsi="Times New Roman" w:cs="Times New Roman"/>
          <w:b/>
          <w:i/>
          <w:sz w:val="28"/>
          <w:szCs w:val="28"/>
          <w:lang w:eastAsia="ru-RU"/>
        </w:rPr>
      </w:pPr>
    </w:p>
    <w:p w:rsidR="00E11A18" w:rsidRPr="00E11A18" w:rsidRDefault="00E11A18" w:rsidP="00E11A18">
      <w:pPr>
        <w:spacing w:after="0" w:line="240" w:lineRule="auto"/>
        <w:rPr>
          <w:rFonts w:ascii="Times New Roman" w:eastAsia="Times New Roman" w:hAnsi="Times New Roman" w:cs="Times New Roman"/>
          <w:b/>
          <w:i/>
          <w:sz w:val="28"/>
          <w:szCs w:val="28"/>
          <w:lang w:eastAsia="ru-RU"/>
        </w:rPr>
      </w:pPr>
    </w:p>
    <w:p w:rsidR="00E11A18" w:rsidRPr="00E11A18" w:rsidRDefault="00E11A18" w:rsidP="00E11A18">
      <w:pPr>
        <w:spacing w:after="0" w:line="240" w:lineRule="auto"/>
        <w:rPr>
          <w:rFonts w:ascii="Times New Roman" w:eastAsia="Times New Roman" w:hAnsi="Times New Roman" w:cs="Times New Roman"/>
          <w:b/>
          <w:i/>
          <w:sz w:val="28"/>
          <w:szCs w:val="28"/>
          <w:lang w:eastAsia="ru-RU"/>
        </w:rPr>
      </w:pPr>
    </w:p>
    <w:p w:rsidR="00B879DC" w:rsidRDefault="00B879DC" w:rsidP="00E11A18">
      <w:pPr>
        <w:spacing w:after="0" w:line="240" w:lineRule="auto"/>
        <w:jc w:val="center"/>
        <w:rPr>
          <w:rFonts w:ascii="Times New Roman" w:eastAsia="Times New Roman" w:hAnsi="Times New Roman" w:cs="Times New Roman"/>
          <w:b/>
          <w:sz w:val="28"/>
          <w:szCs w:val="28"/>
          <w:lang w:eastAsia="ru-RU"/>
        </w:rPr>
      </w:pPr>
    </w:p>
    <w:p w:rsidR="00E11A18" w:rsidRPr="00E11A18" w:rsidRDefault="007D1853" w:rsidP="007D185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w:t>
      </w:r>
      <w:r w:rsidR="00E11A18" w:rsidRPr="00E11A18">
        <w:rPr>
          <w:rFonts w:ascii="Times New Roman" w:eastAsia="Times New Roman" w:hAnsi="Times New Roman" w:cs="Times New Roman"/>
          <w:b/>
          <w:sz w:val="28"/>
          <w:szCs w:val="28"/>
          <w:lang w:eastAsia="ru-RU"/>
        </w:rPr>
        <w:t>ород Заречный</w:t>
      </w:r>
    </w:p>
    <w:p w:rsidR="004C745B" w:rsidRDefault="00E11A18" w:rsidP="007D1853">
      <w:pPr>
        <w:spacing w:after="0" w:line="240" w:lineRule="auto"/>
        <w:jc w:val="center"/>
        <w:rPr>
          <w:rFonts w:ascii="Times New Roman" w:eastAsia="Times New Roman" w:hAnsi="Times New Roman" w:cs="Times New Roman"/>
          <w:b/>
          <w:sz w:val="28"/>
          <w:szCs w:val="28"/>
          <w:lang w:eastAsia="ru-RU"/>
        </w:rPr>
      </w:pPr>
      <w:r w:rsidRPr="00E11A18">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eastAsia="ru-RU"/>
        </w:rPr>
        <w:t>1</w:t>
      </w:r>
      <w:r w:rsidR="004C745B">
        <w:rPr>
          <w:rFonts w:ascii="Times New Roman" w:eastAsia="Times New Roman" w:hAnsi="Times New Roman" w:cs="Times New Roman"/>
          <w:b/>
          <w:sz w:val="28"/>
          <w:szCs w:val="28"/>
          <w:lang w:eastAsia="ru-RU"/>
        </w:rPr>
        <w:t>8</w:t>
      </w:r>
      <w:r w:rsidRPr="00E11A18">
        <w:rPr>
          <w:rFonts w:ascii="Times New Roman" w:eastAsia="Times New Roman" w:hAnsi="Times New Roman" w:cs="Times New Roman"/>
          <w:b/>
          <w:sz w:val="28"/>
          <w:szCs w:val="28"/>
          <w:lang w:eastAsia="ru-RU"/>
        </w:rPr>
        <w:t xml:space="preserve"> г.</w:t>
      </w:r>
    </w:p>
    <w:p w:rsidR="004C745B" w:rsidRDefault="004C745B">
      <w:pPr>
        <w:rPr>
          <w:rFonts w:ascii="Times New Roman" w:hAnsi="Times New Roman" w:cs="Times New Roman"/>
          <w:b/>
          <w:color w:val="000000"/>
          <w:sz w:val="32"/>
          <w:szCs w:val="32"/>
          <w:shd w:val="clear" w:color="auto" w:fill="FFFFFF"/>
        </w:rPr>
      </w:pPr>
      <w:r>
        <w:rPr>
          <w:rFonts w:ascii="Times New Roman" w:eastAsia="Times New Roman" w:hAnsi="Times New Roman" w:cs="Times New Roman"/>
          <w:b/>
          <w:sz w:val="28"/>
          <w:szCs w:val="28"/>
          <w:lang w:eastAsia="ru-RU"/>
        </w:rPr>
        <w:br w:type="page"/>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4"/>
        <w:gridCol w:w="1301"/>
      </w:tblGrid>
      <w:tr w:rsidR="00FA79B2" w:rsidRPr="004C2E4F" w:rsidTr="00FA79B2">
        <w:trPr>
          <w:trHeight w:val="654"/>
        </w:trPr>
        <w:tc>
          <w:tcPr>
            <w:tcW w:w="8044" w:type="dxa"/>
          </w:tcPr>
          <w:p w:rsidR="00FA79B2" w:rsidRPr="004C2E4F" w:rsidRDefault="00FA79B2" w:rsidP="00FA79B2">
            <w:pPr>
              <w:jc w:val="center"/>
              <w:rPr>
                <w:b/>
                <w:sz w:val="28"/>
                <w:szCs w:val="28"/>
              </w:rPr>
            </w:pPr>
            <w:r w:rsidRPr="004C2E4F">
              <w:rPr>
                <w:b/>
                <w:sz w:val="28"/>
                <w:szCs w:val="28"/>
              </w:rPr>
              <w:lastRenderedPageBreak/>
              <w:t>Содержание</w:t>
            </w:r>
          </w:p>
        </w:tc>
        <w:tc>
          <w:tcPr>
            <w:tcW w:w="1301" w:type="dxa"/>
          </w:tcPr>
          <w:p w:rsidR="00FA79B2" w:rsidRPr="004C2E4F" w:rsidRDefault="00FA79B2" w:rsidP="00FA79B2">
            <w:pPr>
              <w:rPr>
                <w:b/>
                <w:sz w:val="28"/>
                <w:szCs w:val="28"/>
              </w:rPr>
            </w:pPr>
          </w:p>
        </w:tc>
      </w:tr>
      <w:tr w:rsidR="00FA79B2" w:rsidRPr="00584F49" w:rsidTr="00FA79B2">
        <w:tc>
          <w:tcPr>
            <w:tcW w:w="8044" w:type="dxa"/>
          </w:tcPr>
          <w:p w:rsidR="00FA79B2" w:rsidRPr="00584F49" w:rsidRDefault="00FA79B2" w:rsidP="00FA79B2">
            <w:pPr>
              <w:rPr>
                <w:sz w:val="28"/>
                <w:szCs w:val="28"/>
              </w:rPr>
            </w:pPr>
          </w:p>
        </w:tc>
        <w:tc>
          <w:tcPr>
            <w:tcW w:w="1301" w:type="dxa"/>
          </w:tcPr>
          <w:p w:rsidR="00FA79B2" w:rsidRPr="00584F49" w:rsidRDefault="00B517F6" w:rsidP="00B517F6">
            <w:pPr>
              <w:rPr>
                <w:sz w:val="28"/>
                <w:szCs w:val="28"/>
              </w:rPr>
            </w:pPr>
            <w:r w:rsidRPr="00584F49">
              <w:rPr>
                <w:sz w:val="28"/>
                <w:szCs w:val="28"/>
              </w:rPr>
              <w:t>Стр.</w:t>
            </w:r>
          </w:p>
        </w:tc>
      </w:tr>
      <w:tr w:rsidR="00FA79B2" w:rsidRPr="00584F49" w:rsidTr="00FA79B2">
        <w:tc>
          <w:tcPr>
            <w:tcW w:w="8044" w:type="dxa"/>
          </w:tcPr>
          <w:p w:rsidR="00FA79B2" w:rsidRPr="00584F49" w:rsidRDefault="00FA79B2" w:rsidP="00FA79B2">
            <w:pPr>
              <w:jc w:val="both"/>
              <w:rPr>
                <w:sz w:val="28"/>
                <w:szCs w:val="28"/>
              </w:rPr>
            </w:pPr>
            <w:r w:rsidRPr="00584F49">
              <w:rPr>
                <w:sz w:val="28"/>
                <w:szCs w:val="28"/>
              </w:rPr>
              <w:t xml:space="preserve">Раздел </w:t>
            </w:r>
            <w:r w:rsidRPr="00584F49">
              <w:rPr>
                <w:sz w:val="28"/>
                <w:szCs w:val="28"/>
                <w:lang w:val="en-US"/>
              </w:rPr>
              <w:t>I</w:t>
            </w:r>
            <w:r w:rsidRPr="00584F49">
              <w:rPr>
                <w:sz w:val="28"/>
                <w:szCs w:val="28"/>
              </w:rPr>
              <w:t xml:space="preserve">. Концептуальные основы                </w:t>
            </w:r>
            <w:r w:rsidRPr="00584F49">
              <w:rPr>
                <w:sz w:val="28"/>
                <w:szCs w:val="28"/>
                <w:lang w:val="en-US"/>
              </w:rPr>
              <w:t xml:space="preserve"> </w:t>
            </w:r>
            <w:r w:rsidRPr="00584F49">
              <w:rPr>
                <w:sz w:val="28"/>
                <w:szCs w:val="28"/>
              </w:rPr>
              <w:t xml:space="preserve">                                            </w:t>
            </w:r>
          </w:p>
        </w:tc>
        <w:tc>
          <w:tcPr>
            <w:tcW w:w="1301" w:type="dxa"/>
          </w:tcPr>
          <w:p w:rsidR="00FA79B2" w:rsidRPr="00584F49" w:rsidRDefault="00584F49" w:rsidP="00584F49">
            <w:pPr>
              <w:jc w:val="both"/>
              <w:rPr>
                <w:sz w:val="28"/>
                <w:szCs w:val="28"/>
              </w:rPr>
            </w:pPr>
            <w:r w:rsidRPr="00584F49">
              <w:rPr>
                <w:sz w:val="28"/>
                <w:szCs w:val="28"/>
              </w:rPr>
              <w:t>4</w:t>
            </w:r>
          </w:p>
        </w:tc>
      </w:tr>
      <w:tr w:rsidR="00FA79B2" w:rsidRPr="00584F49" w:rsidTr="00FA79B2">
        <w:trPr>
          <w:trHeight w:val="294"/>
        </w:trPr>
        <w:tc>
          <w:tcPr>
            <w:tcW w:w="8044" w:type="dxa"/>
          </w:tcPr>
          <w:p w:rsidR="00FA79B2" w:rsidRPr="00584F49" w:rsidRDefault="00FA79B2" w:rsidP="00FA79B2">
            <w:pPr>
              <w:jc w:val="both"/>
              <w:rPr>
                <w:sz w:val="28"/>
                <w:szCs w:val="28"/>
              </w:rPr>
            </w:pPr>
            <w:r w:rsidRPr="00584F49">
              <w:rPr>
                <w:sz w:val="28"/>
                <w:szCs w:val="28"/>
              </w:rPr>
              <w:t>Глава 1.1.</w:t>
            </w:r>
            <w:r w:rsidR="00BC78AD" w:rsidRPr="00584F49">
              <w:rPr>
                <w:sz w:val="28"/>
                <w:szCs w:val="28"/>
              </w:rPr>
              <w:t xml:space="preserve"> </w:t>
            </w:r>
            <w:r w:rsidRPr="00584F49">
              <w:rPr>
                <w:sz w:val="28"/>
                <w:szCs w:val="28"/>
              </w:rPr>
              <w:t>Общие положения</w:t>
            </w:r>
          </w:p>
        </w:tc>
        <w:tc>
          <w:tcPr>
            <w:tcW w:w="1301" w:type="dxa"/>
          </w:tcPr>
          <w:p w:rsidR="00FA79B2" w:rsidRPr="00584F49" w:rsidRDefault="00FA79B2" w:rsidP="00FA79B2">
            <w:pPr>
              <w:jc w:val="both"/>
              <w:rPr>
                <w:sz w:val="28"/>
                <w:szCs w:val="28"/>
              </w:rPr>
            </w:pPr>
            <w:r w:rsidRPr="00584F49">
              <w:rPr>
                <w:sz w:val="28"/>
                <w:szCs w:val="28"/>
              </w:rPr>
              <w:t>4</w:t>
            </w:r>
          </w:p>
        </w:tc>
      </w:tr>
      <w:tr w:rsidR="00FA79B2" w:rsidRPr="00584F49" w:rsidTr="00BC78AD">
        <w:trPr>
          <w:trHeight w:val="681"/>
        </w:trPr>
        <w:tc>
          <w:tcPr>
            <w:tcW w:w="8044" w:type="dxa"/>
          </w:tcPr>
          <w:p w:rsidR="00FA79B2" w:rsidRPr="00584F49" w:rsidRDefault="00BC78AD" w:rsidP="00BC78AD">
            <w:pPr>
              <w:jc w:val="both"/>
              <w:rPr>
                <w:sz w:val="28"/>
                <w:szCs w:val="28"/>
              </w:rPr>
            </w:pPr>
            <w:r w:rsidRPr="00584F49">
              <w:rPr>
                <w:sz w:val="28"/>
                <w:szCs w:val="28"/>
              </w:rPr>
              <w:t xml:space="preserve">Глава </w:t>
            </w:r>
            <w:r w:rsidR="00FA79B2" w:rsidRPr="00584F49">
              <w:rPr>
                <w:sz w:val="28"/>
                <w:szCs w:val="28"/>
              </w:rPr>
              <w:t>1.2.</w:t>
            </w:r>
            <w:r w:rsidRPr="00584F49">
              <w:rPr>
                <w:sz w:val="28"/>
                <w:szCs w:val="28"/>
              </w:rPr>
              <w:t xml:space="preserve"> </w:t>
            </w:r>
            <w:r w:rsidR="00FA79B2" w:rsidRPr="00584F49">
              <w:rPr>
                <w:sz w:val="28"/>
                <w:szCs w:val="28"/>
              </w:rPr>
              <w:t>Миссия, главная цель, подцели социально-                   экономического развития городского округа Заречный</w:t>
            </w:r>
          </w:p>
        </w:tc>
        <w:tc>
          <w:tcPr>
            <w:tcW w:w="1301" w:type="dxa"/>
          </w:tcPr>
          <w:p w:rsidR="00FA79B2" w:rsidRPr="00584F49" w:rsidRDefault="00BC78AD" w:rsidP="00FA79B2">
            <w:pPr>
              <w:jc w:val="both"/>
              <w:rPr>
                <w:sz w:val="28"/>
                <w:szCs w:val="28"/>
              </w:rPr>
            </w:pPr>
            <w:r w:rsidRPr="00584F49">
              <w:rPr>
                <w:sz w:val="28"/>
                <w:szCs w:val="28"/>
              </w:rPr>
              <w:t>5</w:t>
            </w:r>
          </w:p>
        </w:tc>
      </w:tr>
      <w:tr w:rsidR="00FA79B2" w:rsidRPr="00584F49" w:rsidTr="00FA79B2">
        <w:tc>
          <w:tcPr>
            <w:tcW w:w="8044" w:type="dxa"/>
          </w:tcPr>
          <w:p w:rsidR="00FA79B2" w:rsidRPr="00584F49" w:rsidRDefault="00FA79B2" w:rsidP="00FA79B2">
            <w:pPr>
              <w:jc w:val="both"/>
              <w:rPr>
                <w:sz w:val="28"/>
                <w:szCs w:val="28"/>
              </w:rPr>
            </w:pPr>
            <w:r w:rsidRPr="00584F49">
              <w:rPr>
                <w:sz w:val="28"/>
                <w:szCs w:val="28"/>
              </w:rPr>
              <w:t xml:space="preserve">Раздел </w:t>
            </w:r>
            <w:r w:rsidRPr="00584F49">
              <w:rPr>
                <w:sz w:val="28"/>
                <w:szCs w:val="28"/>
                <w:lang w:val="en-US"/>
              </w:rPr>
              <w:t>II</w:t>
            </w:r>
            <w:r w:rsidRPr="00584F49">
              <w:rPr>
                <w:sz w:val="28"/>
                <w:szCs w:val="28"/>
              </w:rPr>
              <w:t>. Социоэкономика городского округа Заречный</w:t>
            </w:r>
          </w:p>
        </w:tc>
        <w:tc>
          <w:tcPr>
            <w:tcW w:w="1301" w:type="dxa"/>
          </w:tcPr>
          <w:p w:rsidR="00FA79B2" w:rsidRPr="00584F49" w:rsidRDefault="00BC78AD" w:rsidP="00584F49">
            <w:pPr>
              <w:jc w:val="both"/>
              <w:rPr>
                <w:sz w:val="28"/>
                <w:szCs w:val="28"/>
              </w:rPr>
            </w:pPr>
            <w:r w:rsidRPr="00584F49">
              <w:rPr>
                <w:sz w:val="28"/>
                <w:szCs w:val="28"/>
              </w:rPr>
              <w:t>7</w:t>
            </w:r>
          </w:p>
        </w:tc>
      </w:tr>
      <w:tr w:rsidR="00FA79B2" w:rsidRPr="00584F49" w:rsidTr="00FA79B2">
        <w:tc>
          <w:tcPr>
            <w:tcW w:w="8044" w:type="dxa"/>
          </w:tcPr>
          <w:p w:rsidR="00FA79B2" w:rsidRPr="00584F49" w:rsidRDefault="00FA79B2" w:rsidP="00B517F6">
            <w:pPr>
              <w:jc w:val="both"/>
              <w:rPr>
                <w:sz w:val="28"/>
                <w:szCs w:val="28"/>
              </w:rPr>
            </w:pPr>
            <w:r w:rsidRPr="00584F49">
              <w:rPr>
                <w:sz w:val="28"/>
                <w:szCs w:val="28"/>
              </w:rPr>
              <w:t xml:space="preserve">Глава 2.1.История и географическое положение городского   </w:t>
            </w:r>
          </w:p>
          <w:p w:rsidR="00FA79B2" w:rsidRPr="00584F49" w:rsidRDefault="00B517F6" w:rsidP="00B517F6">
            <w:pPr>
              <w:jc w:val="both"/>
              <w:rPr>
                <w:sz w:val="28"/>
                <w:szCs w:val="28"/>
              </w:rPr>
            </w:pPr>
            <w:r w:rsidRPr="00584F49">
              <w:rPr>
                <w:sz w:val="28"/>
                <w:szCs w:val="28"/>
              </w:rPr>
              <w:t xml:space="preserve">                 </w:t>
            </w:r>
            <w:r w:rsidR="00FA79B2" w:rsidRPr="00584F49">
              <w:rPr>
                <w:sz w:val="28"/>
                <w:szCs w:val="28"/>
              </w:rPr>
              <w:t>округа Заречный</w:t>
            </w:r>
          </w:p>
        </w:tc>
        <w:tc>
          <w:tcPr>
            <w:tcW w:w="1301" w:type="dxa"/>
          </w:tcPr>
          <w:p w:rsidR="00FA79B2" w:rsidRPr="00584F49" w:rsidRDefault="00BC78AD" w:rsidP="00FA79B2">
            <w:pPr>
              <w:jc w:val="both"/>
              <w:rPr>
                <w:sz w:val="28"/>
                <w:szCs w:val="28"/>
              </w:rPr>
            </w:pPr>
            <w:r w:rsidRPr="00584F49">
              <w:rPr>
                <w:sz w:val="28"/>
                <w:szCs w:val="28"/>
              </w:rPr>
              <w:t>7</w:t>
            </w:r>
          </w:p>
        </w:tc>
      </w:tr>
      <w:tr w:rsidR="00FA79B2" w:rsidRPr="00584F49" w:rsidTr="00FA79B2">
        <w:tc>
          <w:tcPr>
            <w:tcW w:w="8044" w:type="dxa"/>
          </w:tcPr>
          <w:p w:rsidR="00FA79B2" w:rsidRPr="00584F49" w:rsidRDefault="00FA79B2" w:rsidP="00B517F6">
            <w:pPr>
              <w:jc w:val="both"/>
              <w:rPr>
                <w:sz w:val="28"/>
                <w:szCs w:val="28"/>
              </w:rPr>
            </w:pPr>
            <w:r w:rsidRPr="00584F49">
              <w:rPr>
                <w:sz w:val="28"/>
                <w:szCs w:val="28"/>
              </w:rPr>
              <w:t xml:space="preserve">Глава 2.2.Оценка социально-экономического положения </w:t>
            </w:r>
          </w:p>
          <w:p w:rsidR="00FA79B2" w:rsidRPr="00584F49" w:rsidRDefault="00FA79B2" w:rsidP="00B517F6">
            <w:pPr>
              <w:jc w:val="both"/>
              <w:rPr>
                <w:sz w:val="28"/>
                <w:szCs w:val="28"/>
              </w:rPr>
            </w:pPr>
            <w:r w:rsidRPr="00584F49">
              <w:rPr>
                <w:sz w:val="28"/>
                <w:szCs w:val="28"/>
              </w:rPr>
              <w:t xml:space="preserve">                 городского округа Заречный</w:t>
            </w:r>
          </w:p>
        </w:tc>
        <w:tc>
          <w:tcPr>
            <w:tcW w:w="1301" w:type="dxa"/>
          </w:tcPr>
          <w:p w:rsidR="00FA79B2" w:rsidRPr="00584F49" w:rsidRDefault="00BC78AD" w:rsidP="00FA79B2">
            <w:pPr>
              <w:jc w:val="both"/>
              <w:rPr>
                <w:sz w:val="28"/>
                <w:szCs w:val="28"/>
              </w:rPr>
            </w:pPr>
            <w:r w:rsidRPr="00584F49">
              <w:rPr>
                <w:sz w:val="28"/>
                <w:szCs w:val="28"/>
              </w:rPr>
              <w:t>8</w:t>
            </w:r>
          </w:p>
        </w:tc>
      </w:tr>
      <w:tr w:rsidR="00FA79B2" w:rsidRPr="00584F49" w:rsidTr="00FA79B2">
        <w:trPr>
          <w:trHeight w:val="459"/>
        </w:trPr>
        <w:tc>
          <w:tcPr>
            <w:tcW w:w="8044" w:type="dxa"/>
          </w:tcPr>
          <w:p w:rsidR="00FA79B2" w:rsidRPr="00584F49" w:rsidRDefault="00FA79B2" w:rsidP="00B517F6">
            <w:pPr>
              <w:jc w:val="both"/>
              <w:rPr>
                <w:sz w:val="28"/>
                <w:szCs w:val="28"/>
              </w:rPr>
            </w:pPr>
            <w:r w:rsidRPr="00584F49">
              <w:rPr>
                <w:sz w:val="28"/>
                <w:szCs w:val="28"/>
              </w:rPr>
              <w:t xml:space="preserve">Глава 2.3. Анализ конкурентных преимуществ и слабых сторон                     </w:t>
            </w:r>
          </w:p>
          <w:p w:rsidR="00FA79B2" w:rsidRPr="00584F49" w:rsidRDefault="00FA79B2" w:rsidP="00B517F6">
            <w:pPr>
              <w:jc w:val="both"/>
              <w:rPr>
                <w:sz w:val="28"/>
                <w:szCs w:val="28"/>
              </w:rPr>
            </w:pPr>
            <w:r w:rsidRPr="00584F49">
              <w:rPr>
                <w:sz w:val="28"/>
                <w:szCs w:val="28"/>
              </w:rPr>
              <w:t xml:space="preserve">                  развития городского округа Заречный (</w:t>
            </w:r>
            <w:r w:rsidRPr="00584F49">
              <w:rPr>
                <w:sz w:val="28"/>
                <w:szCs w:val="28"/>
                <w:lang w:val="en-US"/>
              </w:rPr>
              <w:t>swot</w:t>
            </w:r>
            <w:r w:rsidRPr="00584F49">
              <w:rPr>
                <w:sz w:val="28"/>
                <w:szCs w:val="28"/>
              </w:rPr>
              <w:t>-анализ)</w:t>
            </w:r>
          </w:p>
          <w:p w:rsidR="00FA79B2" w:rsidRPr="00584F49" w:rsidRDefault="00FA79B2" w:rsidP="00B517F6">
            <w:pPr>
              <w:jc w:val="both"/>
              <w:rPr>
                <w:sz w:val="28"/>
                <w:szCs w:val="28"/>
              </w:rPr>
            </w:pPr>
            <w:r w:rsidRPr="00584F49">
              <w:rPr>
                <w:sz w:val="28"/>
                <w:szCs w:val="28"/>
              </w:rPr>
              <w:t>Глава 2.4. Сценарии развития городского округа Заречный</w:t>
            </w:r>
          </w:p>
        </w:tc>
        <w:tc>
          <w:tcPr>
            <w:tcW w:w="1301" w:type="dxa"/>
          </w:tcPr>
          <w:p w:rsidR="00FA79B2" w:rsidRPr="00584F49" w:rsidRDefault="00BC78AD" w:rsidP="00FA79B2">
            <w:pPr>
              <w:jc w:val="both"/>
              <w:rPr>
                <w:sz w:val="28"/>
                <w:szCs w:val="28"/>
              </w:rPr>
            </w:pPr>
            <w:r w:rsidRPr="00584F49">
              <w:rPr>
                <w:sz w:val="28"/>
                <w:szCs w:val="28"/>
              </w:rPr>
              <w:t>2</w:t>
            </w:r>
            <w:r w:rsidR="00DB618D" w:rsidRPr="00584F49">
              <w:rPr>
                <w:sz w:val="28"/>
                <w:szCs w:val="28"/>
              </w:rPr>
              <w:t>7</w:t>
            </w:r>
          </w:p>
          <w:p w:rsidR="00BC78AD" w:rsidRPr="00584F49" w:rsidRDefault="00BC78AD" w:rsidP="00FA79B2">
            <w:pPr>
              <w:jc w:val="both"/>
              <w:rPr>
                <w:sz w:val="28"/>
                <w:szCs w:val="28"/>
              </w:rPr>
            </w:pPr>
          </w:p>
          <w:p w:rsidR="00BC78AD" w:rsidRPr="00584F49" w:rsidRDefault="00DB618D" w:rsidP="00FA79B2">
            <w:pPr>
              <w:jc w:val="both"/>
              <w:rPr>
                <w:sz w:val="28"/>
                <w:szCs w:val="28"/>
              </w:rPr>
            </w:pPr>
            <w:r w:rsidRPr="00584F49">
              <w:rPr>
                <w:sz w:val="28"/>
                <w:szCs w:val="28"/>
              </w:rPr>
              <w:t>29</w:t>
            </w:r>
          </w:p>
        </w:tc>
      </w:tr>
      <w:tr w:rsidR="00FA79B2" w:rsidRPr="00584F49" w:rsidTr="00FA79B2">
        <w:tc>
          <w:tcPr>
            <w:tcW w:w="8044" w:type="dxa"/>
          </w:tcPr>
          <w:p w:rsidR="00FA79B2" w:rsidRPr="00584F49" w:rsidRDefault="00FA79B2" w:rsidP="00B517F6">
            <w:pPr>
              <w:jc w:val="both"/>
              <w:rPr>
                <w:color w:val="000000"/>
                <w:sz w:val="28"/>
                <w:szCs w:val="28"/>
              </w:rPr>
            </w:pPr>
            <w:r w:rsidRPr="00584F49">
              <w:rPr>
                <w:color w:val="000000"/>
                <w:sz w:val="28"/>
                <w:szCs w:val="28"/>
              </w:rPr>
              <w:t xml:space="preserve">Раздел </w:t>
            </w:r>
            <w:r w:rsidRPr="00584F49">
              <w:rPr>
                <w:color w:val="000000"/>
                <w:sz w:val="28"/>
                <w:szCs w:val="28"/>
                <w:lang w:val="en-US"/>
              </w:rPr>
              <w:t>III</w:t>
            </w:r>
            <w:r w:rsidRPr="00584F49">
              <w:rPr>
                <w:color w:val="000000"/>
                <w:sz w:val="28"/>
                <w:szCs w:val="28"/>
              </w:rPr>
              <w:t>. Стра</w:t>
            </w:r>
            <w:r w:rsidR="00B517F6" w:rsidRPr="00584F49">
              <w:rPr>
                <w:color w:val="000000"/>
                <w:sz w:val="28"/>
                <w:szCs w:val="28"/>
              </w:rPr>
              <w:t>тегические направления развития</w:t>
            </w:r>
          </w:p>
          <w:p w:rsidR="00FA79B2" w:rsidRPr="00584F49" w:rsidRDefault="00FA79B2" w:rsidP="00B517F6">
            <w:pPr>
              <w:jc w:val="both"/>
              <w:rPr>
                <w:sz w:val="28"/>
                <w:szCs w:val="28"/>
              </w:rPr>
            </w:pPr>
            <w:r w:rsidRPr="00584F49">
              <w:rPr>
                <w:color w:val="000000"/>
                <w:sz w:val="28"/>
                <w:szCs w:val="28"/>
              </w:rPr>
              <w:t xml:space="preserve">                  городского округа Заречный</w:t>
            </w:r>
          </w:p>
        </w:tc>
        <w:tc>
          <w:tcPr>
            <w:tcW w:w="1301" w:type="dxa"/>
          </w:tcPr>
          <w:p w:rsidR="00FA79B2" w:rsidRPr="00584F49" w:rsidRDefault="00BC78AD" w:rsidP="00584F49">
            <w:pPr>
              <w:jc w:val="both"/>
              <w:rPr>
                <w:sz w:val="28"/>
                <w:szCs w:val="28"/>
              </w:rPr>
            </w:pPr>
            <w:r w:rsidRPr="00584F49">
              <w:rPr>
                <w:sz w:val="28"/>
                <w:szCs w:val="28"/>
              </w:rPr>
              <w:t>3</w:t>
            </w:r>
            <w:r w:rsidR="00DB618D" w:rsidRPr="00584F49">
              <w:rPr>
                <w:sz w:val="28"/>
                <w:szCs w:val="28"/>
              </w:rPr>
              <w:t>3</w:t>
            </w:r>
          </w:p>
        </w:tc>
      </w:tr>
      <w:tr w:rsidR="00FA79B2" w:rsidRPr="00584F49" w:rsidTr="00FA79B2">
        <w:tc>
          <w:tcPr>
            <w:tcW w:w="8044" w:type="dxa"/>
          </w:tcPr>
          <w:p w:rsidR="00FA79B2" w:rsidRPr="00584F49" w:rsidRDefault="00FA79B2" w:rsidP="00B517F6">
            <w:pPr>
              <w:rPr>
                <w:color w:val="000000"/>
                <w:sz w:val="28"/>
                <w:szCs w:val="28"/>
              </w:rPr>
            </w:pPr>
            <w:r w:rsidRPr="00584F49">
              <w:rPr>
                <w:color w:val="000000"/>
                <w:sz w:val="28"/>
                <w:szCs w:val="28"/>
              </w:rPr>
              <w:t>Глава 3.1. Развитие человеческого потенциала</w:t>
            </w:r>
          </w:p>
        </w:tc>
        <w:tc>
          <w:tcPr>
            <w:tcW w:w="1301" w:type="dxa"/>
          </w:tcPr>
          <w:p w:rsidR="00FA79B2" w:rsidRPr="00584F49" w:rsidRDefault="00BC78AD" w:rsidP="00DB618D">
            <w:pPr>
              <w:jc w:val="both"/>
              <w:rPr>
                <w:sz w:val="28"/>
                <w:szCs w:val="28"/>
              </w:rPr>
            </w:pPr>
            <w:r w:rsidRPr="00584F49">
              <w:rPr>
                <w:sz w:val="28"/>
                <w:szCs w:val="28"/>
              </w:rPr>
              <w:t>3</w:t>
            </w:r>
            <w:r w:rsidR="00DB618D" w:rsidRPr="00584F49">
              <w:rPr>
                <w:sz w:val="28"/>
                <w:szCs w:val="28"/>
              </w:rPr>
              <w:t>4</w:t>
            </w:r>
          </w:p>
        </w:tc>
      </w:tr>
      <w:tr w:rsidR="00FA79B2" w:rsidRPr="00584F49" w:rsidTr="00FA79B2">
        <w:tc>
          <w:tcPr>
            <w:tcW w:w="8044" w:type="dxa"/>
          </w:tcPr>
          <w:p w:rsidR="00FA79B2" w:rsidRPr="00584F49" w:rsidRDefault="00FA79B2" w:rsidP="00FA79B2">
            <w:pPr>
              <w:rPr>
                <w:color w:val="000000"/>
                <w:sz w:val="28"/>
                <w:szCs w:val="28"/>
              </w:rPr>
            </w:pPr>
            <w:r w:rsidRPr="00584F49">
              <w:rPr>
                <w:color w:val="000000"/>
                <w:sz w:val="28"/>
                <w:szCs w:val="28"/>
              </w:rPr>
              <w:t>Глава 3.2. Развитие экономического потенциала</w:t>
            </w:r>
          </w:p>
        </w:tc>
        <w:tc>
          <w:tcPr>
            <w:tcW w:w="1301" w:type="dxa"/>
          </w:tcPr>
          <w:p w:rsidR="00FA79B2" w:rsidRPr="00584F49" w:rsidRDefault="00DB618D" w:rsidP="00FA79B2">
            <w:pPr>
              <w:jc w:val="both"/>
              <w:rPr>
                <w:sz w:val="28"/>
                <w:szCs w:val="28"/>
              </w:rPr>
            </w:pPr>
            <w:r w:rsidRPr="00584F49">
              <w:rPr>
                <w:sz w:val="28"/>
                <w:szCs w:val="28"/>
              </w:rPr>
              <w:t>42</w:t>
            </w:r>
          </w:p>
        </w:tc>
      </w:tr>
      <w:tr w:rsidR="00FA79B2" w:rsidRPr="00584F49" w:rsidTr="00FA79B2">
        <w:tc>
          <w:tcPr>
            <w:tcW w:w="8044" w:type="dxa"/>
          </w:tcPr>
          <w:p w:rsidR="00FA79B2" w:rsidRPr="00584F49" w:rsidRDefault="00FA79B2" w:rsidP="00FA79B2">
            <w:pPr>
              <w:rPr>
                <w:color w:val="000000"/>
                <w:sz w:val="28"/>
                <w:szCs w:val="28"/>
              </w:rPr>
            </w:pPr>
            <w:r w:rsidRPr="00584F49">
              <w:rPr>
                <w:color w:val="000000"/>
                <w:sz w:val="28"/>
                <w:szCs w:val="28"/>
              </w:rPr>
              <w:t>Глава 3.3. Развитие инженерной инфраструктуры и жилищно-</w:t>
            </w:r>
          </w:p>
          <w:p w:rsidR="00FA79B2" w:rsidRPr="00584F49" w:rsidRDefault="00FA79B2" w:rsidP="00FA79B2">
            <w:pPr>
              <w:rPr>
                <w:color w:val="000000"/>
                <w:sz w:val="28"/>
                <w:szCs w:val="28"/>
              </w:rPr>
            </w:pPr>
            <w:r w:rsidRPr="00584F49">
              <w:rPr>
                <w:color w:val="000000"/>
                <w:sz w:val="28"/>
                <w:szCs w:val="28"/>
              </w:rPr>
              <w:t xml:space="preserve">                  коммунального хозяйства</w:t>
            </w:r>
          </w:p>
        </w:tc>
        <w:tc>
          <w:tcPr>
            <w:tcW w:w="1301" w:type="dxa"/>
          </w:tcPr>
          <w:p w:rsidR="00FA79B2" w:rsidRPr="00584F49" w:rsidRDefault="00DB618D" w:rsidP="00FA79B2">
            <w:pPr>
              <w:jc w:val="both"/>
              <w:rPr>
                <w:sz w:val="28"/>
                <w:szCs w:val="28"/>
              </w:rPr>
            </w:pPr>
            <w:r w:rsidRPr="00584F49">
              <w:rPr>
                <w:sz w:val="28"/>
                <w:szCs w:val="28"/>
              </w:rPr>
              <w:t>46</w:t>
            </w:r>
          </w:p>
        </w:tc>
      </w:tr>
      <w:tr w:rsidR="00FA79B2" w:rsidRPr="00584F49" w:rsidTr="00FA79B2">
        <w:tc>
          <w:tcPr>
            <w:tcW w:w="8044" w:type="dxa"/>
          </w:tcPr>
          <w:p w:rsidR="00FA79B2" w:rsidRPr="00584F49" w:rsidRDefault="00FA79B2" w:rsidP="00FA79B2">
            <w:pPr>
              <w:rPr>
                <w:color w:val="000000"/>
                <w:sz w:val="28"/>
                <w:szCs w:val="28"/>
              </w:rPr>
            </w:pPr>
            <w:r w:rsidRPr="00584F49">
              <w:rPr>
                <w:color w:val="000000"/>
                <w:sz w:val="28"/>
                <w:szCs w:val="28"/>
              </w:rPr>
              <w:t>Глава 3.4. Развитие транспортной инфраструктуры</w:t>
            </w:r>
          </w:p>
        </w:tc>
        <w:tc>
          <w:tcPr>
            <w:tcW w:w="1301" w:type="dxa"/>
          </w:tcPr>
          <w:p w:rsidR="00FA79B2" w:rsidRPr="00584F49" w:rsidRDefault="00DB618D" w:rsidP="00FA79B2">
            <w:pPr>
              <w:jc w:val="both"/>
              <w:rPr>
                <w:sz w:val="28"/>
                <w:szCs w:val="28"/>
              </w:rPr>
            </w:pPr>
            <w:r w:rsidRPr="00584F49">
              <w:rPr>
                <w:sz w:val="28"/>
                <w:szCs w:val="28"/>
              </w:rPr>
              <w:t>49</w:t>
            </w:r>
          </w:p>
        </w:tc>
      </w:tr>
      <w:tr w:rsidR="00FA79B2" w:rsidRPr="00584F49" w:rsidTr="00FA79B2">
        <w:tc>
          <w:tcPr>
            <w:tcW w:w="8044" w:type="dxa"/>
          </w:tcPr>
          <w:p w:rsidR="00FA79B2" w:rsidRPr="00584F49" w:rsidRDefault="00FA79B2" w:rsidP="00FA79B2">
            <w:pPr>
              <w:rPr>
                <w:color w:val="000000"/>
                <w:sz w:val="28"/>
                <w:szCs w:val="28"/>
              </w:rPr>
            </w:pPr>
            <w:r w:rsidRPr="00584F49">
              <w:rPr>
                <w:color w:val="000000"/>
                <w:sz w:val="28"/>
                <w:szCs w:val="28"/>
              </w:rPr>
              <w:t xml:space="preserve">Глава 3.5. Экология, благоустроенная городская среда, </w:t>
            </w:r>
          </w:p>
          <w:p w:rsidR="00FA79B2" w:rsidRPr="00584F49" w:rsidRDefault="00FA79B2" w:rsidP="00FA79B2">
            <w:pPr>
              <w:rPr>
                <w:color w:val="000000"/>
                <w:sz w:val="28"/>
                <w:szCs w:val="28"/>
              </w:rPr>
            </w:pPr>
            <w:r w:rsidRPr="00584F49">
              <w:rPr>
                <w:color w:val="000000"/>
                <w:sz w:val="28"/>
                <w:szCs w:val="28"/>
              </w:rPr>
              <w:t xml:space="preserve">                  рекреационные зоны</w:t>
            </w:r>
          </w:p>
        </w:tc>
        <w:tc>
          <w:tcPr>
            <w:tcW w:w="1301" w:type="dxa"/>
          </w:tcPr>
          <w:p w:rsidR="00FA79B2" w:rsidRPr="00584F49" w:rsidRDefault="00DB618D" w:rsidP="00FA79B2">
            <w:pPr>
              <w:jc w:val="both"/>
              <w:rPr>
                <w:sz w:val="28"/>
                <w:szCs w:val="28"/>
              </w:rPr>
            </w:pPr>
            <w:r w:rsidRPr="00584F49">
              <w:rPr>
                <w:sz w:val="28"/>
                <w:szCs w:val="28"/>
              </w:rPr>
              <w:t>53</w:t>
            </w:r>
          </w:p>
        </w:tc>
      </w:tr>
      <w:tr w:rsidR="00FA79B2" w:rsidRPr="00584F49" w:rsidTr="00FA79B2">
        <w:tc>
          <w:tcPr>
            <w:tcW w:w="8044" w:type="dxa"/>
          </w:tcPr>
          <w:p w:rsidR="00FA79B2" w:rsidRPr="00584F49" w:rsidRDefault="00FA79B2" w:rsidP="00FA79B2">
            <w:pPr>
              <w:rPr>
                <w:color w:val="000000"/>
                <w:sz w:val="28"/>
                <w:szCs w:val="28"/>
              </w:rPr>
            </w:pPr>
            <w:r w:rsidRPr="00584F49">
              <w:rPr>
                <w:color w:val="000000"/>
                <w:sz w:val="28"/>
                <w:szCs w:val="28"/>
              </w:rPr>
              <w:t>Глава 3.6. Безопасность</w:t>
            </w:r>
          </w:p>
        </w:tc>
        <w:tc>
          <w:tcPr>
            <w:tcW w:w="1301" w:type="dxa"/>
          </w:tcPr>
          <w:p w:rsidR="00FA79B2" w:rsidRPr="00584F49" w:rsidRDefault="00A01222" w:rsidP="00FA79B2">
            <w:pPr>
              <w:jc w:val="both"/>
              <w:rPr>
                <w:sz w:val="28"/>
                <w:szCs w:val="28"/>
              </w:rPr>
            </w:pPr>
            <w:r>
              <w:rPr>
                <w:sz w:val="28"/>
                <w:szCs w:val="28"/>
              </w:rPr>
              <w:t>56</w:t>
            </w:r>
          </w:p>
        </w:tc>
      </w:tr>
      <w:tr w:rsidR="00FA79B2" w:rsidRPr="00584F49" w:rsidTr="00FA79B2">
        <w:tc>
          <w:tcPr>
            <w:tcW w:w="8044" w:type="dxa"/>
          </w:tcPr>
          <w:p w:rsidR="00FA79B2" w:rsidRPr="00584F49" w:rsidRDefault="00FA79B2" w:rsidP="00FA79B2">
            <w:pPr>
              <w:rPr>
                <w:color w:val="000000"/>
                <w:sz w:val="28"/>
                <w:szCs w:val="28"/>
              </w:rPr>
            </w:pPr>
            <w:r w:rsidRPr="00584F49">
              <w:rPr>
                <w:color w:val="000000"/>
                <w:sz w:val="28"/>
                <w:szCs w:val="28"/>
              </w:rPr>
              <w:t>Глава 3.7. Развитие гражданского общества</w:t>
            </w:r>
          </w:p>
        </w:tc>
        <w:tc>
          <w:tcPr>
            <w:tcW w:w="1301" w:type="dxa"/>
          </w:tcPr>
          <w:p w:rsidR="00FA79B2" w:rsidRPr="00584F49" w:rsidRDefault="00DB618D" w:rsidP="00FA79B2">
            <w:pPr>
              <w:jc w:val="both"/>
              <w:rPr>
                <w:sz w:val="28"/>
                <w:szCs w:val="28"/>
              </w:rPr>
            </w:pPr>
            <w:r w:rsidRPr="00584F49">
              <w:rPr>
                <w:sz w:val="28"/>
                <w:szCs w:val="28"/>
              </w:rPr>
              <w:t>58</w:t>
            </w:r>
          </w:p>
        </w:tc>
      </w:tr>
      <w:tr w:rsidR="00FA79B2" w:rsidRPr="00584F49" w:rsidTr="00FA79B2">
        <w:tc>
          <w:tcPr>
            <w:tcW w:w="8044" w:type="dxa"/>
          </w:tcPr>
          <w:p w:rsidR="00FA79B2" w:rsidRPr="00584F49" w:rsidRDefault="00FA79B2" w:rsidP="00FA79B2">
            <w:pPr>
              <w:rPr>
                <w:color w:val="000000"/>
                <w:sz w:val="28"/>
                <w:szCs w:val="28"/>
              </w:rPr>
            </w:pPr>
            <w:r w:rsidRPr="00584F49">
              <w:rPr>
                <w:color w:val="000000"/>
                <w:sz w:val="28"/>
                <w:szCs w:val="28"/>
              </w:rPr>
              <w:t>Глава 3.8. Градостроительство, землепользование</w:t>
            </w:r>
          </w:p>
        </w:tc>
        <w:tc>
          <w:tcPr>
            <w:tcW w:w="1301" w:type="dxa"/>
          </w:tcPr>
          <w:p w:rsidR="00FA79B2" w:rsidRPr="00584F49" w:rsidRDefault="00A01222" w:rsidP="00FA79B2">
            <w:pPr>
              <w:jc w:val="both"/>
              <w:rPr>
                <w:sz w:val="28"/>
                <w:szCs w:val="28"/>
              </w:rPr>
            </w:pPr>
            <w:r>
              <w:rPr>
                <w:sz w:val="28"/>
                <w:szCs w:val="28"/>
              </w:rPr>
              <w:t>62</w:t>
            </w:r>
          </w:p>
        </w:tc>
      </w:tr>
      <w:tr w:rsidR="00FA79B2" w:rsidRPr="00584F49" w:rsidTr="009663E4">
        <w:trPr>
          <w:trHeight w:val="3151"/>
        </w:trPr>
        <w:tc>
          <w:tcPr>
            <w:tcW w:w="8044" w:type="dxa"/>
            <w:shd w:val="clear" w:color="auto" w:fill="auto"/>
          </w:tcPr>
          <w:p w:rsidR="00FA79B2" w:rsidRPr="00584F49" w:rsidRDefault="00FA79B2" w:rsidP="00FA79B2">
            <w:pPr>
              <w:rPr>
                <w:color w:val="000000"/>
                <w:sz w:val="28"/>
                <w:szCs w:val="28"/>
              </w:rPr>
            </w:pPr>
            <w:r w:rsidRPr="00584F49">
              <w:rPr>
                <w:color w:val="000000"/>
                <w:sz w:val="28"/>
                <w:szCs w:val="28"/>
              </w:rPr>
              <w:t xml:space="preserve">Раздел </w:t>
            </w:r>
            <w:r w:rsidRPr="00584F49">
              <w:rPr>
                <w:color w:val="000000"/>
                <w:sz w:val="28"/>
                <w:szCs w:val="28"/>
                <w:lang w:val="en-US"/>
              </w:rPr>
              <w:t>IV</w:t>
            </w:r>
            <w:r w:rsidRPr="00584F49">
              <w:rPr>
                <w:color w:val="000000"/>
                <w:sz w:val="28"/>
                <w:szCs w:val="28"/>
              </w:rPr>
              <w:t xml:space="preserve">. Стратегия пространственного развития </w:t>
            </w:r>
          </w:p>
          <w:p w:rsidR="00FA79B2" w:rsidRPr="00584F49" w:rsidRDefault="00FA79B2" w:rsidP="00FA79B2">
            <w:pPr>
              <w:rPr>
                <w:color w:val="000000"/>
                <w:sz w:val="28"/>
                <w:szCs w:val="28"/>
              </w:rPr>
            </w:pPr>
            <w:r w:rsidRPr="00584F49">
              <w:rPr>
                <w:color w:val="000000"/>
                <w:sz w:val="28"/>
                <w:szCs w:val="28"/>
              </w:rPr>
              <w:t xml:space="preserve">                  городского округа Заречный</w:t>
            </w:r>
          </w:p>
          <w:p w:rsidR="00FA79B2" w:rsidRPr="00584F49" w:rsidRDefault="00FA79B2" w:rsidP="00FA79B2">
            <w:pPr>
              <w:rPr>
                <w:color w:val="000000"/>
                <w:sz w:val="28"/>
                <w:szCs w:val="28"/>
              </w:rPr>
            </w:pPr>
            <w:r w:rsidRPr="00584F49">
              <w:rPr>
                <w:color w:val="000000"/>
                <w:sz w:val="28"/>
                <w:szCs w:val="28"/>
              </w:rPr>
              <w:t>Глава 4.1. Цель и задачи пространственного развития</w:t>
            </w:r>
          </w:p>
          <w:p w:rsidR="00FA79B2" w:rsidRPr="00584F49" w:rsidRDefault="00FA79B2" w:rsidP="00FA79B2">
            <w:pPr>
              <w:rPr>
                <w:color w:val="000000"/>
                <w:sz w:val="28"/>
                <w:szCs w:val="28"/>
              </w:rPr>
            </w:pPr>
            <w:r w:rsidRPr="00584F49">
              <w:rPr>
                <w:color w:val="000000"/>
                <w:sz w:val="28"/>
                <w:szCs w:val="28"/>
              </w:rPr>
              <w:t xml:space="preserve">Глава 4.2. Анализ исходной ситуации по территориальному </w:t>
            </w:r>
          </w:p>
          <w:p w:rsidR="00FA79B2" w:rsidRPr="00584F49" w:rsidRDefault="00FA79B2" w:rsidP="00FA79B2">
            <w:pPr>
              <w:rPr>
                <w:color w:val="000000"/>
                <w:sz w:val="28"/>
                <w:szCs w:val="28"/>
              </w:rPr>
            </w:pPr>
            <w:r w:rsidRPr="00584F49">
              <w:rPr>
                <w:color w:val="000000"/>
                <w:sz w:val="28"/>
                <w:szCs w:val="28"/>
              </w:rPr>
              <w:t xml:space="preserve">                  развитию</w:t>
            </w:r>
          </w:p>
          <w:p w:rsidR="00FA79B2" w:rsidRPr="00584F49" w:rsidRDefault="00FA79B2" w:rsidP="00FA79B2">
            <w:pPr>
              <w:rPr>
                <w:color w:val="000000"/>
                <w:sz w:val="28"/>
                <w:szCs w:val="28"/>
              </w:rPr>
            </w:pPr>
            <w:r w:rsidRPr="00584F49">
              <w:rPr>
                <w:color w:val="000000"/>
                <w:sz w:val="28"/>
                <w:szCs w:val="28"/>
              </w:rPr>
              <w:t xml:space="preserve">Глава 4.3. Проблемы территориального развития и анализ </w:t>
            </w:r>
          </w:p>
          <w:p w:rsidR="00FA79B2" w:rsidRPr="00584F49" w:rsidRDefault="00FA79B2" w:rsidP="00FA79B2">
            <w:pPr>
              <w:rPr>
                <w:color w:val="000000"/>
                <w:sz w:val="28"/>
                <w:szCs w:val="28"/>
              </w:rPr>
            </w:pPr>
            <w:r w:rsidRPr="00584F49">
              <w:rPr>
                <w:color w:val="000000"/>
                <w:sz w:val="28"/>
                <w:szCs w:val="28"/>
              </w:rPr>
              <w:t xml:space="preserve">                  развития сопредельных территорий</w:t>
            </w:r>
          </w:p>
          <w:p w:rsidR="00FA79B2" w:rsidRPr="00584F49" w:rsidRDefault="00FA79B2" w:rsidP="00FA79B2">
            <w:pPr>
              <w:rPr>
                <w:color w:val="000000"/>
                <w:sz w:val="28"/>
                <w:szCs w:val="28"/>
              </w:rPr>
            </w:pPr>
            <w:r w:rsidRPr="00584F49">
              <w:rPr>
                <w:color w:val="000000"/>
                <w:sz w:val="28"/>
                <w:szCs w:val="28"/>
              </w:rPr>
              <w:t>Глава 4.4. Сценарии пространственного развития</w:t>
            </w:r>
          </w:p>
          <w:p w:rsidR="00FA79B2" w:rsidRPr="00584F49" w:rsidRDefault="00FA79B2" w:rsidP="00FA79B2">
            <w:pPr>
              <w:rPr>
                <w:color w:val="000000"/>
                <w:sz w:val="28"/>
                <w:szCs w:val="28"/>
              </w:rPr>
            </w:pPr>
            <w:r w:rsidRPr="00584F49">
              <w:rPr>
                <w:color w:val="000000"/>
                <w:sz w:val="28"/>
                <w:szCs w:val="28"/>
              </w:rPr>
              <w:t xml:space="preserve">Глава 4.5. Ожидаемые результаты, стратегические проекты </w:t>
            </w:r>
          </w:p>
          <w:p w:rsidR="00FA79B2" w:rsidRPr="00584F49" w:rsidRDefault="00FA79B2" w:rsidP="00FA79B2">
            <w:pPr>
              <w:rPr>
                <w:color w:val="000000"/>
                <w:sz w:val="28"/>
                <w:szCs w:val="28"/>
              </w:rPr>
            </w:pPr>
            <w:r w:rsidRPr="00584F49">
              <w:rPr>
                <w:color w:val="000000"/>
                <w:sz w:val="28"/>
                <w:szCs w:val="28"/>
              </w:rPr>
              <w:t xml:space="preserve">                  пространственного развития территории</w:t>
            </w:r>
          </w:p>
        </w:tc>
        <w:tc>
          <w:tcPr>
            <w:tcW w:w="1301" w:type="dxa"/>
          </w:tcPr>
          <w:p w:rsidR="00FA79B2" w:rsidRPr="00584F49" w:rsidRDefault="00FA79B2" w:rsidP="00FA79B2">
            <w:pPr>
              <w:jc w:val="both"/>
              <w:rPr>
                <w:sz w:val="28"/>
                <w:szCs w:val="28"/>
              </w:rPr>
            </w:pPr>
            <w:r w:rsidRPr="00584F49">
              <w:rPr>
                <w:sz w:val="28"/>
                <w:szCs w:val="28"/>
              </w:rPr>
              <w:t>6</w:t>
            </w:r>
            <w:r w:rsidR="00A01222">
              <w:rPr>
                <w:sz w:val="28"/>
                <w:szCs w:val="28"/>
              </w:rPr>
              <w:t>4</w:t>
            </w:r>
          </w:p>
          <w:p w:rsidR="00FA79B2" w:rsidRPr="00584F49" w:rsidRDefault="00FA79B2" w:rsidP="00FA79B2">
            <w:pPr>
              <w:jc w:val="both"/>
              <w:rPr>
                <w:sz w:val="28"/>
                <w:szCs w:val="28"/>
              </w:rPr>
            </w:pPr>
          </w:p>
          <w:p w:rsidR="00FA79B2" w:rsidRPr="00584F49" w:rsidRDefault="00FA79B2" w:rsidP="00FA79B2">
            <w:pPr>
              <w:jc w:val="both"/>
              <w:rPr>
                <w:sz w:val="28"/>
                <w:szCs w:val="28"/>
              </w:rPr>
            </w:pPr>
            <w:r w:rsidRPr="00584F49">
              <w:rPr>
                <w:sz w:val="28"/>
                <w:szCs w:val="28"/>
              </w:rPr>
              <w:t>6</w:t>
            </w:r>
            <w:r w:rsidR="00624078">
              <w:rPr>
                <w:sz w:val="28"/>
                <w:szCs w:val="28"/>
              </w:rPr>
              <w:t>4</w:t>
            </w:r>
          </w:p>
          <w:p w:rsidR="00FA79B2" w:rsidRPr="00584F49" w:rsidRDefault="00FA79B2" w:rsidP="00FA79B2">
            <w:pPr>
              <w:jc w:val="both"/>
              <w:rPr>
                <w:sz w:val="28"/>
                <w:szCs w:val="28"/>
              </w:rPr>
            </w:pPr>
            <w:r w:rsidRPr="00584F49">
              <w:rPr>
                <w:sz w:val="28"/>
                <w:szCs w:val="28"/>
              </w:rPr>
              <w:t>6</w:t>
            </w:r>
            <w:r w:rsidR="00A01222">
              <w:rPr>
                <w:sz w:val="28"/>
                <w:szCs w:val="28"/>
              </w:rPr>
              <w:t>5</w:t>
            </w:r>
          </w:p>
          <w:p w:rsidR="00FA79B2" w:rsidRPr="00584F49" w:rsidRDefault="00FA79B2" w:rsidP="00FA79B2">
            <w:pPr>
              <w:jc w:val="both"/>
              <w:rPr>
                <w:sz w:val="28"/>
                <w:szCs w:val="28"/>
              </w:rPr>
            </w:pPr>
          </w:p>
          <w:p w:rsidR="00FA79B2" w:rsidRPr="00584F49" w:rsidRDefault="00DB618D" w:rsidP="00FA79B2">
            <w:pPr>
              <w:jc w:val="both"/>
              <w:rPr>
                <w:sz w:val="28"/>
                <w:szCs w:val="28"/>
              </w:rPr>
            </w:pPr>
            <w:r w:rsidRPr="00584F49">
              <w:rPr>
                <w:sz w:val="28"/>
                <w:szCs w:val="28"/>
              </w:rPr>
              <w:t>67</w:t>
            </w:r>
          </w:p>
          <w:p w:rsidR="00FA79B2" w:rsidRPr="00584F49" w:rsidRDefault="00FA79B2" w:rsidP="00FA79B2">
            <w:pPr>
              <w:jc w:val="both"/>
              <w:rPr>
                <w:sz w:val="28"/>
                <w:szCs w:val="28"/>
              </w:rPr>
            </w:pPr>
          </w:p>
          <w:p w:rsidR="00FA79B2" w:rsidRPr="00584F49" w:rsidRDefault="00A01222" w:rsidP="00FA79B2">
            <w:pPr>
              <w:jc w:val="both"/>
              <w:rPr>
                <w:sz w:val="28"/>
                <w:szCs w:val="28"/>
              </w:rPr>
            </w:pPr>
            <w:r>
              <w:rPr>
                <w:sz w:val="28"/>
                <w:szCs w:val="28"/>
              </w:rPr>
              <w:t>70</w:t>
            </w:r>
          </w:p>
          <w:p w:rsidR="00FA79B2" w:rsidRPr="00584F49" w:rsidRDefault="00DB618D" w:rsidP="00FA79B2">
            <w:pPr>
              <w:jc w:val="both"/>
              <w:rPr>
                <w:sz w:val="28"/>
                <w:szCs w:val="28"/>
              </w:rPr>
            </w:pPr>
            <w:r w:rsidRPr="00584F49">
              <w:rPr>
                <w:sz w:val="28"/>
                <w:szCs w:val="28"/>
              </w:rPr>
              <w:t>75</w:t>
            </w:r>
          </w:p>
          <w:p w:rsidR="00FA79B2" w:rsidRPr="00584F49" w:rsidRDefault="00FA79B2" w:rsidP="00FA79B2">
            <w:pPr>
              <w:jc w:val="both"/>
              <w:rPr>
                <w:sz w:val="28"/>
                <w:szCs w:val="28"/>
              </w:rPr>
            </w:pPr>
          </w:p>
        </w:tc>
      </w:tr>
      <w:tr w:rsidR="00FA79B2" w:rsidRPr="00584F49" w:rsidTr="00FA79B2">
        <w:tc>
          <w:tcPr>
            <w:tcW w:w="8044" w:type="dxa"/>
            <w:shd w:val="clear" w:color="auto" w:fill="auto"/>
          </w:tcPr>
          <w:p w:rsidR="00FA79B2" w:rsidRPr="00584F49" w:rsidRDefault="00FA79B2" w:rsidP="00FA79B2">
            <w:pPr>
              <w:rPr>
                <w:color w:val="000000"/>
                <w:sz w:val="28"/>
                <w:szCs w:val="28"/>
              </w:rPr>
            </w:pPr>
            <w:r w:rsidRPr="00584F49">
              <w:rPr>
                <w:color w:val="000000"/>
                <w:sz w:val="28"/>
                <w:szCs w:val="28"/>
              </w:rPr>
              <w:t xml:space="preserve">Раздел </w:t>
            </w:r>
            <w:r w:rsidRPr="00584F49">
              <w:rPr>
                <w:color w:val="000000"/>
                <w:sz w:val="28"/>
                <w:szCs w:val="28"/>
                <w:lang w:val="en-US"/>
              </w:rPr>
              <w:t>V</w:t>
            </w:r>
            <w:r w:rsidRPr="00584F49">
              <w:rPr>
                <w:color w:val="000000"/>
                <w:sz w:val="28"/>
                <w:szCs w:val="28"/>
              </w:rPr>
              <w:t xml:space="preserve">. Механизм реализации стратегии городского </w:t>
            </w:r>
          </w:p>
          <w:p w:rsidR="00FA79B2" w:rsidRPr="00584F49" w:rsidRDefault="00FA79B2" w:rsidP="00FA79B2">
            <w:pPr>
              <w:rPr>
                <w:color w:val="000000"/>
                <w:sz w:val="28"/>
                <w:szCs w:val="28"/>
              </w:rPr>
            </w:pPr>
            <w:r w:rsidRPr="00584F49">
              <w:rPr>
                <w:color w:val="000000"/>
                <w:sz w:val="28"/>
                <w:szCs w:val="28"/>
              </w:rPr>
              <w:t xml:space="preserve">                  округа Заречный</w:t>
            </w:r>
          </w:p>
        </w:tc>
        <w:tc>
          <w:tcPr>
            <w:tcW w:w="1301" w:type="dxa"/>
          </w:tcPr>
          <w:p w:rsidR="00FA79B2" w:rsidRPr="00584F49" w:rsidRDefault="009663E4" w:rsidP="00584F49">
            <w:pPr>
              <w:jc w:val="both"/>
              <w:rPr>
                <w:sz w:val="28"/>
                <w:szCs w:val="28"/>
              </w:rPr>
            </w:pPr>
            <w:r w:rsidRPr="00584F49">
              <w:rPr>
                <w:sz w:val="28"/>
                <w:szCs w:val="28"/>
              </w:rPr>
              <w:t>7</w:t>
            </w:r>
            <w:r w:rsidR="000B589F" w:rsidRPr="00584F49">
              <w:rPr>
                <w:sz w:val="28"/>
                <w:szCs w:val="28"/>
              </w:rPr>
              <w:t>7</w:t>
            </w:r>
          </w:p>
        </w:tc>
      </w:tr>
    </w:tbl>
    <w:p w:rsidR="00FA79B2" w:rsidRPr="00584F49" w:rsidRDefault="00FA79B2" w:rsidP="0096127E">
      <w:pPr>
        <w:spacing w:after="0" w:line="240" w:lineRule="auto"/>
        <w:rPr>
          <w:rStyle w:val="a4"/>
          <w:rFonts w:ascii="Times New Roman" w:hAnsi="Times New Roman" w:cs="Times New Roman"/>
          <w:bCs/>
          <w:i w:val="0"/>
          <w:color w:val="000000"/>
          <w:sz w:val="28"/>
          <w:szCs w:val="28"/>
          <w:shd w:val="clear" w:color="auto" w:fill="FFFFFF"/>
        </w:rPr>
      </w:pPr>
      <w:r w:rsidRPr="00584F49">
        <w:rPr>
          <w:rStyle w:val="a4"/>
          <w:rFonts w:ascii="Times New Roman" w:hAnsi="Times New Roman" w:cs="Times New Roman"/>
          <w:bCs/>
          <w:i w:val="0"/>
          <w:color w:val="000000"/>
          <w:sz w:val="28"/>
          <w:szCs w:val="28"/>
          <w:shd w:val="clear" w:color="auto" w:fill="FFFFFF"/>
        </w:rPr>
        <w:t xml:space="preserve">Приложения                                                </w:t>
      </w:r>
      <w:r w:rsidR="000B589F" w:rsidRPr="00584F49">
        <w:rPr>
          <w:rStyle w:val="a4"/>
          <w:rFonts w:ascii="Times New Roman" w:hAnsi="Times New Roman" w:cs="Times New Roman"/>
          <w:bCs/>
          <w:i w:val="0"/>
          <w:color w:val="000000"/>
          <w:sz w:val="28"/>
          <w:szCs w:val="28"/>
          <w:shd w:val="clear" w:color="auto" w:fill="FFFFFF"/>
        </w:rPr>
        <w:t xml:space="preserve">               </w:t>
      </w:r>
      <w:r w:rsidRPr="00584F49">
        <w:rPr>
          <w:rStyle w:val="a4"/>
          <w:rFonts w:ascii="Times New Roman" w:hAnsi="Times New Roman" w:cs="Times New Roman"/>
          <w:bCs/>
          <w:i w:val="0"/>
          <w:color w:val="000000"/>
          <w:sz w:val="28"/>
          <w:szCs w:val="28"/>
          <w:shd w:val="clear" w:color="auto" w:fill="FFFFFF"/>
        </w:rPr>
        <w:t xml:space="preserve">                           </w:t>
      </w:r>
      <w:r w:rsidR="00584F49">
        <w:rPr>
          <w:rStyle w:val="a4"/>
          <w:rFonts w:ascii="Times New Roman" w:hAnsi="Times New Roman" w:cs="Times New Roman"/>
          <w:bCs/>
          <w:i w:val="0"/>
          <w:color w:val="000000"/>
          <w:sz w:val="28"/>
          <w:szCs w:val="28"/>
          <w:shd w:val="clear" w:color="auto" w:fill="FFFFFF"/>
        </w:rPr>
        <w:t xml:space="preserve"> </w:t>
      </w:r>
      <w:r w:rsidRPr="00584F49">
        <w:rPr>
          <w:rStyle w:val="a4"/>
          <w:rFonts w:ascii="Times New Roman" w:hAnsi="Times New Roman" w:cs="Times New Roman"/>
          <w:bCs/>
          <w:i w:val="0"/>
          <w:color w:val="000000"/>
          <w:sz w:val="28"/>
          <w:szCs w:val="28"/>
          <w:shd w:val="clear" w:color="auto" w:fill="FFFFFF"/>
        </w:rPr>
        <w:t xml:space="preserve">   </w:t>
      </w:r>
      <w:r w:rsidR="00584F49">
        <w:rPr>
          <w:rStyle w:val="a4"/>
          <w:rFonts w:ascii="Times New Roman" w:hAnsi="Times New Roman" w:cs="Times New Roman"/>
          <w:bCs/>
          <w:i w:val="0"/>
          <w:color w:val="000000"/>
          <w:sz w:val="28"/>
          <w:szCs w:val="28"/>
          <w:shd w:val="clear" w:color="auto" w:fill="FFFFFF"/>
        </w:rPr>
        <w:t xml:space="preserve"> </w:t>
      </w:r>
    </w:p>
    <w:p w:rsidR="0096127E" w:rsidRPr="00584F49" w:rsidRDefault="009663E4" w:rsidP="0096127E">
      <w:pPr>
        <w:spacing w:after="0" w:line="240" w:lineRule="auto"/>
        <w:rPr>
          <w:rStyle w:val="a4"/>
          <w:rFonts w:ascii="Times New Roman" w:hAnsi="Times New Roman" w:cs="Times New Roman"/>
          <w:bCs/>
          <w:i w:val="0"/>
          <w:color w:val="000000"/>
          <w:sz w:val="28"/>
          <w:szCs w:val="28"/>
          <w:shd w:val="clear" w:color="auto" w:fill="FFFFFF"/>
        </w:rPr>
      </w:pPr>
      <w:r w:rsidRPr="00584F49">
        <w:rPr>
          <w:rStyle w:val="a4"/>
          <w:rFonts w:ascii="Times New Roman" w:hAnsi="Times New Roman" w:cs="Times New Roman"/>
          <w:bCs/>
          <w:i w:val="0"/>
          <w:color w:val="000000"/>
          <w:sz w:val="28"/>
          <w:szCs w:val="28"/>
          <w:shd w:val="clear" w:color="auto" w:fill="FFFFFF"/>
        </w:rPr>
        <w:t xml:space="preserve">Приложение №1 «Социально-демографические показатели </w:t>
      </w:r>
      <w:r w:rsidR="000B589F" w:rsidRPr="00584F49">
        <w:rPr>
          <w:rStyle w:val="a4"/>
          <w:rFonts w:ascii="Times New Roman" w:hAnsi="Times New Roman" w:cs="Times New Roman"/>
          <w:bCs/>
          <w:i w:val="0"/>
          <w:color w:val="000000"/>
          <w:sz w:val="28"/>
          <w:szCs w:val="28"/>
          <w:shd w:val="clear" w:color="auto" w:fill="FFFFFF"/>
        </w:rPr>
        <w:t xml:space="preserve">              </w:t>
      </w:r>
      <w:r w:rsidR="00584F49">
        <w:rPr>
          <w:rStyle w:val="a4"/>
          <w:rFonts w:ascii="Times New Roman" w:hAnsi="Times New Roman" w:cs="Times New Roman"/>
          <w:bCs/>
          <w:i w:val="0"/>
          <w:color w:val="000000"/>
          <w:sz w:val="28"/>
          <w:szCs w:val="28"/>
          <w:shd w:val="clear" w:color="auto" w:fill="FFFFFF"/>
        </w:rPr>
        <w:t>79</w:t>
      </w:r>
    </w:p>
    <w:p w:rsidR="009663E4" w:rsidRPr="00584F49" w:rsidRDefault="0096127E" w:rsidP="0096127E">
      <w:pPr>
        <w:spacing w:after="0" w:line="240" w:lineRule="auto"/>
        <w:rPr>
          <w:rStyle w:val="a4"/>
          <w:rFonts w:ascii="Times New Roman" w:hAnsi="Times New Roman" w:cs="Times New Roman"/>
          <w:bCs/>
          <w:i w:val="0"/>
          <w:color w:val="000000"/>
          <w:sz w:val="28"/>
          <w:szCs w:val="28"/>
          <w:shd w:val="clear" w:color="auto" w:fill="FFFFFF"/>
        </w:rPr>
      </w:pPr>
      <w:r w:rsidRPr="00584F49">
        <w:rPr>
          <w:rStyle w:val="a4"/>
          <w:rFonts w:ascii="Times New Roman" w:hAnsi="Times New Roman" w:cs="Times New Roman"/>
          <w:bCs/>
          <w:i w:val="0"/>
          <w:color w:val="000000"/>
          <w:sz w:val="28"/>
          <w:szCs w:val="28"/>
          <w:shd w:val="clear" w:color="auto" w:fill="FFFFFF"/>
        </w:rPr>
        <w:t xml:space="preserve">                              </w:t>
      </w:r>
      <w:r w:rsidR="00B517F6" w:rsidRPr="00584F49">
        <w:rPr>
          <w:rStyle w:val="a4"/>
          <w:rFonts w:ascii="Times New Roman" w:hAnsi="Times New Roman" w:cs="Times New Roman"/>
          <w:bCs/>
          <w:i w:val="0"/>
          <w:color w:val="000000"/>
          <w:sz w:val="28"/>
          <w:szCs w:val="28"/>
          <w:shd w:val="clear" w:color="auto" w:fill="FFFFFF"/>
        </w:rPr>
        <w:t>городского округа Заречный»</w:t>
      </w:r>
    </w:p>
    <w:p w:rsidR="0096127E" w:rsidRPr="00584F49" w:rsidRDefault="009663E4" w:rsidP="0096127E">
      <w:pPr>
        <w:spacing w:after="0" w:line="240" w:lineRule="auto"/>
        <w:rPr>
          <w:rStyle w:val="a4"/>
          <w:rFonts w:ascii="Times New Roman" w:hAnsi="Times New Roman" w:cs="Times New Roman"/>
          <w:bCs/>
          <w:i w:val="0"/>
          <w:color w:val="000000"/>
          <w:sz w:val="28"/>
          <w:szCs w:val="28"/>
          <w:shd w:val="clear" w:color="auto" w:fill="FFFFFF"/>
        </w:rPr>
      </w:pPr>
      <w:r w:rsidRPr="00584F49">
        <w:rPr>
          <w:rStyle w:val="a4"/>
          <w:rFonts w:ascii="Times New Roman" w:hAnsi="Times New Roman" w:cs="Times New Roman"/>
          <w:bCs/>
          <w:i w:val="0"/>
          <w:color w:val="000000"/>
          <w:sz w:val="28"/>
          <w:szCs w:val="28"/>
          <w:shd w:val="clear" w:color="auto" w:fill="FFFFFF"/>
        </w:rPr>
        <w:t>Приложение №2 «Социально-демографические показатели в сфе</w:t>
      </w:r>
      <w:r w:rsidR="0096127E" w:rsidRPr="00584F49">
        <w:rPr>
          <w:rStyle w:val="a4"/>
          <w:rFonts w:ascii="Times New Roman" w:hAnsi="Times New Roman" w:cs="Times New Roman"/>
          <w:bCs/>
          <w:i w:val="0"/>
          <w:color w:val="000000"/>
          <w:sz w:val="28"/>
          <w:szCs w:val="28"/>
          <w:shd w:val="clear" w:color="auto" w:fill="FFFFFF"/>
        </w:rPr>
        <w:t>ре</w:t>
      </w:r>
      <w:r w:rsidR="0039425E" w:rsidRPr="00584F49">
        <w:rPr>
          <w:rStyle w:val="a4"/>
          <w:rFonts w:ascii="Times New Roman" w:hAnsi="Times New Roman" w:cs="Times New Roman"/>
          <w:bCs/>
          <w:i w:val="0"/>
          <w:color w:val="000000"/>
          <w:sz w:val="28"/>
          <w:szCs w:val="28"/>
          <w:shd w:val="clear" w:color="auto" w:fill="FFFFFF"/>
        </w:rPr>
        <w:t xml:space="preserve">  8</w:t>
      </w:r>
      <w:r w:rsidR="00584F49">
        <w:rPr>
          <w:rStyle w:val="a4"/>
          <w:rFonts w:ascii="Times New Roman" w:hAnsi="Times New Roman" w:cs="Times New Roman"/>
          <w:bCs/>
          <w:i w:val="0"/>
          <w:color w:val="000000"/>
          <w:sz w:val="28"/>
          <w:szCs w:val="28"/>
          <w:shd w:val="clear" w:color="auto" w:fill="FFFFFF"/>
        </w:rPr>
        <w:t>1</w:t>
      </w:r>
    </w:p>
    <w:p w:rsidR="009663E4" w:rsidRPr="0039425E" w:rsidRDefault="0096127E" w:rsidP="0096127E">
      <w:pPr>
        <w:spacing w:after="0" w:line="240" w:lineRule="auto"/>
        <w:rPr>
          <w:rStyle w:val="a4"/>
          <w:rFonts w:ascii="Times New Roman" w:hAnsi="Times New Roman" w:cs="Times New Roman"/>
          <w:bCs/>
          <w:i w:val="0"/>
          <w:color w:val="000000"/>
          <w:sz w:val="28"/>
          <w:szCs w:val="28"/>
          <w:shd w:val="clear" w:color="auto" w:fill="FFFFFF"/>
        </w:rPr>
      </w:pPr>
      <w:r>
        <w:rPr>
          <w:rStyle w:val="a4"/>
          <w:rFonts w:ascii="Times New Roman" w:hAnsi="Times New Roman" w:cs="Times New Roman"/>
          <w:bCs/>
          <w:i w:val="0"/>
          <w:color w:val="000000"/>
          <w:sz w:val="28"/>
          <w:szCs w:val="28"/>
          <w:shd w:val="clear" w:color="auto" w:fill="FFFFFF"/>
        </w:rPr>
        <w:t xml:space="preserve">                              </w:t>
      </w:r>
      <w:r w:rsidR="009663E4" w:rsidRPr="0039425E">
        <w:rPr>
          <w:rStyle w:val="a4"/>
          <w:rFonts w:ascii="Times New Roman" w:hAnsi="Times New Roman" w:cs="Times New Roman"/>
          <w:bCs/>
          <w:i w:val="0"/>
          <w:color w:val="000000"/>
          <w:sz w:val="28"/>
          <w:szCs w:val="28"/>
          <w:shd w:val="clear" w:color="auto" w:fill="FFFFFF"/>
        </w:rPr>
        <w:t>образования и культуры»</w:t>
      </w:r>
    </w:p>
    <w:p w:rsidR="0096127E" w:rsidRPr="0039425E" w:rsidRDefault="0096127E" w:rsidP="0096127E">
      <w:pPr>
        <w:spacing w:after="0" w:line="240" w:lineRule="auto"/>
        <w:rPr>
          <w:rStyle w:val="a4"/>
          <w:rFonts w:ascii="Times New Roman" w:hAnsi="Times New Roman" w:cs="Times New Roman"/>
          <w:bCs/>
          <w:i w:val="0"/>
          <w:color w:val="000000"/>
          <w:sz w:val="28"/>
          <w:szCs w:val="28"/>
          <w:shd w:val="clear" w:color="auto" w:fill="FFFFFF"/>
        </w:rPr>
      </w:pPr>
      <w:r w:rsidRPr="0039425E">
        <w:rPr>
          <w:rStyle w:val="a4"/>
          <w:rFonts w:ascii="Times New Roman" w:hAnsi="Times New Roman" w:cs="Times New Roman"/>
          <w:bCs/>
          <w:i w:val="0"/>
          <w:color w:val="000000"/>
          <w:sz w:val="28"/>
          <w:szCs w:val="28"/>
          <w:shd w:val="clear" w:color="auto" w:fill="FFFFFF"/>
        </w:rPr>
        <w:lastRenderedPageBreak/>
        <w:t xml:space="preserve">Приложение №3 «Основные экономические показатели </w:t>
      </w:r>
      <w:r w:rsidR="0039425E">
        <w:rPr>
          <w:rStyle w:val="a4"/>
          <w:rFonts w:ascii="Times New Roman" w:hAnsi="Times New Roman" w:cs="Times New Roman"/>
          <w:bCs/>
          <w:i w:val="0"/>
          <w:color w:val="000000"/>
          <w:sz w:val="28"/>
          <w:szCs w:val="28"/>
          <w:shd w:val="clear" w:color="auto" w:fill="FFFFFF"/>
        </w:rPr>
        <w:t xml:space="preserve">                     8</w:t>
      </w:r>
      <w:r w:rsidR="00584F49">
        <w:rPr>
          <w:rStyle w:val="a4"/>
          <w:rFonts w:ascii="Times New Roman" w:hAnsi="Times New Roman" w:cs="Times New Roman"/>
          <w:bCs/>
          <w:i w:val="0"/>
          <w:color w:val="000000"/>
          <w:sz w:val="28"/>
          <w:szCs w:val="28"/>
          <w:shd w:val="clear" w:color="auto" w:fill="FFFFFF"/>
        </w:rPr>
        <w:t>4</w:t>
      </w:r>
    </w:p>
    <w:p w:rsidR="0096127E" w:rsidRPr="0039425E" w:rsidRDefault="0096127E" w:rsidP="0096127E">
      <w:pPr>
        <w:spacing w:after="0" w:line="240" w:lineRule="auto"/>
        <w:rPr>
          <w:rStyle w:val="a4"/>
          <w:rFonts w:ascii="Times New Roman" w:hAnsi="Times New Roman" w:cs="Times New Roman"/>
          <w:bCs/>
          <w:i w:val="0"/>
          <w:color w:val="000000"/>
          <w:sz w:val="28"/>
          <w:szCs w:val="28"/>
          <w:shd w:val="clear" w:color="auto" w:fill="FFFFFF"/>
        </w:rPr>
      </w:pPr>
      <w:r w:rsidRPr="0039425E">
        <w:rPr>
          <w:rStyle w:val="a4"/>
          <w:rFonts w:ascii="Times New Roman" w:hAnsi="Times New Roman" w:cs="Times New Roman"/>
          <w:bCs/>
          <w:i w:val="0"/>
          <w:color w:val="000000"/>
          <w:sz w:val="28"/>
          <w:szCs w:val="28"/>
          <w:shd w:val="clear" w:color="auto" w:fill="FFFFFF"/>
        </w:rPr>
        <w:t xml:space="preserve">                              городского округа Заречный»                                    </w:t>
      </w:r>
    </w:p>
    <w:p w:rsidR="0096127E" w:rsidRPr="0039425E" w:rsidRDefault="0096127E" w:rsidP="0096127E">
      <w:pPr>
        <w:spacing w:after="0" w:line="240" w:lineRule="auto"/>
        <w:rPr>
          <w:rStyle w:val="a4"/>
          <w:rFonts w:ascii="Times New Roman" w:hAnsi="Times New Roman" w:cs="Times New Roman"/>
          <w:bCs/>
          <w:i w:val="0"/>
          <w:color w:val="000000"/>
          <w:sz w:val="28"/>
          <w:szCs w:val="28"/>
          <w:shd w:val="clear" w:color="auto" w:fill="FFFFFF"/>
        </w:rPr>
      </w:pPr>
      <w:r w:rsidRPr="0039425E">
        <w:rPr>
          <w:rStyle w:val="a4"/>
          <w:rFonts w:ascii="Times New Roman" w:hAnsi="Times New Roman" w:cs="Times New Roman"/>
          <w:bCs/>
          <w:i w:val="0"/>
          <w:color w:val="000000"/>
          <w:sz w:val="28"/>
          <w:szCs w:val="28"/>
          <w:shd w:val="clear" w:color="auto" w:fill="FFFFFF"/>
        </w:rPr>
        <w:t xml:space="preserve">Приложение №4  </w:t>
      </w:r>
      <w:r w:rsidR="0039425E">
        <w:rPr>
          <w:rStyle w:val="a4"/>
          <w:rFonts w:ascii="Times New Roman" w:hAnsi="Times New Roman" w:cs="Times New Roman"/>
          <w:bCs/>
          <w:i w:val="0"/>
          <w:color w:val="000000"/>
          <w:sz w:val="28"/>
          <w:szCs w:val="28"/>
          <w:shd w:val="clear" w:color="auto" w:fill="FFFFFF"/>
        </w:rPr>
        <w:t>«Инженерная инфраструктура и ЖКХ»</w:t>
      </w:r>
      <w:r w:rsidRPr="0039425E">
        <w:rPr>
          <w:rStyle w:val="a4"/>
          <w:rFonts w:ascii="Times New Roman" w:hAnsi="Times New Roman" w:cs="Times New Roman"/>
          <w:bCs/>
          <w:i w:val="0"/>
          <w:color w:val="000000"/>
          <w:sz w:val="28"/>
          <w:szCs w:val="28"/>
          <w:shd w:val="clear" w:color="auto" w:fill="FFFFFF"/>
        </w:rPr>
        <w:t xml:space="preserve">                    8</w:t>
      </w:r>
      <w:r w:rsidR="00584F49">
        <w:rPr>
          <w:rStyle w:val="a4"/>
          <w:rFonts w:ascii="Times New Roman" w:hAnsi="Times New Roman" w:cs="Times New Roman"/>
          <w:bCs/>
          <w:i w:val="0"/>
          <w:color w:val="000000"/>
          <w:sz w:val="28"/>
          <w:szCs w:val="28"/>
          <w:shd w:val="clear" w:color="auto" w:fill="FFFFFF"/>
        </w:rPr>
        <w:t>5</w:t>
      </w:r>
    </w:p>
    <w:p w:rsidR="0096127E" w:rsidRPr="0039425E" w:rsidRDefault="0096127E" w:rsidP="0096127E">
      <w:pPr>
        <w:spacing w:after="0" w:line="240" w:lineRule="auto"/>
        <w:rPr>
          <w:rStyle w:val="a4"/>
          <w:rFonts w:ascii="Times New Roman" w:hAnsi="Times New Roman" w:cs="Times New Roman"/>
          <w:bCs/>
          <w:i w:val="0"/>
          <w:color w:val="000000"/>
          <w:sz w:val="28"/>
          <w:szCs w:val="28"/>
          <w:shd w:val="clear" w:color="auto" w:fill="FFFFFF"/>
        </w:rPr>
      </w:pPr>
      <w:r w:rsidRPr="0039425E">
        <w:rPr>
          <w:rStyle w:val="a4"/>
          <w:rFonts w:ascii="Times New Roman" w:hAnsi="Times New Roman" w:cs="Times New Roman"/>
          <w:bCs/>
          <w:i w:val="0"/>
          <w:color w:val="000000"/>
          <w:sz w:val="28"/>
          <w:szCs w:val="28"/>
          <w:shd w:val="clear" w:color="auto" w:fill="FFFFFF"/>
        </w:rPr>
        <w:t xml:space="preserve">Приложение №5  </w:t>
      </w:r>
      <w:r w:rsidR="0039425E" w:rsidRPr="0039425E">
        <w:rPr>
          <w:rStyle w:val="a4"/>
          <w:rFonts w:ascii="Times New Roman" w:hAnsi="Times New Roman" w:cs="Times New Roman"/>
          <w:bCs/>
          <w:i w:val="0"/>
          <w:color w:val="000000"/>
          <w:sz w:val="28"/>
          <w:szCs w:val="28"/>
          <w:shd w:val="clear" w:color="auto" w:fill="FFFFFF"/>
        </w:rPr>
        <w:t>«Экологические показатели»</w:t>
      </w:r>
      <w:r w:rsidRPr="0039425E">
        <w:rPr>
          <w:rStyle w:val="a4"/>
          <w:rFonts w:ascii="Times New Roman" w:hAnsi="Times New Roman" w:cs="Times New Roman"/>
          <w:bCs/>
          <w:i w:val="0"/>
          <w:color w:val="000000"/>
          <w:sz w:val="28"/>
          <w:szCs w:val="28"/>
          <w:shd w:val="clear" w:color="auto" w:fill="FFFFFF"/>
        </w:rPr>
        <w:t xml:space="preserve">                                      </w:t>
      </w:r>
      <w:r w:rsidR="00584F49">
        <w:rPr>
          <w:rStyle w:val="a4"/>
          <w:rFonts w:ascii="Times New Roman" w:hAnsi="Times New Roman" w:cs="Times New Roman"/>
          <w:bCs/>
          <w:i w:val="0"/>
          <w:color w:val="000000"/>
          <w:sz w:val="28"/>
          <w:szCs w:val="28"/>
          <w:shd w:val="clear" w:color="auto" w:fill="FFFFFF"/>
        </w:rPr>
        <w:t>88</w:t>
      </w:r>
    </w:p>
    <w:p w:rsidR="0039425E" w:rsidRDefault="0096127E" w:rsidP="0039425E">
      <w:pPr>
        <w:spacing w:after="0" w:line="240" w:lineRule="auto"/>
        <w:rPr>
          <w:rStyle w:val="a4"/>
          <w:rFonts w:ascii="Times New Roman" w:hAnsi="Times New Roman" w:cs="Times New Roman"/>
          <w:bCs/>
          <w:i w:val="0"/>
          <w:color w:val="000000"/>
          <w:sz w:val="28"/>
          <w:szCs w:val="28"/>
          <w:shd w:val="clear" w:color="auto" w:fill="FFFFFF"/>
        </w:rPr>
      </w:pPr>
      <w:r w:rsidRPr="0039425E">
        <w:rPr>
          <w:rStyle w:val="a4"/>
          <w:rFonts w:ascii="Times New Roman" w:hAnsi="Times New Roman" w:cs="Times New Roman"/>
          <w:bCs/>
          <w:i w:val="0"/>
          <w:color w:val="000000"/>
          <w:sz w:val="28"/>
          <w:szCs w:val="28"/>
          <w:shd w:val="clear" w:color="auto" w:fill="FFFFFF"/>
        </w:rPr>
        <w:t xml:space="preserve">Приложение №6 </w:t>
      </w:r>
      <w:r w:rsidR="0039425E" w:rsidRPr="0039425E">
        <w:rPr>
          <w:rStyle w:val="a4"/>
          <w:rFonts w:ascii="Times New Roman" w:hAnsi="Times New Roman" w:cs="Times New Roman"/>
          <w:bCs/>
          <w:i w:val="0"/>
          <w:color w:val="000000"/>
          <w:sz w:val="28"/>
          <w:szCs w:val="28"/>
          <w:shd w:val="clear" w:color="auto" w:fill="FFFFFF"/>
        </w:rPr>
        <w:t>«Правонарушения»</w:t>
      </w:r>
      <w:r w:rsidR="0039425E">
        <w:rPr>
          <w:rStyle w:val="a4"/>
          <w:rFonts w:ascii="Times New Roman" w:hAnsi="Times New Roman" w:cs="Times New Roman"/>
          <w:bCs/>
          <w:i w:val="0"/>
          <w:color w:val="000000"/>
          <w:sz w:val="28"/>
          <w:szCs w:val="28"/>
          <w:shd w:val="clear" w:color="auto" w:fill="FFFFFF"/>
        </w:rPr>
        <w:t xml:space="preserve">                                                       </w:t>
      </w:r>
      <w:r w:rsidR="00584F49">
        <w:rPr>
          <w:rStyle w:val="a4"/>
          <w:rFonts w:ascii="Times New Roman" w:hAnsi="Times New Roman" w:cs="Times New Roman"/>
          <w:bCs/>
          <w:i w:val="0"/>
          <w:color w:val="000000"/>
          <w:sz w:val="28"/>
          <w:szCs w:val="28"/>
          <w:shd w:val="clear" w:color="auto" w:fill="FFFFFF"/>
        </w:rPr>
        <w:t>89</w:t>
      </w:r>
    </w:p>
    <w:p w:rsidR="0039425E" w:rsidRPr="0039425E" w:rsidRDefault="0039425E" w:rsidP="0039425E">
      <w:pPr>
        <w:spacing w:after="0" w:line="240" w:lineRule="auto"/>
        <w:rPr>
          <w:rStyle w:val="a4"/>
          <w:rFonts w:ascii="Times New Roman" w:hAnsi="Times New Roman" w:cs="Times New Roman"/>
          <w:bCs/>
          <w:i w:val="0"/>
          <w:color w:val="000000"/>
          <w:sz w:val="28"/>
          <w:szCs w:val="28"/>
          <w:shd w:val="clear" w:color="auto" w:fill="FFFFFF"/>
        </w:rPr>
      </w:pPr>
      <w:r>
        <w:rPr>
          <w:rStyle w:val="a4"/>
          <w:rFonts w:ascii="Times New Roman" w:hAnsi="Times New Roman" w:cs="Times New Roman"/>
          <w:bCs/>
          <w:i w:val="0"/>
          <w:color w:val="000000"/>
          <w:sz w:val="28"/>
          <w:szCs w:val="28"/>
          <w:shd w:val="clear" w:color="auto" w:fill="FFFFFF"/>
        </w:rPr>
        <w:t xml:space="preserve">Приложение №7 </w:t>
      </w:r>
      <w:r w:rsidR="0096127E" w:rsidRPr="0039425E">
        <w:rPr>
          <w:rStyle w:val="a4"/>
          <w:rFonts w:ascii="Times New Roman" w:hAnsi="Times New Roman" w:cs="Times New Roman"/>
          <w:bCs/>
          <w:i w:val="0"/>
          <w:color w:val="000000"/>
          <w:sz w:val="28"/>
          <w:szCs w:val="28"/>
          <w:shd w:val="clear" w:color="auto" w:fill="FFFFFF"/>
        </w:rPr>
        <w:t xml:space="preserve"> </w:t>
      </w:r>
      <w:r w:rsidRPr="0039425E">
        <w:rPr>
          <w:rStyle w:val="a4"/>
          <w:rFonts w:ascii="Times New Roman" w:hAnsi="Times New Roman" w:cs="Times New Roman"/>
          <w:bCs/>
          <w:i w:val="0"/>
          <w:color w:val="000000"/>
          <w:sz w:val="28"/>
          <w:szCs w:val="28"/>
          <w:shd w:val="clear" w:color="auto" w:fill="FFFFFF"/>
        </w:rPr>
        <w:t xml:space="preserve">«Ввод жилья и оборот организаций по виду </w:t>
      </w:r>
      <w:r>
        <w:rPr>
          <w:rStyle w:val="a4"/>
          <w:rFonts w:ascii="Times New Roman" w:hAnsi="Times New Roman" w:cs="Times New Roman"/>
          <w:bCs/>
          <w:i w:val="0"/>
          <w:color w:val="000000"/>
          <w:sz w:val="28"/>
          <w:szCs w:val="28"/>
          <w:shd w:val="clear" w:color="auto" w:fill="FFFFFF"/>
        </w:rPr>
        <w:t xml:space="preserve">            </w:t>
      </w:r>
      <w:r w:rsidR="00584F49">
        <w:rPr>
          <w:rStyle w:val="a4"/>
          <w:rFonts w:ascii="Times New Roman" w:hAnsi="Times New Roman" w:cs="Times New Roman"/>
          <w:bCs/>
          <w:i w:val="0"/>
          <w:color w:val="000000"/>
          <w:sz w:val="28"/>
          <w:szCs w:val="28"/>
          <w:shd w:val="clear" w:color="auto" w:fill="FFFFFF"/>
        </w:rPr>
        <w:t>90</w:t>
      </w:r>
    </w:p>
    <w:p w:rsidR="0039425E" w:rsidRDefault="0039425E" w:rsidP="0039425E">
      <w:pPr>
        <w:spacing w:after="0" w:line="240" w:lineRule="auto"/>
        <w:rPr>
          <w:rStyle w:val="a4"/>
          <w:rFonts w:ascii="Times New Roman" w:hAnsi="Times New Roman" w:cs="Times New Roman"/>
          <w:bCs/>
          <w:i w:val="0"/>
          <w:color w:val="000000"/>
          <w:sz w:val="28"/>
          <w:szCs w:val="28"/>
          <w:shd w:val="clear" w:color="auto" w:fill="FFFFFF"/>
        </w:rPr>
      </w:pPr>
      <w:r w:rsidRPr="0039425E">
        <w:rPr>
          <w:rStyle w:val="a4"/>
          <w:rFonts w:ascii="Times New Roman" w:hAnsi="Times New Roman" w:cs="Times New Roman"/>
          <w:bCs/>
          <w:i w:val="0"/>
          <w:color w:val="000000"/>
          <w:sz w:val="28"/>
          <w:szCs w:val="28"/>
          <w:shd w:val="clear" w:color="auto" w:fill="FFFFFF"/>
        </w:rPr>
        <w:t xml:space="preserve">                              деятельности «строительство»</w:t>
      </w:r>
    </w:p>
    <w:p w:rsidR="0096127E" w:rsidRPr="0039425E" w:rsidRDefault="0096127E" w:rsidP="0096127E">
      <w:pPr>
        <w:spacing w:after="0" w:line="240" w:lineRule="auto"/>
        <w:rPr>
          <w:rStyle w:val="a4"/>
          <w:rFonts w:ascii="Times New Roman" w:hAnsi="Times New Roman" w:cs="Times New Roman"/>
          <w:bCs/>
          <w:i w:val="0"/>
          <w:color w:val="000000"/>
          <w:sz w:val="28"/>
          <w:szCs w:val="28"/>
          <w:shd w:val="clear" w:color="auto" w:fill="FFFFFF"/>
        </w:rPr>
      </w:pPr>
      <w:r w:rsidRPr="0039425E">
        <w:rPr>
          <w:rStyle w:val="a4"/>
          <w:rFonts w:ascii="Times New Roman" w:hAnsi="Times New Roman" w:cs="Times New Roman"/>
          <w:bCs/>
          <w:i w:val="0"/>
          <w:color w:val="000000"/>
          <w:sz w:val="28"/>
          <w:szCs w:val="28"/>
          <w:shd w:val="clear" w:color="auto" w:fill="FFFFFF"/>
        </w:rPr>
        <w:t xml:space="preserve">Приложение №8 «Показатели стратегических направлений </w:t>
      </w:r>
      <w:r w:rsidR="0039425E">
        <w:rPr>
          <w:rStyle w:val="a4"/>
          <w:rFonts w:ascii="Times New Roman" w:hAnsi="Times New Roman" w:cs="Times New Roman"/>
          <w:bCs/>
          <w:i w:val="0"/>
          <w:color w:val="000000"/>
          <w:sz w:val="28"/>
          <w:szCs w:val="28"/>
          <w:shd w:val="clear" w:color="auto" w:fill="FFFFFF"/>
        </w:rPr>
        <w:t xml:space="preserve">                </w:t>
      </w:r>
      <w:r w:rsidR="00584F49">
        <w:rPr>
          <w:rStyle w:val="a4"/>
          <w:rFonts w:ascii="Times New Roman" w:hAnsi="Times New Roman" w:cs="Times New Roman"/>
          <w:bCs/>
          <w:i w:val="0"/>
          <w:color w:val="000000"/>
          <w:sz w:val="28"/>
          <w:szCs w:val="28"/>
          <w:shd w:val="clear" w:color="auto" w:fill="FFFFFF"/>
        </w:rPr>
        <w:t>91</w:t>
      </w:r>
    </w:p>
    <w:p w:rsidR="0039425E" w:rsidRDefault="0096127E" w:rsidP="0096127E">
      <w:pPr>
        <w:spacing w:after="0" w:line="240" w:lineRule="auto"/>
        <w:rPr>
          <w:rStyle w:val="a4"/>
          <w:rFonts w:ascii="Times New Roman" w:hAnsi="Times New Roman" w:cs="Times New Roman"/>
          <w:bCs/>
          <w:i w:val="0"/>
          <w:color w:val="000000"/>
          <w:sz w:val="28"/>
          <w:szCs w:val="28"/>
          <w:shd w:val="clear" w:color="auto" w:fill="FFFFFF"/>
        </w:rPr>
      </w:pPr>
      <w:r w:rsidRPr="0039425E">
        <w:rPr>
          <w:rStyle w:val="a4"/>
          <w:rFonts w:ascii="Times New Roman" w:hAnsi="Times New Roman" w:cs="Times New Roman"/>
          <w:bCs/>
          <w:i w:val="0"/>
          <w:color w:val="000000"/>
          <w:sz w:val="28"/>
          <w:szCs w:val="28"/>
          <w:shd w:val="clear" w:color="auto" w:fill="FFFFFF"/>
        </w:rPr>
        <w:t xml:space="preserve">                              Социально-экономического развития </w:t>
      </w:r>
    </w:p>
    <w:p w:rsidR="0096127E" w:rsidRPr="0039425E" w:rsidRDefault="0039425E" w:rsidP="0096127E">
      <w:pPr>
        <w:spacing w:after="0" w:line="240" w:lineRule="auto"/>
        <w:rPr>
          <w:rStyle w:val="a4"/>
          <w:rFonts w:ascii="Times New Roman" w:hAnsi="Times New Roman" w:cs="Times New Roman"/>
          <w:bCs/>
          <w:i w:val="0"/>
          <w:color w:val="000000"/>
          <w:sz w:val="28"/>
          <w:szCs w:val="28"/>
          <w:shd w:val="clear" w:color="auto" w:fill="FFFFFF"/>
        </w:rPr>
      </w:pPr>
      <w:r>
        <w:rPr>
          <w:rStyle w:val="a4"/>
          <w:rFonts w:ascii="Times New Roman" w:hAnsi="Times New Roman" w:cs="Times New Roman"/>
          <w:bCs/>
          <w:i w:val="0"/>
          <w:color w:val="000000"/>
          <w:sz w:val="28"/>
          <w:szCs w:val="28"/>
          <w:shd w:val="clear" w:color="auto" w:fill="FFFFFF"/>
        </w:rPr>
        <w:t xml:space="preserve">                              </w:t>
      </w:r>
      <w:r w:rsidR="0096127E" w:rsidRPr="0039425E">
        <w:rPr>
          <w:rStyle w:val="a4"/>
          <w:rFonts w:ascii="Times New Roman" w:hAnsi="Times New Roman" w:cs="Times New Roman"/>
          <w:bCs/>
          <w:i w:val="0"/>
          <w:color w:val="000000"/>
          <w:sz w:val="28"/>
          <w:szCs w:val="28"/>
          <w:shd w:val="clear" w:color="auto" w:fill="FFFFFF"/>
        </w:rPr>
        <w:t>ГО Заречный</w:t>
      </w:r>
      <w:r>
        <w:rPr>
          <w:rStyle w:val="a4"/>
          <w:rFonts w:ascii="Times New Roman" w:hAnsi="Times New Roman" w:cs="Times New Roman"/>
          <w:bCs/>
          <w:i w:val="0"/>
          <w:color w:val="000000"/>
          <w:sz w:val="28"/>
          <w:szCs w:val="28"/>
          <w:shd w:val="clear" w:color="auto" w:fill="FFFFFF"/>
        </w:rPr>
        <w:t xml:space="preserve"> до 2035 года»</w:t>
      </w:r>
    </w:p>
    <w:p w:rsidR="0096127E" w:rsidRPr="0039425E" w:rsidRDefault="0096127E" w:rsidP="0096127E">
      <w:pPr>
        <w:spacing w:after="0" w:line="240" w:lineRule="auto"/>
        <w:rPr>
          <w:rStyle w:val="a4"/>
          <w:rFonts w:ascii="Times New Roman" w:hAnsi="Times New Roman" w:cs="Times New Roman"/>
          <w:bCs/>
          <w:i w:val="0"/>
          <w:color w:val="000000"/>
          <w:sz w:val="28"/>
          <w:szCs w:val="28"/>
          <w:shd w:val="clear" w:color="auto" w:fill="FFFFFF"/>
        </w:rPr>
      </w:pPr>
      <w:r w:rsidRPr="0039425E">
        <w:rPr>
          <w:rStyle w:val="a4"/>
          <w:rFonts w:ascii="Times New Roman" w:hAnsi="Times New Roman" w:cs="Times New Roman"/>
          <w:bCs/>
          <w:i w:val="0"/>
          <w:color w:val="000000"/>
          <w:sz w:val="28"/>
          <w:szCs w:val="28"/>
          <w:shd w:val="clear" w:color="auto" w:fill="FFFFFF"/>
        </w:rPr>
        <w:t xml:space="preserve">Приложение №9 «Показатели стратегических направлений </w:t>
      </w:r>
      <w:r w:rsidR="0039425E">
        <w:rPr>
          <w:rStyle w:val="a4"/>
          <w:rFonts w:ascii="Times New Roman" w:hAnsi="Times New Roman" w:cs="Times New Roman"/>
          <w:bCs/>
          <w:i w:val="0"/>
          <w:color w:val="000000"/>
          <w:sz w:val="28"/>
          <w:szCs w:val="28"/>
          <w:shd w:val="clear" w:color="auto" w:fill="FFFFFF"/>
        </w:rPr>
        <w:t xml:space="preserve">                </w:t>
      </w:r>
      <w:r w:rsidR="00584F49">
        <w:rPr>
          <w:rStyle w:val="a4"/>
          <w:rFonts w:ascii="Times New Roman" w:hAnsi="Times New Roman" w:cs="Times New Roman"/>
          <w:bCs/>
          <w:i w:val="0"/>
          <w:color w:val="000000"/>
          <w:sz w:val="28"/>
          <w:szCs w:val="28"/>
          <w:shd w:val="clear" w:color="auto" w:fill="FFFFFF"/>
        </w:rPr>
        <w:t>97</w:t>
      </w:r>
    </w:p>
    <w:p w:rsidR="00300F71" w:rsidRPr="0039425E" w:rsidRDefault="00300F71" w:rsidP="0096127E">
      <w:pPr>
        <w:spacing w:after="0" w:line="240" w:lineRule="auto"/>
        <w:rPr>
          <w:rStyle w:val="a4"/>
          <w:rFonts w:ascii="Times New Roman" w:hAnsi="Times New Roman" w:cs="Times New Roman"/>
          <w:bCs/>
          <w:i w:val="0"/>
          <w:color w:val="000000"/>
          <w:sz w:val="28"/>
          <w:szCs w:val="28"/>
          <w:shd w:val="clear" w:color="auto" w:fill="FFFFFF"/>
        </w:rPr>
      </w:pPr>
      <w:r w:rsidRPr="0039425E">
        <w:rPr>
          <w:rStyle w:val="a4"/>
          <w:rFonts w:ascii="Times New Roman" w:hAnsi="Times New Roman" w:cs="Times New Roman"/>
          <w:bCs/>
          <w:i w:val="0"/>
          <w:color w:val="000000"/>
          <w:sz w:val="28"/>
          <w:szCs w:val="28"/>
          <w:shd w:val="clear" w:color="auto" w:fill="FFFFFF"/>
        </w:rPr>
        <w:t xml:space="preserve">                              </w:t>
      </w:r>
      <w:r w:rsidR="0096127E" w:rsidRPr="0039425E">
        <w:rPr>
          <w:rStyle w:val="a4"/>
          <w:rFonts w:ascii="Times New Roman" w:hAnsi="Times New Roman" w:cs="Times New Roman"/>
          <w:bCs/>
          <w:i w:val="0"/>
          <w:color w:val="000000"/>
          <w:sz w:val="28"/>
          <w:szCs w:val="28"/>
          <w:shd w:val="clear" w:color="auto" w:fill="FFFFFF"/>
        </w:rPr>
        <w:t xml:space="preserve">Социально-экономического развития </w:t>
      </w:r>
    </w:p>
    <w:p w:rsidR="0039425E" w:rsidRDefault="00300F71" w:rsidP="0096127E">
      <w:pPr>
        <w:spacing w:after="0" w:line="240" w:lineRule="auto"/>
        <w:rPr>
          <w:rStyle w:val="a4"/>
          <w:rFonts w:ascii="Times New Roman" w:hAnsi="Times New Roman" w:cs="Times New Roman"/>
          <w:bCs/>
          <w:i w:val="0"/>
          <w:color w:val="000000"/>
          <w:sz w:val="28"/>
          <w:szCs w:val="28"/>
          <w:shd w:val="clear" w:color="auto" w:fill="FFFFFF"/>
        </w:rPr>
      </w:pPr>
      <w:r w:rsidRPr="0039425E">
        <w:rPr>
          <w:rStyle w:val="a4"/>
          <w:rFonts w:ascii="Times New Roman" w:hAnsi="Times New Roman" w:cs="Times New Roman"/>
          <w:bCs/>
          <w:i w:val="0"/>
          <w:color w:val="000000"/>
          <w:sz w:val="28"/>
          <w:szCs w:val="28"/>
          <w:shd w:val="clear" w:color="auto" w:fill="FFFFFF"/>
        </w:rPr>
        <w:t xml:space="preserve">                              </w:t>
      </w:r>
      <w:r w:rsidR="0039425E" w:rsidRPr="0039425E">
        <w:rPr>
          <w:rStyle w:val="a4"/>
          <w:rFonts w:ascii="Times New Roman" w:hAnsi="Times New Roman" w:cs="Times New Roman"/>
          <w:bCs/>
          <w:i w:val="0"/>
          <w:color w:val="000000"/>
          <w:sz w:val="28"/>
          <w:szCs w:val="28"/>
          <w:shd w:val="clear" w:color="auto" w:fill="FFFFFF"/>
        </w:rPr>
        <w:t xml:space="preserve">ГО Заречный </w:t>
      </w:r>
      <w:r w:rsidR="0096127E" w:rsidRPr="0039425E">
        <w:rPr>
          <w:rStyle w:val="a4"/>
          <w:rFonts w:ascii="Times New Roman" w:hAnsi="Times New Roman" w:cs="Times New Roman"/>
          <w:bCs/>
          <w:i w:val="0"/>
          <w:color w:val="000000"/>
          <w:sz w:val="28"/>
          <w:szCs w:val="28"/>
          <w:shd w:val="clear" w:color="auto" w:fill="FFFFFF"/>
        </w:rPr>
        <w:t>до 2035 года</w:t>
      </w:r>
    </w:p>
    <w:p w:rsidR="0096127E" w:rsidRPr="0039425E" w:rsidRDefault="0096127E" w:rsidP="0096127E">
      <w:pPr>
        <w:spacing w:after="0" w:line="240" w:lineRule="auto"/>
        <w:rPr>
          <w:rStyle w:val="a4"/>
          <w:rFonts w:ascii="Times New Roman" w:hAnsi="Times New Roman" w:cs="Times New Roman"/>
          <w:bCs/>
          <w:i w:val="0"/>
          <w:color w:val="000000"/>
          <w:sz w:val="28"/>
          <w:szCs w:val="28"/>
          <w:shd w:val="clear" w:color="auto" w:fill="FFFFFF"/>
        </w:rPr>
      </w:pPr>
      <w:r w:rsidRPr="0039425E">
        <w:rPr>
          <w:rStyle w:val="a4"/>
          <w:rFonts w:ascii="Times New Roman" w:hAnsi="Times New Roman" w:cs="Times New Roman"/>
          <w:bCs/>
          <w:i w:val="0"/>
          <w:color w:val="000000"/>
          <w:sz w:val="28"/>
          <w:szCs w:val="28"/>
          <w:shd w:val="clear" w:color="auto" w:fill="FFFFFF"/>
        </w:rPr>
        <w:t xml:space="preserve">Приложение №10 «Перечень приоритетных стратегических </w:t>
      </w:r>
      <w:r w:rsidR="0039425E">
        <w:rPr>
          <w:rStyle w:val="a4"/>
          <w:rFonts w:ascii="Times New Roman" w:hAnsi="Times New Roman" w:cs="Times New Roman"/>
          <w:bCs/>
          <w:i w:val="0"/>
          <w:color w:val="000000"/>
          <w:sz w:val="28"/>
          <w:szCs w:val="28"/>
          <w:shd w:val="clear" w:color="auto" w:fill="FFFFFF"/>
        </w:rPr>
        <w:t xml:space="preserve">               10</w:t>
      </w:r>
      <w:r w:rsidR="00584F49">
        <w:rPr>
          <w:rStyle w:val="a4"/>
          <w:rFonts w:ascii="Times New Roman" w:hAnsi="Times New Roman" w:cs="Times New Roman"/>
          <w:bCs/>
          <w:i w:val="0"/>
          <w:color w:val="000000"/>
          <w:sz w:val="28"/>
          <w:szCs w:val="28"/>
          <w:shd w:val="clear" w:color="auto" w:fill="FFFFFF"/>
        </w:rPr>
        <w:t>3</w:t>
      </w:r>
    </w:p>
    <w:p w:rsidR="0096127E" w:rsidRPr="0039425E" w:rsidRDefault="00300F71" w:rsidP="0096127E">
      <w:pPr>
        <w:spacing w:after="0" w:line="240" w:lineRule="auto"/>
        <w:rPr>
          <w:rStyle w:val="a4"/>
          <w:rFonts w:ascii="Times New Roman" w:hAnsi="Times New Roman" w:cs="Times New Roman"/>
          <w:bCs/>
          <w:i w:val="0"/>
          <w:color w:val="000000"/>
          <w:sz w:val="28"/>
          <w:szCs w:val="28"/>
          <w:shd w:val="clear" w:color="auto" w:fill="FFFFFF"/>
        </w:rPr>
      </w:pPr>
      <w:r w:rsidRPr="0039425E">
        <w:rPr>
          <w:rStyle w:val="a4"/>
          <w:rFonts w:ascii="Times New Roman" w:hAnsi="Times New Roman" w:cs="Times New Roman"/>
          <w:bCs/>
          <w:i w:val="0"/>
          <w:color w:val="000000"/>
          <w:sz w:val="28"/>
          <w:szCs w:val="28"/>
          <w:shd w:val="clear" w:color="auto" w:fill="FFFFFF"/>
        </w:rPr>
        <w:t xml:space="preserve">                                </w:t>
      </w:r>
      <w:r w:rsidR="0096127E" w:rsidRPr="0039425E">
        <w:rPr>
          <w:rStyle w:val="a4"/>
          <w:rFonts w:ascii="Times New Roman" w:hAnsi="Times New Roman" w:cs="Times New Roman"/>
          <w:bCs/>
          <w:i w:val="0"/>
          <w:color w:val="000000"/>
          <w:sz w:val="28"/>
          <w:szCs w:val="28"/>
          <w:shd w:val="clear" w:color="auto" w:fill="FFFFFF"/>
        </w:rPr>
        <w:t xml:space="preserve">проектов Стратегии на период до 2035 года»  </w:t>
      </w:r>
      <w:r w:rsidRPr="0039425E">
        <w:rPr>
          <w:rStyle w:val="a4"/>
          <w:rFonts w:ascii="Times New Roman" w:hAnsi="Times New Roman" w:cs="Times New Roman"/>
          <w:bCs/>
          <w:i w:val="0"/>
          <w:color w:val="000000"/>
          <w:sz w:val="28"/>
          <w:szCs w:val="28"/>
          <w:shd w:val="clear" w:color="auto" w:fill="FFFFFF"/>
        </w:rPr>
        <w:t xml:space="preserve"> </w:t>
      </w:r>
      <w:r w:rsidR="0096127E" w:rsidRPr="0039425E">
        <w:rPr>
          <w:rStyle w:val="a4"/>
          <w:rFonts w:ascii="Times New Roman" w:hAnsi="Times New Roman" w:cs="Times New Roman"/>
          <w:bCs/>
          <w:i w:val="0"/>
          <w:color w:val="000000"/>
          <w:sz w:val="28"/>
          <w:szCs w:val="28"/>
          <w:shd w:val="clear" w:color="auto" w:fill="FFFFFF"/>
        </w:rPr>
        <w:t xml:space="preserve">      </w:t>
      </w:r>
    </w:p>
    <w:p w:rsidR="004E38C2" w:rsidRDefault="004E38C2" w:rsidP="004E38C2">
      <w:pPr>
        <w:spacing w:after="0" w:line="240" w:lineRule="auto"/>
        <w:rPr>
          <w:rFonts w:ascii="Times New Roman" w:hAnsi="Times New Roman" w:cs="Times New Roman"/>
          <w:color w:val="000000"/>
          <w:sz w:val="28"/>
          <w:szCs w:val="28"/>
        </w:rPr>
      </w:pPr>
      <w:r>
        <w:rPr>
          <w:rStyle w:val="a4"/>
          <w:rFonts w:ascii="Times New Roman" w:hAnsi="Times New Roman" w:cs="Times New Roman"/>
          <w:bCs/>
          <w:i w:val="0"/>
          <w:color w:val="000000"/>
          <w:sz w:val="28"/>
          <w:szCs w:val="28"/>
          <w:shd w:val="clear" w:color="auto" w:fill="FFFFFF"/>
        </w:rPr>
        <w:t>Приложение №11</w:t>
      </w:r>
      <w:r w:rsidRPr="0039425E">
        <w:rPr>
          <w:rStyle w:val="a4"/>
          <w:rFonts w:ascii="Times New Roman" w:hAnsi="Times New Roman" w:cs="Times New Roman"/>
          <w:bCs/>
          <w:i w:val="0"/>
          <w:color w:val="000000"/>
          <w:sz w:val="28"/>
          <w:szCs w:val="28"/>
          <w:shd w:val="clear" w:color="auto" w:fill="FFFFFF"/>
        </w:rPr>
        <w:t xml:space="preserve"> «</w:t>
      </w:r>
      <w:r w:rsidRPr="00351261">
        <w:rPr>
          <w:rFonts w:ascii="Times New Roman" w:hAnsi="Times New Roman" w:cs="Times New Roman"/>
          <w:color w:val="000000"/>
          <w:sz w:val="28"/>
          <w:szCs w:val="28"/>
        </w:rPr>
        <w:t>Схема организации процесса стратегического</w:t>
      </w:r>
      <w:r>
        <w:rPr>
          <w:rFonts w:ascii="Times New Roman" w:hAnsi="Times New Roman" w:cs="Times New Roman"/>
          <w:color w:val="000000"/>
          <w:sz w:val="28"/>
          <w:szCs w:val="28"/>
        </w:rPr>
        <w:t xml:space="preserve">       104</w:t>
      </w:r>
    </w:p>
    <w:p w:rsidR="004E38C2" w:rsidRDefault="004E38C2" w:rsidP="004E38C2">
      <w:pPr>
        <w:spacing w:after="0" w:line="240" w:lineRule="auto"/>
        <w:rPr>
          <w:rStyle w:val="a4"/>
          <w:rFonts w:ascii="Times New Roman" w:hAnsi="Times New Roman" w:cs="Times New Roman"/>
          <w:bCs/>
          <w:i w:val="0"/>
          <w:color w:val="000000"/>
          <w:sz w:val="28"/>
          <w:szCs w:val="28"/>
          <w:shd w:val="clear" w:color="auto" w:fill="FFFFFF"/>
        </w:rPr>
      </w:pPr>
      <w:r>
        <w:rPr>
          <w:rFonts w:ascii="Times New Roman" w:hAnsi="Times New Roman" w:cs="Times New Roman"/>
          <w:color w:val="000000"/>
          <w:sz w:val="28"/>
          <w:szCs w:val="28"/>
        </w:rPr>
        <w:t xml:space="preserve">                               </w:t>
      </w:r>
      <w:r w:rsidRPr="00351261">
        <w:rPr>
          <w:rFonts w:ascii="Times New Roman" w:hAnsi="Times New Roman" w:cs="Times New Roman"/>
          <w:color w:val="000000"/>
          <w:sz w:val="28"/>
          <w:szCs w:val="28"/>
        </w:rPr>
        <w:t>управления развитием городского округа Заречный</w:t>
      </w:r>
      <w:r w:rsidRPr="0039425E">
        <w:rPr>
          <w:rStyle w:val="a4"/>
          <w:rFonts w:ascii="Times New Roman" w:hAnsi="Times New Roman" w:cs="Times New Roman"/>
          <w:bCs/>
          <w:i w:val="0"/>
          <w:color w:val="000000"/>
          <w:sz w:val="28"/>
          <w:szCs w:val="28"/>
          <w:shd w:val="clear" w:color="auto" w:fill="FFFFFF"/>
        </w:rPr>
        <w:t xml:space="preserve"> </w:t>
      </w:r>
      <w:r>
        <w:rPr>
          <w:rStyle w:val="a4"/>
          <w:rFonts w:ascii="Times New Roman" w:hAnsi="Times New Roman" w:cs="Times New Roman"/>
          <w:bCs/>
          <w:i w:val="0"/>
          <w:color w:val="000000"/>
          <w:sz w:val="28"/>
          <w:szCs w:val="28"/>
          <w:shd w:val="clear" w:color="auto" w:fill="FFFFFF"/>
        </w:rPr>
        <w:t xml:space="preserve">                </w:t>
      </w:r>
    </w:p>
    <w:p w:rsidR="0016034F" w:rsidRDefault="004E38C2" w:rsidP="004E38C2">
      <w:pPr>
        <w:spacing w:after="0" w:line="240" w:lineRule="auto"/>
        <w:rPr>
          <w:rFonts w:ascii="Times New Roman" w:hAnsi="Times New Roman" w:cs="Times New Roman"/>
          <w:color w:val="000000"/>
          <w:sz w:val="28"/>
          <w:szCs w:val="28"/>
        </w:rPr>
      </w:pPr>
      <w:r w:rsidRPr="0039425E">
        <w:rPr>
          <w:rStyle w:val="a4"/>
          <w:rFonts w:ascii="Times New Roman" w:hAnsi="Times New Roman" w:cs="Times New Roman"/>
          <w:bCs/>
          <w:i w:val="0"/>
          <w:color w:val="000000"/>
          <w:sz w:val="28"/>
          <w:szCs w:val="28"/>
          <w:shd w:val="clear" w:color="auto" w:fill="FFFFFF"/>
        </w:rPr>
        <w:t>Приложение №1</w:t>
      </w:r>
      <w:r>
        <w:rPr>
          <w:rStyle w:val="a4"/>
          <w:rFonts w:ascii="Times New Roman" w:hAnsi="Times New Roman" w:cs="Times New Roman"/>
          <w:bCs/>
          <w:i w:val="0"/>
          <w:color w:val="000000"/>
          <w:sz w:val="28"/>
          <w:szCs w:val="28"/>
          <w:shd w:val="clear" w:color="auto" w:fill="FFFFFF"/>
        </w:rPr>
        <w:t>2</w:t>
      </w:r>
      <w:r w:rsidRPr="0039425E">
        <w:rPr>
          <w:rStyle w:val="a4"/>
          <w:rFonts w:ascii="Times New Roman" w:hAnsi="Times New Roman" w:cs="Times New Roman"/>
          <w:bCs/>
          <w:i w:val="0"/>
          <w:color w:val="000000"/>
          <w:sz w:val="28"/>
          <w:szCs w:val="28"/>
          <w:shd w:val="clear" w:color="auto" w:fill="FFFFFF"/>
        </w:rPr>
        <w:t xml:space="preserve"> «</w:t>
      </w:r>
      <w:r w:rsidR="0016034F" w:rsidRPr="00351261">
        <w:rPr>
          <w:rFonts w:ascii="Times New Roman" w:hAnsi="Times New Roman" w:cs="Times New Roman"/>
          <w:color w:val="000000"/>
          <w:sz w:val="28"/>
          <w:szCs w:val="28"/>
        </w:rPr>
        <w:t xml:space="preserve">Схема формирования документов </w:t>
      </w:r>
      <w:r w:rsidR="0016034F">
        <w:rPr>
          <w:rFonts w:ascii="Times New Roman" w:hAnsi="Times New Roman" w:cs="Times New Roman"/>
          <w:color w:val="000000"/>
          <w:sz w:val="28"/>
          <w:szCs w:val="28"/>
        </w:rPr>
        <w:t xml:space="preserve">                           </w:t>
      </w:r>
      <w:r w:rsidR="0016034F">
        <w:rPr>
          <w:rStyle w:val="a4"/>
          <w:rFonts w:ascii="Times New Roman" w:hAnsi="Times New Roman" w:cs="Times New Roman"/>
          <w:bCs/>
          <w:i w:val="0"/>
          <w:color w:val="000000"/>
          <w:sz w:val="28"/>
          <w:szCs w:val="28"/>
          <w:shd w:val="clear" w:color="auto" w:fill="FFFFFF"/>
        </w:rPr>
        <w:t>105</w:t>
      </w:r>
    </w:p>
    <w:p w:rsidR="0016034F" w:rsidRDefault="0016034F" w:rsidP="004E38C2">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51261">
        <w:rPr>
          <w:rFonts w:ascii="Times New Roman" w:hAnsi="Times New Roman" w:cs="Times New Roman"/>
          <w:color w:val="000000"/>
          <w:sz w:val="28"/>
          <w:szCs w:val="28"/>
        </w:rPr>
        <w:t>стра</w:t>
      </w:r>
      <w:r>
        <w:rPr>
          <w:rFonts w:ascii="Times New Roman" w:hAnsi="Times New Roman" w:cs="Times New Roman"/>
          <w:color w:val="000000"/>
          <w:sz w:val="28"/>
          <w:szCs w:val="28"/>
        </w:rPr>
        <w:t>тегического</w:t>
      </w:r>
      <w:r w:rsidRPr="00351261">
        <w:rPr>
          <w:rFonts w:ascii="Times New Roman" w:hAnsi="Times New Roman" w:cs="Times New Roman"/>
          <w:color w:val="000000"/>
          <w:sz w:val="28"/>
          <w:szCs w:val="28"/>
        </w:rPr>
        <w:t xml:space="preserve"> планирования и инструментов</w:t>
      </w:r>
    </w:p>
    <w:p w:rsidR="0016034F" w:rsidRDefault="0016034F" w:rsidP="004E38C2">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51261">
        <w:rPr>
          <w:rFonts w:ascii="Times New Roman" w:hAnsi="Times New Roman" w:cs="Times New Roman"/>
          <w:color w:val="000000"/>
          <w:sz w:val="28"/>
          <w:szCs w:val="28"/>
        </w:rPr>
        <w:t xml:space="preserve">реализации стратегии социально-экономического </w:t>
      </w:r>
    </w:p>
    <w:p w:rsidR="004E38C2" w:rsidRPr="0039425E" w:rsidRDefault="0016034F" w:rsidP="004E38C2">
      <w:pPr>
        <w:spacing w:after="0" w:line="240" w:lineRule="auto"/>
        <w:rPr>
          <w:rStyle w:val="a4"/>
          <w:rFonts w:ascii="Times New Roman" w:hAnsi="Times New Roman" w:cs="Times New Roman"/>
          <w:bCs/>
          <w:i w:val="0"/>
          <w:color w:val="000000"/>
          <w:sz w:val="28"/>
          <w:szCs w:val="28"/>
          <w:shd w:val="clear" w:color="auto" w:fill="FFFFFF"/>
        </w:rPr>
      </w:pPr>
      <w:r>
        <w:rPr>
          <w:rFonts w:ascii="Times New Roman" w:hAnsi="Times New Roman" w:cs="Times New Roman"/>
          <w:color w:val="000000"/>
          <w:sz w:val="28"/>
          <w:szCs w:val="28"/>
        </w:rPr>
        <w:t xml:space="preserve">                                </w:t>
      </w:r>
      <w:r w:rsidRPr="00351261">
        <w:rPr>
          <w:rFonts w:ascii="Times New Roman" w:hAnsi="Times New Roman" w:cs="Times New Roman"/>
          <w:color w:val="000000"/>
          <w:sz w:val="28"/>
          <w:szCs w:val="28"/>
        </w:rPr>
        <w:t>развития городского округа Заречный</w:t>
      </w:r>
      <w:r w:rsidR="004E38C2" w:rsidRPr="0039425E">
        <w:rPr>
          <w:rStyle w:val="a4"/>
          <w:rFonts w:ascii="Times New Roman" w:hAnsi="Times New Roman" w:cs="Times New Roman"/>
          <w:bCs/>
          <w:i w:val="0"/>
          <w:color w:val="000000"/>
          <w:sz w:val="28"/>
          <w:szCs w:val="28"/>
          <w:shd w:val="clear" w:color="auto" w:fill="FFFFFF"/>
        </w:rPr>
        <w:t xml:space="preserve"> </w:t>
      </w:r>
      <w:r w:rsidR="004E38C2">
        <w:rPr>
          <w:rStyle w:val="a4"/>
          <w:rFonts w:ascii="Times New Roman" w:hAnsi="Times New Roman" w:cs="Times New Roman"/>
          <w:bCs/>
          <w:i w:val="0"/>
          <w:color w:val="000000"/>
          <w:sz w:val="28"/>
          <w:szCs w:val="28"/>
          <w:shd w:val="clear" w:color="auto" w:fill="FFFFFF"/>
        </w:rPr>
        <w:t xml:space="preserve">               </w:t>
      </w:r>
    </w:p>
    <w:p w:rsidR="00B517F6" w:rsidRDefault="00B517F6">
      <w:pPr>
        <w:rPr>
          <w:rFonts w:ascii="Times New Roman" w:hAnsi="Times New Roman" w:cs="Times New Roman"/>
          <w:b/>
          <w:color w:val="000000"/>
          <w:sz w:val="32"/>
          <w:szCs w:val="32"/>
          <w:shd w:val="clear" w:color="auto" w:fill="FFFFFF"/>
        </w:rPr>
      </w:pPr>
      <w:r>
        <w:rPr>
          <w:rFonts w:ascii="Times New Roman" w:hAnsi="Times New Roman" w:cs="Times New Roman"/>
          <w:b/>
          <w:color w:val="000000"/>
          <w:sz w:val="32"/>
          <w:szCs w:val="32"/>
          <w:shd w:val="clear" w:color="auto" w:fill="FFFFFF"/>
        </w:rPr>
        <w:br w:type="page"/>
      </w:r>
    </w:p>
    <w:p w:rsidR="00175ADD" w:rsidRDefault="007D1853" w:rsidP="007D1853">
      <w:pPr>
        <w:spacing w:after="0" w:line="240" w:lineRule="auto"/>
        <w:jc w:val="center"/>
        <w:rPr>
          <w:rFonts w:ascii="Times New Roman" w:hAnsi="Times New Roman" w:cs="Times New Roman"/>
          <w:b/>
          <w:color w:val="000000"/>
          <w:sz w:val="32"/>
          <w:szCs w:val="32"/>
          <w:shd w:val="clear" w:color="auto" w:fill="FFFFFF"/>
        </w:rPr>
      </w:pPr>
      <w:r w:rsidRPr="00734D8E">
        <w:rPr>
          <w:rFonts w:ascii="Times New Roman" w:hAnsi="Times New Roman" w:cs="Times New Roman"/>
          <w:b/>
          <w:color w:val="000000"/>
          <w:sz w:val="32"/>
          <w:szCs w:val="32"/>
          <w:shd w:val="clear" w:color="auto" w:fill="FFFFFF"/>
        </w:rPr>
        <w:lastRenderedPageBreak/>
        <w:t xml:space="preserve">РАЗДЕЛ </w:t>
      </w:r>
      <w:r w:rsidRPr="00734D8E">
        <w:rPr>
          <w:rFonts w:ascii="Times New Roman" w:hAnsi="Times New Roman" w:cs="Times New Roman"/>
          <w:b/>
          <w:color w:val="000000"/>
          <w:sz w:val="32"/>
          <w:szCs w:val="32"/>
          <w:shd w:val="clear" w:color="auto" w:fill="FFFFFF"/>
          <w:lang w:val="en-US"/>
        </w:rPr>
        <w:t>I</w:t>
      </w:r>
      <w:r>
        <w:rPr>
          <w:rFonts w:ascii="Times New Roman" w:hAnsi="Times New Roman" w:cs="Times New Roman"/>
          <w:b/>
          <w:color w:val="000000"/>
          <w:sz w:val="32"/>
          <w:szCs w:val="32"/>
          <w:shd w:val="clear" w:color="auto" w:fill="FFFFFF"/>
        </w:rPr>
        <w:t>. КОНЦЕПТУАЛЬНЫЕ ОСНОВЫ</w:t>
      </w:r>
    </w:p>
    <w:p w:rsidR="007D1853" w:rsidRDefault="007D1853" w:rsidP="007D1853">
      <w:pPr>
        <w:spacing w:after="0" w:line="240" w:lineRule="auto"/>
        <w:jc w:val="center"/>
        <w:rPr>
          <w:rFonts w:ascii="Times New Roman" w:hAnsi="Times New Roman" w:cs="Times New Roman"/>
          <w:b/>
          <w:color w:val="000000"/>
          <w:sz w:val="32"/>
          <w:szCs w:val="32"/>
          <w:shd w:val="clear" w:color="auto" w:fill="FFFFFF"/>
        </w:rPr>
      </w:pPr>
    </w:p>
    <w:p w:rsidR="0029753A" w:rsidRPr="007B2E35" w:rsidRDefault="0029753A" w:rsidP="00A16051">
      <w:pPr>
        <w:widowControl w:val="0"/>
        <w:autoSpaceDE w:val="0"/>
        <w:autoSpaceDN w:val="0"/>
        <w:spacing w:after="0" w:line="240" w:lineRule="auto"/>
        <w:jc w:val="center"/>
        <w:outlineLvl w:val="2"/>
        <w:rPr>
          <w:rFonts w:ascii="Times New Roman" w:eastAsia="Times New Roman" w:hAnsi="Times New Roman" w:cs="Times New Roman"/>
          <w:sz w:val="32"/>
          <w:szCs w:val="32"/>
          <w:lang w:eastAsia="ru-RU"/>
        </w:rPr>
      </w:pPr>
      <w:r w:rsidRPr="007B2E35">
        <w:rPr>
          <w:rFonts w:ascii="Times New Roman" w:eastAsia="Times New Roman" w:hAnsi="Times New Roman" w:cs="Times New Roman"/>
          <w:sz w:val="32"/>
          <w:szCs w:val="32"/>
          <w:lang w:eastAsia="ru-RU"/>
        </w:rPr>
        <w:t xml:space="preserve">1.1. </w:t>
      </w:r>
      <w:r w:rsidR="002A0705">
        <w:rPr>
          <w:rFonts w:ascii="Times New Roman" w:eastAsia="Times New Roman" w:hAnsi="Times New Roman" w:cs="Times New Roman"/>
          <w:sz w:val="32"/>
          <w:szCs w:val="32"/>
          <w:lang w:eastAsia="ru-RU"/>
        </w:rPr>
        <w:t>Общие положения</w:t>
      </w:r>
    </w:p>
    <w:p w:rsidR="007D1853" w:rsidRPr="0029753A" w:rsidRDefault="007D1853" w:rsidP="007D1853">
      <w:pPr>
        <w:widowControl w:val="0"/>
        <w:autoSpaceDE w:val="0"/>
        <w:autoSpaceDN w:val="0"/>
        <w:spacing w:after="0" w:line="240" w:lineRule="auto"/>
        <w:ind w:firstLine="720"/>
        <w:jc w:val="center"/>
        <w:outlineLvl w:val="2"/>
        <w:rPr>
          <w:rFonts w:ascii="Times New Roman" w:eastAsia="Times New Roman" w:hAnsi="Times New Roman" w:cs="Times New Roman"/>
          <w:b/>
          <w:sz w:val="28"/>
          <w:szCs w:val="20"/>
          <w:lang w:eastAsia="ru-RU"/>
        </w:rPr>
      </w:pPr>
    </w:p>
    <w:p w:rsidR="0029753A" w:rsidRDefault="00DC0D33" w:rsidP="006D42CE">
      <w:pPr>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В соответствии с </w:t>
      </w:r>
      <w:r w:rsidR="006D42CE">
        <w:rPr>
          <w:rFonts w:ascii="Times New Roman" w:hAnsi="Times New Roman" w:cs="Times New Roman"/>
          <w:sz w:val="28"/>
          <w:szCs w:val="28"/>
        </w:rPr>
        <w:t>Ф</w:t>
      </w:r>
      <w:r w:rsidR="000321A5">
        <w:rPr>
          <w:rFonts w:ascii="Times New Roman" w:eastAsia="Times New Roman" w:hAnsi="Times New Roman" w:cs="Times New Roman"/>
          <w:sz w:val="28"/>
          <w:szCs w:val="20"/>
          <w:lang w:eastAsia="ru-RU"/>
        </w:rPr>
        <w:t>едеральн</w:t>
      </w:r>
      <w:r>
        <w:rPr>
          <w:rFonts w:ascii="Times New Roman" w:eastAsia="Times New Roman" w:hAnsi="Times New Roman" w:cs="Times New Roman"/>
          <w:sz w:val="28"/>
          <w:szCs w:val="20"/>
          <w:lang w:eastAsia="ru-RU"/>
        </w:rPr>
        <w:t>ым</w:t>
      </w:r>
      <w:r w:rsidR="000321A5">
        <w:rPr>
          <w:rFonts w:ascii="Times New Roman" w:eastAsia="Times New Roman" w:hAnsi="Times New Roman" w:cs="Times New Roman"/>
          <w:sz w:val="28"/>
          <w:szCs w:val="20"/>
          <w:lang w:eastAsia="ru-RU"/>
        </w:rPr>
        <w:t xml:space="preserve"> закон</w:t>
      </w:r>
      <w:r>
        <w:rPr>
          <w:rFonts w:ascii="Times New Roman" w:eastAsia="Times New Roman" w:hAnsi="Times New Roman" w:cs="Times New Roman"/>
          <w:sz w:val="28"/>
          <w:szCs w:val="20"/>
          <w:lang w:eastAsia="ru-RU"/>
        </w:rPr>
        <w:t>ом</w:t>
      </w:r>
      <w:r w:rsidR="000321A5">
        <w:rPr>
          <w:rFonts w:ascii="Times New Roman" w:eastAsia="Times New Roman" w:hAnsi="Times New Roman" w:cs="Times New Roman"/>
          <w:sz w:val="28"/>
          <w:szCs w:val="20"/>
          <w:lang w:eastAsia="ru-RU"/>
        </w:rPr>
        <w:t xml:space="preserve"> от 28.04.2014 №172-ФЗ «О стратегическом планировании в Российской Федерации»</w:t>
      </w:r>
      <w:r w:rsidR="00A16051">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 xml:space="preserve"> </w:t>
      </w:r>
      <w:r w:rsidR="00A16051" w:rsidRPr="00A16051">
        <w:rPr>
          <w:rFonts w:ascii="Times New Roman" w:hAnsi="Times New Roman" w:cs="Times New Roman"/>
          <w:sz w:val="28"/>
          <w:szCs w:val="28"/>
        </w:rPr>
        <w:t>Федеральн</w:t>
      </w:r>
      <w:r w:rsidR="00A16051">
        <w:rPr>
          <w:rFonts w:ascii="Times New Roman" w:hAnsi="Times New Roman" w:cs="Times New Roman"/>
          <w:sz w:val="28"/>
          <w:szCs w:val="28"/>
        </w:rPr>
        <w:t>ым</w:t>
      </w:r>
      <w:r w:rsidR="00A16051" w:rsidRPr="00A16051">
        <w:rPr>
          <w:rFonts w:ascii="Times New Roman" w:hAnsi="Times New Roman" w:cs="Times New Roman"/>
          <w:sz w:val="28"/>
          <w:szCs w:val="28"/>
        </w:rPr>
        <w:t xml:space="preserve"> </w:t>
      </w:r>
      <w:hyperlink r:id="rId8" w:history="1">
        <w:r w:rsidR="00A16051" w:rsidRPr="00A16051">
          <w:rPr>
            <w:rFonts w:ascii="Times New Roman" w:hAnsi="Times New Roman" w:cs="Times New Roman"/>
            <w:sz w:val="28"/>
            <w:szCs w:val="28"/>
          </w:rPr>
          <w:t>закон</w:t>
        </w:r>
      </w:hyperlink>
      <w:r w:rsidR="00A16051">
        <w:rPr>
          <w:rFonts w:ascii="Times New Roman" w:hAnsi="Times New Roman" w:cs="Times New Roman"/>
          <w:sz w:val="28"/>
          <w:szCs w:val="28"/>
        </w:rPr>
        <w:t>ом</w:t>
      </w:r>
      <w:r w:rsidR="00A16051" w:rsidRPr="00A16051">
        <w:rPr>
          <w:rFonts w:ascii="Times New Roman" w:hAnsi="Times New Roman" w:cs="Times New Roman"/>
          <w:sz w:val="28"/>
          <w:szCs w:val="28"/>
        </w:rPr>
        <w:t xml:space="preserve"> от </w:t>
      </w:r>
      <w:r w:rsidR="00A16051">
        <w:rPr>
          <w:rFonts w:ascii="Times New Roman" w:hAnsi="Times New Roman" w:cs="Times New Roman"/>
          <w:sz w:val="28"/>
          <w:szCs w:val="28"/>
        </w:rPr>
        <w:t>06.10.</w:t>
      </w:r>
      <w:r w:rsidR="00A16051" w:rsidRPr="00A16051">
        <w:rPr>
          <w:rFonts w:ascii="Times New Roman" w:hAnsi="Times New Roman" w:cs="Times New Roman"/>
          <w:sz w:val="28"/>
          <w:szCs w:val="28"/>
        </w:rPr>
        <w:t>2003 № 131-ФЗ «Об общих принципах организации местного самоуправления в Российской Федерации»</w:t>
      </w:r>
      <w:r w:rsidR="006D42CE">
        <w:rPr>
          <w:rFonts w:ascii="Times New Roman" w:hAnsi="Times New Roman" w:cs="Times New Roman"/>
          <w:sz w:val="28"/>
          <w:szCs w:val="28"/>
        </w:rPr>
        <w:t>,</w:t>
      </w:r>
      <w:r w:rsidR="006D42CE" w:rsidRPr="006D42CE">
        <w:rPr>
          <w:rFonts w:ascii="Times New Roman" w:hAnsi="Times New Roman" w:cs="Times New Roman"/>
          <w:sz w:val="28"/>
          <w:szCs w:val="28"/>
        </w:rPr>
        <w:t xml:space="preserve"> </w:t>
      </w:r>
      <w:r w:rsidR="006D42CE" w:rsidRPr="00A16051">
        <w:rPr>
          <w:rFonts w:ascii="Times New Roman" w:hAnsi="Times New Roman" w:cs="Times New Roman"/>
          <w:sz w:val="28"/>
          <w:szCs w:val="28"/>
        </w:rPr>
        <w:t>Устав</w:t>
      </w:r>
      <w:r w:rsidR="006D42CE">
        <w:rPr>
          <w:rFonts w:ascii="Times New Roman" w:hAnsi="Times New Roman" w:cs="Times New Roman"/>
          <w:sz w:val="28"/>
          <w:szCs w:val="28"/>
        </w:rPr>
        <w:t>ом</w:t>
      </w:r>
      <w:r w:rsidR="006D42CE" w:rsidRPr="00A16051">
        <w:rPr>
          <w:rFonts w:ascii="Times New Roman" w:hAnsi="Times New Roman" w:cs="Times New Roman"/>
          <w:sz w:val="28"/>
          <w:szCs w:val="28"/>
        </w:rPr>
        <w:t xml:space="preserve"> </w:t>
      </w:r>
      <w:r w:rsidR="006D42CE">
        <w:rPr>
          <w:rFonts w:ascii="Times New Roman" w:hAnsi="Times New Roman" w:cs="Times New Roman"/>
          <w:sz w:val="28"/>
          <w:szCs w:val="28"/>
        </w:rPr>
        <w:t xml:space="preserve">городского округа Заречный, </w:t>
      </w:r>
      <w:r w:rsidR="00A16051">
        <w:rPr>
          <w:rFonts w:ascii="Times New Roman" w:hAnsi="Times New Roman" w:cs="Times New Roman"/>
          <w:sz w:val="28"/>
          <w:szCs w:val="28"/>
        </w:rPr>
        <w:t xml:space="preserve">разработана </w:t>
      </w:r>
      <w:r w:rsidR="0029753A" w:rsidRPr="0029753A">
        <w:rPr>
          <w:rFonts w:ascii="Times New Roman" w:eastAsia="Times New Roman" w:hAnsi="Times New Roman" w:cs="Times New Roman"/>
          <w:sz w:val="28"/>
          <w:szCs w:val="20"/>
          <w:lang w:eastAsia="ru-RU"/>
        </w:rPr>
        <w:t xml:space="preserve">Стратегия социально-экономического развития городского округа Заречный </w:t>
      </w:r>
      <w:r w:rsidR="00A16051">
        <w:rPr>
          <w:rFonts w:ascii="Times New Roman" w:eastAsia="Times New Roman" w:hAnsi="Times New Roman" w:cs="Times New Roman"/>
          <w:sz w:val="28"/>
          <w:szCs w:val="20"/>
          <w:lang w:eastAsia="ru-RU"/>
        </w:rPr>
        <w:t>до 203</w:t>
      </w:r>
      <w:r w:rsidR="00B032E6">
        <w:rPr>
          <w:rFonts w:ascii="Times New Roman" w:eastAsia="Times New Roman" w:hAnsi="Times New Roman" w:cs="Times New Roman"/>
          <w:sz w:val="28"/>
          <w:szCs w:val="20"/>
          <w:lang w:eastAsia="ru-RU"/>
        </w:rPr>
        <w:t>5</w:t>
      </w:r>
      <w:r w:rsidR="000321A5">
        <w:rPr>
          <w:rFonts w:ascii="Times New Roman" w:eastAsia="Times New Roman" w:hAnsi="Times New Roman" w:cs="Times New Roman"/>
          <w:sz w:val="28"/>
          <w:szCs w:val="20"/>
          <w:lang w:eastAsia="ru-RU"/>
        </w:rPr>
        <w:t xml:space="preserve"> год</w:t>
      </w:r>
      <w:r w:rsidR="00A16051">
        <w:rPr>
          <w:rFonts w:ascii="Times New Roman" w:eastAsia="Times New Roman" w:hAnsi="Times New Roman" w:cs="Times New Roman"/>
          <w:sz w:val="28"/>
          <w:szCs w:val="20"/>
          <w:lang w:eastAsia="ru-RU"/>
        </w:rPr>
        <w:t>а</w:t>
      </w:r>
      <w:r w:rsidR="0029753A" w:rsidRPr="0029753A">
        <w:rPr>
          <w:rFonts w:ascii="Times New Roman" w:eastAsia="Times New Roman" w:hAnsi="Times New Roman" w:cs="Times New Roman"/>
          <w:sz w:val="28"/>
          <w:szCs w:val="20"/>
          <w:lang w:eastAsia="ru-RU"/>
        </w:rPr>
        <w:t xml:space="preserve"> (далее - Стратегия)</w:t>
      </w:r>
      <w:r w:rsidR="00BD5014">
        <w:rPr>
          <w:rFonts w:ascii="Times New Roman" w:eastAsia="Times New Roman" w:hAnsi="Times New Roman" w:cs="Times New Roman"/>
          <w:sz w:val="28"/>
          <w:szCs w:val="20"/>
          <w:lang w:eastAsia="ru-RU"/>
        </w:rPr>
        <w:t>, которая</w:t>
      </w:r>
      <w:r w:rsidR="00A16051">
        <w:rPr>
          <w:rFonts w:ascii="Times New Roman" w:eastAsia="Times New Roman" w:hAnsi="Times New Roman" w:cs="Times New Roman"/>
          <w:sz w:val="28"/>
          <w:szCs w:val="20"/>
          <w:lang w:eastAsia="ru-RU"/>
        </w:rPr>
        <w:t xml:space="preserve"> </w:t>
      </w:r>
      <w:r w:rsidR="0029753A" w:rsidRPr="0029753A">
        <w:rPr>
          <w:rFonts w:ascii="Times New Roman" w:eastAsia="Times New Roman" w:hAnsi="Times New Roman" w:cs="Times New Roman"/>
          <w:sz w:val="28"/>
          <w:szCs w:val="20"/>
          <w:lang w:eastAsia="ru-RU"/>
        </w:rPr>
        <w:t>является документом стратегического планирования, определяющим приоритеты, цели и задачи социально-экономического развития городского округа Заречный, согласованны</w:t>
      </w:r>
      <w:r>
        <w:rPr>
          <w:rFonts w:ascii="Times New Roman" w:eastAsia="Times New Roman" w:hAnsi="Times New Roman" w:cs="Times New Roman"/>
          <w:sz w:val="28"/>
          <w:szCs w:val="20"/>
          <w:lang w:eastAsia="ru-RU"/>
        </w:rPr>
        <w:t>м</w:t>
      </w:r>
      <w:r w:rsidR="0029753A" w:rsidRPr="0029753A">
        <w:rPr>
          <w:rFonts w:ascii="Times New Roman" w:eastAsia="Times New Roman" w:hAnsi="Times New Roman" w:cs="Times New Roman"/>
          <w:sz w:val="28"/>
          <w:szCs w:val="20"/>
          <w:lang w:eastAsia="ru-RU"/>
        </w:rPr>
        <w:t xml:space="preserve"> с приоритетами и целями социально-экономического развития Свердловской области </w:t>
      </w:r>
      <w:r w:rsidR="000321A5">
        <w:rPr>
          <w:rFonts w:ascii="Times New Roman" w:eastAsia="Times New Roman" w:hAnsi="Times New Roman" w:cs="Times New Roman"/>
          <w:sz w:val="28"/>
          <w:szCs w:val="20"/>
          <w:lang w:eastAsia="ru-RU"/>
        </w:rPr>
        <w:t>на долгосрочный период</w:t>
      </w:r>
      <w:r w:rsidR="0029753A" w:rsidRPr="0029753A">
        <w:rPr>
          <w:rFonts w:ascii="Times New Roman" w:eastAsia="Times New Roman" w:hAnsi="Times New Roman" w:cs="Times New Roman"/>
          <w:sz w:val="28"/>
          <w:szCs w:val="20"/>
          <w:lang w:eastAsia="ru-RU"/>
        </w:rPr>
        <w:t>.</w:t>
      </w:r>
    </w:p>
    <w:p w:rsidR="007D1853" w:rsidRPr="0029753A" w:rsidRDefault="000321A5" w:rsidP="00A16051">
      <w:pPr>
        <w:widowControl w:val="0"/>
        <w:autoSpaceDE w:val="0"/>
        <w:autoSpaceDN w:val="0"/>
        <w:spacing w:after="0" w:line="240" w:lineRule="auto"/>
        <w:ind w:firstLine="72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sz w:val="28"/>
          <w:szCs w:val="20"/>
          <w:lang w:eastAsia="ru-RU"/>
        </w:rPr>
        <w:t>Стратегия</w:t>
      </w:r>
      <w:r w:rsidR="008C5660">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w:t>
      </w:r>
      <w:r w:rsidR="003E2230">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это документ общественного согласия, документ, разработанный администрацией городского округа Заречный</w:t>
      </w:r>
      <w:r w:rsidR="00DC0D33">
        <w:rPr>
          <w:rFonts w:ascii="Times New Roman" w:eastAsia="Times New Roman" w:hAnsi="Times New Roman" w:cs="Times New Roman"/>
          <w:sz w:val="28"/>
          <w:szCs w:val="20"/>
          <w:lang w:eastAsia="ru-RU"/>
        </w:rPr>
        <w:t xml:space="preserve"> совместно с</w:t>
      </w:r>
      <w:r>
        <w:rPr>
          <w:rFonts w:ascii="Times New Roman" w:eastAsia="Times New Roman" w:hAnsi="Times New Roman" w:cs="Times New Roman"/>
          <w:sz w:val="28"/>
          <w:szCs w:val="20"/>
          <w:lang w:eastAsia="ru-RU"/>
        </w:rPr>
        <w:t xml:space="preserve"> предприятиями и организациями, расположенными на территории городского округа </w:t>
      </w:r>
      <w:r w:rsidR="00DC0D33">
        <w:rPr>
          <w:rFonts w:ascii="Times New Roman" w:eastAsia="Times New Roman" w:hAnsi="Times New Roman" w:cs="Times New Roman"/>
          <w:sz w:val="28"/>
          <w:szCs w:val="20"/>
          <w:lang w:eastAsia="ru-RU"/>
        </w:rPr>
        <w:t>З</w:t>
      </w:r>
      <w:r>
        <w:rPr>
          <w:rFonts w:ascii="Times New Roman" w:eastAsia="Times New Roman" w:hAnsi="Times New Roman" w:cs="Times New Roman"/>
          <w:sz w:val="28"/>
          <w:szCs w:val="20"/>
          <w:lang w:eastAsia="ru-RU"/>
        </w:rPr>
        <w:t xml:space="preserve">аречный, </w:t>
      </w:r>
      <w:r w:rsidR="00DC0D33">
        <w:rPr>
          <w:rFonts w:ascii="Times New Roman" w:eastAsia="Times New Roman" w:hAnsi="Times New Roman" w:cs="Times New Roman"/>
          <w:sz w:val="28"/>
          <w:szCs w:val="20"/>
          <w:lang w:eastAsia="ru-RU"/>
        </w:rPr>
        <w:t xml:space="preserve">и </w:t>
      </w:r>
      <w:r>
        <w:rPr>
          <w:rFonts w:ascii="Times New Roman" w:eastAsia="Times New Roman" w:hAnsi="Times New Roman" w:cs="Times New Roman"/>
          <w:sz w:val="28"/>
          <w:szCs w:val="20"/>
          <w:lang w:eastAsia="ru-RU"/>
        </w:rPr>
        <w:t>жител</w:t>
      </w:r>
      <w:r w:rsidR="00A16051">
        <w:rPr>
          <w:rFonts w:ascii="Times New Roman" w:eastAsia="Times New Roman" w:hAnsi="Times New Roman" w:cs="Times New Roman"/>
          <w:sz w:val="28"/>
          <w:szCs w:val="20"/>
          <w:lang w:eastAsia="ru-RU"/>
        </w:rPr>
        <w:t>ями городского округа Заречный.</w:t>
      </w:r>
    </w:p>
    <w:p w:rsidR="00B326C7" w:rsidRPr="00B94BB3" w:rsidRDefault="00AB6286" w:rsidP="007D1853">
      <w:pPr>
        <w:widowControl w:val="0"/>
        <w:spacing w:after="0" w:line="240" w:lineRule="auto"/>
        <w:ind w:left="20" w:right="20" w:firstLine="720"/>
        <w:jc w:val="both"/>
        <w:rPr>
          <w:rFonts w:ascii="Times New Roman" w:eastAsia="Times New Roman" w:hAnsi="Times New Roman" w:cs="Times New Roman"/>
          <w:sz w:val="28"/>
          <w:szCs w:val="28"/>
          <w:lang w:eastAsia="ru-RU"/>
        </w:rPr>
      </w:pPr>
      <w:r w:rsidRPr="00185894">
        <w:rPr>
          <w:rFonts w:ascii="Times New Roman" w:eastAsia="Times New Roman" w:hAnsi="Times New Roman" w:cs="Times New Roman"/>
          <w:sz w:val="28"/>
          <w:szCs w:val="28"/>
          <w:lang w:eastAsia="ru-RU"/>
        </w:rPr>
        <w:t xml:space="preserve">Решением Думы городского округа Заречный от </w:t>
      </w:r>
      <w:r w:rsidR="00185894" w:rsidRPr="00185894">
        <w:rPr>
          <w:rFonts w:ascii="Times New Roman" w:eastAsia="Times New Roman" w:hAnsi="Times New Roman" w:cs="Times New Roman"/>
          <w:sz w:val="28"/>
          <w:szCs w:val="28"/>
          <w:lang w:eastAsia="ru-RU"/>
        </w:rPr>
        <w:t>28.05.2009</w:t>
      </w:r>
      <w:r w:rsidRPr="00185894">
        <w:rPr>
          <w:rFonts w:ascii="Times New Roman" w:eastAsia="Times New Roman" w:hAnsi="Times New Roman" w:cs="Times New Roman"/>
          <w:sz w:val="28"/>
          <w:szCs w:val="28"/>
          <w:lang w:eastAsia="ru-RU"/>
        </w:rPr>
        <w:t xml:space="preserve"> №</w:t>
      </w:r>
      <w:r w:rsidR="00185894" w:rsidRPr="00185894">
        <w:rPr>
          <w:rFonts w:ascii="Times New Roman" w:eastAsia="Times New Roman" w:hAnsi="Times New Roman" w:cs="Times New Roman"/>
          <w:sz w:val="28"/>
          <w:szCs w:val="28"/>
          <w:lang w:eastAsia="ru-RU"/>
        </w:rPr>
        <w:t xml:space="preserve">81-Р </w:t>
      </w:r>
      <w:r w:rsidRPr="00185894">
        <w:rPr>
          <w:rFonts w:ascii="Times New Roman" w:eastAsia="Times New Roman" w:hAnsi="Times New Roman" w:cs="Times New Roman"/>
          <w:sz w:val="28"/>
          <w:szCs w:val="28"/>
          <w:lang w:eastAsia="ru-RU"/>
        </w:rPr>
        <w:t>утверждена Стратегия городского округа Заречный до 2020 года</w:t>
      </w:r>
      <w:r w:rsidR="002B0616" w:rsidRPr="00185894">
        <w:rPr>
          <w:rFonts w:ascii="Times New Roman" w:eastAsia="Times New Roman" w:hAnsi="Times New Roman" w:cs="Times New Roman"/>
          <w:sz w:val="28"/>
          <w:szCs w:val="28"/>
          <w:lang w:eastAsia="ru-RU"/>
        </w:rPr>
        <w:t xml:space="preserve"> (далее Стратегия до 2020 года</w:t>
      </w:r>
      <w:r w:rsidR="00BC497A" w:rsidRPr="00185894">
        <w:rPr>
          <w:rFonts w:ascii="Times New Roman" w:eastAsia="Times New Roman" w:hAnsi="Times New Roman" w:cs="Times New Roman"/>
          <w:sz w:val="28"/>
          <w:szCs w:val="28"/>
          <w:lang w:eastAsia="ru-RU"/>
        </w:rPr>
        <w:t>)</w:t>
      </w:r>
      <w:r w:rsidRPr="00185894">
        <w:rPr>
          <w:rFonts w:ascii="Times New Roman" w:eastAsia="Times New Roman" w:hAnsi="Times New Roman" w:cs="Times New Roman"/>
          <w:sz w:val="28"/>
          <w:szCs w:val="28"/>
          <w:lang w:eastAsia="ru-RU"/>
        </w:rPr>
        <w:t xml:space="preserve">. </w:t>
      </w:r>
      <w:r w:rsidR="00BC497A" w:rsidRPr="00185894">
        <w:rPr>
          <w:rFonts w:ascii="Times New Roman" w:eastAsia="Times New Roman" w:hAnsi="Times New Roman" w:cs="Times New Roman"/>
          <w:sz w:val="28"/>
          <w:szCs w:val="28"/>
          <w:lang w:eastAsia="ru-RU"/>
        </w:rPr>
        <w:t xml:space="preserve">В качестве основных </w:t>
      </w:r>
      <w:r w:rsidR="002B0616" w:rsidRPr="00185894">
        <w:rPr>
          <w:rFonts w:ascii="Times New Roman" w:eastAsia="Times New Roman" w:hAnsi="Times New Roman" w:cs="Times New Roman"/>
          <w:sz w:val="28"/>
          <w:szCs w:val="28"/>
          <w:lang w:eastAsia="ru-RU"/>
        </w:rPr>
        <w:t>приоритетны</w:t>
      </w:r>
      <w:r w:rsidR="00BC497A" w:rsidRPr="00185894">
        <w:rPr>
          <w:rFonts w:ascii="Times New Roman" w:eastAsia="Times New Roman" w:hAnsi="Times New Roman" w:cs="Times New Roman"/>
          <w:sz w:val="28"/>
          <w:szCs w:val="28"/>
          <w:lang w:eastAsia="ru-RU"/>
        </w:rPr>
        <w:t>х</w:t>
      </w:r>
      <w:r w:rsidR="00B065A2" w:rsidRPr="00185894">
        <w:rPr>
          <w:rFonts w:ascii="Times New Roman" w:eastAsia="Times New Roman" w:hAnsi="Times New Roman" w:cs="Times New Roman"/>
          <w:sz w:val="28"/>
          <w:szCs w:val="28"/>
          <w:lang w:eastAsia="ru-RU"/>
        </w:rPr>
        <w:t xml:space="preserve"> стратегически</w:t>
      </w:r>
      <w:r w:rsidR="00003007" w:rsidRPr="00185894">
        <w:rPr>
          <w:rFonts w:ascii="Times New Roman" w:eastAsia="Times New Roman" w:hAnsi="Times New Roman" w:cs="Times New Roman"/>
          <w:sz w:val="28"/>
          <w:szCs w:val="28"/>
          <w:lang w:eastAsia="ru-RU"/>
        </w:rPr>
        <w:t>х</w:t>
      </w:r>
      <w:r w:rsidR="00B065A2" w:rsidRPr="00185894">
        <w:rPr>
          <w:rFonts w:ascii="Times New Roman" w:eastAsia="Times New Roman" w:hAnsi="Times New Roman" w:cs="Times New Roman"/>
          <w:sz w:val="28"/>
          <w:szCs w:val="28"/>
          <w:lang w:eastAsia="ru-RU"/>
        </w:rPr>
        <w:t xml:space="preserve"> направлени</w:t>
      </w:r>
      <w:r w:rsidR="00003007" w:rsidRPr="00185894">
        <w:rPr>
          <w:rFonts w:ascii="Times New Roman" w:eastAsia="Times New Roman" w:hAnsi="Times New Roman" w:cs="Times New Roman"/>
          <w:sz w:val="28"/>
          <w:szCs w:val="28"/>
          <w:lang w:eastAsia="ru-RU"/>
        </w:rPr>
        <w:t>й</w:t>
      </w:r>
      <w:r w:rsidR="00B065A2" w:rsidRPr="00185894">
        <w:rPr>
          <w:rFonts w:ascii="Times New Roman" w:eastAsia="Times New Roman" w:hAnsi="Times New Roman" w:cs="Times New Roman"/>
          <w:sz w:val="28"/>
          <w:szCs w:val="28"/>
          <w:lang w:eastAsia="ru-RU"/>
        </w:rPr>
        <w:t xml:space="preserve"> развития </w:t>
      </w:r>
      <w:r w:rsidR="00003007" w:rsidRPr="00185894">
        <w:rPr>
          <w:rFonts w:ascii="Times New Roman" w:eastAsia="Times New Roman" w:hAnsi="Times New Roman" w:cs="Times New Roman"/>
          <w:sz w:val="28"/>
          <w:szCs w:val="28"/>
          <w:lang w:eastAsia="ru-RU"/>
        </w:rPr>
        <w:t>в</w:t>
      </w:r>
      <w:r w:rsidR="00B065A2" w:rsidRPr="00185894">
        <w:rPr>
          <w:rFonts w:ascii="Times New Roman" w:eastAsia="Times New Roman" w:hAnsi="Times New Roman" w:cs="Times New Roman"/>
          <w:sz w:val="28"/>
          <w:szCs w:val="28"/>
          <w:lang w:eastAsia="ru-RU"/>
        </w:rPr>
        <w:t xml:space="preserve"> Стратегии до 2020 года </w:t>
      </w:r>
      <w:r w:rsidR="00003007" w:rsidRPr="00185894">
        <w:rPr>
          <w:rFonts w:ascii="Times New Roman" w:eastAsia="Times New Roman" w:hAnsi="Times New Roman" w:cs="Times New Roman"/>
          <w:sz w:val="28"/>
          <w:szCs w:val="28"/>
          <w:lang w:eastAsia="ru-RU"/>
        </w:rPr>
        <w:t xml:space="preserve">были обозначены </w:t>
      </w:r>
      <w:r w:rsidR="00B065A2" w:rsidRPr="00185894">
        <w:rPr>
          <w:rFonts w:ascii="Times New Roman" w:eastAsia="Times New Roman" w:hAnsi="Times New Roman" w:cs="Times New Roman"/>
          <w:sz w:val="28"/>
          <w:szCs w:val="28"/>
          <w:lang w:eastAsia="ru-RU"/>
        </w:rPr>
        <w:t xml:space="preserve">– это развитие атомной энергетики с реакторами на быстрых нейтронах, инновационных наукоемких производств и наукоемких технологий «ядерной медицины», ее лечебного и диагностического направления на соответствие приоритетным направлениям социально-экономического развития Российской Федерации и </w:t>
      </w:r>
      <w:r w:rsidR="00B065A2" w:rsidRPr="00B94BB3">
        <w:rPr>
          <w:rFonts w:ascii="Times New Roman" w:eastAsia="Times New Roman" w:hAnsi="Times New Roman" w:cs="Times New Roman"/>
          <w:sz w:val="28"/>
          <w:szCs w:val="28"/>
          <w:lang w:eastAsia="ru-RU"/>
        </w:rPr>
        <w:t>Свердловской области</w:t>
      </w:r>
      <w:r w:rsidR="009D574F" w:rsidRPr="00B94BB3">
        <w:rPr>
          <w:rFonts w:ascii="Times New Roman" w:eastAsia="Times New Roman" w:hAnsi="Times New Roman" w:cs="Times New Roman"/>
          <w:sz w:val="28"/>
          <w:szCs w:val="28"/>
          <w:lang w:eastAsia="ru-RU"/>
        </w:rPr>
        <w:t>.</w:t>
      </w:r>
    </w:p>
    <w:p w:rsidR="009D2325" w:rsidRPr="00B94BB3" w:rsidRDefault="00B94BB3" w:rsidP="007D1853">
      <w:pPr>
        <w:widowControl w:val="0"/>
        <w:spacing w:after="0" w:line="240" w:lineRule="auto"/>
        <w:ind w:left="20" w:right="20" w:firstLine="720"/>
        <w:jc w:val="both"/>
        <w:rPr>
          <w:rFonts w:ascii="Times New Roman" w:eastAsia="Times New Roman" w:hAnsi="Times New Roman" w:cs="Times New Roman"/>
          <w:sz w:val="28"/>
          <w:szCs w:val="28"/>
          <w:lang w:eastAsia="ru-RU"/>
        </w:rPr>
      </w:pPr>
      <w:r w:rsidRPr="00B94BB3">
        <w:rPr>
          <w:rFonts w:ascii="Times New Roman" w:eastAsia="Times New Roman" w:hAnsi="Times New Roman" w:cs="Times New Roman"/>
          <w:sz w:val="28"/>
          <w:szCs w:val="28"/>
          <w:lang w:eastAsia="ru-RU"/>
        </w:rPr>
        <w:t>Учитывая</w:t>
      </w:r>
      <w:r w:rsidR="006A2241" w:rsidRPr="00B94BB3">
        <w:rPr>
          <w:rFonts w:ascii="Times New Roman" w:eastAsia="Times New Roman" w:hAnsi="Times New Roman" w:cs="Times New Roman"/>
          <w:sz w:val="28"/>
          <w:szCs w:val="28"/>
          <w:lang w:eastAsia="ru-RU"/>
        </w:rPr>
        <w:t xml:space="preserve"> достигнутые фактические показатели</w:t>
      </w:r>
      <w:r w:rsidR="001F4722" w:rsidRPr="00B94BB3">
        <w:rPr>
          <w:rFonts w:ascii="Times New Roman" w:eastAsia="Times New Roman" w:hAnsi="Times New Roman" w:cs="Times New Roman"/>
          <w:sz w:val="28"/>
          <w:szCs w:val="28"/>
          <w:lang w:eastAsia="ru-RU"/>
        </w:rPr>
        <w:t xml:space="preserve"> </w:t>
      </w:r>
      <w:r w:rsidR="006A2241" w:rsidRPr="00B94BB3">
        <w:rPr>
          <w:rFonts w:ascii="Times New Roman" w:eastAsia="Times New Roman" w:hAnsi="Times New Roman" w:cs="Times New Roman"/>
          <w:sz w:val="28"/>
          <w:szCs w:val="28"/>
          <w:lang w:eastAsia="ru-RU"/>
        </w:rPr>
        <w:t>демографическ</w:t>
      </w:r>
      <w:r w:rsidR="001F4722" w:rsidRPr="00B94BB3">
        <w:rPr>
          <w:rFonts w:ascii="Times New Roman" w:eastAsia="Times New Roman" w:hAnsi="Times New Roman" w:cs="Times New Roman"/>
          <w:sz w:val="28"/>
          <w:szCs w:val="28"/>
          <w:lang w:eastAsia="ru-RU"/>
        </w:rPr>
        <w:t>ого</w:t>
      </w:r>
      <w:r w:rsidR="006A2241" w:rsidRPr="00B94BB3">
        <w:rPr>
          <w:rFonts w:ascii="Times New Roman" w:eastAsia="Times New Roman" w:hAnsi="Times New Roman" w:cs="Times New Roman"/>
          <w:sz w:val="28"/>
          <w:szCs w:val="28"/>
          <w:lang w:eastAsia="ru-RU"/>
        </w:rPr>
        <w:t xml:space="preserve"> и </w:t>
      </w:r>
      <w:r w:rsidR="001F4722" w:rsidRPr="00B94BB3">
        <w:rPr>
          <w:rFonts w:ascii="Times New Roman" w:eastAsia="Times New Roman" w:hAnsi="Times New Roman" w:cs="Times New Roman"/>
          <w:sz w:val="28"/>
          <w:szCs w:val="28"/>
          <w:lang w:eastAsia="ru-RU"/>
        </w:rPr>
        <w:t>социально-экономическ</w:t>
      </w:r>
      <w:r w:rsidR="007109B4" w:rsidRPr="00B94BB3">
        <w:rPr>
          <w:rFonts w:ascii="Times New Roman" w:eastAsia="Times New Roman" w:hAnsi="Times New Roman" w:cs="Times New Roman"/>
          <w:sz w:val="28"/>
          <w:szCs w:val="28"/>
          <w:lang w:eastAsia="ru-RU"/>
        </w:rPr>
        <w:t>ого</w:t>
      </w:r>
      <w:r w:rsidR="006A2241" w:rsidRPr="00B94BB3">
        <w:rPr>
          <w:rFonts w:ascii="Times New Roman" w:eastAsia="Times New Roman" w:hAnsi="Times New Roman" w:cs="Times New Roman"/>
          <w:sz w:val="28"/>
          <w:szCs w:val="28"/>
          <w:lang w:eastAsia="ru-RU"/>
        </w:rPr>
        <w:t xml:space="preserve"> развития территории </w:t>
      </w:r>
      <w:r w:rsidR="007778BB" w:rsidRPr="00B94BB3">
        <w:rPr>
          <w:rFonts w:ascii="Times New Roman" w:eastAsia="Times New Roman" w:hAnsi="Times New Roman" w:cs="Times New Roman"/>
          <w:sz w:val="28"/>
          <w:szCs w:val="28"/>
          <w:lang w:eastAsia="ru-RU"/>
        </w:rPr>
        <w:t>в Стратегии до 2020 года</w:t>
      </w:r>
      <w:r w:rsidR="006A2241" w:rsidRPr="00B94BB3">
        <w:rPr>
          <w:rFonts w:ascii="Times New Roman" w:eastAsia="Times New Roman" w:hAnsi="Times New Roman" w:cs="Times New Roman"/>
          <w:sz w:val="28"/>
          <w:szCs w:val="28"/>
          <w:lang w:eastAsia="ru-RU"/>
        </w:rPr>
        <w:t xml:space="preserve">, </w:t>
      </w:r>
      <w:r w:rsidR="00F34761" w:rsidRPr="00B94BB3">
        <w:rPr>
          <w:rFonts w:ascii="Times New Roman" w:eastAsia="Times New Roman" w:hAnsi="Times New Roman" w:cs="Times New Roman"/>
          <w:sz w:val="28"/>
          <w:szCs w:val="28"/>
          <w:lang w:eastAsia="ru-RU"/>
        </w:rPr>
        <w:t>разработ</w:t>
      </w:r>
      <w:r w:rsidRPr="00B94BB3">
        <w:rPr>
          <w:rFonts w:ascii="Times New Roman" w:eastAsia="Times New Roman" w:hAnsi="Times New Roman" w:cs="Times New Roman"/>
          <w:sz w:val="28"/>
          <w:szCs w:val="28"/>
          <w:lang w:eastAsia="ru-RU"/>
        </w:rPr>
        <w:t>ана</w:t>
      </w:r>
      <w:r w:rsidR="00F34761" w:rsidRPr="00B94BB3">
        <w:rPr>
          <w:rFonts w:ascii="Times New Roman" w:eastAsia="Times New Roman" w:hAnsi="Times New Roman" w:cs="Times New Roman"/>
          <w:sz w:val="28"/>
          <w:szCs w:val="28"/>
          <w:lang w:eastAsia="ru-RU"/>
        </w:rPr>
        <w:t xml:space="preserve"> нов</w:t>
      </w:r>
      <w:r w:rsidRPr="00B94BB3">
        <w:rPr>
          <w:rFonts w:ascii="Times New Roman" w:eastAsia="Times New Roman" w:hAnsi="Times New Roman" w:cs="Times New Roman"/>
          <w:sz w:val="28"/>
          <w:szCs w:val="28"/>
          <w:lang w:eastAsia="ru-RU"/>
        </w:rPr>
        <w:t>ая стратегия</w:t>
      </w:r>
      <w:r w:rsidR="00696C55" w:rsidRPr="00B94BB3">
        <w:rPr>
          <w:rFonts w:ascii="Times New Roman" w:eastAsia="Times New Roman" w:hAnsi="Times New Roman" w:cs="Times New Roman"/>
          <w:sz w:val="28"/>
          <w:szCs w:val="28"/>
          <w:lang w:eastAsia="ru-RU"/>
        </w:rPr>
        <w:t>, направленн</w:t>
      </w:r>
      <w:r w:rsidRPr="00B94BB3">
        <w:rPr>
          <w:rFonts w:ascii="Times New Roman" w:eastAsia="Times New Roman" w:hAnsi="Times New Roman" w:cs="Times New Roman"/>
          <w:sz w:val="28"/>
          <w:szCs w:val="28"/>
          <w:lang w:eastAsia="ru-RU"/>
        </w:rPr>
        <w:t>ая</w:t>
      </w:r>
      <w:r w:rsidR="00696C55" w:rsidRPr="00B94BB3">
        <w:rPr>
          <w:rFonts w:ascii="Times New Roman" w:eastAsia="Times New Roman" w:hAnsi="Times New Roman" w:cs="Times New Roman"/>
          <w:sz w:val="28"/>
          <w:szCs w:val="28"/>
          <w:lang w:eastAsia="ru-RU"/>
        </w:rPr>
        <w:t xml:space="preserve"> на </w:t>
      </w:r>
      <w:r w:rsidRPr="00B94BB3">
        <w:rPr>
          <w:rFonts w:ascii="Times New Roman" w:eastAsia="Times New Roman" w:hAnsi="Times New Roman" w:cs="Times New Roman"/>
          <w:sz w:val="28"/>
          <w:szCs w:val="28"/>
          <w:lang w:eastAsia="ru-RU"/>
        </w:rPr>
        <w:t xml:space="preserve">дальнейшее </w:t>
      </w:r>
      <w:r w:rsidR="00696C55" w:rsidRPr="00B94BB3">
        <w:rPr>
          <w:rFonts w:ascii="Times New Roman" w:eastAsia="Times New Roman" w:hAnsi="Times New Roman" w:cs="Times New Roman"/>
          <w:sz w:val="28"/>
          <w:szCs w:val="28"/>
          <w:lang w:eastAsia="ru-RU"/>
        </w:rPr>
        <w:t xml:space="preserve">развитие </w:t>
      </w:r>
      <w:r w:rsidR="00BD4134" w:rsidRPr="00B94BB3">
        <w:rPr>
          <w:rFonts w:ascii="Times New Roman" w:eastAsia="Times New Roman" w:hAnsi="Times New Roman" w:cs="Times New Roman"/>
          <w:sz w:val="28"/>
          <w:szCs w:val="28"/>
          <w:lang w:eastAsia="ru-RU"/>
        </w:rPr>
        <w:t xml:space="preserve">городского округа, </w:t>
      </w:r>
      <w:r w:rsidR="003050C1" w:rsidRPr="00B94BB3">
        <w:rPr>
          <w:rFonts w:ascii="Times New Roman" w:eastAsia="Times New Roman" w:hAnsi="Times New Roman" w:cs="Times New Roman"/>
          <w:sz w:val="28"/>
          <w:szCs w:val="28"/>
          <w:lang w:eastAsia="ru-RU"/>
        </w:rPr>
        <w:t xml:space="preserve">на </w:t>
      </w:r>
      <w:r w:rsidR="00BA262A" w:rsidRPr="00B94BB3">
        <w:rPr>
          <w:rFonts w:ascii="Times New Roman" w:eastAsia="Times New Roman" w:hAnsi="Times New Roman" w:cs="Times New Roman"/>
          <w:sz w:val="28"/>
          <w:szCs w:val="28"/>
          <w:lang w:eastAsia="ru-RU"/>
        </w:rPr>
        <w:t xml:space="preserve">достижение целей и решение задач, поставленных в указах Президента Российской </w:t>
      </w:r>
      <w:r w:rsidR="00797F2A" w:rsidRPr="00B94BB3">
        <w:rPr>
          <w:rFonts w:ascii="Times New Roman" w:eastAsia="Times New Roman" w:hAnsi="Times New Roman" w:cs="Times New Roman"/>
          <w:sz w:val="28"/>
          <w:szCs w:val="28"/>
          <w:lang w:eastAsia="ru-RU"/>
        </w:rPr>
        <w:t>Федерации и Губернатора Свердловской области.</w:t>
      </w:r>
    </w:p>
    <w:p w:rsidR="00A06115" w:rsidRPr="00185894" w:rsidRDefault="00BC5DA9" w:rsidP="006E2CA9">
      <w:pPr>
        <w:spacing w:after="0" w:line="240" w:lineRule="auto"/>
        <w:ind w:firstLine="709"/>
        <w:jc w:val="both"/>
        <w:rPr>
          <w:rFonts w:ascii="Times New Roman" w:eastAsia="Times New Roman" w:hAnsi="Times New Roman" w:cs="Times New Roman"/>
          <w:sz w:val="28"/>
          <w:szCs w:val="28"/>
          <w:lang w:eastAsia="ru-RU"/>
        </w:rPr>
      </w:pPr>
      <w:r w:rsidRPr="00B94BB3">
        <w:rPr>
          <w:rFonts w:ascii="Times New Roman" w:eastAsia="Times New Roman" w:hAnsi="Times New Roman" w:cs="Times New Roman"/>
          <w:sz w:val="28"/>
          <w:szCs w:val="28"/>
          <w:lang w:eastAsia="ru-RU"/>
        </w:rPr>
        <w:t xml:space="preserve">Анализ </w:t>
      </w:r>
      <w:r w:rsidR="00B517F6" w:rsidRPr="00B94BB3">
        <w:rPr>
          <w:rFonts w:ascii="Times New Roman" w:eastAsia="Times New Roman" w:hAnsi="Times New Roman" w:cs="Times New Roman"/>
          <w:sz w:val="28"/>
          <w:szCs w:val="28"/>
          <w:lang w:eastAsia="ru-RU"/>
        </w:rPr>
        <w:t>заявленных показателей Стратегии 2020</w:t>
      </w:r>
      <w:r w:rsidRPr="00B94BB3">
        <w:rPr>
          <w:rFonts w:ascii="Times New Roman" w:eastAsia="Times New Roman" w:hAnsi="Times New Roman" w:cs="Times New Roman"/>
          <w:sz w:val="28"/>
          <w:szCs w:val="28"/>
          <w:lang w:eastAsia="ru-RU"/>
        </w:rPr>
        <w:t xml:space="preserve"> показывает, что на территории успешно </w:t>
      </w:r>
      <w:r w:rsidRPr="00185894">
        <w:rPr>
          <w:rFonts w:ascii="Times New Roman" w:eastAsia="Times New Roman" w:hAnsi="Times New Roman" w:cs="Times New Roman"/>
          <w:sz w:val="28"/>
          <w:szCs w:val="28"/>
          <w:lang w:eastAsia="ru-RU"/>
        </w:rPr>
        <w:t>реализованы</w:t>
      </w:r>
      <w:r w:rsidR="00E12E9F" w:rsidRPr="00185894">
        <w:rPr>
          <w:rFonts w:ascii="Times New Roman" w:eastAsia="Times New Roman" w:hAnsi="Times New Roman" w:cs="Times New Roman"/>
          <w:sz w:val="28"/>
          <w:szCs w:val="28"/>
          <w:lang w:eastAsia="ru-RU"/>
        </w:rPr>
        <w:t xml:space="preserve"> </w:t>
      </w:r>
      <w:r w:rsidR="00F06464" w:rsidRPr="00185894">
        <w:rPr>
          <w:rFonts w:ascii="Times New Roman" w:eastAsia="Times New Roman" w:hAnsi="Times New Roman" w:cs="Times New Roman"/>
          <w:sz w:val="28"/>
          <w:szCs w:val="28"/>
          <w:lang w:eastAsia="ru-RU"/>
        </w:rPr>
        <w:t>инвестиционны</w:t>
      </w:r>
      <w:r w:rsidR="00DF2DC5" w:rsidRPr="00185894">
        <w:rPr>
          <w:rFonts w:ascii="Times New Roman" w:eastAsia="Times New Roman" w:hAnsi="Times New Roman" w:cs="Times New Roman"/>
          <w:sz w:val="28"/>
          <w:szCs w:val="28"/>
          <w:lang w:eastAsia="ru-RU"/>
        </w:rPr>
        <w:t>е</w:t>
      </w:r>
      <w:r w:rsidR="00F06464" w:rsidRPr="00185894">
        <w:rPr>
          <w:rFonts w:ascii="Times New Roman" w:eastAsia="Times New Roman" w:hAnsi="Times New Roman" w:cs="Times New Roman"/>
          <w:sz w:val="28"/>
          <w:szCs w:val="28"/>
          <w:lang w:eastAsia="ru-RU"/>
        </w:rPr>
        <w:t xml:space="preserve"> проект</w:t>
      </w:r>
      <w:r w:rsidR="00DF2DC5" w:rsidRPr="00185894">
        <w:rPr>
          <w:rFonts w:ascii="Times New Roman" w:eastAsia="Times New Roman" w:hAnsi="Times New Roman" w:cs="Times New Roman"/>
          <w:sz w:val="28"/>
          <w:szCs w:val="28"/>
          <w:lang w:eastAsia="ru-RU"/>
        </w:rPr>
        <w:t>ы</w:t>
      </w:r>
      <w:r w:rsidR="00E12E9F" w:rsidRPr="00185894">
        <w:rPr>
          <w:rFonts w:ascii="Times New Roman" w:eastAsia="Times New Roman" w:hAnsi="Times New Roman" w:cs="Times New Roman"/>
          <w:sz w:val="28"/>
          <w:szCs w:val="28"/>
          <w:lang w:eastAsia="ru-RU"/>
        </w:rPr>
        <w:t xml:space="preserve">, связанные со строительством </w:t>
      </w:r>
      <w:r w:rsidR="00A06115" w:rsidRPr="00185894">
        <w:rPr>
          <w:rFonts w:ascii="Times New Roman" w:eastAsia="Times New Roman" w:hAnsi="Times New Roman" w:cs="Times New Roman"/>
          <w:sz w:val="28"/>
          <w:szCs w:val="28"/>
          <w:lang w:eastAsia="ru-RU"/>
        </w:rPr>
        <w:t xml:space="preserve">и </w:t>
      </w:r>
      <w:r w:rsidR="00862131" w:rsidRPr="00185894">
        <w:rPr>
          <w:rFonts w:ascii="Times New Roman" w:eastAsia="Times New Roman" w:hAnsi="Times New Roman" w:cs="Times New Roman"/>
          <w:sz w:val="28"/>
          <w:szCs w:val="28"/>
          <w:lang w:eastAsia="ru-RU"/>
        </w:rPr>
        <w:t>вводом в эксплуатацию</w:t>
      </w:r>
      <w:r w:rsidR="00A06115" w:rsidRPr="00185894">
        <w:rPr>
          <w:rFonts w:ascii="Times New Roman" w:eastAsia="Times New Roman" w:hAnsi="Times New Roman" w:cs="Times New Roman"/>
          <w:sz w:val="28"/>
          <w:szCs w:val="28"/>
          <w:lang w:eastAsia="ru-RU"/>
        </w:rPr>
        <w:t xml:space="preserve"> </w:t>
      </w:r>
      <w:r w:rsidR="00E12E9F" w:rsidRPr="00185894">
        <w:rPr>
          <w:rFonts w:ascii="Times New Roman" w:eastAsia="Times New Roman" w:hAnsi="Times New Roman" w:cs="Times New Roman"/>
          <w:sz w:val="28"/>
          <w:szCs w:val="28"/>
          <w:lang w:eastAsia="ru-RU"/>
        </w:rPr>
        <w:t xml:space="preserve">4 </w:t>
      </w:r>
      <w:r w:rsidR="00862131" w:rsidRPr="00185894">
        <w:rPr>
          <w:rFonts w:ascii="Times New Roman" w:eastAsia="Times New Roman" w:hAnsi="Times New Roman" w:cs="Times New Roman"/>
          <w:sz w:val="28"/>
          <w:szCs w:val="28"/>
          <w:lang w:eastAsia="ru-RU"/>
        </w:rPr>
        <w:t>энерго</w:t>
      </w:r>
      <w:r w:rsidR="00E12E9F" w:rsidRPr="00185894">
        <w:rPr>
          <w:rFonts w:ascii="Times New Roman" w:eastAsia="Times New Roman" w:hAnsi="Times New Roman" w:cs="Times New Roman"/>
          <w:sz w:val="28"/>
          <w:szCs w:val="28"/>
          <w:lang w:eastAsia="ru-RU"/>
        </w:rPr>
        <w:t>блока Белоярской атомной станции</w:t>
      </w:r>
      <w:r w:rsidR="00A06115" w:rsidRPr="00185894">
        <w:rPr>
          <w:rFonts w:ascii="Times New Roman" w:eastAsia="Times New Roman" w:hAnsi="Times New Roman" w:cs="Times New Roman"/>
          <w:sz w:val="28"/>
          <w:szCs w:val="28"/>
          <w:lang w:eastAsia="ru-RU"/>
        </w:rPr>
        <w:t>, социальные проекты в рамках развития городов присутствия атомных станций.</w:t>
      </w:r>
    </w:p>
    <w:p w:rsidR="00B517F6" w:rsidRDefault="00E45FC3" w:rsidP="006E2CA9">
      <w:pPr>
        <w:spacing w:after="0" w:line="240" w:lineRule="auto"/>
        <w:ind w:firstLine="709"/>
        <w:jc w:val="both"/>
        <w:rPr>
          <w:rFonts w:ascii="Times New Roman" w:eastAsia="Times New Roman" w:hAnsi="Times New Roman" w:cs="Times New Roman"/>
          <w:sz w:val="28"/>
          <w:szCs w:val="28"/>
          <w:lang w:eastAsia="ru-RU"/>
        </w:rPr>
      </w:pPr>
      <w:r w:rsidRPr="00185894">
        <w:rPr>
          <w:rFonts w:ascii="Times New Roman" w:eastAsia="Times New Roman" w:hAnsi="Times New Roman" w:cs="Times New Roman"/>
          <w:sz w:val="28"/>
          <w:szCs w:val="28"/>
          <w:lang w:eastAsia="ru-RU"/>
        </w:rPr>
        <w:t xml:space="preserve">Реализованы проекты, направленные на создание условий для развития малого и среднего бизнеса - </w:t>
      </w:r>
      <w:r w:rsidR="00211F0F" w:rsidRPr="00185894">
        <w:rPr>
          <w:rFonts w:ascii="Times New Roman" w:eastAsia="Times New Roman" w:hAnsi="Times New Roman" w:cs="Times New Roman"/>
          <w:sz w:val="28"/>
          <w:szCs w:val="28"/>
          <w:lang w:eastAsia="ru-RU"/>
        </w:rPr>
        <w:t xml:space="preserve">успешно работает бизнес-инкубатор, построена первая площадка муниципального индустриального парка. </w:t>
      </w:r>
    </w:p>
    <w:p w:rsidR="00DB4C2D" w:rsidRPr="00185894" w:rsidRDefault="00F63155" w:rsidP="006E2CA9">
      <w:pPr>
        <w:spacing w:after="0" w:line="240" w:lineRule="auto"/>
        <w:ind w:firstLine="709"/>
        <w:jc w:val="both"/>
        <w:rPr>
          <w:rFonts w:ascii="Times New Roman" w:eastAsia="Times New Roman" w:hAnsi="Times New Roman" w:cs="Times New Roman"/>
          <w:sz w:val="28"/>
          <w:szCs w:val="28"/>
          <w:lang w:eastAsia="ru-RU"/>
        </w:rPr>
      </w:pPr>
      <w:r w:rsidRPr="00185894">
        <w:rPr>
          <w:rFonts w:ascii="Times New Roman" w:eastAsia="Times New Roman" w:hAnsi="Times New Roman" w:cs="Times New Roman"/>
          <w:sz w:val="28"/>
          <w:szCs w:val="28"/>
          <w:lang w:eastAsia="ru-RU"/>
        </w:rPr>
        <w:t>Не оправдал себя прогноз в части значительного увеличения высокопроизводительных рабочих мест</w:t>
      </w:r>
      <w:r w:rsidR="007F65B6" w:rsidRPr="00185894">
        <w:rPr>
          <w:rFonts w:ascii="Times New Roman" w:eastAsia="Times New Roman" w:hAnsi="Times New Roman" w:cs="Times New Roman"/>
          <w:sz w:val="28"/>
          <w:szCs w:val="28"/>
          <w:lang w:eastAsia="ru-RU"/>
        </w:rPr>
        <w:t xml:space="preserve"> в связи с реализацией вышеуказанных инвестиционных проектов, но при этом средняя заработная плата по полному кругу организаций </w:t>
      </w:r>
      <w:r w:rsidR="00FD567C" w:rsidRPr="00185894">
        <w:rPr>
          <w:rFonts w:ascii="Times New Roman" w:eastAsia="Times New Roman" w:hAnsi="Times New Roman" w:cs="Times New Roman"/>
          <w:sz w:val="28"/>
          <w:szCs w:val="28"/>
          <w:lang w:eastAsia="ru-RU"/>
        </w:rPr>
        <w:t>в городском округе имеет значении выше, заявленн</w:t>
      </w:r>
      <w:r w:rsidR="001B0FBB" w:rsidRPr="00185894">
        <w:rPr>
          <w:rFonts w:ascii="Times New Roman" w:eastAsia="Times New Roman" w:hAnsi="Times New Roman" w:cs="Times New Roman"/>
          <w:sz w:val="28"/>
          <w:szCs w:val="28"/>
          <w:lang w:eastAsia="ru-RU"/>
        </w:rPr>
        <w:t>ого</w:t>
      </w:r>
      <w:r w:rsidR="00FD567C" w:rsidRPr="00185894">
        <w:rPr>
          <w:rFonts w:ascii="Times New Roman" w:eastAsia="Times New Roman" w:hAnsi="Times New Roman" w:cs="Times New Roman"/>
          <w:sz w:val="28"/>
          <w:szCs w:val="28"/>
          <w:lang w:eastAsia="ru-RU"/>
        </w:rPr>
        <w:t xml:space="preserve"> в </w:t>
      </w:r>
      <w:r w:rsidR="00FD567C" w:rsidRPr="00185894">
        <w:rPr>
          <w:rFonts w:ascii="Times New Roman" w:eastAsia="Times New Roman" w:hAnsi="Times New Roman" w:cs="Times New Roman"/>
          <w:sz w:val="28"/>
          <w:szCs w:val="28"/>
          <w:lang w:eastAsia="ru-RU"/>
        </w:rPr>
        <w:lastRenderedPageBreak/>
        <w:t xml:space="preserve">Стратегии до 2020 года. Также не </w:t>
      </w:r>
      <w:r w:rsidR="0061243C" w:rsidRPr="00185894">
        <w:rPr>
          <w:rFonts w:ascii="Times New Roman" w:eastAsia="Times New Roman" w:hAnsi="Times New Roman" w:cs="Times New Roman"/>
          <w:sz w:val="28"/>
          <w:szCs w:val="28"/>
          <w:lang w:eastAsia="ru-RU"/>
        </w:rPr>
        <w:t>о</w:t>
      </w:r>
      <w:r w:rsidR="00AF61F8">
        <w:rPr>
          <w:rFonts w:ascii="Times New Roman" w:eastAsia="Times New Roman" w:hAnsi="Times New Roman" w:cs="Times New Roman"/>
          <w:sz w:val="28"/>
          <w:szCs w:val="28"/>
          <w:lang w:eastAsia="ru-RU"/>
        </w:rPr>
        <w:t>правда</w:t>
      </w:r>
      <w:r w:rsidR="0061243C" w:rsidRPr="00185894">
        <w:rPr>
          <w:rFonts w:ascii="Times New Roman" w:eastAsia="Times New Roman" w:hAnsi="Times New Roman" w:cs="Times New Roman"/>
          <w:sz w:val="28"/>
          <w:szCs w:val="28"/>
          <w:lang w:eastAsia="ru-RU"/>
        </w:rPr>
        <w:t xml:space="preserve">лись прогнозы в части значительного увеличения численности постоянно проживающего населения </w:t>
      </w:r>
      <w:r w:rsidR="003B6D8E" w:rsidRPr="00185894">
        <w:rPr>
          <w:rFonts w:ascii="Times New Roman" w:eastAsia="Times New Roman" w:hAnsi="Times New Roman" w:cs="Times New Roman"/>
          <w:sz w:val="28"/>
          <w:szCs w:val="28"/>
          <w:lang w:eastAsia="ru-RU"/>
        </w:rPr>
        <w:t xml:space="preserve">городского округа, но при этом городскому округу удалось </w:t>
      </w:r>
      <w:r w:rsidR="0086261A" w:rsidRPr="00185894">
        <w:rPr>
          <w:rFonts w:ascii="Times New Roman" w:eastAsia="Times New Roman" w:hAnsi="Times New Roman" w:cs="Times New Roman"/>
          <w:sz w:val="28"/>
          <w:szCs w:val="28"/>
          <w:lang w:eastAsia="ru-RU"/>
        </w:rPr>
        <w:t xml:space="preserve">достичь устойчивой тенденции превышения </w:t>
      </w:r>
      <w:r w:rsidR="00F5223E" w:rsidRPr="00185894">
        <w:rPr>
          <w:rFonts w:ascii="Times New Roman" w:eastAsia="Times New Roman" w:hAnsi="Times New Roman" w:cs="Times New Roman"/>
          <w:sz w:val="28"/>
          <w:szCs w:val="28"/>
          <w:lang w:eastAsia="ru-RU"/>
        </w:rPr>
        <w:t>рождаемости над смертностью.</w:t>
      </w:r>
      <w:r w:rsidR="00B942B8" w:rsidRPr="00185894">
        <w:rPr>
          <w:rFonts w:ascii="Times New Roman" w:eastAsia="Times New Roman" w:hAnsi="Times New Roman" w:cs="Times New Roman"/>
          <w:sz w:val="28"/>
          <w:szCs w:val="28"/>
          <w:lang w:eastAsia="ru-RU"/>
        </w:rPr>
        <w:t xml:space="preserve"> </w:t>
      </w:r>
      <w:r w:rsidR="009F129D" w:rsidRPr="00185894">
        <w:rPr>
          <w:rFonts w:ascii="Times New Roman" w:eastAsia="Times New Roman" w:hAnsi="Times New Roman" w:cs="Times New Roman"/>
          <w:sz w:val="28"/>
          <w:szCs w:val="28"/>
          <w:lang w:eastAsia="ru-RU"/>
        </w:rPr>
        <w:t>Не решены проблемы модернизации сетей тепло</w:t>
      </w:r>
      <w:r w:rsidR="00A87A87" w:rsidRPr="00185894">
        <w:rPr>
          <w:rFonts w:ascii="Times New Roman" w:eastAsia="Times New Roman" w:hAnsi="Times New Roman" w:cs="Times New Roman"/>
          <w:sz w:val="28"/>
          <w:szCs w:val="28"/>
          <w:lang w:eastAsia="ru-RU"/>
        </w:rPr>
        <w:t>-</w:t>
      </w:r>
      <w:r w:rsidR="00B3392E" w:rsidRPr="00185894">
        <w:rPr>
          <w:rFonts w:ascii="Times New Roman" w:eastAsia="Times New Roman" w:hAnsi="Times New Roman" w:cs="Times New Roman"/>
          <w:sz w:val="28"/>
          <w:szCs w:val="28"/>
          <w:lang w:eastAsia="ru-RU"/>
        </w:rPr>
        <w:t xml:space="preserve"> и водо</w:t>
      </w:r>
      <w:r w:rsidR="00415784">
        <w:rPr>
          <w:rFonts w:ascii="Times New Roman" w:eastAsia="Times New Roman" w:hAnsi="Times New Roman" w:cs="Times New Roman"/>
          <w:sz w:val="28"/>
          <w:szCs w:val="28"/>
          <w:lang w:eastAsia="ru-RU"/>
        </w:rPr>
        <w:t xml:space="preserve"> </w:t>
      </w:r>
      <w:r w:rsidR="00A87A87" w:rsidRPr="00185894">
        <w:rPr>
          <w:rFonts w:ascii="Times New Roman" w:eastAsia="Times New Roman" w:hAnsi="Times New Roman" w:cs="Times New Roman"/>
          <w:sz w:val="28"/>
          <w:szCs w:val="28"/>
          <w:lang w:eastAsia="ru-RU"/>
        </w:rPr>
        <w:t>-</w:t>
      </w:r>
      <w:r w:rsidR="00B3392E" w:rsidRPr="00185894">
        <w:rPr>
          <w:rFonts w:ascii="Times New Roman" w:eastAsia="Times New Roman" w:hAnsi="Times New Roman" w:cs="Times New Roman"/>
          <w:sz w:val="28"/>
          <w:szCs w:val="28"/>
          <w:lang w:eastAsia="ru-RU"/>
        </w:rPr>
        <w:t xml:space="preserve"> снабжения, водоотведения, которые имеют </w:t>
      </w:r>
      <w:r w:rsidR="00A87A87" w:rsidRPr="00185894">
        <w:rPr>
          <w:rFonts w:ascii="Times New Roman" w:eastAsia="Times New Roman" w:hAnsi="Times New Roman" w:cs="Times New Roman"/>
          <w:sz w:val="28"/>
          <w:szCs w:val="28"/>
          <w:lang w:eastAsia="ru-RU"/>
        </w:rPr>
        <w:t>значительный износ.</w:t>
      </w:r>
      <w:r w:rsidR="00F7037D" w:rsidRPr="00185894">
        <w:rPr>
          <w:rFonts w:ascii="Times New Roman" w:eastAsia="Times New Roman" w:hAnsi="Times New Roman" w:cs="Times New Roman"/>
          <w:sz w:val="28"/>
          <w:szCs w:val="28"/>
          <w:lang w:eastAsia="ru-RU"/>
        </w:rPr>
        <w:t xml:space="preserve"> </w:t>
      </w:r>
      <w:r w:rsidR="00484BF2" w:rsidRPr="00185894">
        <w:rPr>
          <w:rFonts w:ascii="Times New Roman" w:eastAsia="Times New Roman" w:hAnsi="Times New Roman" w:cs="Times New Roman"/>
          <w:sz w:val="28"/>
          <w:szCs w:val="28"/>
          <w:lang w:eastAsia="ru-RU"/>
        </w:rPr>
        <w:t>Превышены прогнозные значения в части развития потребительского рынка</w:t>
      </w:r>
      <w:r w:rsidR="00860C0B" w:rsidRPr="00185894">
        <w:rPr>
          <w:rFonts w:ascii="Times New Roman" w:eastAsia="Times New Roman" w:hAnsi="Times New Roman" w:cs="Times New Roman"/>
          <w:sz w:val="28"/>
          <w:szCs w:val="28"/>
          <w:lang w:eastAsia="ru-RU"/>
        </w:rPr>
        <w:t xml:space="preserve"> в городском округе в связи с активным развитием федеральных </w:t>
      </w:r>
      <w:r w:rsidR="00585E7A" w:rsidRPr="00185894">
        <w:rPr>
          <w:rFonts w:ascii="Times New Roman" w:eastAsia="Times New Roman" w:hAnsi="Times New Roman" w:cs="Times New Roman"/>
          <w:sz w:val="28"/>
          <w:szCs w:val="28"/>
          <w:lang w:eastAsia="ru-RU"/>
        </w:rPr>
        <w:t>торговых сетей.</w:t>
      </w:r>
    </w:p>
    <w:p w:rsidR="00A16051" w:rsidRPr="00A16051" w:rsidRDefault="0029753A" w:rsidP="00A16051">
      <w:pPr>
        <w:spacing w:after="0" w:line="240" w:lineRule="auto"/>
        <w:ind w:firstLine="709"/>
        <w:jc w:val="both"/>
        <w:rPr>
          <w:rFonts w:ascii="Times New Roman" w:hAnsi="Times New Roman" w:cs="Times New Roman"/>
          <w:sz w:val="28"/>
          <w:szCs w:val="28"/>
          <w:shd w:val="clear" w:color="auto" w:fill="FFFFFF"/>
        </w:rPr>
      </w:pPr>
      <w:r w:rsidRPr="00A16051">
        <w:rPr>
          <w:rFonts w:ascii="Times New Roman" w:eastAsia="Times New Roman" w:hAnsi="Times New Roman" w:cs="Times New Roman"/>
          <w:sz w:val="28"/>
          <w:szCs w:val="28"/>
          <w:lang w:eastAsia="ru-RU"/>
        </w:rPr>
        <w:t>При разработке Стратегии учтены целевые ориентиры документов стратегического планирования федер</w:t>
      </w:r>
      <w:r w:rsidR="00A16051">
        <w:rPr>
          <w:rFonts w:ascii="Times New Roman" w:eastAsia="Times New Roman" w:hAnsi="Times New Roman" w:cs="Times New Roman"/>
          <w:sz w:val="28"/>
          <w:szCs w:val="28"/>
          <w:lang w:eastAsia="ru-RU"/>
        </w:rPr>
        <w:t xml:space="preserve">ального и регионального уровней: </w:t>
      </w:r>
      <w:r w:rsidR="00A16051" w:rsidRPr="006D42CE">
        <w:rPr>
          <w:rFonts w:ascii="Times New Roman" w:hAnsi="Times New Roman" w:cs="Times New Roman"/>
          <w:sz w:val="28"/>
          <w:szCs w:val="28"/>
        </w:rPr>
        <w:t xml:space="preserve">Указов Президента Российской Федерации от 07.05.2012 №№ 596-606, </w:t>
      </w:r>
      <w:r w:rsidR="006D42CE" w:rsidRPr="006D42CE">
        <w:rPr>
          <w:rFonts w:ascii="Times New Roman" w:hAnsi="Times New Roman" w:cs="Times New Roman"/>
          <w:sz w:val="28"/>
          <w:szCs w:val="28"/>
        </w:rPr>
        <w:t>от 07.0</w:t>
      </w:r>
      <w:r w:rsidR="006D42CE">
        <w:rPr>
          <w:rFonts w:ascii="Times New Roman" w:hAnsi="Times New Roman" w:cs="Times New Roman"/>
          <w:sz w:val="28"/>
          <w:szCs w:val="28"/>
        </w:rPr>
        <w:t>5.2018 № 204 «О национальных целях и стратегических задачах развития Российской Федерации на период до 2024 года»,</w:t>
      </w:r>
      <w:r w:rsidR="00A16051" w:rsidRPr="00A16051">
        <w:rPr>
          <w:rFonts w:ascii="Times New Roman" w:hAnsi="Times New Roman" w:cs="Times New Roman"/>
          <w:sz w:val="28"/>
          <w:szCs w:val="28"/>
        </w:rPr>
        <w:t xml:space="preserve"> Закона Свердловской области от 15</w:t>
      </w:r>
      <w:r w:rsidR="00A16051">
        <w:rPr>
          <w:rFonts w:ascii="Times New Roman" w:hAnsi="Times New Roman" w:cs="Times New Roman"/>
          <w:sz w:val="28"/>
          <w:szCs w:val="28"/>
        </w:rPr>
        <w:t>.06.</w:t>
      </w:r>
      <w:r w:rsidR="00A16051" w:rsidRPr="00A16051">
        <w:rPr>
          <w:rFonts w:ascii="Times New Roman" w:hAnsi="Times New Roman" w:cs="Times New Roman"/>
          <w:sz w:val="28"/>
          <w:szCs w:val="28"/>
        </w:rPr>
        <w:t>2015 № 45-ОЗ «О стратегическом планировании в Российской Федерации, осуществляемом на территории Свердловской области», Закона Свердловской области от 21</w:t>
      </w:r>
      <w:r w:rsidR="00A16051">
        <w:rPr>
          <w:rFonts w:ascii="Times New Roman" w:hAnsi="Times New Roman" w:cs="Times New Roman"/>
          <w:sz w:val="28"/>
          <w:szCs w:val="28"/>
        </w:rPr>
        <w:t>.12.</w:t>
      </w:r>
      <w:r w:rsidR="00A16051" w:rsidRPr="00A16051">
        <w:rPr>
          <w:rFonts w:ascii="Times New Roman" w:hAnsi="Times New Roman" w:cs="Times New Roman"/>
          <w:sz w:val="28"/>
          <w:szCs w:val="28"/>
        </w:rPr>
        <w:t>2015 № 151-ОЗ «О Стратегии социально-экономического развития Свердловской области на 2016-2030 годы»; Постановления Правительства Свердловской области от 23</w:t>
      </w:r>
      <w:r w:rsidR="00A16051">
        <w:rPr>
          <w:rFonts w:ascii="Times New Roman" w:hAnsi="Times New Roman" w:cs="Times New Roman"/>
          <w:sz w:val="28"/>
          <w:szCs w:val="28"/>
        </w:rPr>
        <w:t>.10.</w:t>
      </w:r>
      <w:r w:rsidR="00A16051" w:rsidRPr="00A16051">
        <w:rPr>
          <w:rFonts w:ascii="Times New Roman" w:hAnsi="Times New Roman" w:cs="Times New Roman"/>
          <w:sz w:val="28"/>
          <w:szCs w:val="28"/>
        </w:rPr>
        <w:t xml:space="preserve">2015 №979-ПП «Об утверждении долгосрочного прогноза СЭР Свердловской области на период до 2030 года»; </w:t>
      </w:r>
      <w:r w:rsidR="00A16051" w:rsidRPr="00A16051">
        <w:rPr>
          <w:rFonts w:ascii="Times New Roman" w:hAnsi="Times New Roman" w:cs="Times New Roman"/>
          <w:sz w:val="28"/>
          <w:szCs w:val="28"/>
          <w:shd w:val="clear" w:color="auto" w:fill="FFFFFF"/>
        </w:rPr>
        <w:t>Указа Губернатора Свердловской области от 31</w:t>
      </w:r>
      <w:r w:rsidR="00A16051">
        <w:rPr>
          <w:rFonts w:ascii="Times New Roman" w:hAnsi="Times New Roman" w:cs="Times New Roman"/>
          <w:sz w:val="28"/>
          <w:szCs w:val="28"/>
          <w:shd w:val="clear" w:color="auto" w:fill="FFFFFF"/>
        </w:rPr>
        <w:t>.10.</w:t>
      </w:r>
      <w:r w:rsidR="00A16051" w:rsidRPr="00A16051">
        <w:rPr>
          <w:rFonts w:ascii="Times New Roman" w:hAnsi="Times New Roman" w:cs="Times New Roman"/>
          <w:sz w:val="28"/>
          <w:szCs w:val="28"/>
          <w:shd w:val="clear" w:color="auto" w:fill="FFFFFF"/>
        </w:rPr>
        <w:t xml:space="preserve">2017 №546-УГ «О программе «Пятилетка развития Свердловской области на 2017-2021 годы»; </w:t>
      </w:r>
      <w:r w:rsidR="00A16051" w:rsidRPr="00A16051">
        <w:rPr>
          <w:rFonts w:ascii="Times New Roman" w:hAnsi="Times New Roman" w:cs="Times New Roman"/>
          <w:sz w:val="28"/>
          <w:szCs w:val="28"/>
        </w:rPr>
        <w:t>Методических рекомендаций по разработке</w:t>
      </w:r>
      <w:r w:rsidR="00A16051" w:rsidRPr="00A16051">
        <w:rPr>
          <w:rFonts w:ascii="Times New Roman" w:hAnsi="Times New Roman" w:cs="Times New Roman"/>
          <w:sz w:val="28"/>
          <w:szCs w:val="28"/>
          <w:shd w:val="clear" w:color="auto" w:fill="FFFFFF"/>
        </w:rPr>
        <w:t xml:space="preserve"> (актуализации) стратегий социально-экономического развития муниципальных образований, расположенных на территории Свердловской области, утвержденных постановлением Свердловской области от 30</w:t>
      </w:r>
      <w:r w:rsidR="00612E5D">
        <w:rPr>
          <w:rFonts w:ascii="Times New Roman" w:hAnsi="Times New Roman" w:cs="Times New Roman"/>
          <w:sz w:val="28"/>
          <w:szCs w:val="28"/>
          <w:shd w:val="clear" w:color="auto" w:fill="FFFFFF"/>
        </w:rPr>
        <w:t>.03.2017</w:t>
      </w:r>
      <w:r w:rsidR="00A16051" w:rsidRPr="00A16051">
        <w:rPr>
          <w:rFonts w:ascii="Times New Roman" w:hAnsi="Times New Roman" w:cs="Times New Roman"/>
          <w:sz w:val="28"/>
          <w:szCs w:val="28"/>
          <w:shd w:val="clear" w:color="auto" w:fill="FFFFFF"/>
        </w:rPr>
        <w:t xml:space="preserve"> № 208-ПП</w:t>
      </w:r>
      <w:r w:rsidR="006D42CE">
        <w:rPr>
          <w:rFonts w:ascii="Times New Roman" w:hAnsi="Times New Roman" w:cs="Times New Roman"/>
          <w:sz w:val="28"/>
          <w:szCs w:val="28"/>
          <w:shd w:val="clear" w:color="auto" w:fill="FFFFFF"/>
        </w:rPr>
        <w:t>.</w:t>
      </w:r>
      <w:r w:rsidR="00A16051" w:rsidRPr="00A16051">
        <w:rPr>
          <w:rFonts w:ascii="Times New Roman" w:hAnsi="Times New Roman" w:cs="Times New Roman"/>
          <w:sz w:val="28"/>
          <w:szCs w:val="28"/>
          <w:shd w:val="clear" w:color="auto" w:fill="FFFFFF"/>
        </w:rPr>
        <w:t xml:space="preserve"> </w:t>
      </w:r>
    </w:p>
    <w:p w:rsidR="00A16051" w:rsidRDefault="00A16051" w:rsidP="007D1853">
      <w:pPr>
        <w:widowControl w:val="0"/>
        <w:autoSpaceDE w:val="0"/>
        <w:autoSpaceDN w:val="0"/>
        <w:spacing w:after="0" w:line="240" w:lineRule="auto"/>
        <w:jc w:val="center"/>
        <w:outlineLvl w:val="2"/>
        <w:rPr>
          <w:rFonts w:ascii="Times New Roman" w:eastAsia="Times New Roman" w:hAnsi="Times New Roman" w:cs="Times New Roman"/>
          <w:sz w:val="32"/>
          <w:szCs w:val="32"/>
          <w:lang w:eastAsia="ru-RU"/>
        </w:rPr>
      </w:pPr>
    </w:p>
    <w:p w:rsidR="0029753A" w:rsidRPr="007B2E35" w:rsidRDefault="0029753A" w:rsidP="007D1853">
      <w:pPr>
        <w:widowControl w:val="0"/>
        <w:autoSpaceDE w:val="0"/>
        <w:autoSpaceDN w:val="0"/>
        <w:spacing w:after="0" w:line="240" w:lineRule="auto"/>
        <w:jc w:val="center"/>
        <w:outlineLvl w:val="2"/>
        <w:rPr>
          <w:rFonts w:ascii="Times New Roman" w:eastAsia="Times New Roman" w:hAnsi="Times New Roman" w:cs="Times New Roman"/>
          <w:sz w:val="32"/>
          <w:szCs w:val="32"/>
          <w:lang w:eastAsia="ru-RU"/>
        </w:rPr>
      </w:pPr>
      <w:r w:rsidRPr="007B2E35">
        <w:rPr>
          <w:rFonts w:ascii="Times New Roman" w:eastAsia="Times New Roman" w:hAnsi="Times New Roman" w:cs="Times New Roman"/>
          <w:sz w:val="32"/>
          <w:szCs w:val="32"/>
          <w:lang w:eastAsia="ru-RU"/>
        </w:rPr>
        <w:t>1.</w:t>
      </w:r>
      <w:r w:rsidR="000609A9">
        <w:rPr>
          <w:rFonts w:ascii="Times New Roman" w:eastAsia="Times New Roman" w:hAnsi="Times New Roman" w:cs="Times New Roman"/>
          <w:sz w:val="32"/>
          <w:szCs w:val="32"/>
          <w:lang w:eastAsia="ru-RU"/>
        </w:rPr>
        <w:t>2</w:t>
      </w:r>
      <w:r w:rsidRPr="007B2E35">
        <w:rPr>
          <w:rFonts w:ascii="Times New Roman" w:eastAsia="Times New Roman" w:hAnsi="Times New Roman" w:cs="Times New Roman"/>
          <w:sz w:val="32"/>
          <w:szCs w:val="32"/>
          <w:lang w:eastAsia="ru-RU"/>
        </w:rPr>
        <w:t xml:space="preserve">. Миссия, главная цель </w:t>
      </w:r>
      <w:r w:rsidR="007F1DB7" w:rsidRPr="007B2E35">
        <w:rPr>
          <w:rFonts w:ascii="Times New Roman" w:eastAsia="Times New Roman" w:hAnsi="Times New Roman" w:cs="Times New Roman"/>
          <w:sz w:val="32"/>
          <w:szCs w:val="32"/>
          <w:lang w:eastAsia="ru-RU"/>
        </w:rPr>
        <w:t xml:space="preserve">и подцели </w:t>
      </w:r>
      <w:r w:rsidRPr="007B2E35">
        <w:rPr>
          <w:rFonts w:ascii="Times New Roman" w:eastAsia="Times New Roman" w:hAnsi="Times New Roman" w:cs="Times New Roman"/>
          <w:sz w:val="32"/>
          <w:szCs w:val="32"/>
          <w:lang w:eastAsia="ru-RU"/>
        </w:rPr>
        <w:t>социально-экономического развития городского округа Заречный</w:t>
      </w:r>
    </w:p>
    <w:p w:rsidR="007D1853" w:rsidRDefault="007D1853" w:rsidP="007D1853">
      <w:pPr>
        <w:widowControl w:val="0"/>
        <w:autoSpaceDE w:val="0"/>
        <w:autoSpaceDN w:val="0"/>
        <w:spacing w:after="0" w:line="240" w:lineRule="auto"/>
        <w:ind w:firstLine="720"/>
        <w:jc w:val="center"/>
        <w:outlineLvl w:val="2"/>
        <w:rPr>
          <w:rFonts w:ascii="Times New Roman" w:eastAsia="Times New Roman" w:hAnsi="Times New Roman" w:cs="Times New Roman"/>
          <w:b/>
          <w:sz w:val="28"/>
          <w:szCs w:val="28"/>
          <w:lang w:eastAsia="ru-RU"/>
        </w:rPr>
      </w:pPr>
    </w:p>
    <w:p w:rsidR="007679BF" w:rsidRPr="007679BF" w:rsidRDefault="007679BF" w:rsidP="007D1853">
      <w:pPr>
        <w:spacing w:after="0" w:line="240" w:lineRule="auto"/>
        <w:ind w:firstLine="709"/>
        <w:jc w:val="both"/>
        <w:rPr>
          <w:rFonts w:ascii="Times New Roman" w:eastAsia="Times New Roman" w:hAnsi="Times New Roman" w:cs="Times New Roman"/>
          <w:sz w:val="28"/>
          <w:szCs w:val="28"/>
          <w:lang w:eastAsia="ru-RU"/>
        </w:rPr>
      </w:pPr>
      <w:r w:rsidRPr="007679BF">
        <w:rPr>
          <w:rFonts w:ascii="Times New Roman" w:eastAsia="Times New Roman" w:hAnsi="Times New Roman" w:cs="Times New Roman"/>
          <w:sz w:val="28"/>
          <w:szCs w:val="28"/>
          <w:lang w:eastAsia="ru-RU"/>
        </w:rPr>
        <w:t xml:space="preserve">Миссия городского округа </w:t>
      </w:r>
      <w:r w:rsidR="00377B92">
        <w:rPr>
          <w:rFonts w:ascii="Times New Roman" w:eastAsia="Times New Roman" w:hAnsi="Times New Roman" w:cs="Times New Roman"/>
          <w:sz w:val="28"/>
          <w:szCs w:val="28"/>
          <w:lang w:eastAsia="ru-RU"/>
        </w:rPr>
        <w:t>Заречный</w:t>
      </w:r>
      <w:r w:rsidRPr="007679BF">
        <w:rPr>
          <w:rFonts w:ascii="Times New Roman" w:eastAsia="Times New Roman" w:hAnsi="Times New Roman" w:cs="Times New Roman"/>
          <w:sz w:val="28"/>
          <w:szCs w:val="28"/>
          <w:lang w:eastAsia="ru-RU"/>
        </w:rPr>
        <w:t xml:space="preserve"> рассматривается как социально-экономическое и пространственное предназначение </w:t>
      </w:r>
      <w:r w:rsidR="00377B92">
        <w:rPr>
          <w:rFonts w:ascii="Times New Roman" w:eastAsia="Times New Roman" w:hAnsi="Times New Roman" w:cs="Times New Roman"/>
          <w:sz w:val="28"/>
          <w:szCs w:val="28"/>
          <w:lang w:eastAsia="ru-RU"/>
        </w:rPr>
        <w:t>городского округа</w:t>
      </w:r>
      <w:r w:rsidRPr="007679BF">
        <w:rPr>
          <w:rFonts w:ascii="Times New Roman" w:eastAsia="Times New Roman" w:hAnsi="Times New Roman" w:cs="Times New Roman"/>
          <w:sz w:val="28"/>
          <w:szCs w:val="28"/>
          <w:lang w:eastAsia="ru-RU"/>
        </w:rPr>
        <w:t>, охватывает его наиболее значимые функции в р</w:t>
      </w:r>
      <w:r w:rsidR="00377B92">
        <w:rPr>
          <w:rFonts w:ascii="Times New Roman" w:eastAsia="Times New Roman" w:hAnsi="Times New Roman" w:cs="Times New Roman"/>
          <w:sz w:val="28"/>
          <w:szCs w:val="28"/>
          <w:lang w:eastAsia="ru-RU"/>
        </w:rPr>
        <w:t xml:space="preserve">егиональном, национальном и мировом </w:t>
      </w:r>
      <w:r w:rsidRPr="007679BF">
        <w:rPr>
          <w:rFonts w:ascii="Times New Roman" w:eastAsia="Times New Roman" w:hAnsi="Times New Roman" w:cs="Times New Roman"/>
          <w:sz w:val="28"/>
          <w:szCs w:val="28"/>
          <w:lang w:eastAsia="ru-RU"/>
        </w:rPr>
        <w:t>развитии.</w:t>
      </w:r>
    </w:p>
    <w:p w:rsidR="007679BF" w:rsidRDefault="00377B92" w:rsidP="007D185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Наличие научно-образовательного и </w:t>
      </w:r>
      <w:r w:rsidR="00C61FDB">
        <w:rPr>
          <w:rFonts w:ascii="Times New Roman" w:eastAsia="Times New Roman" w:hAnsi="Times New Roman" w:cs="Times New Roman"/>
          <w:sz w:val="28"/>
          <w:szCs w:val="28"/>
          <w:lang w:eastAsia="ru-RU"/>
        </w:rPr>
        <w:t xml:space="preserve">ядерного </w:t>
      </w:r>
      <w:r>
        <w:rPr>
          <w:rFonts w:ascii="Times New Roman" w:eastAsia="Times New Roman" w:hAnsi="Times New Roman" w:cs="Times New Roman"/>
          <w:sz w:val="28"/>
          <w:szCs w:val="28"/>
          <w:lang w:eastAsia="ru-RU"/>
        </w:rPr>
        <w:t>промышленного потенциала, квалифицированной мобильной рабочей силы, выгодного географического положения</w:t>
      </w:r>
      <w:r w:rsidR="008461B4">
        <w:rPr>
          <w:rFonts w:ascii="Times New Roman" w:eastAsia="Times New Roman" w:hAnsi="Times New Roman" w:cs="Times New Roman"/>
          <w:sz w:val="28"/>
          <w:szCs w:val="28"/>
          <w:lang w:eastAsia="ru-RU"/>
        </w:rPr>
        <w:t xml:space="preserve"> и транспортной доступности</w:t>
      </w:r>
      <w:r>
        <w:rPr>
          <w:rFonts w:ascii="Times New Roman" w:eastAsia="Times New Roman" w:hAnsi="Times New Roman" w:cs="Times New Roman"/>
          <w:sz w:val="28"/>
          <w:szCs w:val="28"/>
          <w:lang w:eastAsia="ru-RU"/>
        </w:rPr>
        <w:t xml:space="preserve"> к столице Урала г.</w:t>
      </w:r>
      <w:r w:rsidR="006D42CE">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Екатеринбургу, развит</w:t>
      </w:r>
      <w:r w:rsidR="006D42CE">
        <w:rPr>
          <w:rFonts w:ascii="Times New Roman" w:eastAsia="Times New Roman" w:hAnsi="Times New Roman" w:cs="Times New Roman"/>
          <w:sz w:val="28"/>
          <w:szCs w:val="28"/>
          <w:lang w:eastAsia="ru-RU"/>
        </w:rPr>
        <w:t>ой</w:t>
      </w:r>
      <w:r>
        <w:rPr>
          <w:rFonts w:ascii="Times New Roman" w:eastAsia="Times New Roman" w:hAnsi="Times New Roman" w:cs="Times New Roman"/>
          <w:sz w:val="28"/>
          <w:szCs w:val="28"/>
          <w:lang w:eastAsia="ru-RU"/>
        </w:rPr>
        <w:t xml:space="preserve"> </w:t>
      </w:r>
      <w:r w:rsidR="008461B4">
        <w:rPr>
          <w:rFonts w:ascii="Times New Roman" w:eastAsia="Times New Roman" w:hAnsi="Times New Roman" w:cs="Times New Roman"/>
          <w:sz w:val="28"/>
          <w:szCs w:val="28"/>
          <w:lang w:eastAsia="ru-RU"/>
        </w:rPr>
        <w:t>современн</w:t>
      </w:r>
      <w:r w:rsidR="006D42CE">
        <w:rPr>
          <w:rFonts w:ascii="Times New Roman" w:eastAsia="Times New Roman" w:hAnsi="Times New Roman" w:cs="Times New Roman"/>
          <w:sz w:val="28"/>
          <w:szCs w:val="28"/>
          <w:lang w:eastAsia="ru-RU"/>
        </w:rPr>
        <w:t>ой</w:t>
      </w:r>
      <w:r w:rsidR="008461B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городск</w:t>
      </w:r>
      <w:r w:rsidR="006D42CE">
        <w:rPr>
          <w:rFonts w:ascii="Times New Roman" w:eastAsia="Times New Roman" w:hAnsi="Times New Roman" w:cs="Times New Roman"/>
          <w:sz w:val="28"/>
          <w:szCs w:val="28"/>
          <w:lang w:eastAsia="ru-RU"/>
        </w:rPr>
        <w:t>ой инфраструктуры</w:t>
      </w:r>
      <w:r>
        <w:rPr>
          <w:rFonts w:ascii="Times New Roman" w:eastAsia="Times New Roman" w:hAnsi="Times New Roman" w:cs="Times New Roman"/>
          <w:sz w:val="28"/>
          <w:szCs w:val="28"/>
          <w:lang w:eastAsia="ru-RU"/>
        </w:rPr>
        <w:t>,</w:t>
      </w:r>
      <w:r w:rsidR="008461B4">
        <w:rPr>
          <w:rFonts w:ascii="Times New Roman" w:eastAsia="Times New Roman" w:hAnsi="Times New Roman" w:cs="Times New Roman"/>
          <w:sz w:val="28"/>
          <w:szCs w:val="28"/>
          <w:lang w:eastAsia="ru-RU"/>
        </w:rPr>
        <w:t xml:space="preserve"> экологически благоприятны</w:t>
      </w:r>
      <w:r w:rsidR="006D42CE">
        <w:rPr>
          <w:rFonts w:ascii="Times New Roman" w:eastAsia="Times New Roman" w:hAnsi="Times New Roman" w:cs="Times New Roman"/>
          <w:sz w:val="28"/>
          <w:szCs w:val="28"/>
          <w:lang w:eastAsia="ru-RU"/>
        </w:rPr>
        <w:t>х</w:t>
      </w:r>
      <w:r w:rsidR="008461B4">
        <w:rPr>
          <w:rFonts w:ascii="Times New Roman" w:eastAsia="Times New Roman" w:hAnsi="Times New Roman" w:cs="Times New Roman"/>
          <w:sz w:val="28"/>
          <w:szCs w:val="28"/>
          <w:lang w:eastAsia="ru-RU"/>
        </w:rPr>
        <w:t xml:space="preserve"> услови</w:t>
      </w:r>
      <w:r w:rsidR="006D42CE">
        <w:rPr>
          <w:rFonts w:ascii="Times New Roman" w:eastAsia="Times New Roman" w:hAnsi="Times New Roman" w:cs="Times New Roman"/>
          <w:sz w:val="28"/>
          <w:szCs w:val="28"/>
          <w:lang w:eastAsia="ru-RU"/>
        </w:rPr>
        <w:t>й</w:t>
      </w:r>
      <w:r w:rsidR="008461B4">
        <w:rPr>
          <w:rFonts w:ascii="Times New Roman" w:eastAsia="Times New Roman" w:hAnsi="Times New Roman" w:cs="Times New Roman"/>
          <w:sz w:val="28"/>
          <w:szCs w:val="28"/>
          <w:lang w:eastAsia="ru-RU"/>
        </w:rPr>
        <w:t xml:space="preserve"> жизни </w:t>
      </w:r>
      <w:r w:rsidR="007679BF" w:rsidRPr="007679BF">
        <w:rPr>
          <w:rFonts w:ascii="Times New Roman" w:eastAsia="Times New Roman" w:hAnsi="Times New Roman" w:cs="Times New Roman"/>
          <w:sz w:val="28"/>
          <w:szCs w:val="28"/>
          <w:lang w:eastAsia="ru-RU"/>
        </w:rPr>
        <w:t>позволили сформулировать миссию</w:t>
      </w:r>
      <w:r w:rsidR="00AC46D0">
        <w:rPr>
          <w:rFonts w:ascii="Times New Roman" w:eastAsia="Times New Roman" w:hAnsi="Times New Roman" w:cs="Times New Roman"/>
          <w:sz w:val="28"/>
          <w:szCs w:val="28"/>
          <w:lang w:eastAsia="ru-RU"/>
        </w:rPr>
        <w:t xml:space="preserve"> городского округа</w:t>
      </w:r>
      <w:r w:rsidR="007679BF" w:rsidRPr="007679BF">
        <w:rPr>
          <w:rFonts w:ascii="Times New Roman" w:eastAsia="Times New Roman" w:hAnsi="Times New Roman" w:cs="Times New Roman"/>
          <w:sz w:val="28"/>
          <w:szCs w:val="28"/>
          <w:lang w:eastAsia="ru-RU"/>
        </w:rPr>
        <w:t xml:space="preserve">: </w:t>
      </w:r>
    </w:p>
    <w:p w:rsidR="003E2230" w:rsidRPr="00141E3D" w:rsidRDefault="003E2230" w:rsidP="007D1853">
      <w:pPr>
        <w:spacing w:after="0" w:line="240" w:lineRule="auto"/>
        <w:ind w:firstLine="709"/>
        <w:jc w:val="both"/>
        <w:rPr>
          <w:rFonts w:ascii="Times New Roman" w:eastAsia="Times New Roman" w:hAnsi="Times New Roman" w:cs="Times New Roman"/>
          <w:sz w:val="28"/>
          <w:szCs w:val="28"/>
          <w:lang w:eastAsia="ru-RU"/>
        </w:rPr>
      </w:pPr>
      <w:r w:rsidRPr="00141E3D">
        <w:rPr>
          <w:rFonts w:ascii="Times New Roman" w:eastAsia="Times New Roman" w:hAnsi="Times New Roman" w:cs="Times New Roman"/>
          <w:sz w:val="28"/>
          <w:szCs w:val="28"/>
          <w:lang w:eastAsia="ru-RU"/>
        </w:rPr>
        <w:t xml:space="preserve">Городской округ Заречный – территория безопасных </w:t>
      </w:r>
      <w:r w:rsidR="00AF61F8" w:rsidRPr="00141E3D">
        <w:rPr>
          <w:rFonts w:ascii="Times New Roman" w:eastAsia="Times New Roman" w:hAnsi="Times New Roman" w:cs="Times New Roman"/>
          <w:sz w:val="28"/>
          <w:szCs w:val="28"/>
          <w:lang w:eastAsia="ru-RU"/>
        </w:rPr>
        <w:t>атомных</w:t>
      </w:r>
      <w:r w:rsidRPr="00141E3D">
        <w:rPr>
          <w:rFonts w:ascii="Times New Roman" w:eastAsia="Times New Roman" w:hAnsi="Times New Roman" w:cs="Times New Roman"/>
          <w:sz w:val="28"/>
          <w:szCs w:val="28"/>
          <w:lang w:eastAsia="ru-RU"/>
        </w:rPr>
        <w:t xml:space="preserve"> технологий и инноваций с комфортным проживанием и высоким качеством жизни.</w:t>
      </w:r>
    </w:p>
    <w:p w:rsidR="007E320C" w:rsidRPr="0029753A" w:rsidRDefault="008474CA" w:rsidP="007D1853">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Безусловно, миссия не может рассматриваться как конечный результат, а скорее</w:t>
      </w:r>
      <w:r w:rsidR="000B46A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как сложный процесс во времени и пространстве, включающий все стороны функционирования и развития город</w:t>
      </w:r>
      <w:r w:rsidR="00AC46D0">
        <w:rPr>
          <w:rFonts w:ascii="Times New Roman" w:eastAsia="Times New Roman" w:hAnsi="Times New Roman" w:cs="Times New Roman"/>
          <w:color w:val="000000"/>
          <w:sz w:val="28"/>
          <w:szCs w:val="28"/>
          <w:lang w:eastAsia="ru-RU"/>
        </w:rPr>
        <w:t>ского округа</w:t>
      </w:r>
      <w:r>
        <w:rPr>
          <w:rFonts w:ascii="Times New Roman" w:eastAsia="Times New Roman" w:hAnsi="Times New Roman" w:cs="Times New Roman"/>
          <w:color w:val="000000"/>
          <w:sz w:val="28"/>
          <w:szCs w:val="28"/>
          <w:lang w:eastAsia="ru-RU"/>
        </w:rPr>
        <w:t xml:space="preserve">. </w:t>
      </w:r>
      <w:r w:rsidR="00C42F64">
        <w:rPr>
          <w:rFonts w:ascii="Times New Roman" w:eastAsia="Times New Roman" w:hAnsi="Times New Roman" w:cs="Times New Roman"/>
          <w:color w:val="000000"/>
          <w:sz w:val="28"/>
          <w:szCs w:val="28"/>
          <w:lang w:eastAsia="ru-RU"/>
        </w:rPr>
        <w:t xml:space="preserve">Для этого </w:t>
      </w:r>
      <w:r w:rsidR="00C42F64">
        <w:rPr>
          <w:rFonts w:ascii="Times New Roman" w:eastAsia="Times New Roman" w:hAnsi="Times New Roman" w:cs="Times New Roman"/>
          <w:color w:val="000000"/>
          <w:sz w:val="28"/>
          <w:szCs w:val="28"/>
          <w:lang w:eastAsia="ru-RU"/>
        </w:rPr>
        <w:lastRenderedPageBreak/>
        <w:t xml:space="preserve">необходимы скоординированные усилия власти, бизнеса, науки, </w:t>
      </w:r>
      <w:r w:rsidR="00C61FDB">
        <w:rPr>
          <w:rFonts w:ascii="Times New Roman" w:eastAsia="Times New Roman" w:hAnsi="Times New Roman" w:cs="Times New Roman"/>
          <w:color w:val="000000"/>
          <w:sz w:val="28"/>
          <w:szCs w:val="28"/>
          <w:lang w:eastAsia="ru-RU"/>
        </w:rPr>
        <w:t>средств массовой информации</w:t>
      </w:r>
      <w:r w:rsidR="00C42F64">
        <w:rPr>
          <w:rFonts w:ascii="Times New Roman" w:eastAsia="Times New Roman" w:hAnsi="Times New Roman" w:cs="Times New Roman"/>
          <w:color w:val="000000"/>
          <w:sz w:val="28"/>
          <w:szCs w:val="28"/>
          <w:lang w:eastAsia="ru-RU"/>
        </w:rPr>
        <w:t xml:space="preserve"> и городского сообщества, интеграция инновационной и образовательной политики, согласованные действия с региональной властью</w:t>
      </w:r>
      <w:r w:rsidR="00AC46D0">
        <w:rPr>
          <w:rFonts w:ascii="Times New Roman" w:eastAsia="Times New Roman" w:hAnsi="Times New Roman" w:cs="Times New Roman"/>
          <w:color w:val="000000"/>
          <w:sz w:val="28"/>
          <w:szCs w:val="28"/>
          <w:lang w:eastAsia="ru-RU"/>
        </w:rPr>
        <w:t>.</w:t>
      </w:r>
      <w:r w:rsidR="00C42F64">
        <w:rPr>
          <w:rFonts w:ascii="Times New Roman" w:eastAsia="Times New Roman" w:hAnsi="Times New Roman" w:cs="Times New Roman"/>
          <w:color w:val="000000"/>
          <w:sz w:val="28"/>
          <w:szCs w:val="28"/>
          <w:lang w:eastAsia="ru-RU"/>
        </w:rPr>
        <w:t xml:space="preserve"> </w:t>
      </w:r>
      <w:r w:rsidR="00AC46D0">
        <w:rPr>
          <w:rFonts w:ascii="Times New Roman" w:eastAsia="Times New Roman" w:hAnsi="Times New Roman" w:cs="Times New Roman"/>
          <w:color w:val="000000"/>
          <w:sz w:val="28"/>
          <w:szCs w:val="28"/>
          <w:lang w:eastAsia="ru-RU"/>
        </w:rPr>
        <w:t xml:space="preserve">Все это </w:t>
      </w:r>
      <w:r w:rsidR="000C736D">
        <w:rPr>
          <w:rFonts w:ascii="Times New Roman" w:eastAsia="Times New Roman" w:hAnsi="Times New Roman" w:cs="Times New Roman"/>
          <w:color w:val="000000"/>
          <w:sz w:val="28"/>
          <w:szCs w:val="28"/>
          <w:lang w:eastAsia="ru-RU"/>
        </w:rPr>
        <w:t>по</w:t>
      </w:r>
      <w:r w:rsidR="00AF61F8">
        <w:rPr>
          <w:rFonts w:ascii="Times New Roman" w:eastAsia="Times New Roman" w:hAnsi="Times New Roman" w:cs="Times New Roman"/>
          <w:color w:val="000000"/>
          <w:sz w:val="28"/>
          <w:szCs w:val="28"/>
          <w:lang w:eastAsia="ru-RU"/>
        </w:rPr>
        <w:t>зволи</w:t>
      </w:r>
      <w:r w:rsidR="000C736D">
        <w:rPr>
          <w:rFonts w:ascii="Times New Roman" w:eastAsia="Times New Roman" w:hAnsi="Times New Roman" w:cs="Times New Roman"/>
          <w:color w:val="000000"/>
          <w:sz w:val="28"/>
          <w:szCs w:val="28"/>
          <w:lang w:eastAsia="ru-RU"/>
        </w:rPr>
        <w:t>т встроить городской округ Заречный в качестве важного узла в сеть</w:t>
      </w:r>
      <w:r w:rsidR="000B46AC">
        <w:rPr>
          <w:rFonts w:ascii="Times New Roman" w:eastAsia="Times New Roman" w:hAnsi="Times New Roman" w:cs="Times New Roman"/>
          <w:color w:val="000000"/>
          <w:sz w:val="28"/>
          <w:szCs w:val="28"/>
          <w:lang w:eastAsia="ru-RU"/>
        </w:rPr>
        <w:t xml:space="preserve"> </w:t>
      </w:r>
      <w:r w:rsidR="000C736D">
        <w:rPr>
          <w:rFonts w:ascii="Times New Roman" w:eastAsia="Times New Roman" w:hAnsi="Times New Roman" w:cs="Times New Roman"/>
          <w:color w:val="000000"/>
          <w:sz w:val="28"/>
          <w:szCs w:val="28"/>
          <w:lang w:eastAsia="ru-RU"/>
        </w:rPr>
        <w:t>опорного каркаса пространственной</w:t>
      </w:r>
      <w:r w:rsidR="00895B70">
        <w:rPr>
          <w:rFonts w:ascii="Times New Roman" w:eastAsia="Times New Roman" w:hAnsi="Times New Roman" w:cs="Times New Roman"/>
          <w:color w:val="000000"/>
          <w:sz w:val="28"/>
          <w:szCs w:val="28"/>
          <w:lang w:eastAsia="ru-RU"/>
        </w:rPr>
        <w:t xml:space="preserve"> </w:t>
      </w:r>
      <w:r w:rsidR="000C736D">
        <w:rPr>
          <w:rFonts w:ascii="Times New Roman" w:eastAsia="Times New Roman" w:hAnsi="Times New Roman" w:cs="Times New Roman"/>
          <w:color w:val="000000"/>
          <w:sz w:val="28"/>
          <w:szCs w:val="28"/>
          <w:lang w:eastAsia="ru-RU"/>
        </w:rPr>
        <w:t>организации</w:t>
      </w:r>
      <w:r w:rsidR="00895B70">
        <w:rPr>
          <w:rFonts w:ascii="Times New Roman" w:eastAsia="Times New Roman" w:hAnsi="Times New Roman" w:cs="Times New Roman"/>
          <w:color w:val="000000"/>
          <w:sz w:val="28"/>
          <w:szCs w:val="28"/>
          <w:lang w:eastAsia="ru-RU"/>
        </w:rPr>
        <w:t>,</w:t>
      </w:r>
      <w:r w:rsidR="000C736D">
        <w:rPr>
          <w:rFonts w:ascii="Times New Roman" w:eastAsia="Times New Roman" w:hAnsi="Times New Roman" w:cs="Times New Roman"/>
          <w:color w:val="000000"/>
          <w:sz w:val="28"/>
          <w:szCs w:val="28"/>
          <w:lang w:eastAsia="ru-RU"/>
        </w:rPr>
        <w:t xml:space="preserve"> формирующегося вокруг г.</w:t>
      </w:r>
      <w:r w:rsidR="00AB1841">
        <w:rPr>
          <w:rFonts w:ascii="Times New Roman" w:eastAsia="Times New Roman" w:hAnsi="Times New Roman" w:cs="Times New Roman"/>
          <w:color w:val="000000"/>
          <w:sz w:val="28"/>
          <w:szCs w:val="28"/>
          <w:lang w:eastAsia="ru-RU"/>
        </w:rPr>
        <w:t xml:space="preserve"> </w:t>
      </w:r>
      <w:r w:rsidR="000C736D">
        <w:rPr>
          <w:rFonts w:ascii="Times New Roman" w:eastAsia="Times New Roman" w:hAnsi="Times New Roman" w:cs="Times New Roman"/>
          <w:color w:val="000000"/>
          <w:sz w:val="28"/>
          <w:szCs w:val="28"/>
          <w:lang w:eastAsia="ru-RU"/>
        </w:rPr>
        <w:t>Екатеринбург</w:t>
      </w:r>
      <w:r w:rsidR="00AF61F8">
        <w:rPr>
          <w:rFonts w:ascii="Times New Roman" w:eastAsia="Times New Roman" w:hAnsi="Times New Roman" w:cs="Times New Roman"/>
          <w:color w:val="000000"/>
          <w:sz w:val="28"/>
          <w:szCs w:val="28"/>
          <w:lang w:eastAsia="ru-RU"/>
        </w:rPr>
        <w:t>а</w:t>
      </w:r>
      <w:r w:rsidR="00C42F64">
        <w:rPr>
          <w:rFonts w:ascii="Times New Roman" w:eastAsia="Times New Roman" w:hAnsi="Times New Roman" w:cs="Times New Roman"/>
          <w:color w:val="000000"/>
          <w:sz w:val="28"/>
          <w:szCs w:val="28"/>
          <w:lang w:eastAsia="ru-RU"/>
        </w:rPr>
        <w:t>.</w:t>
      </w:r>
    </w:p>
    <w:p w:rsidR="00C42F64" w:rsidRDefault="00AC46D0" w:rsidP="007D1853">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4F46DE">
        <w:rPr>
          <w:rFonts w:ascii="Times New Roman" w:eastAsia="Times New Roman" w:hAnsi="Times New Roman" w:cs="Times New Roman"/>
          <w:sz w:val="28"/>
          <w:szCs w:val="28"/>
          <w:lang w:eastAsia="ru-RU"/>
        </w:rPr>
        <w:t xml:space="preserve">лавной целью </w:t>
      </w:r>
      <w:r>
        <w:rPr>
          <w:rFonts w:ascii="Times New Roman" w:eastAsia="Times New Roman" w:hAnsi="Times New Roman" w:cs="Times New Roman"/>
          <w:sz w:val="28"/>
          <w:szCs w:val="28"/>
          <w:lang w:eastAsia="ru-RU"/>
        </w:rPr>
        <w:t>С</w:t>
      </w:r>
      <w:r w:rsidR="004F46DE">
        <w:rPr>
          <w:rFonts w:ascii="Times New Roman" w:eastAsia="Times New Roman" w:hAnsi="Times New Roman" w:cs="Times New Roman"/>
          <w:sz w:val="28"/>
          <w:szCs w:val="28"/>
          <w:lang w:eastAsia="ru-RU"/>
        </w:rPr>
        <w:t xml:space="preserve">тратегии </w:t>
      </w:r>
      <w:r w:rsidR="00C42F64">
        <w:rPr>
          <w:rFonts w:ascii="Times New Roman" w:eastAsia="Times New Roman" w:hAnsi="Times New Roman" w:cs="Times New Roman"/>
          <w:sz w:val="28"/>
          <w:szCs w:val="28"/>
          <w:lang w:eastAsia="ru-RU"/>
        </w:rPr>
        <w:t>является</w:t>
      </w:r>
      <w:r w:rsidR="000C736D">
        <w:rPr>
          <w:rFonts w:ascii="Times New Roman" w:eastAsia="Times New Roman" w:hAnsi="Times New Roman" w:cs="Times New Roman"/>
          <w:sz w:val="28"/>
          <w:szCs w:val="28"/>
          <w:lang w:eastAsia="ru-RU"/>
        </w:rPr>
        <w:t xml:space="preserve"> </w:t>
      </w:r>
      <w:r w:rsidR="006D42CE">
        <w:rPr>
          <w:rFonts w:ascii="Times New Roman" w:eastAsia="Times New Roman" w:hAnsi="Times New Roman" w:cs="Times New Roman"/>
          <w:sz w:val="28"/>
          <w:szCs w:val="28"/>
          <w:lang w:eastAsia="ru-RU"/>
        </w:rPr>
        <w:t>улучшение качества жизни</w:t>
      </w:r>
      <w:r w:rsidR="00AF61F8">
        <w:rPr>
          <w:rFonts w:ascii="Times New Roman" w:eastAsia="Times New Roman" w:hAnsi="Times New Roman" w:cs="Times New Roman"/>
          <w:sz w:val="28"/>
          <w:szCs w:val="28"/>
          <w:lang w:eastAsia="ru-RU"/>
        </w:rPr>
        <w:t xml:space="preserve"> и</w:t>
      </w:r>
      <w:r w:rsidR="00AB1841">
        <w:rPr>
          <w:rFonts w:ascii="Times New Roman" w:eastAsia="Times New Roman" w:hAnsi="Times New Roman" w:cs="Times New Roman"/>
          <w:sz w:val="28"/>
          <w:szCs w:val="28"/>
          <w:lang w:eastAsia="ru-RU"/>
        </w:rPr>
        <w:t xml:space="preserve"> </w:t>
      </w:r>
      <w:r w:rsidR="00C61FDB">
        <w:rPr>
          <w:rFonts w:ascii="Times New Roman" w:eastAsia="Times New Roman" w:hAnsi="Times New Roman" w:cs="Times New Roman"/>
          <w:sz w:val="28"/>
          <w:szCs w:val="28"/>
          <w:lang w:eastAsia="ru-RU"/>
        </w:rPr>
        <w:t>рост</w:t>
      </w:r>
      <w:r w:rsidR="00AB1841">
        <w:rPr>
          <w:rFonts w:ascii="Times New Roman" w:eastAsia="Times New Roman" w:hAnsi="Times New Roman" w:cs="Times New Roman"/>
          <w:sz w:val="28"/>
          <w:szCs w:val="28"/>
          <w:lang w:eastAsia="ru-RU"/>
        </w:rPr>
        <w:t>а</w:t>
      </w:r>
      <w:r w:rsidR="00C61FDB">
        <w:rPr>
          <w:rFonts w:ascii="Times New Roman" w:eastAsia="Times New Roman" w:hAnsi="Times New Roman" w:cs="Times New Roman"/>
          <w:sz w:val="28"/>
          <w:szCs w:val="28"/>
          <w:lang w:eastAsia="ru-RU"/>
        </w:rPr>
        <w:t xml:space="preserve"> благосостояния</w:t>
      </w:r>
      <w:r w:rsidR="00AB1841" w:rsidRPr="00AB1841">
        <w:rPr>
          <w:rFonts w:ascii="Times New Roman" w:eastAsia="Times New Roman" w:hAnsi="Times New Roman" w:cs="Times New Roman"/>
          <w:sz w:val="28"/>
          <w:szCs w:val="28"/>
          <w:lang w:eastAsia="ru-RU"/>
        </w:rPr>
        <w:t xml:space="preserve"> </w:t>
      </w:r>
      <w:r w:rsidR="00AB1841">
        <w:rPr>
          <w:rFonts w:ascii="Times New Roman" w:eastAsia="Times New Roman" w:hAnsi="Times New Roman" w:cs="Times New Roman"/>
          <w:sz w:val="28"/>
          <w:szCs w:val="28"/>
          <w:lang w:eastAsia="ru-RU"/>
        </w:rPr>
        <w:t>жителей городского округа</w:t>
      </w:r>
      <w:r w:rsidR="006D42CE">
        <w:rPr>
          <w:rFonts w:ascii="Times New Roman" w:eastAsia="Times New Roman" w:hAnsi="Times New Roman" w:cs="Times New Roman"/>
          <w:sz w:val="28"/>
          <w:szCs w:val="28"/>
          <w:lang w:eastAsia="ru-RU"/>
        </w:rPr>
        <w:t xml:space="preserve"> за счет развития инновационных технологий в промышленности и комплексного развития территории.</w:t>
      </w:r>
      <w:r w:rsidR="0029753A" w:rsidRPr="0029753A">
        <w:rPr>
          <w:rFonts w:ascii="Times New Roman" w:eastAsia="Times New Roman" w:hAnsi="Times New Roman" w:cs="Times New Roman"/>
          <w:sz w:val="28"/>
          <w:szCs w:val="28"/>
          <w:lang w:eastAsia="ru-RU"/>
        </w:rPr>
        <w:t xml:space="preserve"> </w:t>
      </w:r>
    </w:p>
    <w:p w:rsidR="0029753A" w:rsidRPr="0029753A" w:rsidRDefault="0004041C" w:rsidP="007D1853">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Для достижения главной </w:t>
      </w:r>
      <w:r w:rsidRPr="0004041C">
        <w:rPr>
          <w:rFonts w:ascii="Times New Roman" w:hAnsi="Times New Roman" w:cs="Times New Roman"/>
          <w:sz w:val="28"/>
          <w:szCs w:val="28"/>
        </w:rPr>
        <w:t xml:space="preserve">стратегической </w:t>
      </w:r>
      <w:r>
        <w:rPr>
          <w:rFonts w:ascii="Times New Roman" w:hAnsi="Times New Roman" w:cs="Times New Roman"/>
          <w:sz w:val="28"/>
          <w:szCs w:val="28"/>
        </w:rPr>
        <w:t xml:space="preserve">цели </w:t>
      </w:r>
      <w:r w:rsidRPr="0004041C">
        <w:rPr>
          <w:rFonts w:ascii="Times New Roman" w:hAnsi="Times New Roman" w:cs="Times New Roman"/>
          <w:sz w:val="28"/>
          <w:szCs w:val="28"/>
        </w:rPr>
        <w:t>предполагает</w:t>
      </w:r>
      <w:r>
        <w:rPr>
          <w:rFonts w:ascii="Times New Roman" w:hAnsi="Times New Roman" w:cs="Times New Roman"/>
          <w:sz w:val="28"/>
          <w:szCs w:val="28"/>
        </w:rPr>
        <w:t>ся</w:t>
      </w:r>
      <w:r w:rsidRPr="0004041C">
        <w:rPr>
          <w:rFonts w:ascii="Times New Roman" w:hAnsi="Times New Roman" w:cs="Times New Roman"/>
          <w:sz w:val="28"/>
          <w:szCs w:val="28"/>
        </w:rPr>
        <w:t xml:space="preserve"> реализаци</w:t>
      </w:r>
      <w:r>
        <w:rPr>
          <w:rFonts w:ascii="Times New Roman" w:hAnsi="Times New Roman" w:cs="Times New Roman"/>
          <w:sz w:val="28"/>
          <w:szCs w:val="28"/>
        </w:rPr>
        <w:t>я</w:t>
      </w:r>
      <w:r w:rsidRPr="0004041C">
        <w:rPr>
          <w:rFonts w:ascii="Times New Roman" w:hAnsi="Times New Roman" w:cs="Times New Roman"/>
          <w:sz w:val="28"/>
          <w:szCs w:val="28"/>
        </w:rPr>
        <w:t xml:space="preserve"> основных стратегических подцелей</w:t>
      </w:r>
      <w:r>
        <w:rPr>
          <w:rFonts w:ascii="Times New Roman" w:hAnsi="Times New Roman" w:cs="Times New Roman"/>
          <w:sz w:val="28"/>
          <w:szCs w:val="28"/>
        </w:rPr>
        <w:t>, направленных на</w:t>
      </w:r>
      <w:r>
        <w:rPr>
          <w:rFonts w:ascii="Times New Roman" w:eastAsia="Times New Roman" w:hAnsi="Times New Roman" w:cs="Times New Roman"/>
          <w:sz w:val="28"/>
          <w:szCs w:val="28"/>
          <w:lang w:eastAsia="ru-RU"/>
        </w:rPr>
        <w:t xml:space="preserve"> </w:t>
      </w:r>
      <w:r w:rsidR="0029753A" w:rsidRPr="0029753A">
        <w:rPr>
          <w:rFonts w:ascii="Times New Roman" w:eastAsia="Times New Roman" w:hAnsi="Times New Roman" w:cs="Times New Roman"/>
          <w:sz w:val="28"/>
          <w:szCs w:val="28"/>
          <w:lang w:eastAsia="ru-RU"/>
        </w:rPr>
        <w:t>социально-экономическо</w:t>
      </w:r>
      <w:r>
        <w:rPr>
          <w:rFonts w:ascii="Times New Roman" w:eastAsia="Times New Roman" w:hAnsi="Times New Roman" w:cs="Times New Roman"/>
          <w:sz w:val="28"/>
          <w:szCs w:val="28"/>
          <w:lang w:eastAsia="ru-RU"/>
        </w:rPr>
        <w:t>е</w:t>
      </w:r>
      <w:r w:rsidR="0029753A" w:rsidRPr="0029753A">
        <w:rPr>
          <w:rFonts w:ascii="Times New Roman" w:eastAsia="Times New Roman" w:hAnsi="Times New Roman" w:cs="Times New Roman"/>
          <w:sz w:val="28"/>
          <w:szCs w:val="28"/>
          <w:lang w:eastAsia="ru-RU"/>
        </w:rPr>
        <w:t xml:space="preserve"> разв</w:t>
      </w:r>
      <w:r w:rsidR="0004209B">
        <w:rPr>
          <w:rFonts w:ascii="Times New Roman" w:eastAsia="Times New Roman" w:hAnsi="Times New Roman" w:cs="Times New Roman"/>
          <w:sz w:val="28"/>
          <w:szCs w:val="28"/>
          <w:lang w:eastAsia="ru-RU"/>
        </w:rPr>
        <w:t>ития городского округа Заречный</w:t>
      </w:r>
      <w:r w:rsidR="0029753A" w:rsidRPr="0029753A">
        <w:rPr>
          <w:rFonts w:ascii="Times New Roman" w:eastAsia="Times New Roman" w:hAnsi="Times New Roman" w:cs="Times New Roman"/>
          <w:sz w:val="28"/>
          <w:szCs w:val="28"/>
          <w:lang w:eastAsia="ru-RU"/>
        </w:rPr>
        <w:t>:</w:t>
      </w:r>
    </w:p>
    <w:p w:rsidR="0004041C" w:rsidRPr="00F5541F" w:rsidRDefault="0004041C" w:rsidP="00D757E1">
      <w:pPr>
        <w:pStyle w:val="ab"/>
        <w:numPr>
          <w:ilvl w:val="0"/>
          <w:numId w:val="27"/>
        </w:numPr>
        <w:autoSpaceDE w:val="0"/>
        <w:autoSpaceDN w:val="0"/>
        <w:spacing w:after="0" w:line="240" w:lineRule="auto"/>
        <w:ind w:left="0" w:firstLine="709"/>
        <w:jc w:val="both"/>
        <w:rPr>
          <w:rFonts w:ascii="Times New Roman" w:hAnsi="Times New Roman" w:cs="Times New Roman"/>
          <w:sz w:val="28"/>
          <w:szCs w:val="28"/>
        </w:rPr>
      </w:pPr>
      <w:r w:rsidRPr="00F5541F">
        <w:rPr>
          <w:rFonts w:ascii="Times New Roman" w:hAnsi="Times New Roman" w:cs="Times New Roman"/>
          <w:color w:val="000000"/>
          <w:sz w:val="28"/>
          <w:szCs w:val="28"/>
        </w:rPr>
        <w:t xml:space="preserve">Повышение качества жизни населения за счет реализации мероприятий, направленных на </w:t>
      </w:r>
      <w:r w:rsidRPr="00F5541F">
        <w:rPr>
          <w:rFonts w:ascii="Times New Roman" w:hAnsi="Times New Roman" w:cs="Times New Roman"/>
          <w:sz w:val="28"/>
          <w:szCs w:val="28"/>
        </w:rPr>
        <w:t xml:space="preserve">формирование здорового образа жизни, обеспечение качественных и доступных услуг </w:t>
      </w:r>
      <w:r w:rsidRPr="00F5541F">
        <w:rPr>
          <w:rFonts w:ascii="Times New Roman" w:eastAsia="Times New Roman" w:hAnsi="Times New Roman" w:cs="Times New Roman"/>
          <w:sz w:val="28"/>
          <w:szCs w:val="28"/>
          <w:lang w:eastAsia="ru-RU"/>
        </w:rPr>
        <w:t>социальной сферы</w:t>
      </w:r>
      <w:r w:rsidRPr="00F5541F">
        <w:rPr>
          <w:rFonts w:ascii="Times New Roman" w:hAnsi="Times New Roman" w:cs="Times New Roman"/>
          <w:sz w:val="28"/>
          <w:szCs w:val="28"/>
        </w:rPr>
        <w:t>, развитие человеческого потенциала.</w:t>
      </w:r>
    </w:p>
    <w:p w:rsidR="0029753A" w:rsidRPr="00F5541F" w:rsidRDefault="0004041C" w:rsidP="00D757E1">
      <w:pPr>
        <w:pStyle w:val="ab"/>
        <w:numPr>
          <w:ilvl w:val="0"/>
          <w:numId w:val="27"/>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F5541F">
        <w:rPr>
          <w:rFonts w:ascii="Times New Roman" w:eastAsia="Times New Roman" w:hAnsi="Times New Roman" w:cs="Times New Roman"/>
          <w:sz w:val="28"/>
          <w:szCs w:val="28"/>
          <w:lang w:eastAsia="ru-RU"/>
        </w:rPr>
        <w:t>О</w:t>
      </w:r>
      <w:r w:rsidR="004E6079" w:rsidRPr="00F5541F">
        <w:rPr>
          <w:rFonts w:ascii="Times New Roman" w:eastAsia="Times New Roman" w:hAnsi="Times New Roman" w:cs="Times New Roman"/>
          <w:sz w:val="28"/>
          <w:szCs w:val="28"/>
          <w:lang w:eastAsia="ru-RU"/>
        </w:rPr>
        <w:t>беспечение устойчивого роста экономики</w:t>
      </w:r>
      <w:r w:rsidRPr="00F5541F">
        <w:rPr>
          <w:rFonts w:ascii="Times New Roman" w:eastAsia="Times New Roman" w:hAnsi="Times New Roman" w:cs="Times New Roman"/>
          <w:sz w:val="28"/>
          <w:szCs w:val="28"/>
          <w:lang w:eastAsia="ru-RU"/>
        </w:rPr>
        <w:t xml:space="preserve"> на основе развития атомной промышленности</w:t>
      </w:r>
      <w:r w:rsidR="00AB1841" w:rsidRPr="00F5541F">
        <w:rPr>
          <w:rFonts w:ascii="Times New Roman" w:eastAsia="Times New Roman" w:hAnsi="Times New Roman" w:cs="Times New Roman"/>
          <w:sz w:val="28"/>
          <w:szCs w:val="28"/>
          <w:lang w:eastAsia="ru-RU"/>
        </w:rPr>
        <w:t>;</w:t>
      </w:r>
      <w:r w:rsidRPr="00F5541F">
        <w:rPr>
          <w:rFonts w:ascii="Times New Roman" w:hAnsi="Times New Roman" w:cs="Times New Roman"/>
          <w:sz w:val="28"/>
          <w:szCs w:val="28"/>
        </w:rPr>
        <w:t xml:space="preserve"> формирования инвестиционных площадок для привлечения новых производств и инвестиций.</w:t>
      </w:r>
    </w:p>
    <w:p w:rsidR="00B14306" w:rsidRPr="00F5541F" w:rsidRDefault="00B14306" w:rsidP="00D757E1">
      <w:pPr>
        <w:pStyle w:val="ab"/>
        <w:widowControl w:val="0"/>
        <w:numPr>
          <w:ilvl w:val="0"/>
          <w:numId w:val="27"/>
        </w:numPr>
        <w:autoSpaceDE w:val="0"/>
        <w:autoSpaceDN w:val="0"/>
        <w:spacing w:after="0" w:line="240" w:lineRule="auto"/>
        <w:ind w:left="0" w:firstLine="709"/>
        <w:jc w:val="both"/>
        <w:outlineLvl w:val="2"/>
        <w:rPr>
          <w:rFonts w:ascii="Times New Roman" w:hAnsi="Times New Roman" w:cs="Times New Roman"/>
          <w:sz w:val="28"/>
          <w:szCs w:val="28"/>
        </w:rPr>
      </w:pPr>
      <w:r w:rsidRPr="00F5541F">
        <w:rPr>
          <w:rFonts w:ascii="Times New Roman" w:hAnsi="Times New Roman" w:cs="Times New Roman"/>
          <w:color w:val="000000"/>
          <w:sz w:val="28"/>
          <w:szCs w:val="28"/>
        </w:rPr>
        <w:t>Модернизация жилищно-коммунального комплекса и инженерной инфраструктуры городского округа в целях</w:t>
      </w:r>
      <w:r w:rsidRPr="00F5541F">
        <w:rPr>
          <w:rFonts w:ascii="Times New Roman" w:hAnsi="Times New Roman" w:cs="Times New Roman"/>
          <w:sz w:val="28"/>
          <w:szCs w:val="28"/>
        </w:rPr>
        <w:t xml:space="preserve"> обеспечения комфортных и безопасных условий проживания граждан. </w:t>
      </w:r>
    </w:p>
    <w:p w:rsidR="004E6079" w:rsidRPr="00F5541F" w:rsidRDefault="00B14306" w:rsidP="00D757E1">
      <w:pPr>
        <w:pStyle w:val="ab"/>
        <w:widowControl w:val="0"/>
        <w:numPr>
          <w:ilvl w:val="0"/>
          <w:numId w:val="27"/>
        </w:numPr>
        <w:autoSpaceDE w:val="0"/>
        <w:autoSpaceDN w:val="0"/>
        <w:spacing w:after="0" w:line="240" w:lineRule="auto"/>
        <w:ind w:left="0" w:firstLine="709"/>
        <w:jc w:val="both"/>
        <w:outlineLvl w:val="2"/>
        <w:rPr>
          <w:rFonts w:ascii="Times New Roman" w:eastAsia="Times New Roman" w:hAnsi="Times New Roman" w:cs="Times New Roman"/>
          <w:sz w:val="28"/>
          <w:szCs w:val="28"/>
          <w:lang w:eastAsia="ru-RU"/>
        </w:rPr>
      </w:pPr>
      <w:r w:rsidRPr="00F5541F">
        <w:rPr>
          <w:rFonts w:ascii="Times New Roman" w:eastAsia="Times New Roman" w:hAnsi="Times New Roman" w:cs="Times New Roman"/>
          <w:sz w:val="28"/>
          <w:szCs w:val="28"/>
          <w:lang w:eastAsia="ru-RU"/>
        </w:rPr>
        <w:t>У</w:t>
      </w:r>
      <w:r w:rsidR="004E6079" w:rsidRPr="00F5541F">
        <w:rPr>
          <w:rFonts w:ascii="Times New Roman" w:eastAsia="Times New Roman" w:hAnsi="Times New Roman" w:cs="Times New Roman"/>
          <w:sz w:val="28"/>
          <w:szCs w:val="28"/>
          <w:lang w:eastAsia="ru-RU"/>
        </w:rPr>
        <w:t>лу</w:t>
      </w:r>
      <w:r w:rsidR="00BA729E" w:rsidRPr="00F5541F">
        <w:rPr>
          <w:rFonts w:ascii="Times New Roman" w:eastAsia="Times New Roman" w:hAnsi="Times New Roman" w:cs="Times New Roman"/>
          <w:sz w:val="28"/>
          <w:szCs w:val="28"/>
          <w:lang w:eastAsia="ru-RU"/>
        </w:rPr>
        <w:t xml:space="preserve">чшение транспортной </w:t>
      </w:r>
      <w:r w:rsidRPr="00F5541F">
        <w:rPr>
          <w:rFonts w:ascii="Times New Roman" w:eastAsia="Times New Roman" w:hAnsi="Times New Roman" w:cs="Times New Roman"/>
          <w:sz w:val="28"/>
          <w:szCs w:val="28"/>
          <w:lang w:eastAsia="ru-RU"/>
        </w:rPr>
        <w:t>инфраструктуры, отвечающей потребностям населения городского округа.</w:t>
      </w:r>
    </w:p>
    <w:p w:rsidR="00AB1548" w:rsidRPr="00F5541F" w:rsidRDefault="00176490" w:rsidP="00D757E1">
      <w:pPr>
        <w:pStyle w:val="ab"/>
        <w:widowControl w:val="0"/>
        <w:numPr>
          <w:ilvl w:val="0"/>
          <w:numId w:val="27"/>
        </w:numPr>
        <w:autoSpaceDE w:val="0"/>
        <w:autoSpaceDN w:val="0"/>
        <w:spacing w:after="0" w:line="240" w:lineRule="auto"/>
        <w:ind w:left="0" w:firstLine="709"/>
        <w:jc w:val="both"/>
        <w:outlineLvl w:val="2"/>
        <w:rPr>
          <w:rFonts w:ascii="Times New Roman" w:hAnsi="Times New Roman" w:cs="Times New Roman"/>
          <w:sz w:val="28"/>
          <w:szCs w:val="28"/>
        </w:rPr>
      </w:pPr>
      <w:r w:rsidRPr="00F5541F">
        <w:rPr>
          <w:rFonts w:ascii="Times New Roman" w:eastAsia="Times New Roman" w:hAnsi="Times New Roman" w:cs="Times New Roman"/>
          <w:sz w:val="28"/>
          <w:szCs w:val="28"/>
          <w:lang w:eastAsia="ru-RU"/>
        </w:rPr>
        <w:t>У</w:t>
      </w:r>
      <w:r w:rsidR="00AB1548" w:rsidRPr="00F5541F">
        <w:rPr>
          <w:rFonts w:ascii="Times New Roman" w:eastAsia="Times New Roman" w:hAnsi="Times New Roman" w:cs="Times New Roman"/>
          <w:sz w:val="28"/>
          <w:szCs w:val="28"/>
          <w:lang w:eastAsia="ru-RU"/>
        </w:rPr>
        <w:t>лучшение</w:t>
      </w:r>
      <w:r w:rsidR="00B14306" w:rsidRPr="00F5541F">
        <w:rPr>
          <w:rFonts w:ascii="Times New Roman" w:eastAsia="Times New Roman" w:hAnsi="Times New Roman" w:cs="Times New Roman"/>
          <w:sz w:val="28"/>
          <w:szCs w:val="28"/>
          <w:lang w:eastAsia="ru-RU"/>
        </w:rPr>
        <w:t xml:space="preserve"> </w:t>
      </w:r>
      <w:r w:rsidR="004D5531" w:rsidRPr="00F5541F">
        <w:rPr>
          <w:rFonts w:ascii="Times New Roman" w:eastAsia="Times New Roman" w:hAnsi="Times New Roman" w:cs="Times New Roman"/>
          <w:sz w:val="28"/>
          <w:szCs w:val="28"/>
          <w:lang w:eastAsia="ru-RU"/>
        </w:rPr>
        <w:t>э</w:t>
      </w:r>
      <w:r w:rsidR="004E6079" w:rsidRPr="00F5541F">
        <w:rPr>
          <w:rFonts w:ascii="Times New Roman" w:eastAsia="Times New Roman" w:hAnsi="Times New Roman" w:cs="Times New Roman"/>
          <w:sz w:val="28"/>
          <w:szCs w:val="28"/>
          <w:lang w:eastAsia="ru-RU"/>
        </w:rPr>
        <w:t>кологическ</w:t>
      </w:r>
      <w:r w:rsidR="004D5531" w:rsidRPr="00F5541F">
        <w:rPr>
          <w:rFonts w:ascii="Times New Roman" w:eastAsia="Times New Roman" w:hAnsi="Times New Roman" w:cs="Times New Roman"/>
          <w:sz w:val="28"/>
          <w:szCs w:val="28"/>
          <w:lang w:eastAsia="ru-RU"/>
        </w:rPr>
        <w:t>ой</w:t>
      </w:r>
      <w:r w:rsidR="004E6079" w:rsidRPr="00F5541F">
        <w:rPr>
          <w:rFonts w:ascii="Times New Roman" w:eastAsia="Times New Roman" w:hAnsi="Times New Roman" w:cs="Times New Roman"/>
          <w:sz w:val="28"/>
          <w:szCs w:val="28"/>
          <w:lang w:eastAsia="ru-RU"/>
        </w:rPr>
        <w:t xml:space="preserve"> безопасност</w:t>
      </w:r>
      <w:r w:rsidR="004D5531" w:rsidRPr="00F5541F">
        <w:rPr>
          <w:rFonts w:ascii="Times New Roman" w:eastAsia="Times New Roman" w:hAnsi="Times New Roman" w:cs="Times New Roman"/>
          <w:sz w:val="28"/>
          <w:szCs w:val="28"/>
          <w:lang w:eastAsia="ru-RU"/>
        </w:rPr>
        <w:t>и</w:t>
      </w:r>
      <w:r w:rsidR="00AB1548" w:rsidRPr="00F5541F">
        <w:rPr>
          <w:rFonts w:ascii="Times New Roman" w:eastAsia="Times New Roman" w:hAnsi="Times New Roman" w:cs="Times New Roman"/>
          <w:sz w:val="28"/>
          <w:szCs w:val="28"/>
          <w:lang w:eastAsia="ru-RU"/>
        </w:rPr>
        <w:t xml:space="preserve"> в целях обеспечения</w:t>
      </w:r>
      <w:r w:rsidR="00B14306" w:rsidRPr="00F5541F">
        <w:rPr>
          <w:rFonts w:ascii="Times New Roman" w:eastAsia="Times New Roman" w:hAnsi="Times New Roman" w:cs="Times New Roman"/>
          <w:sz w:val="28"/>
          <w:szCs w:val="28"/>
          <w:lang w:eastAsia="ru-RU"/>
        </w:rPr>
        <w:t xml:space="preserve"> </w:t>
      </w:r>
      <w:r w:rsidR="004E6079" w:rsidRPr="00F5541F">
        <w:rPr>
          <w:rFonts w:ascii="Times New Roman" w:eastAsia="Times New Roman" w:hAnsi="Times New Roman" w:cs="Times New Roman"/>
          <w:sz w:val="28"/>
          <w:szCs w:val="28"/>
          <w:lang w:eastAsia="ru-RU"/>
        </w:rPr>
        <w:t>комфортно</w:t>
      </w:r>
      <w:r w:rsidR="004D5531" w:rsidRPr="00F5541F">
        <w:rPr>
          <w:rFonts w:ascii="Times New Roman" w:eastAsia="Times New Roman" w:hAnsi="Times New Roman" w:cs="Times New Roman"/>
          <w:sz w:val="28"/>
          <w:szCs w:val="28"/>
          <w:lang w:eastAsia="ru-RU"/>
        </w:rPr>
        <w:t>й</w:t>
      </w:r>
      <w:r w:rsidR="004E6079" w:rsidRPr="00F5541F">
        <w:rPr>
          <w:rFonts w:ascii="Times New Roman" w:eastAsia="Times New Roman" w:hAnsi="Times New Roman" w:cs="Times New Roman"/>
          <w:sz w:val="28"/>
          <w:szCs w:val="28"/>
          <w:lang w:eastAsia="ru-RU"/>
        </w:rPr>
        <w:t xml:space="preserve"> </w:t>
      </w:r>
      <w:r w:rsidR="004D5531" w:rsidRPr="00F5541F">
        <w:rPr>
          <w:rFonts w:ascii="Times New Roman" w:eastAsia="Times New Roman" w:hAnsi="Times New Roman" w:cs="Times New Roman"/>
          <w:sz w:val="28"/>
          <w:szCs w:val="28"/>
          <w:lang w:eastAsia="ru-RU"/>
        </w:rPr>
        <w:t>среды</w:t>
      </w:r>
      <w:r w:rsidR="00B14306" w:rsidRPr="00F5541F">
        <w:rPr>
          <w:rFonts w:ascii="Times New Roman" w:eastAsia="Times New Roman" w:hAnsi="Times New Roman" w:cs="Times New Roman"/>
          <w:sz w:val="28"/>
          <w:szCs w:val="28"/>
          <w:lang w:eastAsia="ru-RU"/>
        </w:rPr>
        <w:t xml:space="preserve"> проживания</w:t>
      </w:r>
      <w:r w:rsidR="00AB1548" w:rsidRPr="00F5541F">
        <w:rPr>
          <w:rFonts w:ascii="Times New Roman" w:eastAsia="Times New Roman" w:hAnsi="Times New Roman" w:cs="Times New Roman"/>
          <w:sz w:val="28"/>
          <w:szCs w:val="28"/>
          <w:lang w:eastAsia="ru-RU"/>
        </w:rPr>
        <w:t>,</w:t>
      </w:r>
      <w:r w:rsidR="00B14306" w:rsidRPr="00F5541F">
        <w:rPr>
          <w:rFonts w:ascii="Times New Roman" w:hAnsi="Times New Roman" w:cs="Times New Roman"/>
          <w:sz w:val="28"/>
          <w:szCs w:val="28"/>
        </w:rPr>
        <w:t xml:space="preserve"> </w:t>
      </w:r>
      <w:r w:rsidR="00AB1548" w:rsidRPr="00F5541F">
        <w:rPr>
          <w:rFonts w:ascii="Times New Roman" w:hAnsi="Times New Roman" w:cs="Times New Roman"/>
          <w:sz w:val="28"/>
          <w:szCs w:val="28"/>
        </w:rPr>
        <w:t>создание условия для формирования</w:t>
      </w:r>
      <w:r w:rsidR="00B14306" w:rsidRPr="00F5541F">
        <w:rPr>
          <w:rFonts w:ascii="Times New Roman" w:hAnsi="Times New Roman" w:cs="Times New Roman"/>
          <w:sz w:val="28"/>
          <w:szCs w:val="28"/>
        </w:rPr>
        <w:t xml:space="preserve"> у жителей экологического мировоззрения и </w:t>
      </w:r>
      <w:r w:rsidR="00AB1548" w:rsidRPr="00F5541F">
        <w:rPr>
          <w:rFonts w:ascii="Times New Roman" w:hAnsi="Times New Roman" w:cs="Times New Roman"/>
          <w:sz w:val="28"/>
          <w:szCs w:val="28"/>
        </w:rPr>
        <w:t xml:space="preserve">экологической </w:t>
      </w:r>
      <w:r w:rsidR="00B14306" w:rsidRPr="00F5541F">
        <w:rPr>
          <w:rFonts w:ascii="Times New Roman" w:hAnsi="Times New Roman" w:cs="Times New Roman"/>
          <w:sz w:val="28"/>
          <w:szCs w:val="28"/>
        </w:rPr>
        <w:t>культуры</w:t>
      </w:r>
      <w:r w:rsidR="00AB1548" w:rsidRPr="00F5541F">
        <w:rPr>
          <w:rFonts w:ascii="Times New Roman" w:hAnsi="Times New Roman" w:cs="Times New Roman"/>
          <w:sz w:val="28"/>
          <w:szCs w:val="28"/>
        </w:rPr>
        <w:t>.</w:t>
      </w:r>
    </w:p>
    <w:p w:rsidR="004E6079" w:rsidRPr="00F5541F" w:rsidRDefault="00243400" w:rsidP="00D757E1">
      <w:pPr>
        <w:pStyle w:val="ab"/>
        <w:widowControl w:val="0"/>
        <w:numPr>
          <w:ilvl w:val="0"/>
          <w:numId w:val="27"/>
        </w:numPr>
        <w:autoSpaceDE w:val="0"/>
        <w:autoSpaceDN w:val="0"/>
        <w:spacing w:after="0" w:line="240" w:lineRule="auto"/>
        <w:ind w:left="0" w:firstLine="709"/>
        <w:jc w:val="both"/>
        <w:outlineLvl w:val="2"/>
        <w:rPr>
          <w:rFonts w:ascii="Times New Roman" w:eastAsia="Times New Roman" w:hAnsi="Times New Roman" w:cs="Times New Roman"/>
          <w:sz w:val="28"/>
          <w:szCs w:val="28"/>
          <w:lang w:eastAsia="ru-RU"/>
        </w:rPr>
      </w:pPr>
      <w:r w:rsidRPr="00F5541F">
        <w:rPr>
          <w:rFonts w:ascii="Times New Roman" w:eastAsia="Times New Roman" w:hAnsi="Times New Roman" w:cs="Times New Roman"/>
          <w:sz w:val="28"/>
          <w:szCs w:val="28"/>
          <w:lang w:eastAsia="ru-RU"/>
        </w:rPr>
        <w:t>О</w:t>
      </w:r>
      <w:r w:rsidR="004E6079" w:rsidRPr="00F5541F">
        <w:rPr>
          <w:rFonts w:ascii="Times New Roman" w:eastAsia="Times New Roman" w:hAnsi="Times New Roman" w:cs="Times New Roman"/>
          <w:sz w:val="28"/>
          <w:szCs w:val="28"/>
          <w:lang w:eastAsia="ru-RU"/>
        </w:rPr>
        <w:t>беспечение безопасности проживания</w:t>
      </w:r>
      <w:r w:rsidR="004D5531" w:rsidRPr="00F5541F">
        <w:rPr>
          <w:rFonts w:ascii="Times New Roman" w:eastAsia="Times New Roman" w:hAnsi="Times New Roman" w:cs="Times New Roman"/>
          <w:sz w:val="28"/>
          <w:szCs w:val="28"/>
          <w:lang w:eastAsia="ru-RU"/>
        </w:rPr>
        <w:t xml:space="preserve"> на территории</w:t>
      </w:r>
      <w:r w:rsidR="00AB1841" w:rsidRPr="00F5541F">
        <w:rPr>
          <w:rFonts w:ascii="Times New Roman" w:eastAsia="Times New Roman" w:hAnsi="Times New Roman" w:cs="Times New Roman"/>
          <w:sz w:val="28"/>
          <w:szCs w:val="28"/>
          <w:lang w:eastAsia="ru-RU"/>
        </w:rPr>
        <w:t xml:space="preserve"> городского округа</w:t>
      </w:r>
      <w:r w:rsidR="00615A75">
        <w:rPr>
          <w:rFonts w:ascii="Times New Roman" w:eastAsia="Times New Roman" w:hAnsi="Times New Roman" w:cs="Times New Roman"/>
          <w:sz w:val="28"/>
          <w:szCs w:val="28"/>
          <w:lang w:eastAsia="ru-RU"/>
        </w:rPr>
        <w:t>.</w:t>
      </w:r>
      <w:r w:rsidR="00B14306" w:rsidRPr="00F5541F">
        <w:rPr>
          <w:rFonts w:ascii="Times New Roman" w:hAnsi="Times New Roman" w:cs="Times New Roman"/>
          <w:color w:val="000000"/>
          <w:sz w:val="28"/>
          <w:szCs w:val="28"/>
        </w:rPr>
        <w:t xml:space="preserve"> </w:t>
      </w:r>
    </w:p>
    <w:p w:rsidR="00AB1841" w:rsidRPr="00F5541F" w:rsidRDefault="00B14306" w:rsidP="00D757E1">
      <w:pPr>
        <w:pStyle w:val="ab"/>
        <w:widowControl w:val="0"/>
        <w:numPr>
          <w:ilvl w:val="0"/>
          <w:numId w:val="27"/>
        </w:numPr>
        <w:autoSpaceDE w:val="0"/>
        <w:autoSpaceDN w:val="0"/>
        <w:spacing w:after="0" w:line="240" w:lineRule="auto"/>
        <w:ind w:left="0" w:firstLine="709"/>
        <w:jc w:val="both"/>
        <w:outlineLvl w:val="2"/>
        <w:rPr>
          <w:rFonts w:ascii="Times New Roman" w:eastAsia="Times New Roman" w:hAnsi="Times New Roman" w:cs="Times New Roman"/>
          <w:sz w:val="28"/>
          <w:szCs w:val="28"/>
          <w:lang w:eastAsia="ru-RU"/>
        </w:rPr>
      </w:pPr>
      <w:r w:rsidRPr="00F5541F">
        <w:rPr>
          <w:rFonts w:ascii="Times New Roman" w:eastAsia="Times New Roman" w:hAnsi="Times New Roman" w:cs="Times New Roman"/>
          <w:sz w:val="28"/>
          <w:szCs w:val="28"/>
          <w:lang w:eastAsia="ru-RU"/>
        </w:rPr>
        <w:t>Развитие</w:t>
      </w:r>
      <w:r w:rsidR="004E6079" w:rsidRPr="00F5541F">
        <w:rPr>
          <w:rFonts w:ascii="Times New Roman" w:eastAsia="Times New Roman" w:hAnsi="Times New Roman" w:cs="Times New Roman"/>
          <w:sz w:val="28"/>
          <w:szCs w:val="28"/>
          <w:lang w:eastAsia="ru-RU"/>
        </w:rPr>
        <w:t xml:space="preserve"> активного </w:t>
      </w:r>
      <w:r w:rsidR="00AB1841" w:rsidRPr="00F5541F">
        <w:rPr>
          <w:rFonts w:ascii="Times New Roman" w:eastAsia="Times New Roman" w:hAnsi="Times New Roman" w:cs="Times New Roman"/>
          <w:sz w:val="28"/>
          <w:szCs w:val="28"/>
          <w:lang w:eastAsia="ru-RU"/>
        </w:rPr>
        <w:t xml:space="preserve">гражданского </w:t>
      </w:r>
      <w:r w:rsidR="004E6079" w:rsidRPr="00F5541F">
        <w:rPr>
          <w:rFonts w:ascii="Times New Roman" w:eastAsia="Times New Roman" w:hAnsi="Times New Roman" w:cs="Times New Roman"/>
          <w:sz w:val="28"/>
          <w:szCs w:val="28"/>
          <w:lang w:eastAsia="ru-RU"/>
        </w:rPr>
        <w:t>общества</w:t>
      </w:r>
      <w:r w:rsidRPr="00F5541F">
        <w:rPr>
          <w:rFonts w:ascii="Times New Roman" w:eastAsia="Times New Roman" w:hAnsi="Times New Roman" w:cs="Times New Roman"/>
          <w:sz w:val="28"/>
          <w:szCs w:val="28"/>
          <w:lang w:eastAsia="ru-RU"/>
        </w:rPr>
        <w:t>,</w:t>
      </w:r>
      <w:r w:rsidRPr="00F5541F">
        <w:rPr>
          <w:rFonts w:ascii="Times New Roman" w:hAnsi="Times New Roman" w:cs="Times New Roman"/>
          <w:color w:val="000000"/>
          <w:sz w:val="28"/>
          <w:szCs w:val="28"/>
        </w:rPr>
        <w:t xml:space="preserve"> объединенных едиными ценностями и интересами, формирование общественного согласия и системы партнерских отношений между органами власти и местным сообществом.</w:t>
      </w:r>
    </w:p>
    <w:p w:rsidR="0004041C" w:rsidRPr="00F5541F" w:rsidRDefault="00B14306" w:rsidP="00D757E1">
      <w:pPr>
        <w:pStyle w:val="ab"/>
        <w:widowControl w:val="0"/>
        <w:numPr>
          <w:ilvl w:val="0"/>
          <w:numId w:val="27"/>
        </w:numPr>
        <w:autoSpaceDE w:val="0"/>
        <w:autoSpaceDN w:val="0"/>
        <w:spacing w:after="0" w:line="240" w:lineRule="auto"/>
        <w:ind w:left="0" w:firstLine="709"/>
        <w:jc w:val="both"/>
        <w:outlineLvl w:val="2"/>
        <w:rPr>
          <w:rFonts w:ascii="Times New Roman" w:hAnsi="Times New Roman" w:cs="Times New Roman"/>
          <w:sz w:val="28"/>
          <w:szCs w:val="28"/>
        </w:rPr>
      </w:pPr>
      <w:r w:rsidRPr="00F5541F">
        <w:rPr>
          <w:rFonts w:ascii="Times New Roman" w:eastAsia="Times New Roman" w:hAnsi="Times New Roman" w:cs="Times New Roman"/>
          <w:sz w:val="28"/>
          <w:szCs w:val="28"/>
          <w:lang w:eastAsia="ru-RU"/>
        </w:rPr>
        <w:t xml:space="preserve">Обеспечение </w:t>
      </w:r>
      <w:r w:rsidRPr="00F5541F">
        <w:rPr>
          <w:rFonts w:ascii="Times New Roman" w:hAnsi="Times New Roman" w:cs="Times New Roman"/>
          <w:sz w:val="28"/>
          <w:szCs w:val="28"/>
        </w:rPr>
        <w:t xml:space="preserve">взаимосвязи стратегического и градостроительного планирования, направленного на устойчивое развитие </w:t>
      </w:r>
      <w:r w:rsidR="002825E0" w:rsidRPr="00F5541F">
        <w:rPr>
          <w:rFonts w:ascii="Times New Roman" w:hAnsi="Times New Roman" w:cs="Times New Roman"/>
          <w:sz w:val="28"/>
          <w:szCs w:val="28"/>
        </w:rPr>
        <w:t xml:space="preserve">экономики </w:t>
      </w:r>
      <w:r w:rsidRPr="00F5541F">
        <w:rPr>
          <w:rFonts w:ascii="Times New Roman" w:hAnsi="Times New Roman" w:cs="Times New Roman"/>
          <w:color w:val="000000"/>
          <w:sz w:val="28"/>
          <w:szCs w:val="28"/>
        </w:rPr>
        <w:t>городского округа</w:t>
      </w:r>
      <w:r w:rsidRPr="00F5541F">
        <w:rPr>
          <w:rFonts w:ascii="Times New Roman" w:hAnsi="Times New Roman" w:cs="Times New Roman"/>
          <w:sz w:val="28"/>
          <w:szCs w:val="28"/>
        </w:rPr>
        <w:t xml:space="preserve"> и формирование благоприятной среды жизнедеятельности.</w:t>
      </w:r>
    </w:p>
    <w:p w:rsidR="00F704B5" w:rsidRPr="005E0825" w:rsidRDefault="00F704B5" w:rsidP="00F704B5">
      <w:pPr>
        <w:pStyle w:val="a5"/>
        <w:ind w:left="23" w:right="23" w:firstLine="720"/>
        <w:contextualSpacing/>
        <w:rPr>
          <w:color w:val="000000"/>
          <w:szCs w:val="28"/>
        </w:rPr>
      </w:pPr>
      <w:r w:rsidRPr="005E0825">
        <w:rPr>
          <w:color w:val="000000"/>
          <w:szCs w:val="28"/>
        </w:rPr>
        <w:t xml:space="preserve">Приоритетные стратегические направления развития </w:t>
      </w:r>
      <w:r>
        <w:rPr>
          <w:color w:val="000000"/>
          <w:szCs w:val="28"/>
        </w:rPr>
        <w:t>городского округа</w:t>
      </w:r>
      <w:r w:rsidRPr="005E0825">
        <w:rPr>
          <w:color w:val="000000"/>
          <w:szCs w:val="28"/>
        </w:rPr>
        <w:t xml:space="preserve">, определенные в Стратегии, реализуются путем </w:t>
      </w:r>
      <w:r>
        <w:rPr>
          <w:color w:val="000000"/>
          <w:szCs w:val="28"/>
        </w:rPr>
        <w:t>реализации</w:t>
      </w:r>
      <w:r w:rsidRPr="005E0825">
        <w:rPr>
          <w:color w:val="000000"/>
          <w:szCs w:val="28"/>
        </w:rPr>
        <w:t xml:space="preserve"> стратегических программ и проектов</w:t>
      </w:r>
      <w:r>
        <w:rPr>
          <w:color w:val="000000"/>
          <w:szCs w:val="28"/>
        </w:rPr>
        <w:t>.</w:t>
      </w:r>
      <w:r w:rsidRPr="005E0825">
        <w:rPr>
          <w:color w:val="000000"/>
          <w:szCs w:val="28"/>
        </w:rPr>
        <w:t xml:space="preserve"> Для </w:t>
      </w:r>
      <w:r w:rsidR="00176490">
        <w:rPr>
          <w:color w:val="000000"/>
          <w:szCs w:val="28"/>
        </w:rPr>
        <w:t>от</w:t>
      </w:r>
      <w:r w:rsidRPr="005E0825">
        <w:rPr>
          <w:color w:val="000000"/>
          <w:szCs w:val="28"/>
        </w:rPr>
        <w:t>ражения ожидаемых результатов реализации Стратегии в документе используются количественные и качественные показатели, которые позволяют охарактеризовать степень достижения заявленных целей и задач. Постоянный мониторинг значений показателей позвол</w:t>
      </w:r>
      <w:r>
        <w:rPr>
          <w:color w:val="000000"/>
          <w:szCs w:val="28"/>
        </w:rPr>
        <w:t>ит</w:t>
      </w:r>
      <w:r w:rsidRPr="005E0825">
        <w:rPr>
          <w:color w:val="000000"/>
          <w:szCs w:val="28"/>
        </w:rPr>
        <w:t xml:space="preserve"> определять, каким образом происходит реализация Стратегии и что влияет на фактическое исполнение запланированных проектов, а также вносить соответствующие корректировки при необходимости. Целевые показатели в Стратегии определены для каждого приоритетного направления развития и с учетом предусмотренных сценариев. </w:t>
      </w:r>
      <w:r>
        <w:rPr>
          <w:color w:val="000000"/>
          <w:szCs w:val="28"/>
        </w:rPr>
        <w:t>Отдельный раздел в</w:t>
      </w:r>
      <w:r w:rsidRPr="005E0825">
        <w:rPr>
          <w:color w:val="000000"/>
          <w:szCs w:val="28"/>
        </w:rPr>
        <w:t xml:space="preserve"> Стратегии </w:t>
      </w:r>
      <w:r>
        <w:rPr>
          <w:color w:val="000000"/>
          <w:szCs w:val="28"/>
        </w:rPr>
        <w:t>посвящен</w:t>
      </w:r>
      <w:r w:rsidRPr="005E0825">
        <w:rPr>
          <w:color w:val="000000"/>
          <w:szCs w:val="28"/>
        </w:rPr>
        <w:t xml:space="preserve"> приоритет</w:t>
      </w:r>
      <w:r>
        <w:rPr>
          <w:color w:val="000000"/>
          <w:szCs w:val="28"/>
        </w:rPr>
        <w:t>ам</w:t>
      </w:r>
      <w:r w:rsidRPr="005E0825">
        <w:rPr>
          <w:color w:val="000000"/>
          <w:szCs w:val="28"/>
        </w:rPr>
        <w:t xml:space="preserve"> пространственного развития </w:t>
      </w:r>
      <w:r>
        <w:rPr>
          <w:color w:val="000000"/>
          <w:szCs w:val="28"/>
        </w:rPr>
        <w:t>городского округа</w:t>
      </w:r>
      <w:r w:rsidRPr="005E0825">
        <w:rPr>
          <w:color w:val="000000"/>
          <w:szCs w:val="28"/>
        </w:rPr>
        <w:t>.</w:t>
      </w:r>
    </w:p>
    <w:p w:rsidR="009652A8" w:rsidRDefault="00F704B5" w:rsidP="00243400">
      <w:pPr>
        <w:ind w:firstLine="709"/>
        <w:contextualSpacing/>
        <w:jc w:val="both"/>
        <w:rPr>
          <w:rFonts w:ascii="Times New Roman" w:hAnsi="Times New Roman" w:cs="Times New Roman"/>
          <w:sz w:val="28"/>
          <w:szCs w:val="28"/>
        </w:rPr>
      </w:pPr>
      <w:r w:rsidRPr="00F704B5">
        <w:rPr>
          <w:rFonts w:ascii="Times New Roman" w:hAnsi="Times New Roman" w:cs="Times New Roman"/>
          <w:sz w:val="28"/>
          <w:szCs w:val="28"/>
          <w:shd w:val="clear" w:color="auto" w:fill="FFFFFF"/>
        </w:rPr>
        <w:t>В</w:t>
      </w:r>
      <w:r w:rsidRPr="00F704B5">
        <w:rPr>
          <w:rFonts w:ascii="Times New Roman" w:hAnsi="Times New Roman" w:cs="Times New Roman"/>
          <w:sz w:val="28"/>
          <w:szCs w:val="28"/>
        </w:rPr>
        <w:t xml:space="preserve"> ходе реализации Стратегия может корректироваться с учетом изменений, происходящих во внешней и внутренней среде </w:t>
      </w:r>
      <w:r>
        <w:rPr>
          <w:rFonts w:ascii="Times New Roman" w:hAnsi="Times New Roman" w:cs="Times New Roman"/>
          <w:sz w:val="28"/>
          <w:szCs w:val="28"/>
        </w:rPr>
        <w:t>городского округа</w:t>
      </w:r>
      <w:r w:rsidRPr="00F704B5">
        <w:rPr>
          <w:rFonts w:ascii="Times New Roman" w:hAnsi="Times New Roman" w:cs="Times New Roman"/>
          <w:sz w:val="28"/>
          <w:szCs w:val="28"/>
        </w:rPr>
        <w:t>.</w:t>
      </w:r>
    </w:p>
    <w:p w:rsidR="000609A9" w:rsidRDefault="000609A9" w:rsidP="00243400">
      <w:pPr>
        <w:ind w:firstLine="709"/>
        <w:contextualSpacing/>
        <w:jc w:val="both"/>
        <w:rPr>
          <w:rFonts w:ascii="Times New Roman" w:eastAsia="Times New Roman" w:hAnsi="Times New Roman" w:cs="Times New Roman"/>
          <w:sz w:val="28"/>
          <w:szCs w:val="20"/>
          <w:lang w:eastAsia="ru-RU"/>
        </w:rPr>
      </w:pPr>
    </w:p>
    <w:p w:rsidR="000331B5" w:rsidRDefault="007D1853" w:rsidP="007D1853">
      <w:pPr>
        <w:spacing w:after="0" w:line="240" w:lineRule="auto"/>
        <w:jc w:val="center"/>
        <w:rPr>
          <w:rFonts w:ascii="Times New Roman" w:hAnsi="Times New Roman" w:cs="Times New Roman"/>
          <w:b/>
          <w:color w:val="000000"/>
          <w:sz w:val="32"/>
          <w:szCs w:val="32"/>
          <w:shd w:val="clear" w:color="auto" w:fill="FFFFFF"/>
        </w:rPr>
      </w:pPr>
      <w:r w:rsidRPr="00734D8E">
        <w:rPr>
          <w:rFonts w:ascii="Times New Roman" w:hAnsi="Times New Roman" w:cs="Times New Roman"/>
          <w:b/>
          <w:color w:val="000000"/>
          <w:sz w:val="32"/>
          <w:szCs w:val="32"/>
          <w:shd w:val="clear" w:color="auto" w:fill="FFFFFF"/>
        </w:rPr>
        <w:t xml:space="preserve">РАЗДЕЛ </w:t>
      </w:r>
      <w:r w:rsidRPr="00734D8E">
        <w:rPr>
          <w:rFonts w:ascii="Times New Roman" w:hAnsi="Times New Roman" w:cs="Times New Roman"/>
          <w:b/>
          <w:color w:val="000000"/>
          <w:sz w:val="32"/>
          <w:szCs w:val="32"/>
          <w:shd w:val="clear" w:color="auto" w:fill="FFFFFF"/>
          <w:lang w:val="en-US"/>
        </w:rPr>
        <w:t>II</w:t>
      </w:r>
      <w:r>
        <w:rPr>
          <w:rFonts w:ascii="Times New Roman" w:hAnsi="Times New Roman" w:cs="Times New Roman"/>
          <w:b/>
          <w:color w:val="000000"/>
          <w:sz w:val="32"/>
          <w:szCs w:val="32"/>
          <w:shd w:val="clear" w:color="auto" w:fill="FFFFFF"/>
        </w:rPr>
        <w:t xml:space="preserve">. </w:t>
      </w:r>
      <w:r w:rsidRPr="00734D8E">
        <w:rPr>
          <w:rFonts w:ascii="Times New Roman" w:hAnsi="Times New Roman" w:cs="Times New Roman"/>
          <w:b/>
          <w:color w:val="000000"/>
          <w:sz w:val="32"/>
          <w:szCs w:val="32"/>
          <w:shd w:val="clear" w:color="auto" w:fill="FFFFFF"/>
        </w:rPr>
        <w:t>СОЦИОЭКОНОМИКА ГОРОДСКОГО ОКРУГА ЗАРЕЧНЫЙ</w:t>
      </w:r>
    </w:p>
    <w:p w:rsidR="007D1853" w:rsidRPr="00443C5C" w:rsidRDefault="007D1853" w:rsidP="007D1853">
      <w:pPr>
        <w:spacing w:after="0" w:line="240" w:lineRule="auto"/>
        <w:jc w:val="center"/>
        <w:rPr>
          <w:rFonts w:ascii="Times New Roman" w:hAnsi="Times New Roman" w:cs="Times New Roman"/>
          <w:b/>
          <w:color w:val="000000"/>
          <w:sz w:val="28"/>
          <w:szCs w:val="28"/>
          <w:shd w:val="clear" w:color="auto" w:fill="FFFFFF"/>
        </w:rPr>
      </w:pPr>
    </w:p>
    <w:p w:rsidR="000331B5" w:rsidRPr="007B2E35" w:rsidRDefault="00734D8E" w:rsidP="007D1853">
      <w:pPr>
        <w:tabs>
          <w:tab w:val="left" w:pos="1701"/>
          <w:tab w:val="left" w:pos="12333"/>
        </w:tabs>
        <w:spacing w:after="0" w:line="240" w:lineRule="auto"/>
        <w:jc w:val="center"/>
        <w:rPr>
          <w:rFonts w:ascii="Times New Roman" w:hAnsi="Times New Roman" w:cs="Times New Roman"/>
          <w:sz w:val="32"/>
          <w:szCs w:val="32"/>
        </w:rPr>
      </w:pPr>
      <w:r w:rsidRPr="007B2E35">
        <w:rPr>
          <w:rFonts w:ascii="Times New Roman" w:hAnsi="Times New Roman" w:cs="Times New Roman"/>
          <w:sz w:val="32"/>
          <w:szCs w:val="32"/>
        </w:rPr>
        <w:t xml:space="preserve">Глава 2.1. </w:t>
      </w:r>
      <w:r w:rsidR="000331B5" w:rsidRPr="007B2E35">
        <w:rPr>
          <w:rFonts w:ascii="Times New Roman" w:hAnsi="Times New Roman" w:cs="Times New Roman"/>
          <w:sz w:val="32"/>
          <w:szCs w:val="32"/>
        </w:rPr>
        <w:t>И</w:t>
      </w:r>
      <w:r w:rsidRPr="007B2E35">
        <w:rPr>
          <w:rFonts w:ascii="Times New Roman" w:hAnsi="Times New Roman" w:cs="Times New Roman"/>
          <w:sz w:val="32"/>
          <w:szCs w:val="32"/>
        </w:rPr>
        <w:t>стория и географическое п</w:t>
      </w:r>
      <w:r w:rsidR="00583AEE" w:rsidRPr="007B2E35">
        <w:rPr>
          <w:rFonts w:ascii="Times New Roman" w:hAnsi="Times New Roman" w:cs="Times New Roman"/>
          <w:sz w:val="32"/>
          <w:szCs w:val="32"/>
        </w:rPr>
        <w:t>о</w:t>
      </w:r>
      <w:r w:rsidRPr="007B2E35">
        <w:rPr>
          <w:rFonts w:ascii="Times New Roman" w:hAnsi="Times New Roman" w:cs="Times New Roman"/>
          <w:sz w:val="32"/>
          <w:szCs w:val="32"/>
        </w:rPr>
        <w:t>ложение</w:t>
      </w:r>
    </w:p>
    <w:p w:rsidR="007D1853" w:rsidRPr="00443C5C" w:rsidRDefault="007D1853" w:rsidP="007D1853">
      <w:pPr>
        <w:tabs>
          <w:tab w:val="left" w:pos="1701"/>
          <w:tab w:val="left" w:pos="12333"/>
        </w:tabs>
        <w:spacing w:after="0" w:line="240" w:lineRule="auto"/>
        <w:jc w:val="center"/>
        <w:rPr>
          <w:rFonts w:ascii="Times New Roman" w:hAnsi="Times New Roman" w:cs="Times New Roman"/>
          <w:b/>
          <w:sz w:val="28"/>
          <w:szCs w:val="28"/>
        </w:rPr>
      </w:pPr>
    </w:p>
    <w:p w:rsidR="008D3DE3" w:rsidRPr="008D3DE3" w:rsidRDefault="008D3DE3" w:rsidP="007D1853">
      <w:pPr>
        <w:spacing w:after="0" w:line="240" w:lineRule="auto"/>
        <w:ind w:firstLine="709"/>
        <w:jc w:val="both"/>
        <w:rPr>
          <w:rFonts w:ascii="Times New Roman" w:eastAsia="Times New Roman" w:hAnsi="Times New Roman" w:cs="Times New Roman"/>
          <w:sz w:val="28"/>
          <w:szCs w:val="28"/>
          <w:lang w:eastAsia="ru-RU"/>
        </w:rPr>
      </w:pPr>
      <w:r w:rsidRPr="008D3DE3">
        <w:rPr>
          <w:rFonts w:ascii="Times New Roman" w:eastAsia="Times New Roman" w:hAnsi="Times New Roman" w:cs="Times New Roman"/>
          <w:sz w:val="28"/>
          <w:szCs w:val="28"/>
          <w:lang w:eastAsia="ru-RU"/>
        </w:rPr>
        <w:t>Городской округ Заречный</w:t>
      </w:r>
      <w:r w:rsidR="00583AEE">
        <w:rPr>
          <w:rFonts w:ascii="Times New Roman" w:eastAsia="Times New Roman" w:hAnsi="Times New Roman" w:cs="Times New Roman"/>
          <w:sz w:val="28"/>
          <w:szCs w:val="28"/>
          <w:lang w:eastAsia="ru-RU"/>
        </w:rPr>
        <w:t xml:space="preserve"> - </w:t>
      </w:r>
      <w:r w:rsidRPr="008D3DE3">
        <w:rPr>
          <w:rFonts w:ascii="Times New Roman" w:eastAsia="Times New Roman" w:hAnsi="Times New Roman" w:cs="Times New Roman"/>
          <w:sz w:val="28"/>
          <w:szCs w:val="28"/>
          <w:lang w:eastAsia="ru-RU"/>
        </w:rPr>
        <w:t xml:space="preserve">один из молодых </w:t>
      </w:r>
      <w:r w:rsidR="002825E0">
        <w:rPr>
          <w:rFonts w:ascii="Times New Roman" w:eastAsia="Times New Roman" w:hAnsi="Times New Roman" w:cs="Times New Roman"/>
          <w:sz w:val="28"/>
          <w:szCs w:val="28"/>
          <w:lang w:eastAsia="ru-RU"/>
        </w:rPr>
        <w:t>округов</w:t>
      </w:r>
      <w:r w:rsidRPr="008D3DE3">
        <w:rPr>
          <w:rFonts w:ascii="Times New Roman" w:eastAsia="Times New Roman" w:hAnsi="Times New Roman" w:cs="Times New Roman"/>
          <w:sz w:val="28"/>
          <w:szCs w:val="28"/>
          <w:lang w:eastAsia="ru-RU"/>
        </w:rPr>
        <w:t xml:space="preserve"> Свердловской области</w:t>
      </w:r>
      <w:r w:rsidR="00895B70">
        <w:rPr>
          <w:rFonts w:ascii="Times New Roman" w:eastAsia="Times New Roman" w:hAnsi="Times New Roman" w:cs="Times New Roman"/>
          <w:sz w:val="28"/>
          <w:szCs w:val="28"/>
          <w:lang w:eastAsia="ru-RU"/>
        </w:rPr>
        <w:t>.</w:t>
      </w:r>
      <w:r w:rsidRPr="008D3DE3">
        <w:rPr>
          <w:rFonts w:ascii="Times New Roman" w:eastAsia="Times New Roman" w:hAnsi="Times New Roman" w:cs="Times New Roman"/>
          <w:sz w:val="28"/>
          <w:szCs w:val="28"/>
          <w:lang w:eastAsia="ru-RU"/>
        </w:rPr>
        <w:t xml:space="preserve"> Заречный создавался как территория развития </w:t>
      </w:r>
      <w:r w:rsidR="00583AEE">
        <w:rPr>
          <w:rFonts w:ascii="Times New Roman" w:eastAsia="Times New Roman" w:hAnsi="Times New Roman" w:cs="Times New Roman"/>
          <w:sz w:val="28"/>
          <w:szCs w:val="28"/>
          <w:lang w:eastAsia="ru-RU"/>
        </w:rPr>
        <w:t>а</w:t>
      </w:r>
      <w:r w:rsidRPr="008D3DE3">
        <w:rPr>
          <w:rFonts w:ascii="Times New Roman" w:eastAsia="Times New Roman" w:hAnsi="Times New Roman" w:cs="Times New Roman"/>
          <w:sz w:val="28"/>
          <w:szCs w:val="28"/>
          <w:lang w:eastAsia="ru-RU"/>
        </w:rPr>
        <w:t xml:space="preserve">томной энергетики, таким образом история города неразрывно связана с историей атомной электростанции. </w:t>
      </w:r>
    </w:p>
    <w:p w:rsidR="008D3DE3" w:rsidRPr="008D3DE3" w:rsidRDefault="008D3DE3" w:rsidP="007D1853">
      <w:pPr>
        <w:spacing w:after="0" w:line="240" w:lineRule="auto"/>
        <w:ind w:firstLine="709"/>
        <w:jc w:val="both"/>
        <w:rPr>
          <w:rFonts w:ascii="Times New Roman" w:eastAsia="Times New Roman" w:hAnsi="Times New Roman" w:cs="Times New Roman"/>
          <w:sz w:val="28"/>
          <w:szCs w:val="28"/>
          <w:lang w:eastAsia="ru-RU"/>
        </w:rPr>
      </w:pPr>
      <w:r w:rsidRPr="008D3DE3">
        <w:rPr>
          <w:rFonts w:ascii="Times New Roman" w:eastAsia="Times New Roman" w:hAnsi="Times New Roman" w:cs="Times New Roman"/>
          <w:sz w:val="28"/>
          <w:szCs w:val="28"/>
          <w:lang w:eastAsia="ru-RU"/>
        </w:rPr>
        <w:t xml:space="preserve">В 1957 г. Постановлением СМ и ЦК КПСС СССР </w:t>
      </w:r>
      <w:r w:rsidR="00583AEE">
        <w:rPr>
          <w:rFonts w:ascii="Times New Roman" w:eastAsia="Times New Roman" w:hAnsi="Times New Roman" w:cs="Times New Roman"/>
          <w:sz w:val="28"/>
          <w:szCs w:val="28"/>
          <w:lang w:eastAsia="ru-RU"/>
        </w:rPr>
        <w:t xml:space="preserve">было </w:t>
      </w:r>
      <w:r w:rsidRPr="008D3DE3">
        <w:rPr>
          <w:rFonts w:ascii="Times New Roman" w:eastAsia="Times New Roman" w:hAnsi="Times New Roman" w:cs="Times New Roman"/>
          <w:sz w:val="28"/>
          <w:szCs w:val="28"/>
          <w:lang w:eastAsia="ru-RU"/>
        </w:rPr>
        <w:t xml:space="preserve">принято решение о строительстве АЭС на площадке Белоярской ТЭС. Пуск </w:t>
      </w:r>
      <w:r w:rsidR="007625D4">
        <w:rPr>
          <w:rFonts w:ascii="Times New Roman" w:eastAsia="Times New Roman" w:hAnsi="Times New Roman" w:cs="Times New Roman"/>
          <w:sz w:val="28"/>
          <w:szCs w:val="28"/>
          <w:lang w:eastAsia="ru-RU"/>
        </w:rPr>
        <w:t>первого</w:t>
      </w:r>
      <w:r w:rsidRPr="008D3DE3">
        <w:rPr>
          <w:rFonts w:ascii="Times New Roman" w:eastAsia="Times New Roman" w:hAnsi="Times New Roman" w:cs="Times New Roman"/>
          <w:sz w:val="28"/>
          <w:szCs w:val="28"/>
          <w:lang w:eastAsia="ru-RU"/>
        </w:rPr>
        <w:t xml:space="preserve"> энергоблока мощностью 100 МВт состоялся 26.04.1964, пуск </w:t>
      </w:r>
      <w:r w:rsidR="007625D4">
        <w:rPr>
          <w:rFonts w:ascii="Times New Roman" w:eastAsia="Times New Roman" w:hAnsi="Times New Roman" w:cs="Times New Roman"/>
          <w:sz w:val="28"/>
          <w:szCs w:val="28"/>
          <w:lang w:eastAsia="ru-RU"/>
        </w:rPr>
        <w:t>второго</w:t>
      </w:r>
      <w:r w:rsidRPr="008D3DE3">
        <w:rPr>
          <w:rFonts w:ascii="Times New Roman" w:eastAsia="Times New Roman" w:hAnsi="Times New Roman" w:cs="Times New Roman"/>
          <w:sz w:val="28"/>
          <w:szCs w:val="28"/>
          <w:lang w:eastAsia="ru-RU"/>
        </w:rPr>
        <w:t xml:space="preserve"> энергоблока мощностью 200 МВт осуществлён 29.12.1967, Белоярская АЭС была включена в энергетическую систему СССР. Заречный рос и развивался, параллельно с созданием АЭС строился исследовательский реактор ИВВ-2, после модернизации ИВВ-2М стал одним из высокопоточных реакторов страны и основой НИИ Свердловский филиал НИКИЭТ, а после создания «горячего» корпуса и комплекса лабораторий вошел в тройку крупнейших исследовательских ядерных центров СССР. </w:t>
      </w:r>
      <w:r w:rsidR="00331CF7">
        <w:rPr>
          <w:rFonts w:ascii="Times New Roman" w:eastAsia="Times New Roman" w:hAnsi="Times New Roman" w:cs="Times New Roman"/>
          <w:sz w:val="28"/>
          <w:szCs w:val="28"/>
          <w:lang w:eastAsia="ru-RU"/>
        </w:rPr>
        <w:t>08.04.</w:t>
      </w:r>
      <w:r w:rsidRPr="008D3DE3">
        <w:rPr>
          <w:rFonts w:ascii="Times New Roman" w:eastAsia="Times New Roman" w:hAnsi="Times New Roman" w:cs="Times New Roman"/>
          <w:sz w:val="28"/>
          <w:szCs w:val="28"/>
          <w:lang w:eastAsia="ru-RU"/>
        </w:rPr>
        <w:t>1980 закончено строи</w:t>
      </w:r>
      <w:r w:rsidR="007D1853">
        <w:rPr>
          <w:rFonts w:ascii="Times New Roman" w:eastAsia="Times New Roman" w:hAnsi="Times New Roman" w:cs="Times New Roman"/>
          <w:sz w:val="28"/>
          <w:szCs w:val="28"/>
          <w:lang w:eastAsia="ru-RU"/>
        </w:rPr>
        <w:t xml:space="preserve">тельство и пущен </w:t>
      </w:r>
      <w:r w:rsidR="00331CF7">
        <w:rPr>
          <w:rFonts w:ascii="Times New Roman" w:eastAsia="Times New Roman" w:hAnsi="Times New Roman" w:cs="Times New Roman"/>
          <w:sz w:val="28"/>
          <w:szCs w:val="28"/>
          <w:lang w:eastAsia="ru-RU"/>
        </w:rPr>
        <w:t>третий</w:t>
      </w:r>
      <w:r w:rsidR="007D1853">
        <w:rPr>
          <w:rFonts w:ascii="Times New Roman" w:eastAsia="Times New Roman" w:hAnsi="Times New Roman" w:cs="Times New Roman"/>
          <w:sz w:val="28"/>
          <w:szCs w:val="28"/>
          <w:lang w:eastAsia="ru-RU"/>
        </w:rPr>
        <w:t xml:space="preserve"> энергоблок</w:t>
      </w:r>
      <w:r w:rsidRPr="008D3DE3">
        <w:rPr>
          <w:rFonts w:ascii="Times New Roman" w:eastAsia="Times New Roman" w:hAnsi="Times New Roman" w:cs="Times New Roman"/>
          <w:sz w:val="28"/>
          <w:szCs w:val="28"/>
          <w:lang w:eastAsia="ru-RU"/>
        </w:rPr>
        <w:t xml:space="preserve"> БАЭС с реактором на быстрых нейтронах</w:t>
      </w:r>
      <w:r w:rsidR="00211804">
        <w:rPr>
          <w:rFonts w:ascii="Times New Roman" w:eastAsia="Times New Roman" w:hAnsi="Times New Roman" w:cs="Times New Roman"/>
          <w:sz w:val="28"/>
          <w:szCs w:val="28"/>
          <w:lang w:eastAsia="ru-RU"/>
        </w:rPr>
        <w:t xml:space="preserve"> БН-600</w:t>
      </w:r>
      <w:r w:rsidRPr="008D3DE3">
        <w:rPr>
          <w:rFonts w:ascii="Times New Roman" w:eastAsia="Times New Roman" w:hAnsi="Times New Roman" w:cs="Times New Roman"/>
          <w:sz w:val="28"/>
          <w:szCs w:val="28"/>
          <w:lang w:eastAsia="ru-RU"/>
        </w:rPr>
        <w:t>. В 1980 г. БАЭС вручён орден Трудового Красного Знамени. К началу 1992 г</w:t>
      </w:r>
      <w:r w:rsidR="00331CF7">
        <w:rPr>
          <w:rFonts w:ascii="Times New Roman" w:eastAsia="Times New Roman" w:hAnsi="Times New Roman" w:cs="Times New Roman"/>
          <w:sz w:val="28"/>
          <w:szCs w:val="28"/>
          <w:lang w:eastAsia="ru-RU"/>
        </w:rPr>
        <w:t>ода</w:t>
      </w:r>
      <w:r w:rsidRPr="008D3DE3">
        <w:rPr>
          <w:rFonts w:ascii="Times New Roman" w:eastAsia="Times New Roman" w:hAnsi="Times New Roman" w:cs="Times New Roman"/>
          <w:sz w:val="28"/>
          <w:szCs w:val="28"/>
          <w:lang w:eastAsia="ru-RU"/>
        </w:rPr>
        <w:t xml:space="preserve"> населен</w:t>
      </w:r>
      <w:r w:rsidR="00CF29E8">
        <w:rPr>
          <w:rFonts w:ascii="Times New Roman" w:eastAsia="Times New Roman" w:hAnsi="Times New Roman" w:cs="Times New Roman"/>
          <w:sz w:val="28"/>
          <w:szCs w:val="28"/>
          <w:lang w:eastAsia="ru-RU"/>
        </w:rPr>
        <w:t>ие п. Заречный составило 28 тысяч</w:t>
      </w:r>
      <w:r w:rsidRPr="008D3DE3">
        <w:rPr>
          <w:rFonts w:ascii="Times New Roman" w:eastAsia="Times New Roman" w:hAnsi="Times New Roman" w:cs="Times New Roman"/>
          <w:sz w:val="28"/>
          <w:szCs w:val="28"/>
          <w:lang w:eastAsia="ru-RU"/>
        </w:rPr>
        <w:t xml:space="preserve"> челове</w:t>
      </w:r>
      <w:r w:rsidR="00CF29E8">
        <w:rPr>
          <w:rFonts w:ascii="Times New Roman" w:eastAsia="Times New Roman" w:hAnsi="Times New Roman" w:cs="Times New Roman"/>
          <w:sz w:val="28"/>
          <w:szCs w:val="28"/>
          <w:lang w:eastAsia="ru-RU"/>
        </w:rPr>
        <w:t>к</w:t>
      </w:r>
      <w:r w:rsidRPr="008D3DE3">
        <w:rPr>
          <w:rFonts w:ascii="Times New Roman" w:eastAsia="Times New Roman" w:hAnsi="Times New Roman" w:cs="Times New Roman"/>
          <w:sz w:val="28"/>
          <w:szCs w:val="28"/>
          <w:lang w:eastAsia="ru-RU"/>
        </w:rPr>
        <w:t>. К этому времени Заречный перерос рамки поселка и Указом Президиума Верховного Совета РФ от 07.09.1992 Заречный отнесён к категории городов областного подчинения.</w:t>
      </w:r>
      <w:r w:rsidR="00211804">
        <w:rPr>
          <w:rFonts w:ascii="Times New Roman" w:eastAsia="Times New Roman" w:hAnsi="Times New Roman" w:cs="Times New Roman"/>
          <w:sz w:val="28"/>
          <w:szCs w:val="28"/>
          <w:lang w:eastAsia="ru-RU"/>
        </w:rPr>
        <w:t xml:space="preserve"> </w:t>
      </w:r>
      <w:r w:rsidR="006F7E16">
        <w:rPr>
          <w:rFonts w:ascii="Times New Roman" w:eastAsia="Times New Roman" w:hAnsi="Times New Roman" w:cs="Times New Roman"/>
          <w:sz w:val="28"/>
          <w:szCs w:val="28"/>
          <w:lang w:eastAsia="ru-RU"/>
        </w:rPr>
        <w:t>10.12.</w:t>
      </w:r>
      <w:r w:rsidR="00211804">
        <w:rPr>
          <w:rFonts w:ascii="Times New Roman" w:eastAsia="Times New Roman" w:hAnsi="Times New Roman" w:cs="Times New Roman"/>
          <w:sz w:val="28"/>
          <w:szCs w:val="28"/>
          <w:lang w:eastAsia="ru-RU"/>
        </w:rPr>
        <w:t xml:space="preserve">2016 построен и введен в эксплуатацию </w:t>
      </w:r>
      <w:r w:rsidR="006F7E16">
        <w:rPr>
          <w:rFonts w:ascii="Times New Roman" w:eastAsia="Times New Roman" w:hAnsi="Times New Roman" w:cs="Times New Roman"/>
          <w:sz w:val="28"/>
          <w:szCs w:val="28"/>
          <w:lang w:eastAsia="ru-RU"/>
        </w:rPr>
        <w:t>четвертый</w:t>
      </w:r>
      <w:r w:rsidR="00211804">
        <w:rPr>
          <w:rFonts w:ascii="Times New Roman" w:eastAsia="Times New Roman" w:hAnsi="Times New Roman" w:cs="Times New Roman"/>
          <w:sz w:val="28"/>
          <w:szCs w:val="28"/>
          <w:lang w:eastAsia="ru-RU"/>
        </w:rPr>
        <w:t xml:space="preserve"> энергоблок БАЭС с реактором на быстрых нейтронах БН-800.</w:t>
      </w:r>
    </w:p>
    <w:p w:rsidR="00D41A93" w:rsidRPr="00D41A93" w:rsidRDefault="00D41A93" w:rsidP="007D1853">
      <w:pPr>
        <w:spacing w:after="0" w:line="240" w:lineRule="auto"/>
        <w:ind w:firstLine="709"/>
        <w:jc w:val="both"/>
        <w:rPr>
          <w:rFonts w:ascii="Times New Roman" w:eastAsia="Times New Roman" w:hAnsi="Times New Roman" w:cs="Times New Roman"/>
          <w:sz w:val="28"/>
          <w:szCs w:val="28"/>
          <w:lang w:eastAsia="ru-RU"/>
        </w:rPr>
      </w:pPr>
      <w:r w:rsidRPr="00D41A93">
        <w:rPr>
          <w:rFonts w:ascii="Times New Roman" w:eastAsia="Times New Roman" w:hAnsi="Times New Roman" w:cs="Times New Roman"/>
          <w:sz w:val="28"/>
          <w:szCs w:val="28"/>
          <w:lang w:eastAsia="ru-RU"/>
        </w:rPr>
        <w:t>Территория городского округа расположена в одном из живописных</w:t>
      </w:r>
      <w:r w:rsidRPr="00D41A93">
        <w:rPr>
          <w:rFonts w:ascii="Times New Roman" w:eastAsia="Times New Roman" w:hAnsi="Times New Roman" w:cs="Times New Roman"/>
          <w:i/>
          <w:sz w:val="28"/>
          <w:szCs w:val="28"/>
          <w:lang w:eastAsia="ru-RU"/>
        </w:rPr>
        <w:t xml:space="preserve"> </w:t>
      </w:r>
      <w:r w:rsidRPr="00D41A93">
        <w:rPr>
          <w:rFonts w:ascii="Times New Roman" w:eastAsia="Times New Roman" w:hAnsi="Times New Roman" w:cs="Times New Roman"/>
          <w:sz w:val="28"/>
          <w:szCs w:val="28"/>
          <w:lang w:eastAsia="ru-RU"/>
        </w:rPr>
        <w:t>и экологически чистых районов Среднего Урала, территориально в 50 км на восток от г. Екатеринбурга – административного, делового, научного и культурного центра Свердловской области.</w:t>
      </w:r>
    </w:p>
    <w:p w:rsidR="002825E0" w:rsidRDefault="00D41A93" w:rsidP="002825E0">
      <w:pPr>
        <w:spacing w:after="120" w:line="240" w:lineRule="auto"/>
        <w:ind w:firstLine="709"/>
        <w:jc w:val="both"/>
        <w:rPr>
          <w:rFonts w:ascii="Times New Roman" w:eastAsia="Times New Roman" w:hAnsi="Times New Roman" w:cs="Times New Roman"/>
          <w:sz w:val="28"/>
          <w:szCs w:val="28"/>
          <w:lang w:eastAsia="ru-RU"/>
        </w:rPr>
      </w:pPr>
      <w:r w:rsidRPr="00D41A93">
        <w:rPr>
          <w:rFonts w:ascii="Times New Roman" w:eastAsia="Times New Roman" w:hAnsi="Times New Roman" w:cs="Times New Roman"/>
          <w:sz w:val="28"/>
          <w:szCs w:val="28"/>
          <w:lang w:eastAsia="ru-RU"/>
        </w:rPr>
        <w:t>Городской округ Заречный объединяет город Заречный, село Мезенское, деревни Боярка, Гагарка и Курманка, находится в южной части Свердловской обл</w:t>
      </w:r>
      <w:r w:rsidR="002825E0">
        <w:rPr>
          <w:rFonts w:ascii="Times New Roman" w:eastAsia="Times New Roman" w:hAnsi="Times New Roman" w:cs="Times New Roman"/>
          <w:sz w:val="28"/>
          <w:szCs w:val="28"/>
          <w:lang w:eastAsia="ru-RU"/>
        </w:rPr>
        <w:t>асти</w:t>
      </w:r>
      <w:r w:rsidRPr="00D41A93">
        <w:rPr>
          <w:rFonts w:ascii="Times New Roman" w:eastAsia="Times New Roman" w:hAnsi="Times New Roman" w:cs="Times New Roman"/>
          <w:sz w:val="28"/>
          <w:szCs w:val="28"/>
          <w:lang w:eastAsia="ru-RU"/>
        </w:rPr>
        <w:t xml:space="preserve"> и занимает площадь 29</w:t>
      </w:r>
      <w:r w:rsidR="002825E0">
        <w:rPr>
          <w:rFonts w:ascii="Times New Roman" w:eastAsia="Times New Roman" w:hAnsi="Times New Roman" w:cs="Times New Roman"/>
          <w:sz w:val="28"/>
          <w:szCs w:val="28"/>
          <w:lang w:eastAsia="ru-RU"/>
        </w:rPr>
        <w:t xml:space="preserve"> </w:t>
      </w:r>
      <w:r w:rsidRPr="00D41A93">
        <w:rPr>
          <w:rFonts w:ascii="Times New Roman" w:eastAsia="Times New Roman" w:hAnsi="Times New Roman" w:cs="Times New Roman"/>
          <w:sz w:val="28"/>
          <w:szCs w:val="28"/>
          <w:lang w:eastAsia="ru-RU"/>
        </w:rPr>
        <w:t>927 гектаров</w:t>
      </w:r>
      <w:r>
        <w:rPr>
          <w:rFonts w:ascii="Times New Roman" w:eastAsia="Times New Roman" w:hAnsi="Times New Roman" w:cs="Times New Roman"/>
          <w:sz w:val="28"/>
          <w:szCs w:val="28"/>
          <w:lang w:eastAsia="ru-RU"/>
        </w:rPr>
        <w:t>, в том числе:</w:t>
      </w:r>
    </w:p>
    <w:tbl>
      <w:tblPr>
        <w:tblStyle w:val="ac"/>
        <w:tblW w:w="9634" w:type="dxa"/>
        <w:tblLook w:val="04A0" w:firstRow="1" w:lastRow="0" w:firstColumn="1" w:lastColumn="0" w:noHBand="0" w:noVBand="1"/>
      </w:tblPr>
      <w:tblGrid>
        <w:gridCol w:w="5098"/>
        <w:gridCol w:w="2694"/>
        <w:gridCol w:w="1842"/>
      </w:tblGrid>
      <w:tr w:rsidR="002825E0" w:rsidTr="002825E0">
        <w:tc>
          <w:tcPr>
            <w:tcW w:w="5098" w:type="dxa"/>
          </w:tcPr>
          <w:p w:rsidR="002825E0" w:rsidRDefault="002825E0" w:rsidP="002825E0">
            <w:pPr>
              <w:jc w:val="center"/>
              <w:rPr>
                <w:sz w:val="28"/>
                <w:szCs w:val="28"/>
              </w:rPr>
            </w:pPr>
            <w:r>
              <w:rPr>
                <w:sz w:val="28"/>
                <w:szCs w:val="28"/>
              </w:rPr>
              <w:t>Категория земель</w:t>
            </w:r>
          </w:p>
        </w:tc>
        <w:tc>
          <w:tcPr>
            <w:tcW w:w="2694" w:type="dxa"/>
          </w:tcPr>
          <w:p w:rsidR="002825E0" w:rsidRDefault="002825E0" w:rsidP="002825E0">
            <w:pPr>
              <w:jc w:val="center"/>
              <w:rPr>
                <w:sz w:val="28"/>
                <w:szCs w:val="28"/>
              </w:rPr>
            </w:pPr>
            <w:r>
              <w:rPr>
                <w:sz w:val="28"/>
                <w:szCs w:val="28"/>
              </w:rPr>
              <w:t>Площадь, га</w:t>
            </w:r>
          </w:p>
        </w:tc>
        <w:tc>
          <w:tcPr>
            <w:tcW w:w="1842" w:type="dxa"/>
          </w:tcPr>
          <w:p w:rsidR="002825E0" w:rsidRDefault="002825E0" w:rsidP="002825E0">
            <w:pPr>
              <w:jc w:val="center"/>
              <w:rPr>
                <w:sz w:val="28"/>
                <w:szCs w:val="28"/>
              </w:rPr>
            </w:pPr>
            <w:r>
              <w:rPr>
                <w:sz w:val="28"/>
                <w:szCs w:val="28"/>
              </w:rPr>
              <w:t>Доля, %</w:t>
            </w:r>
          </w:p>
        </w:tc>
      </w:tr>
      <w:tr w:rsidR="002825E0" w:rsidTr="002825E0">
        <w:tc>
          <w:tcPr>
            <w:tcW w:w="5098" w:type="dxa"/>
          </w:tcPr>
          <w:p w:rsidR="002825E0" w:rsidRDefault="002825E0" w:rsidP="002825E0">
            <w:pPr>
              <w:jc w:val="both"/>
              <w:rPr>
                <w:sz w:val="28"/>
                <w:szCs w:val="28"/>
              </w:rPr>
            </w:pPr>
            <w:r>
              <w:rPr>
                <w:spacing w:val="-3"/>
                <w:sz w:val="28"/>
                <w:szCs w:val="28"/>
              </w:rPr>
              <w:t>З</w:t>
            </w:r>
            <w:r w:rsidRPr="00734D8E">
              <w:rPr>
                <w:spacing w:val="-3"/>
                <w:sz w:val="28"/>
                <w:szCs w:val="28"/>
              </w:rPr>
              <w:t>емл</w:t>
            </w:r>
            <w:r>
              <w:rPr>
                <w:spacing w:val="-3"/>
                <w:sz w:val="28"/>
                <w:szCs w:val="28"/>
              </w:rPr>
              <w:t>и населённых пунктов</w:t>
            </w:r>
          </w:p>
        </w:tc>
        <w:tc>
          <w:tcPr>
            <w:tcW w:w="2694" w:type="dxa"/>
          </w:tcPr>
          <w:p w:rsidR="002825E0" w:rsidRDefault="002825E0" w:rsidP="002825E0">
            <w:pPr>
              <w:jc w:val="center"/>
              <w:rPr>
                <w:sz w:val="28"/>
                <w:szCs w:val="28"/>
              </w:rPr>
            </w:pPr>
            <w:r>
              <w:rPr>
                <w:spacing w:val="-3"/>
                <w:sz w:val="28"/>
                <w:szCs w:val="28"/>
              </w:rPr>
              <w:t>258</w:t>
            </w:r>
            <w:r w:rsidRPr="00734D8E">
              <w:rPr>
                <w:spacing w:val="-3"/>
                <w:sz w:val="28"/>
                <w:szCs w:val="28"/>
              </w:rPr>
              <w:t>8</w:t>
            </w:r>
          </w:p>
        </w:tc>
        <w:tc>
          <w:tcPr>
            <w:tcW w:w="1842" w:type="dxa"/>
          </w:tcPr>
          <w:p w:rsidR="002825E0" w:rsidRDefault="00612E5D" w:rsidP="002825E0">
            <w:pPr>
              <w:jc w:val="center"/>
              <w:rPr>
                <w:sz w:val="28"/>
                <w:szCs w:val="28"/>
              </w:rPr>
            </w:pPr>
            <w:r>
              <w:rPr>
                <w:sz w:val="28"/>
                <w:szCs w:val="28"/>
              </w:rPr>
              <w:t>9</w:t>
            </w:r>
          </w:p>
        </w:tc>
      </w:tr>
      <w:tr w:rsidR="002825E0" w:rsidTr="002825E0">
        <w:tc>
          <w:tcPr>
            <w:tcW w:w="5098" w:type="dxa"/>
          </w:tcPr>
          <w:p w:rsidR="002825E0" w:rsidRDefault="002825E0" w:rsidP="002825E0">
            <w:pPr>
              <w:jc w:val="both"/>
              <w:rPr>
                <w:sz w:val="28"/>
                <w:szCs w:val="28"/>
              </w:rPr>
            </w:pPr>
            <w:r>
              <w:rPr>
                <w:spacing w:val="-6"/>
                <w:sz w:val="28"/>
                <w:szCs w:val="28"/>
              </w:rPr>
              <w:t xml:space="preserve">Земли сельскохозяйственного назначения </w:t>
            </w:r>
          </w:p>
        </w:tc>
        <w:tc>
          <w:tcPr>
            <w:tcW w:w="2694" w:type="dxa"/>
          </w:tcPr>
          <w:p w:rsidR="002825E0" w:rsidRDefault="002825E0" w:rsidP="002825E0">
            <w:pPr>
              <w:jc w:val="center"/>
              <w:rPr>
                <w:sz w:val="28"/>
                <w:szCs w:val="28"/>
              </w:rPr>
            </w:pPr>
            <w:r>
              <w:rPr>
                <w:spacing w:val="-6"/>
                <w:sz w:val="28"/>
                <w:szCs w:val="28"/>
              </w:rPr>
              <w:t>7658</w:t>
            </w:r>
          </w:p>
        </w:tc>
        <w:tc>
          <w:tcPr>
            <w:tcW w:w="1842" w:type="dxa"/>
          </w:tcPr>
          <w:p w:rsidR="002825E0" w:rsidRDefault="00612E5D" w:rsidP="002825E0">
            <w:pPr>
              <w:jc w:val="center"/>
              <w:rPr>
                <w:sz w:val="28"/>
                <w:szCs w:val="28"/>
              </w:rPr>
            </w:pPr>
            <w:r>
              <w:rPr>
                <w:sz w:val="28"/>
                <w:szCs w:val="28"/>
              </w:rPr>
              <w:t>25</w:t>
            </w:r>
          </w:p>
        </w:tc>
      </w:tr>
      <w:tr w:rsidR="002825E0" w:rsidTr="002825E0">
        <w:tc>
          <w:tcPr>
            <w:tcW w:w="5098" w:type="dxa"/>
          </w:tcPr>
          <w:p w:rsidR="002825E0" w:rsidRDefault="002825E0" w:rsidP="002825E0">
            <w:pPr>
              <w:jc w:val="both"/>
              <w:rPr>
                <w:sz w:val="28"/>
                <w:szCs w:val="28"/>
              </w:rPr>
            </w:pPr>
            <w:r>
              <w:rPr>
                <w:spacing w:val="-4"/>
                <w:sz w:val="28"/>
                <w:szCs w:val="28"/>
              </w:rPr>
              <w:t xml:space="preserve">Земли промышленности, транспорта и иного </w:t>
            </w:r>
            <w:r w:rsidRPr="00734D8E">
              <w:rPr>
                <w:spacing w:val="-4"/>
                <w:sz w:val="28"/>
                <w:szCs w:val="28"/>
              </w:rPr>
              <w:t xml:space="preserve">назначения </w:t>
            </w:r>
          </w:p>
        </w:tc>
        <w:tc>
          <w:tcPr>
            <w:tcW w:w="2694" w:type="dxa"/>
          </w:tcPr>
          <w:p w:rsidR="002825E0" w:rsidRDefault="002825E0" w:rsidP="002825E0">
            <w:pPr>
              <w:jc w:val="center"/>
              <w:rPr>
                <w:sz w:val="28"/>
                <w:szCs w:val="28"/>
              </w:rPr>
            </w:pPr>
            <w:r w:rsidRPr="00734D8E">
              <w:rPr>
                <w:spacing w:val="-4"/>
                <w:sz w:val="28"/>
                <w:szCs w:val="28"/>
              </w:rPr>
              <w:t>520</w:t>
            </w:r>
            <w:r>
              <w:rPr>
                <w:spacing w:val="-4"/>
                <w:sz w:val="28"/>
                <w:szCs w:val="28"/>
              </w:rPr>
              <w:t>3</w:t>
            </w:r>
          </w:p>
        </w:tc>
        <w:tc>
          <w:tcPr>
            <w:tcW w:w="1842" w:type="dxa"/>
          </w:tcPr>
          <w:p w:rsidR="002825E0" w:rsidRDefault="00612E5D" w:rsidP="002825E0">
            <w:pPr>
              <w:jc w:val="center"/>
              <w:rPr>
                <w:sz w:val="28"/>
                <w:szCs w:val="28"/>
              </w:rPr>
            </w:pPr>
            <w:r>
              <w:rPr>
                <w:sz w:val="28"/>
                <w:szCs w:val="28"/>
              </w:rPr>
              <w:t>17</w:t>
            </w:r>
          </w:p>
        </w:tc>
      </w:tr>
      <w:tr w:rsidR="002825E0" w:rsidTr="002825E0">
        <w:tc>
          <w:tcPr>
            <w:tcW w:w="5098" w:type="dxa"/>
          </w:tcPr>
          <w:p w:rsidR="002825E0" w:rsidRDefault="002825E0" w:rsidP="002825E0">
            <w:pPr>
              <w:jc w:val="both"/>
              <w:rPr>
                <w:sz w:val="28"/>
                <w:szCs w:val="28"/>
              </w:rPr>
            </w:pPr>
            <w:r>
              <w:rPr>
                <w:sz w:val="28"/>
                <w:szCs w:val="28"/>
              </w:rPr>
              <w:t>Земли особо охраняемых территорий</w:t>
            </w:r>
            <w:r w:rsidRPr="00734D8E">
              <w:rPr>
                <w:sz w:val="28"/>
                <w:szCs w:val="28"/>
              </w:rPr>
              <w:t xml:space="preserve"> </w:t>
            </w:r>
          </w:p>
        </w:tc>
        <w:tc>
          <w:tcPr>
            <w:tcW w:w="2694" w:type="dxa"/>
          </w:tcPr>
          <w:p w:rsidR="002825E0" w:rsidRDefault="002825E0" w:rsidP="002825E0">
            <w:pPr>
              <w:jc w:val="center"/>
              <w:rPr>
                <w:sz w:val="28"/>
                <w:szCs w:val="28"/>
              </w:rPr>
            </w:pPr>
            <w:r>
              <w:rPr>
                <w:sz w:val="28"/>
                <w:szCs w:val="28"/>
              </w:rPr>
              <w:t>96</w:t>
            </w:r>
          </w:p>
        </w:tc>
        <w:tc>
          <w:tcPr>
            <w:tcW w:w="1842" w:type="dxa"/>
          </w:tcPr>
          <w:p w:rsidR="002825E0" w:rsidRDefault="00612E5D" w:rsidP="002825E0">
            <w:pPr>
              <w:jc w:val="center"/>
              <w:rPr>
                <w:sz w:val="28"/>
                <w:szCs w:val="28"/>
              </w:rPr>
            </w:pPr>
            <w:r>
              <w:rPr>
                <w:sz w:val="28"/>
                <w:szCs w:val="28"/>
              </w:rPr>
              <w:t>менее 1</w:t>
            </w:r>
          </w:p>
        </w:tc>
      </w:tr>
      <w:tr w:rsidR="002825E0" w:rsidTr="002825E0">
        <w:tc>
          <w:tcPr>
            <w:tcW w:w="5098" w:type="dxa"/>
          </w:tcPr>
          <w:p w:rsidR="002825E0" w:rsidRDefault="002825E0" w:rsidP="002825E0">
            <w:pPr>
              <w:jc w:val="both"/>
              <w:rPr>
                <w:sz w:val="28"/>
                <w:szCs w:val="28"/>
              </w:rPr>
            </w:pPr>
            <w:r>
              <w:rPr>
                <w:spacing w:val="-4"/>
                <w:sz w:val="28"/>
                <w:szCs w:val="28"/>
              </w:rPr>
              <w:t xml:space="preserve">Земли лесного фонда </w:t>
            </w:r>
          </w:p>
        </w:tc>
        <w:tc>
          <w:tcPr>
            <w:tcW w:w="2694" w:type="dxa"/>
          </w:tcPr>
          <w:p w:rsidR="002825E0" w:rsidRDefault="002825E0" w:rsidP="002825E0">
            <w:pPr>
              <w:jc w:val="center"/>
              <w:rPr>
                <w:sz w:val="28"/>
                <w:szCs w:val="28"/>
              </w:rPr>
            </w:pPr>
            <w:r>
              <w:rPr>
                <w:spacing w:val="-4"/>
                <w:sz w:val="28"/>
                <w:szCs w:val="28"/>
              </w:rPr>
              <w:t>14340</w:t>
            </w:r>
          </w:p>
        </w:tc>
        <w:tc>
          <w:tcPr>
            <w:tcW w:w="1842" w:type="dxa"/>
          </w:tcPr>
          <w:p w:rsidR="002825E0" w:rsidRDefault="00612E5D" w:rsidP="002825E0">
            <w:pPr>
              <w:jc w:val="center"/>
              <w:rPr>
                <w:sz w:val="28"/>
                <w:szCs w:val="28"/>
              </w:rPr>
            </w:pPr>
            <w:r>
              <w:rPr>
                <w:sz w:val="28"/>
                <w:szCs w:val="28"/>
              </w:rPr>
              <w:t>48</w:t>
            </w:r>
          </w:p>
        </w:tc>
      </w:tr>
      <w:tr w:rsidR="002825E0" w:rsidTr="002825E0">
        <w:tc>
          <w:tcPr>
            <w:tcW w:w="5098" w:type="dxa"/>
          </w:tcPr>
          <w:p w:rsidR="002825E0" w:rsidRDefault="002825E0" w:rsidP="002825E0">
            <w:pPr>
              <w:jc w:val="both"/>
              <w:rPr>
                <w:sz w:val="28"/>
                <w:szCs w:val="28"/>
              </w:rPr>
            </w:pPr>
            <w:r>
              <w:rPr>
                <w:spacing w:val="-1"/>
                <w:sz w:val="28"/>
                <w:szCs w:val="28"/>
              </w:rPr>
              <w:t xml:space="preserve">Земли запаса </w:t>
            </w:r>
          </w:p>
        </w:tc>
        <w:tc>
          <w:tcPr>
            <w:tcW w:w="2694" w:type="dxa"/>
          </w:tcPr>
          <w:p w:rsidR="002825E0" w:rsidRDefault="002825E0" w:rsidP="002825E0">
            <w:pPr>
              <w:jc w:val="center"/>
              <w:rPr>
                <w:sz w:val="28"/>
                <w:szCs w:val="28"/>
              </w:rPr>
            </w:pPr>
            <w:r>
              <w:rPr>
                <w:spacing w:val="-1"/>
                <w:sz w:val="28"/>
                <w:szCs w:val="28"/>
              </w:rPr>
              <w:t>42</w:t>
            </w:r>
          </w:p>
        </w:tc>
        <w:tc>
          <w:tcPr>
            <w:tcW w:w="1842" w:type="dxa"/>
          </w:tcPr>
          <w:p w:rsidR="002825E0" w:rsidRDefault="00612E5D" w:rsidP="002825E0">
            <w:pPr>
              <w:jc w:val="center"/>
              <w:rPr>
                <w:sz w:val="28"/>
                <w:szCs w:val="28"/>
              </w:rPr>
            </w:pPr>
            <w:r>
              <w:rPr>
                <w:sz w:val="28"/>
                <w:szCs w:val="28"/>
              </w:rPr>
              <w:t>менее 1</w:t>
            </w:r>
          </w:p>
        </w:tc>
      </w:tr>
    </w:tbl>
    <w:p w:rsidR="007B7ED2" w:rsidRDefault="007B7ED2" w:rsidP="007D1853">
      <w:pPr>
        <w:spacing w:after="0" w:line="240" w:lineRule="auto"/>
        <w:ind w:firstLine="709"/>
        <w:jc w:val="both"/>
        <w:rPr>
          <w:rFonts w:ascii="Times New Roman" w:hAnsi="Times New Roman" w:cs="Times New Roman"/>
          <w:sz w:val="28"/>
          <w:szCs w:val="28"/>
        </w:rPr>
      </w:pPr>
    </w:p>
    <w:p w:rsidR="00D41A93" w:rsidRPr="00734D8E" w:rsidRDefault="007D1853" w:rsidP="007D1853">
      <w:pPr>
        <w:spacing w:after="0" w:line="240" w:lineRule="auto"/>
        <w:ind w:firstLine="709"/>
        <w:jc w:val="both"/>
        <w:rPr>
          <w:rFonts w:ascii="Times New Roman" w:hAnsi="Times New Roman" w:cs="Times New Roman"/>
          <w:spacing w:val="-5"/>
          <w:sz w:val="28"/>
          <w:szCs w:val="28"/>
        </w:rPr>
      </w:pPr>
      <w:r>
        <w:rPr>
          <w:rFonts w:ascii="Times New Roman" w:hAnsi="Times New Roman" w:cs="Times New Roman"/>
          <w:sz w:val="28"/>
          <w:szCs w:val="28"/>
        </w:rPr>
        <w:t xml:space="preserve">Смежными землепользователями </w:t>
      </w:r>
      <w:r w:rsidR="00D41A93" w:rsidRPr="00734D8E">
        <w:rPr>
          <w:rFonts w:ascii="Times New Roman" w:hAnsi="Times New Roman" w:cs="Times New Roman"/>
          <w:sz w:val="28"/>
          <w:szCs w:val="28"/>
        </w:rPr>
        <w:t>являются</w:t>
      </w:r>
      <w:r w:rsidR="00B260D6">
        <w:rPr>
          <w:rFonts w:ascii="Times New Roman" w:hAnsi="Times New Roman" w:cs="Times New Roman"/>
          <w:sz w:val="28"/>
          <w:szCs w:val="28"/>
        </w:rPr>
        <w:t xml:space="preserve"> </w:t>
      </w:r>
      <w:r w:rsidR="00D41A93" w:rsidRPr="00734D8E">
        <w:rPr>
          <w:rFonts w:ascii="Times New Roman" w:hAnsi="Times New Roman" w:cs="Times New Roman"/>
          <w:spacing w:val="-4"/>
          <w:sz w:val="28"/>
          <w:szCs w:val="28"/>
        </w:rPr>
        <w:t>Белоярский городской округ</w:t>
      </w:r>
      <w:r w:rsidR="002A0B32">
        <w:rPr>
          <w:rFonts w:ascii="Times New Roman" w:hAnsi="Times New Roman" w:cs="Times New Roman"/>
          <w:spacing w:val="-4"/>
          <w:sz w:val="28"/>
          <w:szCs w:val="28"/>
        </w:rPr>
        <w:t>, г</w:t>
      </w:r>
      <w:r w:rsidR="00D41A93" w:rsidRPr="00734D8E">
        <w:rPr>
          <w:rFonts w:ascii="Times New Roman" w:hAnsi="Times New Roman" w:cs="Times New Roman"/>
          <w:spacing w:val="-5"/>
          <w:sz w:val="28"/>
          <w:szCs w:val="28"/>
        </w:rPr>
        <w:t>ородской округ Верхнее Дуброво</w:t>
      </w:r>
      <w:r w:rsidR="00B260D6">
        <w:rPr>
          <w:rFonts w:ascii="Times New Roman" w:hAnsi="Times New Roman" w:cs="Times New Roman"/>
          <w:spacing w:val="-5"/>
          <w:sz w:val="28"/>
          <w:szCs w:val="28"/>
        </w:rPr>
        <w:t xml:space="preserve">, </w:t>
      </w:r>
      <w:r w:rsidR="00D41A93" w:rsidRPr="00734D8E">
        <w:rPr>
          <w:rFonts w:ascii="Times New Roman" w:hAnsi="Times New Roman" w:cs="Times New Roman"/>
          <w:sz w:val="28"/>
          <w:szCs w:val="28"/>
        </w:rPr>
        <w:t>Березовский городской округ.</w:t>
      </w:r>
      <w:r w:rsidR="00F235CF">
        <w:rPr>
          <w:rFonts w:ascii="Times New Roman" w:hAnsi="Times New Roman" w:cs="Times New Roman"/>
          <w:sz w:val="28"/>
          <w:szCs w:val="28"/>
        </w:rPr>
        <w:t xml:space="preserve"> </w:t>
      </w:r>
      <w:r w:rsidR="00D41A93" w:rsidRPr="00734D8E">
        <w:rPr>
          <w:rFonts w:ascii="Times New Roman" w:hAnsi="Times New Roman" w:cs="Times New Roman"/>
          <w:spacing w:val="-9"/>
          <w:sz w:val="28"/>
          <w:szCs w:val="28"/>
        </w:rPr>
        <w:t>По городскому округу Заречный проход</w:t>
      </w:r>
      <w:r w:rsidR="002A0B32">
        <w:rPr>
          <w:rFonts w:ascii="Times New Roman" w:hAnsi="Times New Roman" w:cs="Times New Roman"/>
          <w:spacing w:val="-9"/>
          <w:sz w:val="28"/>
          <w:szCs w:val="28"/>
        </w:rPr>
        <w:t>я</w:t>
      </w:r>
      <w:r w:rsidR="00D41A93" w:rsidRPr="00734D8E">
        <w:rPr>
          <w:rFonts w:ascii="Times New Roman" w:hAnsi="Times New Roman" w:cs="Times New Roman"/>
          <w:spacing w:val="-9"/>
          <w:sz w:val="28"/>
          <w:szCs w:val="28"/>
        </w:rPr>
        <w:t>т</w:t>
      </w:r>
      <w:r w:rsidR="00D41A93" w:rsidRPr="00734D8E">
        <w:rPr>
          <w:rFonts w:ascii="Times New Roman" w:hAnsi="Times New Roman" w:cs="Times New Roman"/>
          <w:spacing w:val="-3"/>
          <w:sz w:val="28"/>
          <w:szCs w:val="28"/>
        </w:rPr>
        <w:t xml:space="preserve"> автодорог</w:t>
      </w:r>
      <w:r w:rsidR="002A0B32">
        <w:rPr>
          <w:rFonts w:ascii="Times New Roman" w:hAnsi="Times New Roman" w:cs="Times New Roman"/>
          <w:spacing w:val="-3"/>
          <w:sz w:val="28"/>
          <w:szCs w:val="28"/>
        </w:rPr>
        <w:t>и</w:t>
      </w:r>
      <w:r w:rsidR="00D41A93" w:rsidRPr="00734D8E">
        <w:rPr>
          <w:rFonts w:ascii="Times New Roman" w:hAnsi="Times New Roman" w:cs="Times New Roman"/>
          <w:spacing w:val="-3"/>
          <w:sz w:val="28"/>
          <w:szCs w:val="28"/>
        </w:rPr>
        <w:t xml:space="preserve"> </w:t>
      </w:r>
      <w:r w:rsidR="002A0B32">
        <w:rPr>
          <w:rFonts w:ascii="Times New Roman" w:hAnsi="Times New Roman" w:cs="Times New Roman"/>
          <w:spacing w:val="-3"/>
          <w:sz w:val="28"/>
          <w:szCs w:val="28"/>
        </w:rPr>
        <w:t>ф</w:t>
      </w:r>
      <w:r w:rsidR="00D41A93" w:rsidRPr="00734D8E">
        <w:rPr>
          <w:rFonts w:ascii="Times New Roman" w:hAnsi="Times New Roman" w:cs="Times New Roman"/>
          <w:spacing w:val="-3"/>
          <w:sz w:val="28"/>
          <w:szCs w:val="28"/>
        </w:rPr>
        <w:t>едерального</w:t>
      </w:r>
      <w:r w:rsidR="002A0B32">
        <w:rPr>
          <w:rFonts w:ascii="Times New Roman" w:hAnsi="Times New Roman" w:cs="Times New Roman"/>
          <w:spacing w:val="-3"/>
          <w:sz w:val="28"/>
          <w:szCs w:val="28"/>
        </w:rPr>
        <w:t>, областного и местного значения.</w:t>
      </w:r>
    </w:p>
    <w:p w:rsidR="00583AEE" w:rsidRDefault="00D41A93" w:rsidP="007D1853">
      <w:pPr>
        <w:spacing w:after="0" w:line="240" w:lineRule="auto"/>
        <w:ind w:firstLine="709"/>
        <w:jc w:val="both"/>
        <w:rPr>
          <w:rFonts w:ascii="Times New Roman" w:eastAsia="Times New Roman" w:hAnsi="Times New Roman" w:cs="Times New Roman"/>
          <w:sz w:val="28"/>
          <w:szCs w:val="28"/>
          <w:lang w:eastAsia="ru-RU"/>
        </w:rPr>
      </w:pPr>
      <w:r w:rsidRPr="00D41A93">
        <w:rPr>
          <w:rFonts w:ascii="Times New Roman" w:eastAsia="Times New Roman" w:hAnsi="Times New Roman" w:cs="Times New Roman"/>
          <w:sz w:val="28"/>
          <w:szCs w:val="28"/>
          <w:lang w:eastAsia="ru-RU"/>
        </w:rPr>
        <w:t>Старейшим населённым пунктом округа является с. Мезенское, основанное в 1612 г.</w:t>
      </w:r>
    </w:p>
    <w:p w:rsidR="00D41A93" w:rsidRPr="00D41A93" w:rsidRDefault="00D41A93" w:rsidP="007D1853">
      <w:pPr>
        <w:spacing w:after="0" w:line="240" w:lineRule="auto"/>
        <w:ind w:firstLine="709"/>
        <w:jc w:val="both"/>
        <w:rPr>
          <w:rFonts w:ascii="Times New Roman" w:eastAsia="Times New Roman" w:hAnsi="Times New Roman" w:cs="Times New Roman"/>
          <w:sz w:val="28"/>
          <w:szCs w:val="28"/>
          <w:lang w:eastAsia="ru-RU"/>
        </w:rPr>
      </w:pPr>
      <w:r w:rsidRPr="00D41A93">
        <w:rPr>
          <w:rFonts w:ascii="Times New Roman" w:eastAsia="Times New Roman" w:hAnsi="Times New Roman" w:cs="Times New Roman"/>
          <w:sz w:val="28"/>
          <w:szCs w:val="28"/>
          <w:lang w:eastAsia="ru-RU"/>
        </w:rPr>
        <w:t>В западной части территории холмисто-грядовой рельеф с высотными отметками 200-250 м. Восточная часть – слегка всхолмленная равнина, почвы в основном слабокислые, содержание гумуса до 15%. В гидрогеологическом отношении территория расположена в пределах Тобольского артезианского бассейна, здесь протекает р. Пышма с её малыми притоками. В северо-западной части располагается крупное Белоярское водохранилище, площадью 37,1 кв.</w:t>
      </w:r>
      <w:r w:rsidR="007D1853">
        <w:rPr>
          <w:rFonts w:ascii="Times New Roman" w:eastAsia="Times New Roman" w:hAnsi="Times New Roman" w:cs="Times New Roman"/>
          <w:sz w:val="28"/>
          <w:szCs w:val="28"/>
          <w:lang w:eastAsia="ru-RU"/>
        </w:rPr>
        <w:t xml:space="preserve"> </w:t>
      </w:r>
      <w:r w:rsidRPr="00D41A93">
        <w:rPr>
          <w:rFonts w:ascii="Times New Roman" w:eastAsia="Times New Roman" w:hAnsi="Times New Roman" w:cs="Times New Roman"/>
          <w:sz w:val="28"/>
          <w:szCs w:val="28"/>
          <w:lang w:eastAsia="ru-RU"/>
        </w:rPr>
        <w:t>км. Климат умеренно-континентальный, температура в пределах от -40 зимой до +37 летом. Площадь покрытая лесом – 16025 г</w:t>
      </w:r>
      <w:r w:rsidR="00583AEE">
        <w:rPr>
          <w:rFonts w:ascii="Times New Roman" w:eastAsia="Times New Roman" w:hAnsi="Times New Roman" w:cs="Times New Roman"/>
          <w:sz w:val="28"/>
          <w:szCs w:val="28"/>
          <w:lang w:eastAsia="ru-RU"/>
        </w:rPr>
        <w:t>а</w:t>
      </w:r>
      <w:r w:rsidR="007D1853">
        <w:rPr>
          <w:rFonts w:ascii="Times New Roman" w:eastAsia="Times New Roman" w:hAnsi="Times New Roman" w:cs="Times New Roman"/>
          <w:sz w:val="28"/>
          <w:szCs w:val="28"/>
          <w:lang w:eastAsia="ru-RU"/>
        </w:rPr>
        <w:t xml:space="preserve">, основные </w:t>
      </w:r>
      <w:r w:rsidRPr="00D41A93">
        <w:rPr>
          <w:rFonts w:ascii="Times New Roman" w:eastAsia="Times New Roman" w:hAnsi="Times New Roman" w:cs="Times New Roman"/>
          <w:sz w:val="28"/>
          <w:szCs w:val="28"/>
          <w:lang w:eastAsia="ru-RU"/>
        </w:rPr>
        <w:t>породы: сосна, береза, осина, липа. На территории 15 месторождений полезных ископаемых, из них значительные: Гагарское золоторудное, Курманское месторождение</w:t>
      </w:r>
      <w:r w:rsidR="007D1853">
        <w:rPr>
          <w:rFonts w:ascii="Times New Roman" w:eastAsia="Times New Roman" w:hAnsi="Times New Roman" w:cs="Times New Roman"/>
          <w:sz w:val="28"/>
          <w:szCs w:val="28"/>
          <w:lang w:eastAsia="ru-RU"/>
        </w:rPr>
        <w:t xml:space="preserve"> гранитов, </w:t>
      </w:r>
      <w:r w:rsidRPr="00D41A93">
        <w:rPr>
          <w:rFonts w:ascii="Times New Roman" w:eastAsia="Times New Roman" w:hAnsi="Times New Roman" w:cs="Times New Roman"/>
          <w:sz w:val="28"/>
          <w:szCs w:val="28"/>
          <w:lang w:eastAsia="ru-RU"/>
        </w:rPr>
        <w:t>месторождение подземных вод, камнесамоцветное сырьё и др.</w:t>
      </w:r>
    </w:p>
    <w:p w:rsidR="00AD2481" w:rsidRDefault="00AD2481" w:rsidP="007D1853">
      <w:pPr>
        <w:tabs>
          <w:tab w:val="left" w:pos="1701"/>
          <w:tab w:val="left" w:pos="12333"/>
        </w:tabs>
        <w:spacing w:after="0" w:line="240" w:lineRule="auto"/>
        <w:jc w:val="center"/>
        <w:rPr>
          <w:rFonts w:ascii="Times New Roman" w:hAnsi="Times New Roman" w:cs="Times New Roman"/>
          <w:sz w:val="32"/>
          <w:szCs w:val="32"/>
        </w:rPr>
      </w:pPr>
    </w:p>
    <w:p w:rsidR="00943831" w:rsidRDefault="00D41A93" w:rsidP="007D1853">
      <w:pPr>
        <w:tabs>
          <w:tab w:val="left" w:pos="1701"/>
          <w:tab w:val="left" w:pos="12333"/>
        </w:tabs>
        <w:spacing w:after="0" w:line="240" w:lineRule="auto"/>
        <w:jc w:val="center"/>
        <w:rPr>
          <w:rFonts w:ascii="Times New Roman" w:hAnsi="Times New Roman" w:cs="Times New Roman"/>
          <w:sz w:val="32"/>
          <w:szCs w:val="32"/>
        </w:rPr>
      </w:pPr>
      <w:r w:rsidRPr="007B2E35">
        <w:rPr>
          <w:rFonts w:ascii="Times New Roman" w:hAnsi="Times New Roman" w:cs="Times New Roman"/>
          <w:sz w:val="32"/>
          <w:szCs w:val="32"/>
        </w:rPr>
        <w:t>Глава 2.2. Оценка социально-экономического положения</w:t>
      </w:r>
    </w:p>
    <w:p w:rsidR="00B94BB3" w:rsidRPr="007B2E35" w:rsidRDefault="00B94BB3" w:rsidP="007D1853">
      <w:pPr>
        <w:tabs>
          <w:tab w:val="left" w:pos="1701"/>
          <w:tab w:val="left" w:pos="12333"/>
        </w:tabs>
        <w:spacing w:after="0" w:line="240" w:lineRule="auto"/>
        <w:jc w:val="center"/>
        <w:rPr>
          <w:rFonts w:ascii="Times New Roman" w:hAnsi="Times New Roman" w:cs="Times New Roman"/>
          <w:sz w:val="32"/>
          <w:szCs w:val="32"/>
        </w:rPr>
      </w:pPr>
    </w:p>
    <w:p w:rsidR="00307BD2" w:rsidRDefault="00A20836" w:rsidP="007D1853">
      <w:pPr>
        <w:tabs>
          <w:tab w:val="left" w:pos="1701"/>
          <w:tab w:val="left" w:pos="12333"/>
        </w:tabs>
        <w:spacing w:after="0" w:line="240" w:lineRule="auto"/>
        <w:jc w:val="center"/>
        <w:rPr>
          <w:rFonts w:ascii="Times New Roman" w:hAnsi="Times New Roman" w:cs="Times New Roman"/>
          <w:i/>
          <w:sz w:val="28"/>
          <w:szCs w:val="28"/>
        </w:rPr>
      </w:pPr>
      <w:r w:rsidRPr="00D048B5">
        <w:rPr>
          <w:rFonts w:ascii="Times New Roman" w:hAnsi="Times New Roman" w:cs="Times New Roman"/>
          <w:i/>
          <w:sz w:val="28"/>
          <w:szCs w:val="28"/>
        </w:rPr>
        <w:t xml:space="preserve">2.2.1. </w:t>
      </w:r>
      <w:r w:rsidR="00F5146A" w:rsidRPr="00D048B5">
        <w:rPr>
          <w:rFonts w:ascii="Times New Roman" w:hAnsi="Times New Roman" w:cs="Times New Roman"/>
          <w:i/>
          <w:sz w:val="28"/>
          <w:szCs w:val="28"/>
        </w:rPr>
        <w:t>Человеческий потенциал</w:t>
      </w:r>
    </w:p>
    <w:p w:rsidR="004830FE" w:rsidRPr="00141E3D" w:rsidRDefault="004830FE" w:rsidP="007D1853">
      <w:pPr>
        <w:spacing w:after="0" w:line="240" w:lineRule="auto"/>
        <w:ind w:firstLine="720"/>
        <w:jc w:val="both"/>
        <w:rPr>
          <w:rFonts w:ascii="Times New Roman" w:eastAsia="Times New Roman" w:hAnsi="Times New Roman" w:cs="Times New Roman"/>
          <w:color w:val="000000"/>
          <w:sz w:val="28"/>
          <w:szCs w:val="28"/>
          <w:lang w:eastAsia="ru-RU"/>
        </w:rPr>
      </w:pPr>
      <w:r w:rsidRPr="00141E3D">
        <w:rPr>
          <w:rFonts w:ascii="Times New Roman" w:eastAsia="Times New Roman" w:hAnsi="Times New Roman" w:cs="Times New Roman"/>
          <w:color w:val="000000"/>
          <w:sz w:val="28"/>
          <w:szCs w:val="28"/>
          <w:lang w:eastAsia="ru-RU"/>
        </w:rPr>
        <w:t>Демографические показатели</w:t>
      </w:r>
      <w:r w:rsidR="00141E3D">
        <w:rPr>
          <w:rFonts w:ascii="Times New Roman" w:eastAsia="Times New Roman" w:hAnsi="Times New Roman" w:cs="Times New Roman"/>
          <w:color w:val="000000"/>
          <w:sz w:val="28"/>
          <w:szCs w:val="28"/>
          <w:lang w:eastAsia="ru-RU"/>
        </w:rPr>
        <w:t>.</w:t>
      </w:r>
    </w:p>
    <w:p w:rsidR="00632F08" w:rsidRDefault="00176EC2" w:rsidP="007D1853">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 состоянию на 01.01.2018 численность постоянно проживающего населения составляет </w:t>
      </w:r>
      <w:r w:rsidR="00492E9A">
        <w:rPr>
          <w:rFonts w:ascii="Times New Roman" w:eastAsia="Times New Roman" w:hAnsi="Times New Roman" w:cs="Times New Roman"/>
          <w:color w:val="000000"/>
          <w:sz w:val="28"/>
          <w:szCs w:val="28"/>
          <w:lang w:eastAsia="ru-RU"/>
        </w:rPr>
        <w:t xml:space="preserve">31 207 человек, </w:t>
      </w:r>
      <w:r w:rsidR="00781184">
        <w:rPr>
          <w:rFonts w:ascii="Times New Roman" w:eastAsia="Times New Roman" w:hAnsi="Times New Roman" w:cs="Times New Roman"/>
          <w:color w:val="000000"/>
          <w:sz w:val="28"/>
          <w:szCs w:val="28"/>
          <w:lang w:eastAsia="ru-RU"/>
        </w:rPr>
        <w:t xml:space="preserve">в том числе </w:t>
      </w:r>
      <w:r w:rsidR="00176490">
        <w:rPr>
          <w:rFonts w:ascii="Times New Roman" w:eastAsia="Times New Roman" w:hAnsi="Times New Roman" w:cs="Times New Roman"/>
          <w:color w:val="000000"/>
          <w:sz w:val="28"/>
          <w:szCs w:val="28"/>
          <w:lang w:eastAsia="ru-RU"/>
        </w:rPr>
        <w:t>27617</w:t>
      </w:r>
      <w:r w:rsidR="00781184">
        <w:rPr>
          <w:rFonts w:ascii="Times New Roman" w:eastAsia="Times New Roman" w:hAnsi="Times New Roman" w:cs="Times New Roman"/>
          <w:color w:val="000000"/>
          <w:sz w:val="28"/>
          <w:szCs w:val="28"/>
          <w:lang w:eastAsia="ru-RU"/>
        </w:rPr>
        <w:t xml:space="preserve"> городское</w:t>
      </w:r>
      <w:r w:rsidR="00D34D95">
        <w:rPr>
          <w:rFonts w:ascii="Times New Roman" w:eastAsia="Times New Roman" w:hAnsi="Times New Roman" w:cs="Times New Roman"/>
          <w:color w:val="000000"/>
          <w:sz w:val="28"/>
          <w:szCs w:val="28"/>
          <w:lang w:eastAsia="ru-RU"/>
        </w:rPr>
        <w:t xml:space="preserve">, </w:t>
      </w:r>
      <w:r w:rsidR="00176490">
        <w:rPr>
          <w:rFonts w:ascii="Times New Roman" w:eastAsia="Times New Roman" w:hAnsi="Times New Roman" w:cs="Times New Roman"/>
          <w:color w:val="000000"/>
          <w:sz w:val="28"/>
          <w:szCs w:val="28"/>
          <w:lang w:eastAsia="ru-RU"/>
        </w:rPr>
        <w:t>3590</w:t>
      </w:r>
      <w:r w:rsidR="00D34D95">
        <w:rPr>
          <w:rFonts w:ascii="Times New Roman" w:eastAsia="Times New Roman" w:hAnsi="Times New Roman" w:cs="Times New Roman"/>
          <w:color w:val="000000"/>
          <w:sz w:val="28"/>
          <w:szCs w:val="28"/>
          <w:lang w:eastAsia="ru-RU"/>
        </w:rPr>
        <w:t xml:space="preserve"> сельское.</w:t>
      </w:r>
    </w:p>
    <w:p w:rsidR="00826FAC" w:rsidRDefault="00307BD2" w:rsidP="007D1853">
      <w:pPr>
        <w:spacing w:after="0" w:line="240" w:lineRule="auto"/>
        <w:ind w:firstLine="720"/>
        <w:jc w:val="both"/>
        <w:rPr>
          <w:rFonts w:ascii="Times New Roman" w:eastAsia="Times New Roman" w:hAnsi="Times New Roman" w:cs="Times New Roman"/>
          <w:color w:val="000000"/>
          <w:sz w:val="28"/>
          <w:szCs w:val="28"/>
          <w:lang w:eastAsia="ru-RU"/>
        </w:rPr>
      </w:pPr>
      <w:r w:rsidRPr="00307BD2">
        <w:rPr>
          <w:rFonts w:ascii="Times New Roman" w:eastAsia="Times New Roman" w:hAnsi="Times New Roman" w:cs="Times New Roman"/>
          <w:color w:val="000000"/>
          <w:sz w:val="28"/>
          <w:szCs w:val="28"/>
          <w:lang w:eastAsia="ru-RU"/>
        </w:rPr>
        <w:t xml:space="preserve">Численность постоянного населения </w:t>
      </w:r>
      <w:r w:rsidR="00A20836">
        <w:rPr>
          <w:rFonts w:ascii="Times New Roman" w:eastAsia="Times New Roman" w:hAnsi="Times New Roman" w:cs="Times New Roman"/>
          <w:color w:val="000000"/>
          <w:sz w:val="28"/>
          <w:szCs w:val="28"/>
          <w:lang w:eastAsia="ru-RU"/>
        </w:rPr>
        <w:t xml:space="preserve">с 2000 по 2010 год </w:t>
      </w:r>
      <w:r w:rsidR="002915FA">
        <w:rPr>
          <w:rFonts w:ascii="Times New Roman" w:eastAsia="Times New Roman" w:hAnsi="Times New Roman" w:cs="Times New Roman"/>
          <w:color w:val="000000"/>
          <w:sz w:val="28"/>
          <w:szCs w:val="28"/>
          <w:lang w:eastAsia="ru-RU"/>
        </w:rPr>
        <w:t>снизилась</w:t>
      </w:r>
      <w:r w:rsidR="00A20836">
        <w:rPr>
          <w:rFonts w:ascii="Times New Roman" w:eastAsia="Times New Roman" w:hAnsi="Times New Roman" w:cs="Times New Roman"/>
          <w:color w:val="000000"/>
          <w:sz w:val="28"/>
          <w:szCs w:val="28"/>
          <w:lang w:eastAsia="ru-RU"/>
        </w:rPr>
        <w:t xml:space="preserve"> на 9,03%, а </w:t>
      </w:r>
      <w:r w:rsidRPr="00307BD2">
        <w:rPr>
          <w:rFonts w:ascii="Times New Roman" w:eastAsia="Times New Roman" w:hAnsi="Times New Roman" w:cs="Times New Roman"/>
          <w:color w:val="000000"/>
          <w:sz w:val="28"/>
          <w:szCs w:val="28"/>
          <w:lang w:eastAsia="ru-RU"/>
        </w:rPr>
        <w:t>за период с 2012 года по 2015 год прир</w:t>
      </w:r>
      <w:r w:rsidR="00F845D5">
        <w:rPr>
          <w:rFonts w:ascii="Times New Roman" w:eastAsia="Times New Roman" w:hAnsi="Times New Roman" w:cs="Times New Roman"/>
          <w:color w:val="000000"/>
          <w:sz w:val="28"/>
          <w:szCs w:val="28"/>
          <w:lang w:eastAsia="ru-RU"/>
        </w:rPr>
        <w:t>о</w:t>
      </w:r>
      <w:r w:rsidR="004E69DF">
        <w:rPr>
          <w:rFonts w:ascii="Times New Roman" w:eastAsia="Times New Roman" w:hAnsi="Times New Roman" w:cs="Times New Roman"/>
          <w:color w:val="000000"/>
          <w:sz w:val="28"/>
          <w:szCs w:val="28"/>
          <w:lang w:eastAsia="ru-RU"/>
        </w:rPr>
        <w:t>стала</w:t>
      </w:r>
      <w:r w:rsidRPr="00307BD2">
        <w:rPr>
          <w:rFonts w:ascii="Times New Roman" w:eastAsia="Times New Roman" w:hAnsi="Times New Roman" w:cs="Times New Roman"/>
          <w:color w:val="000000"/>
          <w:sz w:val="28"/>
          <w:szCs w:val="28"/>
          <w:lang w:eastAsia="ru-RU"/>
        </w:rPr>
        <w:t xml:space="preserve"> в среднем на 1,2% в год. </w:t>
      </w:r>
    </w:p>
    <w:p w:rsidR="00826FAC" w:rsidRDefault="00307BD2" w:rsidP="007D1853">
      <w:pPr>
        <w:spacing w:after="0" w:line="240" w:lineRule="auto"/>
        <w:ind w:firstLine="720"/>
        <w:jc w:val="both"/>
        <w:rPr>
          <w:rFonts w:ascii="Times New Roman" w:eastAsia="Times New Roman" w:hAnsi="Times New Roman" w:cs="Times New Roman"/>
          <w:color w:val="000000"/>
          <w:sz w:val="28"/>
          <w:szCs w:val="28"/>
          <w:lang w:eastAsia="ru-RU"/>
        </w:rPr>
      </w:pPr>
      <w:r w:rsidRPr="00307BD2">
        <w:rPr>
          <w:rFonts w:ascii="Times New Roman" w:eastAsia="Times New Roman" w:hAnsi="Times New Roman" w:cs="Times New Roman"/>
          <w:color w:val="000000"/>
          <w:sz w:val="28"/>
          <w:szCs w:val="28"/>
          <w:lang w:eastAsia="ru-RU"/>
        </w:rPr>
        <w:t>Начиная с 2015 года</w:t>
      </w:r>
      <w:r w:rsidR="00AE7519">
        <w:rPr>
          <w:rFonts w:ascii="Times New Roman" w:eastAsia="Times New Roman" w:hAnsi="Times New Roman" w:cs="Times New Roman"/>
          <w:color w:val="000000"/>
          <w:sz w:val="28"/>
          <w:szCs w:val="28"/>
          <w:lang w:eastAsia="ru-RU"/>
        </w:rPr>
        <w:t xml:space="preserve"> </w:t>
      </w:r>
      <w:r w:rsidRPr="00307BD2">
        <w:rPr>
          <w:rFonts w:ascii="Times New Roman" w:eastAsia="Times New Roman" w:hAnsi="Times New Roman" w:cs="Times New Roman"/>
          <w:color w:val="000000"/>
          <w:sz w:val="28"/>
          <w:szCs w:val="28"/>
          <w:lang w:eastAsia="ru-RU"/>
        </w:rPr>
        <w:t xml:space="preserve">прирост населения </w:t>
      </w:r>
      <w:r w:rsidR="00AE7519">
        <w:rPr>
          <w:rFonts w:ascii="Times New Roman" w:eastAsia="Times New Roman" w:hAnsi="Times New Roman" w:cs="Times New Roman"/>
          <w:color w:val="000000"/>
          <w:sz w:val="28"/>
          <w:szCs w:val="28"/>
          <w:lang w:eastAsia="ru-RU"/>
        </w:rPr>
        <w:t xml:space="preserve">составлял </w:t>
      </w:r>
      <w:r w:rsidRPr="00307BD2">
        <w:rPr>
          <w:rFonts w:ascii="Times New Roman" w:eastAsia="Times New Roman" w:hAnsi="Times New Roman" w:cs="Times New Roman"/>
          <w:color w:val="000000"/>
          <w:sz w:val="28"/>
          <w:szCs w:val="28"/>
          <w:lang w:eastAsia="ru-RU"/>
        </w:rPr>
        <w:t>0,1% в год.</w:t>
      </w:r>
      <w:r w:rsidR="00943831">
        <w:rPr>
          <w:rFonts w:ascii="Times New Roman" w:eastAsia="Times New Roman" w:hAnsi="Times New Roman" w:cs="Times New Roman"/>
          <w:color w:val="000000"/>
          <w:sz w:val="28"/>
          <w:szCs w:val="28"/>
          <w:lang w:eastAsia="ru-RU"/>
        </w:rPr>
        <w:t xml:space="preserve"> </w:t>
      </w:r>
      <w:r w:rsidR="002915FA">
        <w:rPr>
          <w:rFonts w:ascii="Times New Roman" w:eastAsia="Times New Roman" w:hAnsi="Times New Roman" w:cs="Times New Roman"/>
          <w:color w:val="000000"/>
          <w:sz w:val="28"/>
          <w:szCs w:val="28"/>
          <w:lang w:eastAsia="ru-RU"/>
        </w:rPr>
        <w:t>С 2010 года н</w:t>
      </w:r>
      <w:r w:rsidRPr="00307BD2">
        <w:rPr>
          <w:rFonts w:ascii="Times New Roman" w:eastAsia="Times New Roman" w:hAnsi="Times New Roman" w:cs="Times New Roman"/>
          <w:color w:val="000000"/>
          <w:sz w:val="28"/>
          <w:szCs w:val="28"/>
          <w:lang w:eastAsia="ru-RU"/>
        </w:rPr>
        <w:t>аблюда</w:t>
      </w:r>
      <w:r w:rsidR="008935AA">
        <w:rPr>
          <w:rFonts w:ascii="Times New Roman" w:eastAsia="Times New Roman" w:hAnsi="Times New Roman" w:cs="Times New Roman"/>
          <w:color w:val="000000"/>
          <w:sz w:val="28"/>
          <w:szCs w:val="28"/>
          <w:lang w:eastAsia="ru-RU"/>
        </w:rPr>
        <w:t>ет</w:t>
      </w:r>
      <w:r w:rsidRPr="00307BD2">
        <w:rPr>
          <w:rFonts w:ascii="Times New Roman" w:eastAsia="Times New Roman" w:hAnsi="Times New Roman" w:cs="Times New Roman"/>
          <w:color w:val="000000"/>
          <w:sz w:val="28"/>
          <w:szCs w:val="28"/>
          <w:lang w:eastAsia="ru-RU"/>
        </w:rPr>
        <w:t xml:space="preserve">ся естественный прирост населения </w:t>
      </w:r>
      <w:r w:rsidR="00F845D5" w:rsidRPr="00307BD2">
        <w:rPr>
          <w:rFonts w:ascii="Times New Roman" w:eastAsia="Times New Roman" w:hAnsi="Times New Roman" w:cs="Times New Roman"/>
          <w:color w:val="000000"/>
          <w:sz w:val="28"/>
          <w:szCs w:val="28"/>
          <w:lang w:eastAsia="ru-RU"/>
        </w:rPr>
        <w:t>на 1,4 промилле</w:t>
      </w:r>
      <w:r w:rsidR="00F845D5">
        <w:rPr>
          <w:rFonts w:ascii="Times New Roman" w:eastAsia="Times New Roman" w:hAnsi="Times New Roman" w:cs="Times New Roman"/>
          <w:color w:val="000000"/>
          <w:sz w:val="28"/>
          <w:szCs w:val="28"/>
          <w:lang w:eastAsia="ru-RU"/>
        </w:rPr>
        <w:t xml:space="preserve"> </w:t>
      </w:r>
      <w:r w:rsidRPr="00307BD2">
        <w:rPr>
          <w:rFonts w:ascii="Times New Roman" w:eastAsia="Times New Roman" w:hAnsi="Times New Roman" w:cs="Times New Roman"/>
          <w:color w:val="000000"/>
          <w:sz w:val="28"/>
          <w:szCs w:val="28"/>
          <w:lang w:eastAsia="ru-RU"/>
        </w:rPr>
        <w:t>в результате превыше</w:t>
      </w:r>
      <w:r w:rsidR="002915FA">
        <w:rPr>
          <w:rFonts w:ascii="Times New Roman" w:eastAsia="Times New Roman" w:hAnsi="Times New Roman" w:cs="Times New Roman"/>
          <w:color w:val="000000"/>
          <w:sz w:val="28"/>
          <w:szCs w:val="28"/>
          <w:lang w:eastAsia="ru-RU"/>
        </w:rPr>
        <w:t>ния рождаемости над смертностью,</w:t>
      </w:r>
      <w:r w:rsidR="00494933">
        <w:rPr>
          <w:rFonts w:ascii="Times New Roman" w:eastAsia="Times New Roman" w:hAnsi="Times New Roman" w:cs="Times New Roman"/>
          <w:color w:val="000000"/>
          <w:sz w:val="28"/>
          <w:szCs w:val="28"/>
          <w:lang w:eastAsia="ru-RU"/>
        </w:rPr>
        <w:t xml:space="preserve"> </w:t>
      </w:r>
      <w:r w:rsidR="002915FA">
        <w:rPr>
          <w:rFonts w:ascii="Times New Roman" w:eastAsia="Times New Roman" w:hAnsi="Times New Roman" w:cs="Times New Roman"/>
          <w:color w:val="000000"/>
          <w:sz w:val="28"/>
          <w:szCs w:val="28"/>
          <w:lang w:eastAsia="ru-RU"/>
        </w:rPr>
        <w:t>но до 2008 года коэффициент смертности превышал коэффициент рождаемости в среднем на 3,74 промилле.</w:t>
      </w:r>
      <w:r w:rsidR="00494933">
        <w:rPr>
          <w:rFonts w:ascii="Times New Roman" w:eastAsia="Times New Roman" w:hAnsi="Times New Roman" w:cs="Times New Roman"/>
          <w:color w:val="000000"/>
          <w:sz w:val="28"/>
          <w:szCs w:val="28"/>
          <w:lang w:eastAsia="ru-RU"/>
        </w:rPr>
        <w:t xml:space="preserve"> </w:t>
      </w:r>
    </w:p>
    <w:p w:rsidR="00826FAC" w:rsidRDefault="00307BD2" w:rsidP="007D1853">
      <w:pPr>
        <w:spacing w:after="0" w:line="240" w:lineRule="auto"/>
        <w:ind w:firstLine="720"/>
        <w:jc w:val="both"/>
        <w:rPr>
          <w:rFonts w:ascii="Times New Roman" w:eastAsia="Times New Roman" w:hAnsi="Times New Roman" w:cs="Times New Roman"/>
          <w:color w:val="000000"/>
          <w:sz w:val="28"/>
          <w:szCs w:val="28"/>
          <w:lang w:eastAsia="ru-RU"/>
        </w:rPr>
      </w:pPr>
      <w:r w:rsidRPr="00307BD2">
        <w:rPr>
          <w:rFonts w:ascii="Times New Roman" w:eastAsia="Times New Roman" w:hAnsi="Times New Roman" w:cs="Times New Roman"/>
          <w:color w:val="000000"/>
          <w:sz w:val="28"/>
          <w:szCs w:val="28"/>
          <w:lang w:eastAsia="ru-RU"/>
        </w:rPr>
        <w:t>Особо следует отметить, что при общем росте численности населения</w:t>
      </w:r>
      <w:r w:rsidR="00F845D5">
        <w:rPr>
          <w:rFonts w:ascii="Times New Roman" w:eastAsia="Times New Roman" w:hAnsi="Times New Roman" w:cs="Times New Roman"/>
          <w:color w:val="000000"/>
          <w:sz w:val="28"/>
          <w:szCs w:val="28"/>
          <w:lang w:eastAsia="ru-RU"/>
        </w:rPr>
        <w:t xml:space="preserve"> с 2010 года</w:t>
      </w:r>
      <w:r w:rsidRPr="00307BD2">
        <w:rPr>
          <w:rFonts w:ascii="Times New Roman" w:eastAsia="Times New Roman" w:hAnsi="Times New Roman" w:cs="Times New Roman"/>
          <w:color w:val="000000"/>
          <w:sz w:val="28"/>
          <w:szCs w:val="28"/>
          <w:lang w:eastAsia="ru-RU"/>
        </w:rPr>
        <w:t xml:space="preserve"> наблюдается тенденция снижения населения в трудоспособном возрасте. В период 2012-2014 годов снижение составляло от 0,3 до 0,8% в год, с 2015 года процент снижения достиг 2,3%.</w:t>
      </w:r>
      <w:r w:rsidR="00561ED0">
        <w:rPr>
          <w:rFonts w:ascii="Times New Roman" w:eastAsia="Times New Roman" w:hAnsi="Times New Roman" w:cs="Times New Roman"/>
          <w:color w:val="000000"/>
          <w:sz w:val="28"/>
          <w:szCs w:val="28"/>
          <w:lang w:eastAsia="ru-RU"/>
        </w:rPr>
        <w:t xml:space="preserve"> </w:t>
      </w:r>
    </w:p>
    <w:p w:rsidR="00F845D5" w:rsidRDefault="00307BD2" w:rsidP="007D1853">
      <w:pPr>
        <w:spacing w:after="0" w:line="240" w:lineRule="auto"/>
        <w:ind w:firstLine="720"/>
        <w:jc w:val="both"/>
        <w:rPr>
          <w:rFonts w:ascii="Times New Roman" w:eastAsia="Times New Roman" w:hAnsi="Times New Roman" w:cs="Times New Roman"/>
          <w:color w:val="000000"/>
          <w:sz w:val="28"/>
          <w:szCs w:val="28"/>
          <w:lang w:eastAsia="ru-RU"/>
        </w:rPr>
      </w:pPr>
      <w:r w:rsidRPr="00307BD2">
        <w:rPr>
          <w:rFonts w:ascii="Times New Roman" w:eastAsia="Times New Roman" w:hAnsi="Times New Roman" w:cs="Times New Roman"/>
          <w:color w:val="000000"/>
          <w:sz w:val="28"/>
          <w:szCs w:val="28"/>
          <w:lang w:eastAsia="ru-RU"/>
        </w:rPr>
        <w:t xml:space="preserve">По состоянию на </w:t>
      </w:r>
      <w:r w:rsidR="00A45284">
        <w:rPr>
          <w:rFonts w:ascii="Times New Roman" w:eastAsia="Times New Roman" w:hAnsi="Times New Roman" w:cs="Times New Roman"/>
          <w:color w:val="000000"/>
          <w:sz w:val="28"/>
          <w:szCs w:val="28"/>
          <w:lang w:eastAsia="ru-RU"/>
        </w:rPr>
        <w:t xml:space="preserve">1 января </w:t>
      </w:r>
      <w:r w:rsidRPr="00307BD2">
        <w:rPr>
          <w:rFonts w:ascii="Times New Roman" w:eastAsia="Times New Roman" w:hAnsi="Times New Roman" w:cs="Times New Roman"/>
          <w:color w:val="000000"/>
          <w:sz w:val="28"/>
          <w:szCs w:val="28"/>
          <w:lang w:eastAsia="ru-RU"/>
        </w:rPr>
        <w:t>2017</w:t>
      </w:r>
      <w:r w:rsidR="00A45284">
        <w:rPr>
          <w:rFonts w:ascii="Times New Roman" w:eastAsia="Times New Roman" w:hAnsi="Times New Roman" w:cs="Times New Roman"/>
          <w:color w:val="000000"/>
          <w:sz w:val="28"/>
          <w:szCs w:val="28"/>
          <w:lang w:eastAsia="ru-RU"/>
        </w:rPr>
        <w:t xml:space="preserve"> года</w:t>
      </w:r>
      <w:r w:rsidRPr="00307BD2">
        <w:rPr>
          <w:rFonts w:ascii="Times New Roman" w:eastAsia="Times New Roman" w:hAnsi="Times New Roman" w:cs="Times New Roman"/>
          <w:color w:val="000000"/>
          <w:sz w:val="28"/>
          <w:szCs w:val="28"/>
          <w:lang w:eastAsia="ru-RU"/>
        </w:rPr>
        <w:t xml:space="preserve"> население трудоспособного возраста составляет 56</w:t>
      </w:r>
      <w:r w:rsidR="00631C0F">
        <w:rPr>
          <w:rFonts w:ascii="Times New Roman" w:eastAsia="Times New Roman" w:hAnsi="Times New Roman" w:cs="Times New Roman"/>
          <w:color w:val="000000"/>
          <w:sz w:val="28"/>
          <w:szCs w:val="28"/>
          <w:lang w:eastAsia="ru-RU"/>
        </w:rPr>
        <w:t>,</w:t>
      </w:r>
      <w:r w:rsidRPr="00307BD2">
        <w:rPr>
          <w:rFonts w:ascii="Times New Roman" w:eastAsia="Times New Roman" w:hAnsi="Times New Roman" w:cs="Times New Roman"/>
          <w:color w:val="000000"/>
          <w:sz w:val="28"/>
          <w:szCs w:val="28"/>
          <w:lang w:eastAsia="ru-RU"/>
        </w:rPr>
        <w:t xml:space="preserve">1%. Доля населения старше трудоспособного возраста – 25,5%, младше трудоспособного возраста – 18,4%. </w:t>
      </w:r>
      <w:r w:rsidR="00662F8F">
        <w:rPr>
          <w:rFonts w:ascii="Times New Roman" w:eastAsia="Times New Roman" w:hAnsi="Times New Roman" w:cs="Times New Roman"/>
          <w:color w:val="000000"/>
          <w:sz w:val="28"/>
          <w:szCs w:val="28"/>
          <w:lang w:eastAsia="ru-RU"/>
        </w:rPr>
        <w:t>При сохранении тенденции э</w:t>
      </w:r>
      <w:r w:rsidRPr="00307BD2">
        <w:rPr>
          <w:rFonts w:ascii="Times New Roman" w:eastAsia="Times New Roman" w:hAnsi="Times New Roman" w:cs="Times New Roman"/>
          <w:color w:val="000000"/>
          <w:sz w:val="28"/>
          <w:szCs w:val="28"/>
          <w:lang w:eastAsia="ru-RU"/>
        </w:rPr>
        <w:t>то созда</w:t>
      </w:r>
      <w:r w:rsidR="00662F8F">
        <w:rPr>
          <w:rFonts w:ascii="Times New Roman" w:eastAsia="Times New Roman" w:hAnsi="Times New Roman" w:cs="Times New Roman"/>
          <w:color w:val="000000"/>
          <w:sz w:val="28"/>
          <w:szCs w:val="28"/>
          <w:lang w:eastAsia="ru-RU"/>
        </w:rPr>
        <w:t>ст</w:t>
      </w:r>
      <w:r w:rsidRPr="00307BD2">
        <w:rPr>
          <w:rFonts w:ascii="Times New Roman" w:eastAsia="Times New Roman" w:hAnsi="Times New Roman" w:cs="Times New Roman"/>
          <w:color w:val="000000"/>
          <w:sz w:val="28"/>
          <w:szCs w:val="28"/>
          <w:lang w:eastAsia="ru-RU"/>
        </w:rPr>
        <w:t xml:space="preserve"> определенные трудности в обеспечении экономики трудовыми ресурсами</w:t>
      </w:r>
      <w:r w:rsidR="00662F8F">
        <w:rPr>
          <w:rFonts w:ascii="Times New Roman" w:eastAsia="Times New Roman" w:hAnsi="Times New Roman" w:cs="Times New Roman"/>
          <w:color w:val="000000"/>
          <w:sz w:val="28"/>
          <w:szCs w:val="28"/>
          <w:lang w:eastAsia="ru-RU"/>
        </w:rPr>
        <w:t xml:space="preserve"> в дальнейшем</w:t>
      </w:r>
      <w:r w:rsidRPr="00307BD2">
        <w:rPr>
          <w:rFonts w:ascii="Times New Roman" w:eastAsia="Times New Roman" w:hAnsi="Times New Roman" w:cs="Times New Roman"/>
          <w:color w:val="000000"/>
          <w:sz w:val="28"/>
          <w:szCs w:val="28"/>
          <w:lang w:eastAsia="ru-RU"/>
        </w:rPr>
        <w:t>.</w:t>
      </w:r>
      <w:r w:rsidR="00F845D5">
        <w:rPr>
          <w:rFonts w:ascii="Times New Roman" w:eastAsia="Times New Roman" w:hAnsi="Times New Roman" w:cs="Times New Roman"/>
          <w:color w:val="000000"/>
          <w:sz w:val="28"/>
          <w:szCs w:val="28"/>
          <w:lang w:eastAsia="ru-RU"/>
        </w:rPr>
        <w:t xml:space="preserve"> </w:t>
      </w:r>
    </w:p>
    <w:p w:rsidR="00826FAC" w:rsidRPr="00C66AC1" w:rsidRDefault="00F845D5" w:rsidP="007D185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w:t>
      </w:r>
      <w:r w:rsidR="00BA22DA">
        <w:rPr>
          <w:rFonts w:ascii="Times New Roman" w:hAnsi="Times New Roman" w:cs="Times New Roman"/>
          <w:sz w:val="28"/>
          <w:szCs w:val="28"/>
        </w:rPr>
        <w:t>ысокий образовательный и культурный уровень населения</w:t>
      </w:r>
      <w:r>
        <w:rPr>
          <w:rFonts w:ascii="Times New Roman" w:hAnsi="Times New Roman" w:cs="Times New Roman"/>
          <w:sz w:val="28"/>
          <w:szCs w:val="28"/>
        </w:rPr>
        <w:t xml:space="preserve"> городского округа Заречный</w:t>
      </w:r>
      <w:r w:rsidR="00BA22DA">
        <w:rPr>
          <w:rFonts w:ascii="Times New Roman" w:hAnsi="Times New Roman" w:cs="Times New Roman"/>
          <w:sz w:val="28"/>
          <w:szCs w:val="28"/>
        </w:rPr>
        <w:t xml:space="preserve"> и </w:t>
      </w:r>
      <w:r w:rsidR="00826FAC">
        <w:rPr>
          <w:rFonts w:ascii="Times New Roman" w:hAnsi="Times New Roman" w:cs="Times New Roman"/>
          <w:sz w:val="28"/>
          <w:szCs w:val="28"/>
        </w:rPr>
        <w:t xml:space="preserve">близость </w:t>
      </w:r>
      <w:r w:rsidR="00BA22DA">
        <w:rPr>
          <w:rFonts w:ascii="Times New Roman" w:hAnsi="Times New Roman" w:cs="Times New Roman"/>
          <w:sz w:val="28"/>
          <w:szCs w:val="28"/>
        </w:rPr>
        <w:t>к г. Екатеринбургу с его возмож</w:t>
      </w:r>
      <w:r>
        <w:rPr>
          <w:rFonts w:ascii="Times New Roman" w:hAnsi="Times New Roman" w:cs="Times New Roman"/>
          <w:sz w:val="28"/>
          <w:szCs w:val="28"/>
        </w:rPr>
        <w:t>ностями по выбору рабочих мест</w:t>
      </w:r>
      <w:r w:rsidR="00BA22DA">
        <w:rPr>
          <w:rFonts w:ascii="Times New Roman" w:hAnsi="Times New Roman" w:cs="Times New Roman"/>
          <w:sz w:val="28"/>
          <w:szCs w:val="28"/>
        </w:rPr>
        <w:t xml:space="preserve"> порождает определенные «маятниковые миграции» значительной части жителей. Ежедневно на работу выезжает </w:t>
      </w:r>
      <w:r w:rsidR="00C66AC1">
        <w:rPr>
          <w:rFonts w:ascii="Times New Roman" w:hAnsi="Times New Roman" w:cs="Times New Roman"/>
          <w:sz w:val="28"/>
          <w:szCs w:val="28"/>
        </w:rPr>
        <w:t>от</w:t>
      </w:r>
      <w:r w:rsidR="00BA22DA">
        <w:rPr>
          <w:rFonts w:ascii="Times New Roman" w:hAnsi="Times New Roman" w:cs="Times New Roman"/>
          <w:sz w:val="28"/>
          <w:szCs w:val="28"/>
        </w:rPr>
        <w:t xml:space="preserve"> </w:t>
      </w:r>
      <w:r w:rsidR="00C66AC1">
        <w:rPr>
          <w:rFonts w:ascii="Times New Roman" w:hAnsi="Times New Roman" w:cs="Times New Roman"/>
          <w:sz w:val="28"/>
          <w:szCs w:val="28"/>
        </w:rPr>
        <w:t>3</w:t>
      </w:r>
      <w:r w:rsidR="00BA22DA">
        <w:rPr>
          <w:rFonts w:ascii="Times New Roman" w:hAnsi="Times New Roman" w:cs="Times New Roman"/>
          <w:sz w:val="28"/>
          <w:szCs w:val="28"/>
        </w:rPr>
        <w:t xml:space="preserve"> тысяч человек трудоспособного </w:t>
      </w:r>
      <w:r w:rsidR="000609A9">
        <w:rPr>
          <w:rFonts w:ascii="Times New Roman" w:hAnsi="Times New Roman" w:cs="Times New Roman"/>
          <w:sz w:val="28"/>
          <w:szCs w:val="28"/>
        </w:rPr>
        <w:t>населения</w:t>
      </w:r>
      <w:r w:rsidR="00BA22DA">
        <w:rPr>
          <w:rFonts w:ascii="Times New Roman" w:hAnsi="Times New Roman" w:cs="Times New Roman"/>
          <w:sz w:val="28"/>
          <w:szCs w:val="28"/>
        </w:rPr>
        <w:t xml:space="preserve">, </w:t>
      </w:r>
      <w:r w:rsidR="00BA22DA" w:rsidRPr="00C66AC1">
        <w:rPr>
          <w:rFonts w:ascii="Times New Roman" w:hAnsi="Times New Roman" w:cs="Times New Roman"/>
          <w:sz w:val="28"/>
          <w:szCs w:val="28"/>
        </w:rPr>
        <w:t xml:space="preserve">что составляет </w:t>
      </w:r>
      <w:r w:rsidR="00C66AC1" w:rsidRPr="00C66AC1">
        <w:rPr>
          <w:rFonts w:ascii="Times New Roman" w:hAnsi="Times New Roman" w:cs="Times New Roman"/>
          <w:sz w:val="28"/>
          <w:szCs w:val="28"/>
        </w:rPr>
        <w:t xml:space="preserve">от 16 </w:t>
      </w:r>
      <w:r w:rsidR="00BA22DA" w:rsidRPr="00C66AC1">
        <w:rPr>
          <w:rFonts w:ascii="Times New Roman" w:hAnsi="Times New Roman" w:cs="Times New Roman"/>
          <w:sz w:val="28"/>
          <w:szCs w:val="28"/>
        </w:rPr>
        <w:t xml:space="preserve">% всего трудоспособного населения городского округа Заречный. </w:t>
      </w:r>
    </w:p>
    <w:p w:rsidR="004068F4" w:rsidRDefault="006037D3" w:rsidP="00F349E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Е</w:t>
      </w:r>
      <w:r w:rsidR="00F349E9">
        <w:rPr>
          <w:rFonts w:ascii="Times New Roman" w:hAnsi="Times New Roman" w:cs="Times New Roman"/>
          <w:sz w:val="28"/>
          <w:szCs w:val="28"/>
        </w:rPr>
        <w:t>стественн</w:t>
      </w:r>
      <w:r w:rsidR="004622D9">
        <w:rPr>
          <w:rFonts w:ascii="Times New Roman" w:hAnsi="Times New Roman" w:cs="Times New Roman"/>
          <w:sz w:val="28"/>
          <w:szCs w:val="28"/>
        </w:rPr>
        <w:t>ая</w:t>
      </w:r>
      <w:r w:rsidR="00F349E9">
        <w:rPr>
          <w:rFonts w:ascii="Times New Roman" w:hAnsi="Times New Roman" w:cs="Times New Roman"/>
          <w:sz w:val="28"/>
          <w:szCs w:val="28"/>
        </w:rPr>
        <w:t xml:space="preserve"> </w:t>
      </w:r>
      <w:r w:rsidR="00F349E9" w:rsidRPr="006963D4">
        <w:rPr>
          <w:rFonts w:ascii="Times New Roman" w:hAnsi="Times New Roman" w:cs="Times New Roman"/>
          <w:sz w:val="28"/>
          <w:szCs w:val="28"/>
        </w:rPr>
        <w:t>миграци</w:t>
      </w:r>
      <w:r w:rsidR="000B64F8">
        <w:rPr>
          <w:rFonts w:ascii="Times New Roman" w:hAnsi="Times New Roman" w:cs="Times New Roman"/>
          <w:sz w:val="28"/>
          <w:szCs w:val="28"/>
        </w:rPr>
        <w:t>я</w:t>
      </w:r>
      <w:r w:rsidR="00F349E9" w:rsidRPr="006963D4">
        <w:rPr>
          <w:rFonts w:ascii="Times New Roman" w:hAnsi="Times New Roman" w:cs="Times New Roman"/>
          <w:sz w:val="28"/>
          <w:szCs w:val="28"/>
        </w:rPr>
        <w:t xml:space="preserve"> в городском округе Заречный за период </w:t>
      </w:r>
      <w:r w:rsidR="00F349E9">
        <w:rPr>
          <w:rFonts w:ascii="Times New Roman" w:hAnsi="Times New Roman" w:cs="Times New Roman"/>
          <w:sz w:val="28"/>
          <w:szCs w:val="28"/>
        </w:rPr>
        <w:t xml:space="preserve">с </w:t>
      </w:r>
      <w:r w:rsidR="00F349E9" w:rsidRPr="006963D4">
        <w:rPr>
          <w:rFonts w:ascii="Times New Roman" w:hAnsi="Times New Roman" w:cs="Times New Roman"/>
          <w:sz w:val="28"/>
          <w:szCs w:val="28"/>
        </w:rPr>
        <w:t>20</w:t>
      </w:r>
      <w:r w:rsidR="00F349E9">
        <w:rPr>
          <w:rFonts w:ascii="Times New Roman" w:hAnsi="Times New Roman" w:cs="Times New Roman"/>
          <w:sz w:val="28"/>
          <w:szCs w:val="28"/>
        </w:rPr>
        <w:t xml:space="preserve">00 года по </w:t>
      </w:r>
      <w:r w:rsidR="00F349E9" w:rsidRPr="006963D4">
        <w:rPr>
          <w:rFonts w:ascii="Times New Roman" w:hAnsi="Times New Roman" w:cs="Times New Roman"/>
          <w:sz w:val="28"/>
          <w:szCs w:val="28"/>
        </w:rPr>
        <w:t xml:space="preserve">2016 </w:t>
      </w:r>
      <w:r w:rsidR="00F349E9">
        <w:rPr>
          <w:rFonts w:ascii="Times New Roman" w:hAnsi="Times New Roman" w:cs="Times New Roman"/>
          <w:sz w:val="28"/>
          <w:szCs w:val="28"/>
        </w:rPr>
        <w:t>составл</w:t>
      </w:r>
      <w:r w:rsidR="000B64F8">
        <w:rPr>
          <w:rFonts w:ascii="Times New Roman" w:hAnsi="Times New Roman" w:cs="Times New Roman"/>
          <w:sz w:val="28"/>
          <w:szCs w:val="28"/>
        </w:rPr>
        <w:t xml:space="preserve">яет около одной тысячи человек </w:t>
      </w:r>
      <w:r>
        <w:rPr>
          <w:rFonts w:ascii="Times New Roman" w:hAnsi="Times New Roman" w:cs="Times New Roman"/>
          <w:sz w:val="28"/>
          <w:szCs w:val="28"/>
        </w:rPr>
        <w:t>ежегодно</w:t>
      </w:r>
      <w:r w:rsidR="004068F4">
        <w:rPr>
          <w:rFonts w:ascii="Times New Roman" w:hAnsi="Times New Roman" w:cs="Times New Roman"/>
          <w:sz w:val="28"/>
          <w:szCs w:val="28"/>
        </w:rPr>
        <w:t xml:space="preserve"> и не оказывает существенного влияния на численность населения городского округа.</w:t>
      </w:r>
    </w:p>
    <w:p w:rsidR="009B1603" w:rsidRDefault="00666668" w:rsidP="007D185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w:t>
      </w:r>
      <w:r w:rsidR="00BA22DA" w:rsidRPr="006963D4">
        <w:rPr>
          <w:rFonts w:ascii="Times New Roman" w:hAnsi="Times New Roman" w:cs="Times New Roman"/>
          <w:sz w:val="28"/>
          <w:szCs w:val="28"/>
        </w:rPr>
        <w:t>сновными причинами миграционной убыли населения в город</w:t>
      </w:r>
      <w:r w:rsidR="00BA22DA">
        <w:rPr>
          <w:rFonts w:ascii="Times New Roman" w:hAnsi="Times New Roman" w:cs="Times New Roman"/>
          <w:sz w:val="28"/>
          <w:szCs w:val="28"/>
        </w:rPr>
        <w:t xml:space="preserve">ском округе Заречный </w:t>
      </w:r>
      <w:r w:rsidR="00BA22DA" w:rsidRPr="006963D4">
        <w:rPr>
          <w:rFonts w:ascii="Times New Roman" w:hAnsi="Times New Roman" w:cs="Times New Roman"/>
          <w:sz w:val="28"/>
          <w:szCs w:val="28"/>
        </w:rPr>
        <w:t>являются:</w:t>
      </w:r>
    </w:p>
    <w:p w:rsidR="009B1603" w:rsidRPr="009B1603" w:rsidRDefault="004664E3" w:rsidP="004664E3">
      <w:pPr>
        <w:pStyle w:val="ab"/>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A22DA" w:rsidRPr="009B1603">
        <w:rPr>
          <w:rFonts w:ascii="Times New Roman" w:hAnsi="Times New Roman" w:cs="Times New Roman"/>
          <w:sz w:val="28"/>
          <w:szCs w:val="28"/>
        </w:rPr>
        <w:t>уменьшение возможностей трудоустройства из-за тенденции к снижению числа занятых в экономике и наличия диспропорций на рынке труда;</w:t>
      </w:r>
    </w:p>
    <w:p w:rsidR="00BA22DA" w:rsidRPr="009B1603" w:rsidRDefault="004664E3" w:rsidP="004664E3">
      <w:pPr>
        <w:pStyle w:val="ab"/>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A22DA" w:rsidRPr="009B1603">
        <w:rPr>
          <w:rFonts w:ascii="Times New Roman" w:hAnsi="Times New Roman" w:cs="Times New Roman"/>
          <w:sz w:val="28"/>
          <w:szCs w:val="28"/>
        </w:rPr>
        <w:t>выбытие студентов для получения высшего образования в другие города, что снижает вероятность их возвращения в городской округ Заречный.</w:t>
      </w:r>
    </w:p>
    <w:p w:rsidR="00666668" w:rsidRPr="00666668" w:rsidRDefault="00666668" w:rsidP="00867B11">
      <w:pPr>
        <w:tabs>
          <w:tab w:val="left" w:pos="1701"/>
          <w:tab w:val="left" w:pos="12333"/>
        </w:tabs>
        <w:spacing w:after="0" w:line="240" w:lineRule="auto"/>
        <w:ind w:firstLine="709"/>
        <w:jc w:val="both"/>
        <w:rPr>
          <w:rFonts w:ascii="Times New Roman" w:hAnsi="Times New Roman" w:cs="Times New Roman"/>
        </w:rPr>
      </w:pPr>
      <w:r w:rsidRPr="00666668">
        <w:rPr>
          <w:rFonts w:ascii="Times New Roman" w:hAnsi="Times New Roman" w:cs="Times New Roman"/>
          <w:sz w:val="28"/>
          <w:szCs w:val="28"/>
        </w:rPr>
        <w:t xml:space="preserve">Уровень безработицы на территории городского округа Заречный на </w:t>
      </w:r>
      <w:r w:rsidR="00C66AC1">
        <w:rPr>
          <w:rFonts w:ascii="Times New Roman" w:hAnsi="Times New Roman" w:cs="Times New Roman"/>
          <w:sz w:val="28"/>
          <w:szCs w:val="28"/>
        </w:rPr>
        <w:t>01.01.2017</w:t>
      </w:r>
      <w:r w:rsidRPr="00666668">
        <w:rPr>
          <w:rFonts w:ascii="Times New Roman" w:hAnsi="Times New Roman" w:cs="Times New Roman"/>
          <w:sz w:val="28"/>
          <w:szCs w:val="28"/>
        </w:rPr>
        <w:t xml:space="preserve"> составил 0,96%</w:t>
      </w:r>
      <w:r w:rsidR="00C66AC1">
        <w:rPr>
          <w:rFonts w:ascii="Times New Roman" w:hAnsi="Times New Roman" w:cs="Times New Roman"/>
          <w:sz w:val="28"/>
          <w:szCs w:val="28"/>
        </w:rPr>
        <w:t>. За анализируемый период уровень безработицы увеличился в 1,7 раза</w:t>
      </w:r>
      <w:r w:rsidRPr="00666668">
        <w:rPr>
          <w:rFonts w:ascii="Times New Roman" w:hAnsi="Times New Roman" w:cs="Times New Roman"/>
          <w:sz w:val="28"/>
          <w:szCs w:val="28"/>
        </w:rPr>
        <w:t xml:space="preserve">, </w:t>
      </w:r>
      <w:r w:rsidR="00C66AC1" w:rsidRPr="00C66AC1">
        <w:rPr>
          <w:rFonts w:ascii="Times New Roman" w:hAnsi="Times New Roman" w:cs="Times New Roman"/>
          <w:sz w:val="28"/>
          <w:szCs w:val="28"/>
        </w:rPr>
        <w:t>но остался на уровне ниже средне областного значения</w:t>
      </w:r>
      <w:r w:rsidR="00C66AC1">
        <w:rPr>
          <w:rFonts w:ascii="Times New Roman" w:hAnsi="Times New Roman" w:cs="Times New Roman"/>
          <w:color w:val="FF0000"/>
          <w:sz w:val="28"/>
          <w:szCs w:val="28"/>
        </w:rPr>
        <w:t xml:space="preserve">. </w:t>
      </w:r>
      <w:r w:rsidRPr="00666668">
        <w:rPr>
          <w:rFonts w:ascii="Times New Roman" w:hAnsi="Times New Roman" w:cs="Times New Roman"/>
          <w:sz w:val="28"/>
          <w:szCs w:val="28"/>
        </w:rPr>
        <w:t>Численность экономически активного населения городского округа Заречный в 2016 году составила 16,8 тысяч человек и по сравнению с периодом 2000 года снизилась на 14,7%. С 2005 года наблюдается постепенное снижение численности трудоспособного населения городского округа Заречный</w:t>
      </w:r>
      <w:r w:rsidR="00C66AC1">
        <w:rPr>
          <w:rFonts w:ascii="Times New Roman" w:hAnsi="Times New Roman" w:cs="Times New Roman"/>
          <w:sz w:val="28"/>
          <w:szCs w:val="28"/>
        </w:rPr>
        <w:t>, что может стать негативным фактором дальнейшего развития.</w:t>
      </w:r>
    </w:p>
    <w:p w:rsidR="00EB2FC7" w:rsidRDefault="00EB2FC7" w:rsidP="00973A4D">
      <w:pPr>
        <w:spacing w:after="0" w:line="240" w:lineRule="auto"/>
        <w:ind w:firstLine="709"/>
        <w:jc w:val="both"/>
        <w:rPr>
          <w:rFonts w:ascii="Times New Roman" w:hAnsi="Times New Roman" w:cs="Times New Roman"/>
          <w:sz w:val="28"/>
          <w:szCs w:val="28"/>
        </w:rPr>
      </w:pPr>
      <w:r w:rsidRPr="00973A4D">
        <w:rPr>
          <w:rFonts w:ascii="Times New Roman" w:hAnsi="Times New Roman" w:cs="Times New Roman"/>
          <w:sz w:val="28"/>
          <w:szCs w:val="28"/>
        </w:rPr>
        <w:t>Среднемесячная заработная плата работник</w:t>
      </w:r>
      <w:r w:rsidR="00116234" w:rsidRPr="00973A4D">
        <w:rPr>
          <w:rFonts w:ascii="Times New Roman" w:hAnsi="Times New Roman" w:cs="Times New Roman"/>
          <w:sz w:val="28"/>
          <w:szCs w:val="28"/>
        </w:rPr>
        <w:t>ов</w:t>
      </w:r>
      <w:r w:rsidRPr="00973A4D">
        <w:rPr>
          <w:rFonts w:ascii="Times New Roman" w:hAnsi="Times New Roman" w:cs="Times New Roman"/>
          <w:sz w:val="28"/>
          <w:szCs w:val="28"/>
        </w:rPr>
        <w:t xml:space="preserve"> </w:t>
      </w:r>
      <w:r w:rsidR="00116234" w:rsidRPr="00973A4D">
        <w:rPr>
          <w:rFonts w:ascii="Times New Roman" w:hAnsi="Times New Roman" w:cs="Times New Roman"/>
          <w:sz w:val="28"/>
          <w:szCs w:val="28"/>
        </w:rPr>
        <w:t xml:space="preserve">по кругу крупных и средних организаций </w:t>
      </w:r>
      <w:r w:rsidR="00D64E86" w:rsidRPr="00973A4D">
        <w:rPr>
          <w:rFonts w:ascii="Times New Roman" w:hAnsi="Times New Roman" w:cs="Times New Roman"/>
          <w:sz w:val="28"/>
          <w:szCs w:val="28"/>
        </w:rPr>
        <w:t>на 01.01.2017</w:t>
      </w:r>
      <w:r w:rsidRPr="00973A4D">
        <w:rPr>
          <w:rFonts w:ascii="Times New Roman" w:hAnsi="Times New Roman" w:cs="Times New Roman"/>
          <w:sz w:val="28"/>
          <w:szCs w:val="28"/>
        </w:rPr>
        <w:t xml:space="preserve"> составила 44 690,0 рублей</w:t>
      </w:r>
      <w:r w:rsidR="000F21EF" w:rsidRPr="00973A4D">
        <w:rPr>
          <w:rFonts w:ascii="Times New Roman" w:hAnsi="Times New Roman" w:cs="Times New Roman"/>
          <w:sz w:val="28"/>
          <w:szCs w:val="28"/>
        </w:rPr>
        <w:t>.</w:t>
      </w:r>
      <w:r w:rsidRPr="00973A4D">
        <w:rPr>
          <w:rFonts w:ascii="Times New Roman" w:hAnsi="Times New Roman" w:cs="Times New Roman"/>
          <w:sz w:val="28"/>
          <w:szCs w:val="28"/>
        </w:rPr>
        <w:t xml:space="preserve"> Самый высокий уровень заработной платы сложился по итогам 2016 года на предприятиях по производству и распределению электроэнергии, газа и воды.</w:t>
      </w:r>
    </w:p>
    <w:p w:rsidR="00973A4D" w:rsidRPr="00E35330" w:rsidRDefault="00973A4D" w:rsidP="00973A4D">
      <w:pPr>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Основные показатели представлены в Приложении № 1 «</w:t>
      </w:r>
      <w:r w:rsidRPr="00E35330">
        <w:rPr>
          <w:rFonts w:ascii="Times New Roman" w:hAnsi="Times New Roman" w:cs="Times New Roman"/>
          <w:bCs/>
          <w:sz w:val="28"/>
          <w:szCs w:val="28"/>
        </w:rPr>
        <w:t>Социально-демографические показатели</w:t>
      </w:r>
      <w:r w:rsidRPr="00E35330">
        <w:rPr>
          <w:rFonts w:ascii="Times New Roman" w:hAnsi="Times New Roman" w:cs="Times New Roman"/>
          <w:sz w:val="28"/>
          <w:szCs w:val="28"/>
        </w:rPr>
        <w:t xml:space="preserve"> городского округа Заречный</w:t>
      </w:r>
      <w:r>
        <w:rPr>
          <w:rFonts w:ascii="Times New Roman" w:hAnsi="Times New Roman" w:cs="Times New Roman"/>
          <w:sz w:val="28"/>
          <w:szCs w:val="28"/>
        </w:rPr>
        <w:t>».</w:t>
      </w:r>
    </w:p>
    <w:p w:rsidR="00E20E34" w:rsidRPr="00141E3D" w:rsidRDefault="00871160" w:rsidP="00D048B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141E3D">
        <w:rPr>
          <w:rFonts w:ascii="Times New Roman" w:eastAsia="Times New Roman" w:hAnsi="Times New Roman" w:cs="Times New Roman"/>
          <w:sz w:val="28"/>
          <w:szCs w:val="28"/>
          <w:lang w:eastAsia="ru-RU"/>
        </w:rPr>
        <w:t>Образование</w:t>
      </w:r>
      <w:r w:rsidR="00141E3D">
        <w:rPr>
          <w:rFonts w:ascii="Times New Roman" w:eastAsia="Times New Roman" w:hAnsi="Times New Roman" w:cs="Times New Roman"/>
          <w:sz w:val="28"/>
          <w:szCs w:val="28"/>
          <w:lang w:eastAsia="ru-RU"/>
        </w:rPr>
        <w:t>.</w:t>
      </w:r>
    </w:p>
    <w:p w:rsidR="007B7ED2" w:rsidRPr="007B7ED2" w:rsidRDefault="007B7ED2" w:rsidP="007B7ED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7B7ED2">
        <w:rPr>
          <w:rFonts w:ascii="Times New Roman" w:eastAsia="Times New Roman" w:hAnsi="Times New Roman" w:cs="Times New Roman"/>
          <w:sz w:val="28"/>
          <w:szCs w:val="28"/>
          <w:lang w:eastAsia="ru-RU"/>
        </w:rPr>
        <w:t>Образовательное пространство городского округа Заречный включает все виды разноуровневых образовательных организаций, предоставляющих достаточно широкий спектр услуг. Образовательный комплекс включает 7 общеобразовательных организаций, 3 организации дополнительного образования, две дошкольных образовательных организации: МКДОУ «Детство» (10 структурных подразделений) и МКДОУ «Маленькая страна». Среднее профессиональное образование представлено ГБОУ СПО СО «Белоярский многопрофильный техникум» и ГОУ СПО «Уральский технологический колледж» филиал НИЯУ МИФИ.</w:t>
      </w:r>
    </w:p>
    <w:p w:rsidR="007B7ED2" w:rsidRPr="007B7ED2" w:rsidRDefault="007B7ED2" w:rsidP="007B7ED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7B7ED2">
        <w:rPr>
          <w:rFonts w:ascii="Times New Roman" w:eastAsia="Times New Roman" w:hAnsi="Times New Roman" w:cs="Times New Roman"/>
          <w:sz w:val="28"/>
          <w:szCs w:val="28"/>
          <w:lang w:eastAsia="ru-RU"/>
        </w:rPr>
        <w:t xml:space="preserve">Число детей, получающих дошкольное образование, </w:t>
      </w:r>
      <w:r w:rsidR="00176490">
        <w:rPr>
          <w:rFonts w:ascii="Times New Roman" w:eastAsia="Times New Roman" w:hAnsi="Times New Roman" w:cs="Times New Roman"/>
          <w:sz w:val="28"/>
          <w:szCs w:val="28"/>
          <w:lang w:eastAsia="ru-RU"/>
        </w:rPr>
        <w:t>за</w:t>
      </w:r>
      <w:r w:rsidRPr="007B7ED2">
        <w:rPr>
          <w:rFonts w:ascii="Times New Roman" w:eastAsia="Times New Roman" w:hAnsi="Times New Roman" w:cs="Times New Roman"/>
          <w:sz w:val="28"/>
          <w:szCs w:val="28"/>
          <w:lang w:eastAsia="ru-RU"/>
        </w:rPr>
        <w:t xml:space="preserve"> 201</w:t>
      </w:r>
      <w:r w:rsidR="00176490">
        <w:rPr>
          <w:rFonts w:ascii="Times New Roman" w:eastAsia="Times New Roman" w:hAnsi="Times New Roman" w:cs="Times New Roman"/>
          <w:sz w:val="28"/>
          <w:szCs w:val="28"/>
          <w:lang w:eastAsia="ru-RU"/>
        </w:rPr>
        <w:t>6</w:t>
      </w:r>
      <w:r w:rsidRPr="007B7ED2">
        <w:rPr>
          <w:rFonts w:ascii="Times New Roman" w:eastAsia="Times New Roman" w:hAnsi="Times New Roman" w:cs="Times New Roman"/>
          <w:sz w:val="28"/>
          <w:szCs w:val="28"/>
          <w:lang w:eastAsia="ru-RU"/>
        </w:rPr>
        <w:t xml:space="preserve"> год составило </w:t>
      </w:r>
      <w:r w:rsidR="00176490">
        <w:rPr>
          <w:rFonts w:ascii="Times New Roman" w:eastAsia="Times New Roman" w:hAnsi="Times New Roman" w:cs="Times New Roman"/>
          <w:sz w:val="28"/>
          <w:szCs w:val="28"/>
          <w:lang w:eastAsia="ru-RU"/>
        </w:rPr>
        <w:t>2133</w:t>
      </w:r>
      <w:r w:rsidRPr="007B7ED2">
        <w:rPr>
          <w:rFonts w:ascii="Times New Roman" w:eastAsia="Times New Roman" w:hAnsi="Times New Roman" w:cs="Times New Roman"/>
          <w:sz w:val="28"/>
          <w:szCs w:val="28"/>
          <w:lang w:eastAsia="ru-RU"/>
        </w:rPr>
        <w:t xml:space="preserve"> человек. По сравнению с 2010 годом показатель вырос на </w:t>
      </w:r>
      <w:r w:rsidR="00176490">
        <w:rPr>
          <w:rFonts w:ascii="Times New Roman" w:eastAsia="Times New Roman" w:hAnsi="Times New Roman" w:cs="Times New Roman"/>
          <w:sz w:val="28"/>
          <w:szCs w:val="28"/>
          <w:lang w:eastAsia="ru-RU"/>
        </w:rPr>
        <w:t>44</w:t>
      </w:r>
      <w:r w:rsidRPr="007B7ED2">
        <w:rPr>
          <w:rFonts w:ascii="Times New Roman" w:eastAsia="Times New Roman" w:hAnsi="Times New Roman" w:cs="Times New Roman"/>
          <w:sz w:val="28"/>
          <w:szCs w:val="28"/>
          <w:lang w:eastAsia="ru-RU"/>
        </w:rPr>
        <w:t>,</w:t>
      </w:r>
      <w:r w:rsidR="00176490">
        <w:rPr>
          <w:rFonts w:ascii="Times New Roman" w:eastAsia="Times New Roman" w:hAnsi="Times New Roman" w:cs="Times New Roman"/>
          <w:sz w:val="28"/>
          <w:szCs w:val="28"/>
          <w:lang w:eastAsia="ru-RU"/>
        </w:rPr>
        <w:t>7</w:t>
      </w:r>
      <w:r w:rsidRPr="007B7ED2">
        <w:rPr>
          <w:rFonts w:ascii="Times New Roman" w:eastAsia="Times New Roman" w:hAnsi="Times New Roman" w:cs="Times New Roman"/>
          <w:sz w:val="28"/>
          <w:szCs w:val="28"/>
          <w:lang w:eastAsia="ru-RU"/>
        </w:rPr>
        <w:t>%, что обусловлено ростом рождаемости и благоприятными условиями проживания на территории ГО Заречный. Охват детей в возрасте от 3 до 7 лет бесплатным доступным дошкольным образованием состав</w:t>
      </w:r>
      <w:r w:rsidR="00176490">
        <w:rPr>
          <w:rFonts w:ascii="Times New Roman" w:eastAsia="Times New Roman" w:hAnsi="Times New Roman" w:cs="Times New Roman"/>
          <w:sz w:val="28"/>
          <w:szCs w:val="28"/>
          <w:lang w:eastAsia="ru-RU"/>
        </w:rPr>
        <w:t>и</w:t>
      </w:r>
      <w:r w:rsidRPr="007B7ED2">
        <w:rPr>
          <w:rFonts w:ascii="Times New Roman" w:eastAsia="Times New Roman" w:hAnsi="Times New Roman" w:cs="Times New Roman"/>
          <w:sz w:val="28"/>
          <w:szCs w:val="28"/>
          <w:lang w:eastAsia="ru-RU"/>
        </w:rPr>
        <w:t xml:space="preserve">л 100%, с 2010 года показатель вырос на </w:t>
      </w:r>
      <w:r w:rsidR="00176490">
        <w:rPr>
          <w:rFonts w:ascii="Times New Roman" w:eastAsia="Times New Roman" w:hAnsi="Times New Roman" w:cs="Times New Roman"/>
          <w:sz w:val="28"/>
          <w:szCs w:val="28"/>
          <w:lang w:eastAsia="ru-RU"/>
        </w:rPr>
        <w:t>10</w:t>
      </w:r>
      <w:r w:rsidRPr="007B7ED2">
        <w:rPr>
          <w:rFonts w:ascii="Times New Roman" w:eastAsia="Times New Roman" w:hAnsi="Times New Roman" w:cs="Times New Roman"/>
          <w:sz w:val="28"/>
          <w:szCs w:val="28"/>
          <w:lang w:eastAsia="ru-RU"/>
        </w:rPr>
        <w:t>,4 %. Охват доступным дошкольным образованием детей в возрасте  до 3-х лет состав</w:t>
      </w:r>
      <w:r w:rsidR="00176490">
        <w:rPr>
          <w:rFonts w:ascii="Times New Roman" w:eastAsia="Times New Roman" w:hAnsi="Times New Roman" w:cs="Times New Roman"/>
          <w:sz w:val="28"/>
          <w:szCs w:val="28"/>
          <w:lang w:eastAsia="ru-RU"/>
        </w:rPr>
        <w:t>и</w:t>
      </w:r>
      <w:r w:rsidRPr="007B7ED2">
        <w:rPr>
          <w:rFonts w:ascii="Times New Roman" w:eastAsia="Times New Roman" w:hAnsi="Times New Roman" w:cs="Times New Roman"/>
          <w:sz w:val="28"/>
          <w:szCs w:val="28"/>
          <w:lang w:eastAsia="ru-RU"/>
        </w:rPr>
        <w:t>л 60%.</w:t>
      </w:r>
    </w:p>
    <w:p w:rsidR="007B7ED2" w:rsidRPr="007B7ED2" w:rsidRDefault="007B7ED2" w:rsidP="007B7ED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7B7ED2">
        <w:rPr>
          <w:rFonts w:ascii="Times New Roman" w:eastAsia="Times New Roman" w:hAnsi="Times New Roman" w:cs="Times New Roman"/>
          <w:sz w:val="28"/>
          <w:szCs w:val="28"/>
          <w:lang w:eastAsia="ru-RU"/>
        </w:rPr>
        <w:t xml:space="preserve">За период с 2005 года по 2016 год создано 363 дополнительных мест для детей в возрасте от 3 до 7 лет за счет ввода двух новых детских садов в 2014 и 2015 годах. В 2016 году начато строительство ДОУ № 50 на 280 мест. </w:t>
      </w:r>
    </w:p>
    <w:p w:rsidR="007B7ED2" w:rsidRPr="007B7ED2" w:rsidRDefault="007B7ED2" w:rsidP="007B7ED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7B7ED2">
        <w:rPr>
          <w:rFonts w:ascii="Times New Roman" w:eastAsia="Times New Roman" w:hAnsi="Times New Roman" w:cs="Times New Roman"/>
          <w:sz w:val="28"/>
          <w:szCs w:val="28"/>
          <w:lang w:eastAsia="ru-RU"/>
        </w:rPr>
        <w:t>Число учащихся в общеобразовательных организация по состоянию на 1 сентября 201</w:t>
      </w:r>
      <w:r w:rsidR="00176490">
        <w:rPr>
          <w:rFonts w:ascii="Times New Roman" w:eastAsia="Times New Roman" w:hAnsi="Times New Roman" w:cs="Times New Roman"/>
          <w:sz w:val="28"/>
          <w:szCs w:val="28"/>
          <w:lang w:eastAsia="ru-RU"/>
        </w:rPr>
        <w:t>7</w:t>
      </w:r>
      <w:r w:rsidRPr="007B7ED2">
        <w:rPr>
          <w:rFonts w:ascii="Times New Roman" w:eastAsia="Times New Roman" w:hAnsi="Times New Roman" w:cs="Times New Roman"/>
          <w:sz w:val="28"/>
          <w:szCs w:val="28"/>
          <w:lang w:eastAsia="ru-RU"/>
        </w:rPr>
        <w:t xml:space="preserve"> года состав</w:t>
      </w:r>
      <w:r w:rsidR="00176490">
        <w:rPr>
          <w:rFonts w:ascii="Times New Roman" w:eastAsia="Times New Roman" w:hAnsi="Times New Roman" w:cs="Times New Roman"/>
          <w:sz w:val="28"/>
          <w:szCs w:val="28"/>
          <w:lang w:eastAsia="ru-RU"/>
        </w:rPr>
        <w:t>и</w:t>
      </w:r>
      <w:r w:rsidRPr="007B7ED2">
        <w:rPr>
          <w:rFonts w:ascii="Times New Roman" w:eastAsia="Times New Roman" w:hAnsi="Times New Roman" w:cs="Times New Roman"/>
          <w:sz w:val="28"/>
          <w:szCs w:val="28"/>
          <w:lang w:eastAsia="ru-RU"/>
        </w:rPr>
        <w:t xml:space="preserve">л </w:t>
      </w:r>
      <w:r w:rsidR="00176490">
        <w:rPr>
          <w:rFonts w:ascii="Times New Roman" w:eastAsia="Times New Roman" w:hAnsi="Times New Roman" w:cs="Times New Roman"/>
          <w:sz w:val="28"/>
          <w:szCs w:val="28"/>
          <w:lang w:eastAsia="ru-RU"/>
        </w:rPr>
        <w:t>3488</w:t>
      </w:r>
      <w:r w:rsidRPr="007B7ED2">
        <w:rPr>
          <w:rFonts w:ascii="Times New Roman" w:eastAsia="Times New Roman" w:hAnsi="Times New Roman" w:cs="Times New Roman"/>
          <w:sz w:val="28"/>
          <w:szCs w:val="28"/>
          <w:lang w:eastAsia="ru-RU"/>
        </w:rPr>
        <w:t xml:space="preserve"> человек, в сравнении с 2005 годом показатель вырос на </w:t>
      </w:r>
      <w:r w:rsidR="00176490">
        <w:rPr>
          <w:rFonts w:ascii="Times New Roman" w:eastAsia="Times New Roman" w:hAnsi="Times New Roman" w:cs="Times New Roman"/>
          <w:sz w:val="28"/>
          <w:szCs w:val="28"/>
          <w:lang w:eastAsia="ru-RU"/>
        </w:rPr>
        <w:t>2</w:t>
      </w:r>
      <w:r w:rsidRPr="007B7ED2">
        <w:rPr>
          <w:rFonts w:ascii="Times New Roman" w:eastAsia="Times New Roman" w:hAnsi="Times New Roman" w:cs="Times New Roman"/>
          <w:sz w:val="28"/>
          <w:szCs w:val="28"/>
          <w:lang w:eastAsia="ru-RU"/>
        </w:rPr>
        <w:t>,</w:t>
      </w:r>
      <w:r w:rsidR="00176490">
        <w:rPr>
          <w:rFonts w:ascii="Times New Roman" w:eastAsia="Times New Roman" w:hAnsi="Times New Roman" w:cs="Times New Roman"/>
          <w:sz w:val="28"/>
          <w:szCs w:val="28"/>
          <w:lang w:eastAsia="ru-RU"/>
        </w:rPr>
        <w:t>6</w:t>
      </w:r>
      <w:r w:rsidRPr="007B7ED2">
        <w:rPr>
          <w:rFonts w:ascii="Times New Roman" w:eastAsia="Times New Roman" w:hAnsi="Times New Roman" w:cs="Times New Roman"/>
          <w:sz w:val="28"/>
          <w:szCs w:val="28"/>
          <w:lang w:eastAsia="ru-RU"/>
        </w:rPr>
        <w:t xml:space="preserve">%. </w:t>
      </w:r>
    </w:p>
    <w:p w:rsidR="007B7ED2" w:rsidRPr="007B7ED2" w:rsidRDefault="007B7ED2" w:rsidP="007B7ED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7B7ED2">
        <w:rPr>
          <w:rFonts w:ascii="Times New Roman" w:eastAsia="Times New Roman" w:hAnsi="Times New Roman" w:cs="Times New Roman"/>
          <w:sz w:val="28"/>
          <w:szCs w:val="28"/>
          <w:lang w:eastAsia="ru-RU"/>
        </w:rPr>
        <w:t xml:space="preserve">Доля выпускников 11-х классов, успешно завершивших государственную итоговую аттестацию по образовательным программам среднего общего образования, составила 100 %. </w:t>
      </w:r>
    </w:p>
    <w:p w:rsidR="007B7ED2" w:rsidRPr="007B7ED2" w:rsidRDefault="007B7ED2" w:rsidP="007B7ED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7B7ED2">
        <w:rPr>
          <w:rFonts w:ascii="Times New Roman" w:eastAsia="Times New Roman" w:hAnsi="Times New Roman" w:cs="Times New Roman"/>
          <w:sz w:val="28"/>
          <w:szCs w:val="28"/>
          <w:lang w:eastAsia="ru-RU"/>
        </w:rPr>
        <w:t>Все образовательные организации ГО Заречный оснащены системами внешнего и внутреннего видеонаблюдения, с 2017 года ведется работа по оснащению общеобразовательных организаций системами контроля управления доступом.</w:t>
      </w:r>
    </w:p>
    <w:p w:rsidR="007B7ED2" w:rsidRPr="007B7ED2" w:rsidRDefault="007B7ED2" w:rsidP="007B7ED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7B7ED2">
        <w:rPr>
          <w:rFonts w:ascii="Times New Roman" w:eastAsia="Times New Roman" w:hAnsi="Times New Roman" w:cs="Times New Roman"/>
          <w:sz w:val="28"/>
          <w:szCs w:val="28"/>
          <w:lang w:eastAsia="ru-RU"/>
        </w:rPr>
        <w:t>Охват горячим питанием школьников состав</w:t>
      </w:r>
      <w:r w:rsidR="00176490">
        <w:rPr>
          <w:rFonts w:ascii="Times New Roman" w:eastAsia="Times New Roman" w:hAnsi="Times New Roman" w:cs="Times New Roman"/>
          <w:sz w:val="28"/>
          <w:szCs w:val="28"/>
          <w:lang w:eastAsia="ru-RU"/>
        </w:rPr>
        <w:t>и</w:t>
      </w:r>
      <w:r w:rsidRPr="007B7ED2">
        <w:rPr>
          <w:rFonts w:ascii="Times New Roman" w:eastAsia="Times New Roman" w:hAnsi="Times New Roman" w:cs="Times New Roman"/>
          <w:sz w:val="28"/>
          <w:szCs w:val="28"/>
          <w:lang w:eastAsia="ru-RU"/>
        </w:rPr>
        <w:t xml:space="preserve">л </w:t>
      </w:r>
      <w:r w:rsidR="00176490">
        <w:rPr>
          <w:rFonts w:ascii="Times New Roman" w:eastAsia="Times New Roman" w:hAnsi="Times New Roman" w:cs="Times New Roman"/>
          <w:sz w:val="28"/>
          <w:szCs w:val="28"/>
          <w:lang w:eastAsia="ru-RU"/>
        </w:rPr>
        <w:t>94</w:t>
      </w:r>
      <w:r w:rsidRPr="007B7ED2">
        <w:rPr>
          <w:rFonts w:ascii="Times New Roman" w:eastAsia="Times New Roman" w:hAnsi="Times New Roman" w:cs="Times New Roman"/>
          <w:sz w:val="28"/>
          <w:szCs w:val="28"/>
          <w:lang w:eastAsia="ru-RU"/>
        </w:rPr>
        <w:t xml:space="preserve">,7%, с 2012 по 2014 год этот показатель составлял в среднем 86,7%. </w:t>
      </w:r>
    </w:p>
    <w:p w:rsidR="007B7ED2" w:rsidRPr="007B7ED2" w:rsidRDefault="007B7ED2" w:rsidP="007B7ED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7B7ED2">
        <w:rPr>
          <w:rFonts w:ascii="Times New Roman" w:eastAsia="Times New Roman" w:hAnsi="Times New Roman" w:cs="Times New Roman"/>
          <w:sz w:val="28"/>
          <w:szCs w:val="28"/>
          <w:lang w:eastAsia="ru-RU"/>
        </w:rPr>
        <w:t xml:space="preserve">В образовательных организациях ГО Заречный обучается </w:t>
      </w:r>
      <w:r w:rsidR="00176490">
        <w:rPr>
          <w:rFonts w:ascii="Times New Roman" w:eastAsia="Times New Roman" w:hAnsi="Times New Roman" w:cs="Times New Roman"/>
          <w:sz w:val="28"/>
          <w:szCs w:val="28"/>
          <w:lang w:eastAsia="ru-RU"/>
        </w:rPr>
        <w:t>526 детей</w:t>
      </w:r>
      <w:r w:rsidRPr="007B7ED2">
        <w:rPr>
          <w:rFonts w:ascii="Times New Roman" w:eastAsia="Times New Roman" w:hAnsi="Times New Roman" w:cs="Times New Roman"/>
          <w:sz w:val="28"/>
          <w:szCs w:val="28"/>
          <w:lang w:eastAsia="ru-RU"/>
        </w:rPr>
        <w:t xml:space="preserve"> с ограниченными возможностями здоровья: 2</w:t>
      </w:r>
      <w:r w:rsidR="00176490">
        <w:rPr>
          <w:rFonts w:ascii="Times New Roman" w:eastAsia="Times New Roman" w:hAnsi="Times New Roman" w:cs="Times New Roman"/>
          <w:sz w:val="28"/>
          <w:szCs w:val="28"/>
          <w:lang w:eastAsia="ru-RU"/>
        </w:rPr>
        <w:t>72</w:t>
      </w:r>
      <w:r w:rsidRPr="007B7ED2">
        <w:rPr>
          <w:rFonts w:ascii="Times New Roman" w:eastAsia="Times New Roman" w:hAnsi="Times New Roman" w:cs="Times New Roman"/>
          <w:sz w:val="28"/>
          <w:szCs w:val="28"/>
          <w:lang w:eastAsia="ru-RU"/>
        </w:rPr>
        <w:t xml:space="preserve"> в дошкольных образовательных учреждений, </w:t>
      </w:r>
      <w:r w:rsidR="00176490">
        <w:rPr>
          <w:rFonts w:ascii="Times New Roman" w:eastAsia="Times New Roman" w:hAnsi="Times New Roman" w:cs="Times New Roman"/>
          <w:sz w:val="28"/>
          <w:szCs w:val="28"/>
          <w:lang w:eastAsia="ru-RU"/>
        </w:rPr>
        <w:t>254</w:t>
      </w:r>
      <w:r w:rsidRPr="007B7ED2">
        <w:rPr>
          <w:rFonts w:ascii="Times New Roman" w:eastAsia="Times New Roman" w:hAnsi="Times New Roman" w:cs="Times New Roman"/>
          <w:sz w:val="28"/>
          <w:szCs w:val="28"/>
          <w:lang w:eastAsia="ru-RU"/>
        </w:rPr>
        <w:t xml:space="preserve"> – в школах. </w:t>
      </w:r>
    </w:p>
    <w:p w:rsidR="007B7ED2" w:rsidRPr="007B7ED2" w:rsidRDefault="007B7ED2" w:rsidP="007B7ED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7B7ED2">
        <w:rPr>
          <w:rFonts w:ascii="Times New Roman" w:eastAsia="Times New Roman" w:hAnsi="Times New Roman" w:cs="Times New Roman"/>
          <w:sz w:val="28"/>
          <w:szCs w:val="28"/>
          <w:lang w:eastAsia="ru-RU"/>
        </w:rPr>
        <w:t xml:space="preserve">Численность детей, обучающихся по дополнительным образовательным программам </w:t>
      </w:r>
      <w:r w:rsidR="00DE7729">
        <w:rPr>
          <w:rFonts w:ascii="Times New Roman" w:eastAsia="Times New Roman" w:hAnsi="Times New Roman" w:cs="Times New Roman"/>
          <w:sz w:val="28"/>
          <w:szCs w:val="28"/>
          <w:lang w:eastAsia="ru-RU"/>
        </w:rPr>
        <w:t>за</w:t>
      </w:r>
      <w:r w:rsidRPr="007B7ED2">
        <w:rPr>
          <w:rFonts w:ascii="Times New Roman" w:eastAsia="Times New Roman" w:hAnsi="Times New Roman" w:cs="Times New Roman"/>
          <w:sz w:val="28"/>
          <w:szCs w:val="28"/>
          <w:lang w:eastAsia="ru-RU"/>
        </w:rPr>
        <w:t xml:space="preserve"> 201</w:t>
      </w:r>
      <w:r w:rsidR="00176490">
        <w:rPr>
          <w:rFonts w:ascii="Times New Roman" w:eastAsia="Times New Roman" w:hAnsi="Times New Roman" w:cs="Times New Roman"/>
          <w:sz w:val="28"/>
          <w:szCs w:val="28"/>
          <w:lang w:eastAsia="ru-RU"/>
        </w:rPr>
        <w:t>6</w:t>
      </w:r>
      <w:r w:rsidRPr="007B7ED2">
        <w:rPr>
          <w:rFonts w:ascii="Times New Roman" w:eastAsia="Times New Roman" w:hAnsi="Times New Roman" w:cs="Times New Roman"/>
          <w:sz w:val="28"/>
          <w:szCs w:val="28"/>
          <w:lang w:eastAsia="ru-RU"/>
        </w:rPr>
        <w:t xml:space="preserve"> год составила </w:t>
      </w:r>
      <w:r w:rsidR="00DE7729">
        <w:rPr>
          <w:rFonts w:ascii="Times New Roman" w:eastAsia="Times New Roman" w:hAnsi="Times New Roman" w:cs="Times New Roman"/>
          <w:sz w:val="28"/>
          <w:szCs w:val="28"/>
          <w:lang w:eastAsia="ru-RU"/>
        </w:rPr>
        <w:t>3284</w:t>
      </w:r>
      <w:r w:rsidRPr="007B7ED2">
        <w:rPr>
          <w:rFonts w:ascii="Times New Roman" w:eastAsia="Times New Roman" w:hAnsi="Times New Roman" w:cs="Times New Roman"/>
          <w:sz w:val="28"/>
          <w:szCs w:val="28"/>
          <w:lang w:eastAsia="ru-RU"/>
        </w:rPr>
        <w:t xml:space="preserve"> ребенка, с 2010 года показатель вырос на </w:t>
      </w:r>
      <w:r w:rsidR="00DE7729">
        <w:rPr>
          <w:rFonts w:ascii="Times New Roman" w:eastAsia="Times New Roman" w:hAnsi="Times New Roman" w:cs="Times New Roman"/>
          <w:sz w:val="28"/>
          <w:szCs w:val="28"/>
          <w:lang w:eastAsia="ru-RU"/>
        </w:rPr>
        <w:t>25</w:t>
      </w:r>
      <w:r w:rsidRPr="007B7ED2">
        <w:rPr>
          <w:rFonts w:ascii="Times New Roman" w:eastAsia="Times New Roman" w:hAnsi="Times New Roman" w:cs="Times New Roman"/>
          <w:sz w:val="28"/>
          <w:szCs w:val="28"/>
          <w:lang w:eastAsia="ru-RU"/>
        </w:rPr>
        <w:t>,</w:t>
      </w:r>
      <w:r w:rsidR="00DE7729">
        <w:rPr>
          <w:rFonts w:ascii="Times New Roman" w:eastAsia="Times New Roman" w:hAnsi="Times New Roman" w:cs="Times New Roman"/>
          <w:sz w:val="28"/>
          <w:szCs w:val="28"/>
          <w:lang w:eastAsia="ru-RU"/>
        </w:rPr>
        <w:t>7</w:t>
      </w:r>
      <w:r w:rsidRPr="007B7ED2">
        <w:rPr>
          <w:rFonts w:ascii="Times New Roman" w:eastAsia="Times New Roman" w:hAnsi="Times New Roman" w:cs="Times New Roman"/>
          <w:sz w:val="28"/>
          <w:szCs w:val="28"/>
          <w:lang w:eastAsia="ru-RU"/>
        </w:rPr>
        <w:t xml:space="preserve">%. </w:t>
      </w:r>
    </w:p>
    <w:p w:rsidR="007B7ED2" w:rsidRPr="007B7ED2" w:rsidRDefault="007B7ED2" w:rsidP="007B7ED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7B7ED2">
        <w:rPr>
          <w:rFonts w:ascii="Times New Roman" w:eastAsia="Times New Roman" w:hAnsi="Times New Roman" w:cs="Times New Roman"/>
          <w:sz w:val="28"/>
          <w:szCs w:val="28"/>
          <w:lang w:eastAsia="ru-RU"/>
        </w:rPr>
        <w:t xml:space="preserve">Ежегодно наблюдается увеличение количества детей в возрасте от 7 до 17 лет, получающих услуги летнего отдыха и оздоровления в санаторно-курортных организациях круглогодичного действия, загородных оздоровительных лагерях и детских оздоровительных лагерях с дневным пребыванием детей: с 25,4 % от общего количества детей в 2010 году до </w:t>
      </w:r>
      <w:r w:rsidR="00DE7729">
        <w:rPr>
          <w:rFonts w:ascii="Times New Roman" w:eastAsia="Times New Roman" w:hAnsi="Times New Roman" w:cs="Times New Roman"/>
          <w:sz w:val="28"/>
          <w:szCs w:val="28"/>
          <w:lang w:eastAsia="ru-RU"/>
        </w:rPr>
        <w:t>4</w:t>
      </w:r>
      <w:r w:rsidRPr="007B7ED2">
        <w:rPr>
          <w:rFonts w:ascii="Times New Roman" w:eastAsia="Times New Roman" w:hAnsi="Times New Roman" w:cs="Times New Roman"/>
          <w:sz w:val="28"/>
          <w:szCs w:val="28"/>
          <w:lang w:eastAsia="ru-RU"/>
        </w:rPr>
        <w:t>1,</w:t>
      </w:r>
      <w:r w:rsidR="00DE7729">
        <w:rPr>
          <w:rFonts w:ascii="Times New Roman" w:eastAsia="Times New Roman" w:hAnsi="Times New Roman" w:cs="Times New Roman"/>
          <w:sz w:val="28"/>
          <w:szCs w:val="28"/>
          <w:lang w:eastAsia="ru-RU"/>
        </w:rPr>
        <w:t>7</w:t>
      </w:r>
      <w:r w:rsidRPr="007B7ED2">
        <w:rPr>
          <w:rFonts w:ascii="Times New Roman" w:eastAsia="Times New Roman" w:hAnsi="Times New Roman" w:cs="Times New Roman"/>
          <w:sz w:val="28"/>
          <w:szCs w:val="28"/>
          <w:lang w:eastAsia="ru-RU"/>
        </w:rPr>
        <w:t>% в 2018 году.</w:t>
      </w:r>
    </w:p>
    <w:p w:rsidR="00E20E34" w:rsidRPr="00141E3D" w:rsidRDefault="004830FE" w:rsidP="00D048B5">
      <w:pPr>
        <w:widowControl w:val="0"/>
        <w:spacing w:after="0" w:line="240" w:lineRule="auto"/>
        <w:ind w:firstLine="709"/>
        <w:jc w:val="both"/>
        <w:rPr>
          <w:rFonts w:ascii="Times New Roman" w:hAnsi="Times New Roman"/>
          <w:sz w:val="28"/>
          <w:szCs w:val="28"/>
          <w:lang w:eastAsia="ru-RU"/>
        </w:rPr>
      </w:pPr>
      <w:r w:rsidRPr="00141E3D">
        <w:rPr>
          <w:rFonts w:ascii="Times New Roman" w:hAnsi="Times New Roman"/>
          <w:sz w:val="28"/>
          <w:szCs w:val="28"/>
          <w:lang w:eastAsia="ru-RU"/>
        </w:rPr>
        <w:t>Медицинское обеспечение</w:t>
      </w:r>
      <w:r w:rsidR="00141E3D">
        <w:rPr>
          <w:rFonts w:ascii="Times New Roman" w:hAnsi="Times New Roman"/>
          <w:sz w:val="28"/>
          <w:szCs w:val="28"/>
          <w:lang w:eastAsia="ru-RU"/>
        </w:rPr>
        <w:t>.</w:t>
      </w:r>
    </w:p>
    <w:p w:rsidR="00284E3C" w:rsidRDefault="00C919DF" w:rsidP="00D048B5">
      <w:pPr>
        <w:widowControl w:val="0"/>
        <w:spacing w:after="0" w:line="240" w:lineRule="auto"/>
        <w:ind w:firstLine="709"/>
        <w:jc w:val="both"/>
        <w:rPr>
          <w:rFonts w:ascii="Times New Roman" w:hAnsi="Times New Roman"/>
          <w:sz w:val="28"/>
          <w:szCs w:val="28"/>
          <w:lang w:eastAsia="ru-RU"/>
        </w:rPr>
      </w:pPr>
      <w:r w:rsidRPr="00A521F1">
        <w:rPr>
          <w:rFonts w:ascii="Times New Roman" w:hAnsi="Times New Roman"/>
          <w:sz w:val="28"/>
          <w:szCs w:val="28"/>
          <w:lang w:eastAsia="ru-RU"/>
        </w:rPr>
        <w:t>Медицинскую деятельность на территории городского округа Заречный осуществляет ФБУЗ МСЧ</w:t>
      </w:r>
      <w:r>
        <w:rPr>
          <w:rFonts w:ascii="Times New Roman" w:hAnsi="Times New Roman"/>
          <w:sz w:val="28"/>
          <w:szCs w:val="28"/>
          <w:lang w:eastAsia="ru-RU"/>
        </w:rPr>
        <w:t xml:space="preserve">№ </w:t>
      </w:r>
      <w:r w:rsidRPr="00A521F1">
        <w:rPr>
          <w:rFonts w:ascii="Times New Roman" w:hAnsi="Times New Roman"/>
          <w:sz w:val="28"/>
          <w:szCs w:val="28"/>
          <w:lang w:eastAsia="ru-RU"/>
        </w:rPr>
        <w:t>32 ФМБА Рос</w:t>
      </w:r>
      <w:r>
        <w:rPr>
          <w:rFonts w:ascii="Times New Roman" w:hAnsi="Times New Roman"/>
          <w:sz w:val="28"/>
          <w:szCs w:val="28"/>
          <w:lang w:eastAsia="ru-RU"/>
        </w:rPr>
        <w:t xml:space="preserve">сии. </w:t>
      </w:r>
      <w:r w:rsidRPr="00A521F1">
        <w:rPr>
          <w:rFonts w:ascii="Times New Roman" w:hAnsi="Times New Roman"/>
          <w:sz w:val="28"/>
          <w:szCs w:val="28"/>
          <w:lang w:eastAsia="ru-RU"/>
        </w:rPr>
        <w:t>Для повышения качества оказываемых медицинских услуг, проведения профилактических мероприятий</w:t>
      </w:r>
      <w:r>
        <w:rPr>
          <w:rFonts w:ascii="Times New Roman" w:hAnsi="Times New Roman"/>
          <w:sz w:val="28"/>
          <w:szCs w:val="28"/>
          <w:lang w:eastAsia="ru-RU"/>
        </w:rPr>
        <w:t>,</w:t>
      </w:r>
      <w:r w:rsidRPr="00A521F1">
        <w:rPr>
          <w:rFonts w:ascii="Times New Roman" w:hAnsi="Times New Roman"/>
          <w:sz w:val="28"/>
          <w:szCs w:val="28"/>
          <w:lang w:eastAsia="ru-RU"/>
        </w:rPr>
        <w:t xml:space="preserve"> </w:t>
      </w:r>
      <w:r w:rsidR="00284E3C">
        <w:rPr>
          <w:rFonts w:ascii="Times New Roman" w:hAnsi="Times New Roman"/>
          <w:sz w:val="28"/>
          <w:szCs w:val="28"/>
          <w:lang w:eastAsia="ru-RU"/>
        </w:rPr>
        <w:t xml:space="preserve">в </w:t>
      </w:r>
      <w:r w:rsidRPr="00A521F1">
        <w:rPr>
          <w:rFonts w:ascii="Times New Roman" w:hAnsi="Times New Roman"/>
          <w:sz w:val="28"/>
          <w:szCs w:val="28"/>
          <w:lang w:eastAsia="ru-RU"/>
        </w:rPr>
        <w:t>МСЧ</w:t>
      </w:r>
      <w:r>
        <w:rPr>
          <w:rFonts w:ascii="Times New Roman" w:hAnsi="Times New Roman"/>
          <w:sz w:val="28"/>
          <w:szCs w:val="28"/>
          <w:lang w:eastAsia="ru-RU"/>
        </w:rPr>
        <w:t xml:space="preserve"> №</w:t>
      </w:r>
      <w:r w:rsidRPr="00A521F1">
        <w:rPr>
          <w:rFonts w:ascii="Times New Roman" w:hAnsi="Times New Roman"/>
          <w:sz w:val="28"/>
          <w:szCs w:val="28"/>
          <w:lang w:eastAsia="ru-RU"/>
        </w:rPr>
        <w:t>32 в феврале 2009</w:t>
      </w:r>
      <w:r>
        <w:rPr>
          <w:rFonts w:ascii="Times New Roman" w:hAnsi="Times New Roman"/>
          <w:sz w:val="28"/>
          <w:szCs w:val="28"/>
          <w:lang w:eastAsia="ru-RU"/>
        </w:rPr>
        <w:t xml:space="preserve"> года</w:t>
      </w:r>
      <w:r w:rsidRPr="00A521F1">
        <w:rPr>
          <w:rFonts w:ascii="Times New Roman" w:hAnsi="Times New Roman"/>
          <w:sz w:val="28"/>
          <w:szCs w:val="28"/>
          <w:lang w:eastAsia="ru-RU"/>
        </w:rPr>
        <w:t xml:space="preserve"> </w:t>
      </w:r>
      <w:r>
        <w:rPr>
          <w:rFonts w:ascii="Times New Roman" w:hAnsi="Times New Roman"/>
          <w:sz w:val="28"/>
          <w:szCs w:val="28"/>
          <w:lang w:eastAsia="ru-RU"/>
        </w:rPr>
        <w:t>открыта амбулатория</w:t>
      </w:r>
      <w:r w:rsidRPr="00A521F1">
        <w:rPr>
          <w:rFonts w:ascii="Times New Roman" w:hAnsi="Times New Roman"/>
          <w:sz w:val="28"/>
          <w:szCs w:val="28"/>
          <w:lang w:eastAsia="ru-RU"/>
        </w:rPr>
        <w:t xml:space="preserve"> общей врачебной практики, в 2010</w:t>
      </w:r>
      <w:r>
        <w:rPr>
          <w:rFonts w:ascii="Times New Roman" w:hAnsi="Times New Roman"/>
          <w:sz w:val="28"/>
          <w:szCs w:val="28"/>
          <w:lang w:eastAsia="ru-RU"/>
        </w:rPr>
        <w:t xml:space="preserve"> году</w:t>
      </w:r>
      <w:r w:rsidRPr="00A521F1">
        <w:rPr>
          <w:rFonts w:ascii="Times New Roman" w:hAnsi="Times New Roman"/>
          <w:sz w:val="28"/>
          <w:szCs w:val="28"/>
          <w:lang w:eastAsia="ru-RU"/>
        </w:rPr>
        <w:t xml:space="preserve"> получена лицензия и открыт отдел по профилактике ВИЧ-инфекции.  </w:t>
      </w:r>
    </w:p>
    <w:p w:rsidR="00284E3C" w:rsidRDefault="00C919DF" w:rsidP="00D048B5">
      <w:pPr>
        <w:widowControl w:val="0"/>
        <w:spacing w:after="0" w:line="240" w:lineRule="auto"/>
        <w:ind w:firstLine="709"/>
        <w:jc w:val="both"/>
        <w:rPr>
          <w:rFonts w:ascii="Times New Roman" w:hAnsi="Times New Roman"/>
          <w:sz w:val="28"/>
          <w:szCs w:val="28"/>
          <w:lang w:eastAsia="ru-RU"/>
        </w:rPr>
      </w:pPr>
      <w:r w:rsidRPr="00A521F1">
        <w:rPr>
          <w:rFonts w:ascii="Times New Roman" w:hAnsi="Times New Roman"/>
          <w:sz w:val="28"/>
          <w:szCs w:val="28"/>
          <w:lang w:eastAsia="ru-RU"/>
        </w:rPr>
        <w:t>В 2014-2015</w:t>
      </w:r>
      <w:r>
        <w:rPr>
          <w:rFonts w:ascii="Times New Roman" w:hAnsi="Times New Roman"/>
          <w:sz w:val="28"/>
          <w:szCs w:val="28"/>
          <w:lang w:eastAsia="ru-RU"/>
        </w:rPr>
        <w:t xml:space="preserve"> годах</w:t>
      </w:r>
      <w:r w:rsidRPr="00A521F1">
        <w:rPr>
          <w:rFonts w:ascii="Times New Roman" w:hAnsi="Times New Roman"/>
          <w:sz w:val="28"/>
          <w:szCs w:val="28"/>
          <w:lang w:eastAsia="ru-RU"/>
        </w:rPr>
        <w:t xml:space="preserve"> приобретено более 100 единиц нового оборудования. Внедряются новые методы обследования и лечения</w:t>
      </w:r>
      <w:r>
        <w:rPr>
          <w:rFonts w:ascii="Times New Roman" w:hAnsi="Times New Roman"/>
          <w:sz w:val="28"/>
          <w:szCs w:val="28"/>
          <w:lang w:eastAsia="ru-RU"/>
        </w:rPr>
        <w:t>.</w:t>
      </w:r>
      <w:r w:rsidRPr="00C919DF">
        <w:rPr>
          <w:rFonts w:ascii="Times New Roman" w:hAnsi="Times New Roman"/>
          <w:sz w:val="28"/>
          <w:szCs w:val="28"/>
          <w:lang w:eastAsia="ru-RU"/>
        </w:rPr>
        <w:t xml:space="preserve"> </w:t>
      </w:r>
      <w:r w:rsidRPr="00A521F1">
        <w:rPr>
          <w:rFonts w:ascii="Times New Roman" w:hAnsi="Times New Roman"/>
          <w:sz w:val="28"/>
          <w:szCs w:val="28"/>
          <w:lang w:eastAsia="ru-RU"/>
        </w:rPr>
        <w:t xml:space="preserve">В 2017 году </w:t>
      </w:r>
      <w:r>
        <w:rPr>
          <w:rFonts w:ascii="Times New Roman" w:hAnsi="Times New Roman"/>
          <w:sz w:val="28"/>
          <w:szCs w:val="28"/>
          <w:lang w:eastAsia="ru-RU"/>
        </w:rPr>
        <w:t>введ</w:t>
      </w:r>
      <w:r w:rsidR="00F845D5">
        <w:rPr>
          <w:rFonts w:ascii="Times New Roman" w:hAnsi="Times New Roman"/>
          <w:sz w:val="28"/>
          <w:szCs w:val="28"/>
          <w:lang w:eastAsia="ru-RU"/>
        </w:rPr>
        <w:t xml:space="preserve">ен в эксплуатацию новый роддом. </w:t>
      </w:r>
      <w:r>
        <w:rPr>
          <w:rFonts w:ascii="Times New Roman" w:hAnsi="Times New Roman"/>
          <w:sz w:val="28"/>
          <w:szCs w:val="28"/>
          <w:lang w:eastAsia="ru-RU"/>
        </w:rPr>
        <w:t>Начиная с 2013 года</w:t>
      </w:r>
      <w:r w:rsidRPr="00A521F1">
        <w:rPr>
          <w:rFonts w:ascii="Times New Roman" w:hAnsi="Times New Roman"/>
          <w:sz w:val="28"/>
          <w:szCs w:val="28"/>
          <w:lang w:eastAsia="ru-RU"/>
        </w:rPr>
        <w:t xml:space="preserve"> высокотехнологичную медицинскую помощь</w:t>
      </w:r>
      <w:r>
        <w:rPr>
          <w:rFonts w:ascii="Times New Roman" w:hAnsi="Times New Roman"/>
          <w:sz w:val="28"/>
          <w:szCs w:val="28"/>
          <w:lang w:eastAsia="ru-RU"/>
        </w:rPr>
        <w:t xml:space="preserve"> получили</w:t>
      </w:r>
      <w:r w:rsidRPr="00A521F1">
        <w:rPr>
          <w:rFonts w:ascii="Times New Roman" w:hAnsi="Times New Roman"/>
          <w:sz w:val="28"/>
          <w:szCs w:val="28"/>
          <w:lang w:eastAsia="ru-RU"/>
        </w:rPr>
        <w:t xml:space="preserve"> </w:t>
      </w:r>
      <w:r>
        <w:rPr>
          <w:rFonts w:ascii="Times New Roman" w:hAnsi="Times New Roman"/>
          <w:sz w:val="28"/>
          <w:szCs w:val="28"/>
          <w:lang w:eastAsia="ru-RU"/>
        </w:rPr>
        <w:t>215</w:t>
      </w:r>
      <w:r w:rsidRPr="00A521F1">
        <w:rPr>
          <w:rFonts w:ascii="Times New Roman" w:hAnsi="Times New Roman"/>
          <w:sz w:val="28"/>
          <w:szCs w:val="28"/>
          <w:lang w:eastAsia="ru-RU"/>
        </w:rPr>
        <w:t xml:space="preserve"> пациент</w:t>
      </w:r>
      <w:r>
        <w:rPr>
          <w:rFonts w:ascii="Times New Roman" w:hAnsi="Times New Roman"/>
          <w:sz w:val="28"/>
          <w:szCs w:val="28"/>
          <w:lang w:eastAsia="ru-RU"/>
        </w:rPr>
        <w:t xml:space="preserve">ов в ФМБА г. Москвы, </w:t>
      </w:r>
      <w:r w:rsidRPr="00A521F1">
        <w:rPr>
          <w:rFonts w:ascii="Times New Roman" w:hAnsi="Times New Roman"/>
          <w:sz w:val="28"/>
          <w:szCs w:val="28"/>
          <w:lang w:eastAsia="ru-RU"/>
        </w:rPr>
        <w:t>УНИИТО</w:t>
      </w:r>
      <w:r>
        <w:rPr>
          <w:rFonts w:ascii="Times New Roman" w:hAnsi="Times New Roman"/>
          <w:sz w:val="28"/>
          <w:szCs w:val="28"/>
          <w:lang w:eastAsia="ru-RU"/>
        </w:rPr>
        <w:t xml:space="preserve">, ОММ при содействии </w:t>
      </w:r>
      <w:r w:rsidRPr="00A521F1">
        <w:rPr>
          <w:rFonts w:ascii="Times New Roman" w:hAnsi="Times New Roman"/>
          <w:sz w:val="28"/>
          <w:szCs w:val="28"/>
          <w:lang w:eastAsia="ru-RU"/>
        </w:rPr>
        <w:t>М</w:t>
      </w:r>
      <w:r>
        <w:rPr>
          <w:rFonts w:ascii="Times New Roman" w:hAnsi="Times New Roman"/>
          <w:sz w:val="28"/>
          <w:szCs w:val="28"/>
          <w:lang w:eastAsia="ru-RU"/>
        </w:rPr>
        <w:t xml:space="preserve">инистерства </w:t>
      </w:r>
      <w:r w:rsidR="00284E3C">
        <w:rPr>
          <w:rFonts w:ascii="Times New Roman" w:hAnsi="Times New Roman"/>
          <w:sz w:val="28"/>
          <w:szCs w:val="28"/>
          <w:lang w:eastAsia="ru-RU"/>
        </w:rPr>
        <w:t>з</w:t>
      </w:r>
      <w:r>
        <w:rPr>
          <w:rFonts w:ascii="Times New Roman" w:hAnsi="Times New Roman"/>
          <w:sz w:val="28"/>
          <w:szCs w:val="28"/>
          <w:lang w:eastAsia="ru-RU"/>
        </w:rPr>
        <w:t xml:space="preserve">дравоохранения Свердловской области. </w:t>
      </w:r>
      <w:r>
        <w:rPr>
          <w:rFonts w:ascii="Times New Roman" w:hAnsi="Times New Roman"/>
          <w:color w:val="000000"/>
          <w:sz w:val="28"/>
          <w:szCs w:val="28"/>
          <w:lang w:eastAsia="ru-RU"/>
        </w:rPr>
        <w:t>П</w:t>
      </w:r>
      <w:r>
        <w:rPr>
          <w:rFonts w:ascii="Times New Roman" w:hAnsi="Times New Roman"/>
          <w:sz w:val="28"/>
          <w:szCs w:val="28"/>
          <w:lang w:eastAsia="ru-RU"/>
        </w:rPr>
        <w:t xml:space="preserve">ервостепенной причиной смерти населения городского округа Заречный </w:t>
      </w:r>
      <w:r w:rsidRPr="00A521F1">
        <w:rPr>
          <w:rFonts w:ascii="Times New Roman" w:hAnsi="Times New Roman"/>
          <w:sz w:val="28"/>
          <w:szCs w:val="28"/>
          <w:lang w:eastAsia="ru-RU"/>
        </w:rPr>
        <w:t xml:space="preserve">в трудоспособном возрасте являются </w:t>
      </w:r>
      <w:r>
        <w:rPr>
          <w:rFonts w:ascii="Times New Roman" w:hAnsi="Times New Roman"/>
          <w:sz w:val="28"/>
          <w:szCs w:val="28"/>
          <w:lang w:eastAsia="ru-RU"/>
        </w:rPr>
        <w:t xml:space="preserve">болезни системы кровообращения, </w:t>
      </w:r>
      <w:r w:rsidR="00284E3C">
        <w:rPr>
          <w:rFonts w:ascii="Times New Roman" w:hAnsi="Times New Roman"/>
          <w:sz w:val="28"/>
          <w:szCs w:val="28"/>
          <w:lang w:eastAsia="ru-RU"/>
        </w:rPr>
        <w:t xml:space="preserve">хотя </w:t>
      </w:r>
      <w:r>
        <w:rPr>
          <w:rFonts w:ascii="Times New Roman" w:hAnsi="Times New Roman"/>
          <w:sz w:val="28"/>
          <w:szCs w:val="28"/>
          <w:lang w:eastAsia="ru-RU"/>
        </w:rPr>
        <w:t xml:space="preserve">показатель в 2016 году по сравнению с 2005 годом снизился на 0,7 человек на 1000 трудоспособного населения, по новообразованиям увеличился на 0,36 человек на 1000 населения, по травмам и отравлениям снизился на 0,36 человека на 1000 населения. </w:t>
      </w:r>
      <w:r w:rsidRPr="00A521F1">
        <w:rPr>
          <w:rFonts w:ascii="Times New Roman" w:hAnsi="Times New Roman"/>
          <w:sz w:val="28"/>
          <w:szCs w:val="28"/>
          <w:lang w:eastAsia="ru-RU"/>
        </w:rPr>
        <w:t>Материнская смертность на протяжении последних 20 лет</w:t>
      </w:r>
      <w:r w:rsidR="00284E3C">
        <w:rPr>
          <w:rFonts w:ascii="Times New Roman" w:hAnsi="Times New Roman"/>
          <w:sz w:val="28"/>
          <w:szCs w:val="28"/>
          <w:lang w:eastAsia="ru-RU"/>
        </w:rPr>
        <w:t xml:space="preserve"> </w:t>
      </w:r>
      <w:r>
        <w:rPr>
          <w:rFonts w:ascii="Times New Roman" w:hAnsi="Times New Roman"/>
          <w:sz w:val="28"/>
          <w:szCs w:val="28"/>
          <w:lang w:eastAsia="ru-RU"/>
        </w:rPr>
        <w:t>отсутствует</w:t>
      </w:r>
      <w:r w:rsidRPr="00A521F1">
        <w:rPr>
          <w:rFonts w:ascii="Times New Roman" w:hAnsi="Times New Roman"/>
          <w:sz w:val="28"/>
          <w:szCs w:val="28"/>
          <w:lang w:eastAsia="ru-RU"/>
        </w:rPr>
        <w:t xml:space="preserve">. </w:t>
      </w:r>
    </w:p>
    <w:p w:rsidR="00284E3C" w:rsidRDefault="00C919DF" w:rsidP="00D048B5">
      <w:pPr>
        <w:widowControl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 2014 года прошли диспансеризацию 8957 человек. </w:t>
      </w:r>
    </w:p>
    <w:p w:rsidR="00C919DF" w:rsidRDefault="00C919DF" w:rsidP="00D048B5">
      <w:pPr>
        <w:widowControl w:val="0"/>
        <w:spacing w:after="0" w:line="240" w:lineRule="auto"/>
        <w:ind w:firstLine="709"/>
        <w:jc w:val="both"/>
        <w:rPr>
          <w:rFonts w:ascii="Times New Roman" w:hAnsi="Times New Roman"/>
          <w:sz w:val="28"/>
          <w:szCs w:val="28"/>
          <w:lang w:eastAsia="ru-RU"/>
        </w:rPr>
      </w:pPr>
      <w:r w:rsidRPr="00394C0B">
        <w:rPr>
          <w:rFonts w:ascii="Times New Roman" w:hAnsi="Times New Roman"/>
          <w:sz w:val="28"/>
          <w:szCs w:val="28"/>
          <w:lang w:eastAsia="ru-RU"/>
        </w:rPr>
        <w:t xml:space="preserve">Обеспеченность </w:t>
      </w:r>
      <w:r w:rsidR="00284E3C">
        <w:rPr>
          <w:rFonts w:ascii="Times New Roman" w:hAnsi="Times New Roman"/>
          <w:sz w:val="28"/>
          <w:szCs w:val="28"/>
          <w:lang w:eastAsia="ru-RU"/>
        </w:rPr>
        <w:t xml:space="preserve">врачами </w:t>
      </w:r>
      <w:r w:rsidRPr="00394C0B">
        <w:rPr>
          <w:rFonts w:ascii="Times New Roman" w:hAnsi="Times New Roman"/>
          <w:sz w:val="28"/>
          <w:szCs w:val="28"/>
          <w:lang w:eastAsia="ru-RU"/>
        </w:rPr>
        <w:t>на 10 000 населения городского округа Заречный за 2016 год составила 35,6.  С 2005</w:t>
      </w:r>
      <w:r>
        <w:rPr>
          <w:rFonts w:ascii="Times New Roman" w:hAnsi="Times New Roman"/>
          <w:sz w:val="28"/>
          <w:szCs w:val="28"/>
          <w:lang w:eastAsia="ru-RU"/>
        </w:rPr>
        <w:t xml:space="preserve"> года показатель вырос на 4,5, но в соответствии с показателем «дорожной карты» Указа Президента РФ</w:t>
      </w:r>
      <w:r w:rsidR="00284E3C">
        <w:rPr>
          <w:rFonts w:ascii="Times New Roman" w:hAnsi="Times New Roman"/>
          <w:sz w:val="28"/>
          <w:szCs w:val="28"/>
          <w:lang w:eastAsia="ru-RU"/>
        </w:rPr>
        <w:t xml:space="preserve"> </w:t>
      </w:r>
      <w:r>
        <w:rPr>
          <w:rFonts w:ascii="Times New Roman" w:hAnsi="Times New Roman"/>
          <w:sz w:val="28"/>
          <w:szCs w:val="28"/>
          <w:lang w:eastAsia="ru-RU"/>
        </w:rPr>
        <w:t xml:space="preserve">- 45,5 единиц, данный показатель по городскому округу ниже на 9,9. Обеспеченность средним медицинским персоналом на 10 000 населения городского округа на 1 января 2017 года составила 101, по сравнению с аналогичным периодом 2005 года показатель вырос на 13 и в среднем по </w:t>
      </w:r>
      <w:r w:rsidR="00584712">
        <w:rPr>
          <w:rFonts w:ascii="Times New Roman" w:hAnsi="Times New Roman"/>
          <w:sz w:val="28"/>
          <w:szCs w:val="28"/>
          <w:lang w:eastAsia="ru-RU"/>
        </w:rPr>
        <w:t xml:space="preserve">показателю </w:t>
      </w:r>
      <w:r>
        <w:rPr>
          <w:rFonts w:ascii="Times New Roman" w:hAnsi="Times New Roman"/>
          <w:sz w:val="28"/>
          <w:szCs w:val="28"/>
          <w:lang w:eastAsia="ru-RU"/>
        </w:rPr>
        <w:t>Свердловской области показал рост на 8,3</w:t>
      </w:r>
      <w:r w:rsidR="00DF351C">
        <w:rPr>
          <w:rFonts w:ascii="Times New Roman" w:hAnsi="Times New Roman"/>
          <w:sz w:val="28"/>
          <w:szCs w:val="28"/>
          <w:lang w:eastAsia="ru-RU"/>
        </w:rPr>
        <w:t>.</w:t>
      </w:r>
      <w:r>
        <w:rPr>
          <w:rFonts w:ascii="Times New Roman" w:hAnsi="Times New Roman"/>
          <w:sz w:val="28"/>
          <w:szCs w:val="28"/>
          <w:lang w:eastAsia="ru-RU"/>
        </w:rPr>
        <w:t xml:space="preserve"> </w:t>
      </w:r>
    </w:p>
    <w:p w:rsidR="00BC1D39" w:rsidRPr="00141E3D" w:rsidRDefault="00BC1D39" w:rsidP="00D048B5">
      <w:pPr>
        <w:tabs>
          <w:tab w:val="left" w:pos="709"/>
        </w:tabs>
        <w:spacing w:after="0" w:line="240" w:lineRule="auto"/>
        <w:ind w:firstLine="709"/>
        <w:jc w:val="both"/>
        <w:rPr>
          <w:rFonts w:ascii="Times New Roman" w:hAnsi="Times New Roman" w:cs="Times New Roman"/>
          <w:sz w:val="28"/>
          <w:szCs w:val="28"/>
        </w:rPr>
      </w:pPr>
      <w:r w:rsidRPr="00141E3D">
        <w:rPr>
          <w:rFonts w:ascii="Times New Roman" w:hAnsi="Times New Roman" w:cs="Times New Roman"/>
          <w:sz w:val="28"/>
          <w:szCs w:val="28"/>
        </w:rPr>
        <w:t>Культура</w:t>
      </w:r>
      <w:r w:rsidR="00141E3D">
        <w:rPr>
          <w:rFonts w:ascii="Times New Roman" w:hAnsi="Times New Roman" w:cs="Times New Roman"/>
          <w:sz w:val="28"/>
          <w:szCs w:val="28"/>
        </w:rPr>
        <w:t>.</w:t>
      </w:r>
    </w:p>
    <w:p w:rsidR="00DF351C" w:rsidRDefault="00DF351C" w:rsidP="00D048B5">
      <w:pPr>
        <w:tabs>
          <w:tab w:val="left" w:pos="709"/>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Н</w:t>
      </w:r>
      <w:r w:rsidR="00C919DF" w:rsidRPr="00BC410C">
        <w:rPr>
          <w:rFonts w:ascii="Times New Roman" w:hAnsi="Times New Roman" w:cs="Times New Roman"/>
          <w:sz w:val="28"/>
          <w:szCs w:val="28"/>
        </w:rPr>
        <w:t xml:space="preserve">а территории городского округа Заречный </w:t>
      </w:r>
      <w:r>
        <w:rPr>
          <w:rFonts w:ascii="Times New Roman" w:hAnsi="Times New Roman" w:cs="Times New Roman"/>
          <w:sz w:val="28"/>
          <w:szCs w:val="28"/>
        </w:rPr>
        <w:t xml:space="preserve">работают </w:t>
      </w:r>
      <w:r w:rsidR="009B6C51">
        <w:rPr>
          <w:rFonts w:ascii="Times New Roman" w:hAnsi="Times New Roman" w:cs="Times New Roman"/>
          <w:sz w:val="28"/>
          <w:szCs w:val="28"/>
        </w:rPr>
        <w:t>5</w:t>
      </w:r>
      <w:r w:rsidR="00C919DF" w:rsidRPr="00BC410C">
        <w:rPr>
          <w:rFonts w:ascii="Times New Roman" w:hAnsi="Times New Roman" w:cs="Times New Roman"/>
          <w:sz w:val="28"/>
          <w:szCs w:val="28"/>
        </w:rPr>
        <w:t xml:space="preserve"> муниципальны</w:t>
      </w:r>
      <w:r>
        <w:rPr>
          <w:rFonts w:ascii="Times New Roman" w:hAnsi="Times New Roman" w:cs="Times New Roman"/>
          <w:sz w:val="28"/>
          <w:szCs w:val="28"/>
        </w:rPr>
        <w:t>х</w:t>
      </w:r>
      <w:r w:rsidR="00C919DF" w:rsidRPr="00BC410C">
        <w:rPr>
          <w:rFonts w:ascii="Times New Roman" w:hAnsi="Times New Roman" w:cs="Times New Roman"/>
          <w:sz w:val="28"/>
          <w:szCs w:val="28"/>
        </w:rPr>
        <w:t xml:space="preserve"> учреждени</w:t>
      </w:r>
      <w:r>
        <w:rPr>
          <w:rFonts w:ascii="Times New Roman" w:hAnsi="Times New Roman" w:cs="Times New Roman"/>
          <w:sz w:val="28"/>
          <w:szCs w:val="28"/>
        </w:rPr>
        <w:t>й культуры</w:t>
      </w:r>
      <w:r w:rsidR="00C919DF" w:rsidRPr="00BC410C">
        <w:rPr>
          <w:rFonts w:ascii="Times New Roman" w:hAnsi="Times New Roman" w:cs="Times New Roman"/>
          <w:sz w:val="28"/>
          <w:szCs w:val="28"/>
        </w:rPr>
        <w:t>.</w:t>
      </w:r>
      <w:r w:rsidR="009B6C51">
        <w:rPr>
          <w:rFonts w:ascii="Times New Roman" w:hAnsi="Times New Roman" w:cs="Times New Roman"/>
          <w:sz w:val="28"/>
          <w:szCs w:val="28"/>
        </w:rPr>
        <w:t xml:space="preserve"> </w:t>
      </w:r>
      <w:r w:rsidR="00BC1D39">
        <w:rPr>
          <w:rFonts w:ascii="Times New Roman" w:hAnsi="Times New Roman" w:cs="Times New Roman"/>
          <w:sz w:val="28"/>
          <w:szCs w:val="28"/>
        </w:rPr>
        <w:t xml:space="preserve">Ежегодное количество </w:t>
      </w:r>
      <w:r w:rsidR="00E06D63">
        <w:rPr>
          <w:rFonts w:ascii="Times New Roman" w:hAnsi="Times New Roman" w:cs="Times New Roman"/>
          <w:sz w:val="28"/>
          <w:szCs w:val="28"/>
        </w:rPr>
        <w:t xml:space="preserve">мероприятий </w:t>
      </w:r>
      <w:r w:rsidR="00C919DF" w:rsidRPr="00BC410C">
        <w:rPr>
          <w:rFonts w:ascii="Times New Roman" w:hAnsi="Times New Roman" w:cs="Times New Roman"/>
          <w:color w:val="000000"/>
          <w:sz w:val="28"/>
          <w:szCs w:val="28"/>
        </w:rPr>
        <w:t xml:space="preserve">культурно-досуговой сферы </w:t>
      </w:r>
      <w:r w:rsidR="00E06D63">
        <w:rPr>
          <w:rFonts w:ascii="Times New Roman" w:hAnsi="Times New Roman" w:cs="Times New Roman"/>
          <w:color w:val="000000"/>
          <w:sz w:val="28"/>
          <w:szCs w:val="28"/>
        </w:rPr>
        <w:t xml:space="preserve">ежегодно </w:t>
      </w:r>
      <w:r w:rsidR="00C919DF" w:rsidRPr="00BC410C">
        <w:rPr>
          <w:rFonts w:ascii="Times New Roman" w:hAnsi="Times New Roman" w:cs="Times New Roman"/>
          <w:color w:val="000000"/>
          <w:sz w:val="28"/>
          <w:szCs w:val="28"/>
        </w:rPr>
        <w:t>состав</w:t>
      </w:r>
      <w:r w:rsidR="00E06D63">
        <w:rPr>
          <w:rFonts w:ascii="Times New Roman" w:hAnsi="Times New Roman" w:cs="Times New Roman"/>
          <w:color w:val="000000"/>
          <w:sz w:val="28"/>
          <w:szCs w:val="28"/>
        </w:rPr>
        <w:t>ляет</w:t>
      </w:r>
      <w:r w:rsidR="00C919DF" w:rsidRPr="00BC410C">
        <w:rPr>
          <w:rFonts w:ascii="Times New Roman" w:hAnsi="Times New Roman" w:cs="Times New Roman"/>
          <w:color w:val="000000"/>
          <w:sz w:val="28"/>
          <w:szCs w:val="28"/>
        </w:rPr>
        <w:t xml:space="preserve"> </w:t>
      </w:r>
      <w:r w:rsidR="00134F1A">
        <w:rPr>
          <w:rFonts w:ascii="Times New Roman" w:hAnsi="Times New Roman" w:cs="Times New Roman"/>
          <w:color w:val="000000"/>
          <w:sz w:val="28"/>
          <w:szCs w:val="28"/>
        </w:rPr>
        <w:t>в среднем 150</w:t>
      </w:r>
      <w:r w:rsidR="00584712">
        <w:rPr>
          <w:rFonts w:ascii="Times New Roman" w:hAnsi="Times New Roman" w:cs="Times New Roman"/>
          <w:color w:val="000000"/>
          <w:sz w:val="28"/>
          <w:szCs w:val="28"/>
        </w:rPr>
        <w:t>0</w:t>
      </w:r>
      <w:r w:rsidR="00C919DF" w:rsidRPr="00BC410C">
        <w:rPr>
          <w:rFonts w:ascii="Times New Roman" w:hAnsi="Times New Roman" w:cs="Times New Roman"/>
          <w:color w:val="000000"/>
          <w:sz w:val="28"/>
          <w:szCs w:val="28"/>
        </w:rPr>
        <w:t xml:space="preserve"> в год, которые посеща</w:t>
      </w:r>
      <w:r w:rsidR="00134F1A">
        <w:rPr>
          <w:rFonts w:ascii="Times New Roman" w:hAnsi="Times New Roman" w:cs="Times New Roman"/>
          <w:color w:val="000000"/>
          <w:sz w:val="28"/>
          <w:szCs w:val="28"/>
        </w:rPr>
        <w:t>ет</w:t>
      </w:r>
      <w:r w:rsidR="00C919DF" w:rsidRPr="00BC410C">
        <w:rPr>
          <w:rFonts w:ascii="Times New Roman" w:hAnsi="Times New Roman" w:cs="Times New Roman"/>
          <w:color w:val="000000"/>
          <w:sz w:val="28"/>
          <w:szCs w:val="28"/>
        </w:rPr>
        <w:t xml:space="preserve"> </w:t>
      </w:r>
      <w:r w:rsidR="009B6C51">
        <w:rPr>
          <w:rFonts w:ascii="Times New Roman" w:hAnsi="Times New Roman" w:cs="Times New Roman"/>
          <w:color w:val="000000"/>
          <w:sz w:val="28"/>
          <w:szCs w:val="28"/>
        </w:rPr>
        <w:t>до 120 тыс</w:t>
      </w:r>
      <w:r w:rsidR="00134F1A">
        <w:rPr>
          <w:rFonts w:ascii="Times New Roman" w:hAnsi="Times New Roman" w:cs="Times New Roman"/>
          <w:color w:val="000000"/>
          <w:sz w:val="28"/>
          <w:szCs w:val="28"/>
        </w:rPr>
        <w:t>яч</w:t>
      </w:r>
      <w:r w:rsidR="00973A4D">
        <w:rPr>
          <w:rFonts w:ascii="Times New Roman" w:hAnsi="Times New Roman" w:cs="Times New Roman"/>
          <w:color w:val="000000"/>
          <w:sz w:val="28"/>
          <w:szCs w:val="28"/>
        </w:rPr>
        <w:t xml:space="preserve"> </w:t>
      </w:r>
      <w:r w:rsidR="009B6C51">
        <w:rPr>
          <w:rFonts w:ascii="Times New Roman" w:hAnsi="Times New Roman" w:cs="Times New Roman"/>
          <w:color w:val="000000"/>
          <w:sz w:val="28"/>
          <w:szCs w:val="28"/>
        </w:rPr>
        <w:t>человек.</w:t>
      </w:r>
    </w:p>
    <w:p w:rsidR="00DF351C" w:rsidRDefault="00C919DF" w:rsidP="00D048B5">
      <w:pPr>
        <w:tabs>
          <w:tab w:val="left" w:pos="709"/>
        </w:tabs>
        <w:spacing w:after="0" w:line="240" w:lineRule="auto"/>
        <w:ind w:firstLine="709"/>
        <w:jc w:val="both"/>
        <w:rPr>
          <w:rFonts w:ascii="Times New Roman" w:hAnsi="Times New Roman" w:cs="Times New Roman"/>
          <w:sz w:val="28"/>
          <w:szCs w:val="28"/>
        </w:rPr>
      </w:pPr>
      <w:r w:rsidRPr="00BC410C">
        <w:rPr>
          <w:rFonts w:ascii="Times New Roman" w:hAnsi="Times New Roman"/>
          <w:sz w:val="28"/>
          <w:szCs w:val="28"/>
        </w:rPr>
        <w:t>В 2016 году в учреждени</w:t>
      </w:r>
      <w:r w:rsidR="00DF351C">
        <w:rPr>
          <w:rFonts w:ascii="Times New Roman" w:hAnsi="Times New Roman"/>
          <w:sz w:val="28"/>
          <w:szCs w:val="28"/>
        </w:rPr>
        <w:t>ях</w:t>
      </w:r>
      <w:r w:rsidRPr="00BC410C">
        <w:rPr>
          <w:rFonts w:ascii="Times New Roman" w:hAnsi="Times New Roman"/>
          <w:sz w:val="28"/>
          <w:szCs w:val="28"/>
        </w:rPr>
        <w:t xml:space="preserve"> насчитывалось 39 творческих формирований, это количество включало в себя 30 основных коллективов любительского художественного творчества, 9 любительских объединений и клубов по интересам</w:t>
      </w:r>
      <w:r w:rsidR="00DF351C">
        <w:rPr>
          <w:rFonts w:ascii="Times New Roman" w:hAnsi="Times New Roman"/>
          <w:sz w:val="28"/>
          <w:szCs w:val="28"/>
        </w:rPr>
        <w:t>.</w:t>
      </w:r>
      <w:r w:rsidRPr="00BC410C">
        <w:rPr>
          <w:rFonts w:ascii="Times New Roman" w:hAnsi="Times New Roman"/>
          <w:sz w:val="28"/>
          <w:szCs w:val="28"/>
        </w:rPr>
        <w:t xml:space="preserve"> </w:t>
      </w:r>
      <w:r w:rsidRPr="00BC410C">
        <w:rPr>
          <w:rFonts w:ascii="Times New Roman" w:hAnsi="Times New Roman"/>
          <w:bCs/>
          <w:sz w:val="28"/>
          <w:szCs w:val="28"/>
        </w:rPr>
        <w:t xml:space="preserve">15 коллективов имеют звание «народный, образцовый», а также </w:t>
      </w:r>
      <w:r w:rsidR="00DF351C">
        <w:rPr>
          <w:rFonts w:ascii="Times New Roman" w:hAnsi="Times New Roman"/>
          <w:bCs/>
          <w:sz w:val="28"/>
          <w:szCs w:val="28"/>
        </w:rPr>
        <w:t>один</w:t>
      </w:r>
      <w:r w:rsidRPr="00BC410C">
        <w:rPr>
          <w:rFonts w:ascii="Times New Roman" w:hAnsi="Times New Roman"/>
          <w:bCs/>
          <w:sz w:val="28"/>
          <w:szCs w:val="28"/>
        </w:rPr>
        <w:t xml:space="preserve"> коллекти</w:t>
      </w:r>
      <w:r w:rsidR="00DF351C">
        <w:rPr>
          <w:rFonts w:ascii="Times New Roman" w:hAnsi="Times New Roman"/>
          <w:bCs/>
          <w:sz w:val="28"/>
          <w:szCs w:val="28"/>
        </w:rPr>
        <w:t xml:space="preserve">в, </w:t>
      </w:r>
      <w:r>
        <w:rPr>
          <w:rFonts w:ascii="Times New Roman" w:hAnsi="Times New Roman"/>
          <w:bCs/>
          <w:sz w:val="28"/>
          <w:szCs w:val="28"/>
        </w:rPr>
        <w:t>Театр «Лицей»</w:t>
      </w:r>
      <w:r w:rsidRPr="00BC410C">
        <w:rPr>
          <w:rFonts w:ascii="Times New Roman" w:hAnsi="Times New Roman"/>
          <w:bCs/>
          <w:sz w:val="28"/>
          <w:szCs w:val="28"/>
        </w:rPr>
        <w:t>, носит звание «Заслуженный коллектив народного творчества». Всего занимаются в творческих формированиях Дворца культуры «Ровесник»</w:t>
      </w:r>
      <w:r w:rsidR="00DF351C">
        <w:rPr>
          <w:rFonts w:ascii="Times New Roman" w:hAnsi="Times New Roman"/>
          <w:bCs/>
          <w:sz w:val="28"/>
          <w:szCs w:val="28"/>
        </w:rPr>
        <w:t xml:space="preserve"> </w:t>
      </w:r>
      <w:r w:rsidRPr="00BC410C">
        <w:rPr>
          <w:rFonts w:ascii="Times New Roman" w:hAnsi="Times New Roman"/>
          <w:bCs/>
          <w:sz w:val="28"/>
          <w:szCs w:val="28"/>
        </w:rPr>
        <w:t>990 человек.</w:t>
      </w:r>
      <w:r w:rsidR="009B6C51">
        <w:rPr>
          <w:rFonts w:ascii="Times New Roman" w:hAnsi="Times New Roman"/>
          <w:bCs/>
          <w:sz w:val="28"/>
          <w:szCs w:val="28"/>
        </w:rPr>
        <w:t xml:space="preserve"> </w:t>
      </w:r>
      <w:r>
        <w:rPr>
          <w:rFonts w:ascii="Times New Roman" w:hAnsi="Times New Roman" w:cs="Times New Roman"/>
          <w:sz w:val="28"/>
          <w:szCs w:val="28"/>
        </w:rPr>
        <w:t xml:space="preserve">  </w:t>
      </w:r>
    </w:p>
    <w:p w:rsidR="00DF351C" w:rsidRDefault="00C919DF" w:rsidP="00D048B5">
      <w:pPr>
        <w:tabs>
          <w:tab w:val="left" w:pos="709"/>
        </w:tabs>
        <w:spacing w:after="0" w:line="240" w:lineRule="auto"/>
        <w:ind w:firstLine="709"/>
        <w:jc w:val="both"/>
        <w:rPr>
          <w:rFonts w:ascii="Times New Roman" w:hAnsi="Times New Roman" w:cs="Times New Roman"/>
          <w:sz w:val="28"/>
          <w:szCs w:val="28"/>
        </w:rPr>
      </w:pPr>
      <w:r w:rsidRPr="00BC410C">
        <w:rPr>
          <w:rFonts w:ascii="Times New Roman" w:hAnsi="Times New Roman" w:cs="Times New Roman"/>
          <w:sz w:val="28"/>
          <w:szCs w:val="28"/>
        </w:rPr>
        <w:t>МКУ «Централизованная культурно-досуговая сеть «Романтик» предоставляет культурно</w:t>
      </w:r>
      <w:r w:rsidR="00DF351C">
        <w:rPr>
          <w:rFonts w:ascii="Times New Roman" w:hAnsi="Times New Roman" w:cs="Times New Roman"/>
          <w:sz w:val="28"/>
          <w:szCs w:val="28"/>
        </w:rPr>
        <w:t>-</w:t>
      </w:r>
      <w:r w:rsidRPr="00BC410C">
        <w:rPr>
          <w:rFonts w:ascii="Times New Roman" w:hAnsi="Times New Roman" w:cs="Times New Roman"/>
          <w:sz w:val="28"/>
          <w:szCs w:val="28"/>
        </w:rPr>
        <w:t>досуговые услуги на сельской территории ГО Заречный. Обслуживает четыре сельских населенных пункта: с. Мезенское, д. Курманка, д. Гагарка и д. Боярка, на которых проживает более 4 000 человек.</w:t>
      </w:r>
    </w:p>
    <w:p w:rsidR="00DF351C" w:rsidRDefault="00C919DF" w:rsidP="00D048B5">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BC410C">
        <w:rPr>
          <w:rFonts w:ascii="Times New Roman" w:hAnsi="Times New Roman" w:cs="Times New Roman"/>
          <w:sz w:val="28"/>
          <w:szCs w:val="28"/>
        </w:rPr>
        <w:t xml:space="preserve"> 2016 году было проведено</w:t>
      </w:r>
      <w:r>
        <w:rPr>
          <w:rFonts w:ascii="Times New Roman" w:hAnsi="Times New Roman" w:cs="Times New Roman"/>
          <w:sz w:val="28"/>
          <w:szCs w:val="28"/>
        </w:rPr>
        <w:t xml:space="preserve"> </w:t>
      </w:r>
      <w:r w:rsidRPr="00BC410C">
        <w:rPr>
          <w:rFonts w:ascii="Times New Roman" w:hAnsi="Times New Roman" w:cs="Times New Roman"/>
          <w:sz w:val="28"/>
          <w:szCs w:val="28"/>
        </w:rPr>
        <w:t>189 мероприятий, которые посетило 8478 человек.</w:t>
      </w:r>
      <w:r>
        <w:rPr>
          <w:rFonts w:ascii="Times New Roman" w:hAnsi="Times New Roman" w:cs="Times New Roman"/>
          <w:sz w:val="28"/>
          <w:szCs w:val="28"/>
        </w:rPr>
        <w:t xml:space="preserve"> </w:t>
      </w:r>
      <w:r w:rsidRPr="00BC410C">
        <w:rPr>
          <w:rFonts w:ascii="Times New Roman" w:hAnsi="Times New Roman" w:cs="Times New Roman"/>
          <w:sz w:val="28"/>
          <w:szCs w:val="28"/>
        </w:rPr>
        <w:t>Структура Централизованной библиотечной системы состоит из Центральной городской библиотеки</w:t>
      </w:r>
      <w:r>
        <w:rPr>
          <w:rFonts w:ascii="Times New Roman" w:hAnsi="Times New Roman" w:cs="Times New Roman"/>
          <w:sz w:val="28"/>
          <w:szCs w:val="28"/>
        </w:rPr>
        <w:t xml:space="preserve"> и 4-х</w:t>
      </w:r>
      <w:r w:rsidRPr="00BC410C">
        <w:rPr>
          <w:rFonts w:ascii="Times New Roman" w:hAnsi="Times New Roman" w:cs="Times New Roman"/>
          <w:sz w:val="28"/>
          <w:szCs w:val="28"/>
        </w:rPr>
        <w:t xml:space="preserve"> филиал</w:t>
      </w:r>
      <w:r>
        <w:rPr>
          <w:rFonts w:ascii="Times New Roman" w:hAnsi="Times New Roman" w:cs="Times New Roman"/>
          <w:sz w:val="28"/>
          <w:szCs w:val="28"/>
        </w:rPr>
        <w:t>ов</w:t>
      </w:r>
      <w:r w:rsidRPr="00BC410C">
        <w:rPr>
          <w:rFonts w:ascii="Times New Roman" w:hAnsi="Times New Roman" w:cs="Times New Roman"/>
          <w:sz w:val="28"/>
          <w:szCs w:val="28"/>
        </w:rPr>
        <w:t>. Объём библиотечного фонда МКУ ГО Заречный на конец 2016 года составил 97 662</w:t>
      </w:r>
      <w:r w:rsidRPr="00BC410C">
        <w:rPr>
          <w:rFonts w:ascii="Times New Roman" w:hAnsi="Times New Roman" w:cs="Times New Roman"/>
          <w:i/>
          <w:sz w:val="28"/>
          <w:szCs w:val="28"/>
        </w:rPr>
        <w:t xml:space="preserve"> </w:t>
      </w:r>
      <w:r w:rsidR="00DF351C" w:rsidRPr="00D048B5">
        <w:rPr>
          <w:rFonts w:ascii="Times New Roman" w:hAnsi="Times New Roman" w:cs="Times New Roman"/>
          <w:sz w:val="28"/>
          <w:szCs w:val="28"/>
        </w:rPr>
        <w:t>изданий</w:t>
      </w:r>
      <w:r w:rsidRPr="00D048B5">
        <w:rPr>
          <w:rFonts w:ascii="Times New Roman" w:hAnsi="Times New Roman" w:cs="Times New Roman"/>
          <w:sz w:val="28"/>
          <w:szCs w:val="28"/>
        </w:rPr>
        <w:t>,</w:t>
      </w:r>
      <w:r w:rsidRPr="00BC410C">
        <w:rPr>
          <w:rFonts w:ascii="Times New Roman" w:hAnsi="Times New Roman" w:cs="Times New Roman"/>
          <w:sz w:val="28"/>
          <w:szCs w:val="28"/>
        </w:rPr>
        <w:t xml:space="preserve"> по сравнению с 201</w:t>
      </w:r>
      <w:r>
        <w:rPr>
          <w:rFonts w:ascii="Times New Roman" w:hAnsi="Times New Roman" w:cs="Times New Roman"/>
          <w:sz w:val="28"/>
          <w:szCs w:val="28"/>
        </w:rPr>
        <w:t>1</w:t>
      </w:r>
      <w:r w:rsidRPr="00BC410C">
        <w:rPr>
          <w:rFonts w:ascii="Times New Roman" w:hAnsi="Times New Roman" w:cs="Times New Roman"/>
          <w:sz w:val="28"/>
          <w:szCs w:val="28"/>
        </w:rPr>
        <w:t xml:space="preserve"> годом произошло уменьшение </w:t>
      </w:r>
      <w:r>
        <w:rPr>
          <w:rFonts w:ascii="Times New Roman" w:hAnsi="Times New Roman" w:cs="Times New Roman"/>
          <w:sz w:val="28"/>
          <w:szCs w:val="28"/>
        </w:rPr>
        <w:t xml:space="preserve">на 20,7% в связи с устареванием фонда. </w:t>
      </w:r>
    </w:p>
    <w:p w:rsidR="00DF351C" w:rsidRDefault="00C919DF" w:rsidP="00D048B5">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w:t>
      </w:r>
      <w:r w:rsidRPr="00BC410C">
        <w:rPr>
          <w:rFonts w:ascii="Times New Roman" w:hAnsi="Times New Roman" w:cs="Times New Roman"/>
          <w:sz w:val="28"/>
          <w:szCs w:val="28"/>
        </w:rPr>
        <w:t>исло посещений</w:t>
      </w:r>
      <w:r>
        <w:rPr>
          <w:rFonts w:ascii="Times New Roman" w:hAnsi="Times New Roman" w:cs="Times New Roman"/>
          <w:sz w:val="28"/>
          <w:szCs w:val="28"/>
        </w:rPr>
        <w:t xml:space="preserve"> с 2011 года по 2016 год выросло на 31,4%. Число</w:t>
      </w:r>
      <w:r w:rsidRPr="00BC410C">
        <w:rPr>
          <w:rFonts w:ascii="Times New Roman" w:hAnsi="Times New Roman" w:cs="Times New Roman"/>
          <w:sz w:val="28"/>
          <w:szCs w:val="28"/>
        </w:rPr>
        <w:t xml:space="preserve"> книговыдачи в 201</w:t>
      </w:r>
      <w:r>
        <w:rPr>
          <w:rFonts w:ascii="Times New Roman" w:hAnsi="Times New Roman" w:cs="Times New Roman"/>
          <w:sz w:val="28"/>
          <w:szCs w:val="28"/>
        </w:rPr>
        <w:t xml:space="preserve">6 </w:t>
      </w:r>
      <w:r w:rsidRPr="00BC410C">
        <w:rPr>
          <w:rFonts w:ascii="Times New Roman" w:hAnsi="Times New Roman" w:cs="Times New Roman"/>
          <w:sz w:val="28"/>
          <w:szCs w:val="28"/>
        </w:rPr>
        <w:t>году</w:t>
      </w:r>
      <w:r>
        <w:rPr>
          <w:rFonts w:ascii="Times New Roman" w:hAnsi="Times New Roman" w:cs="Times New Roman"/>
          <w:sz w:val="28"/>
          <w:szCs w:val="28"/>
        </w:rPr>
        <w:t xml:space="preserve"> по сравнению с 2011 годом снизилось на 12,5%</w:t>
      </w:r>
      <w:r w:rsidRPr="00BC410C">
        <w:rPr>
          <w:rFonts w:ascii="Times New Roman" w:hAnsi="Times New Roman" w:cs="Times New Roman"/>
          <w:sz w:val="28"/>
          <w:szCs w:val="28"/>
        </w:rPr>
        <w:t xml:space="preserve">, </w:t>
      </w:r>
      <w:r>
        <w:rPr>
          <w:rFonts w:ascii="Times New Roman" w:hAnsi="Times New Roman" w:cs="Times New Roman"/>
          <w:sz w:val="28"/>
          <w:szCs w:val="28"/>
        </w:rPr>
        <w:t>при том</w:t>
      </w:r>
      <w:r w:rsidR="00DF351C">
        <w:rPr>
          <w:rFonts w:ascii="Times New Roman" w:hAnsi="Times New Roman" w:cs="Times New Roman"/>
          <w:sz w:val="28"/>
          <w:szCs w:val="28"/>
        </w:rPr>
        <w:t xml:space="preserve">, </w:t>
      </w:r>
      <w:r>
        <w:rPr>
          <w:rFonts w:ascii="Times New Roman" w:hAnsi="Times New Roman" w:cs="Times New Roman"/>
          <w:sz w:val="28"/>
          <w:szCs w:val="28"/>
        </w:rPr>
        <w:t>что</w:t>
      </w:r>
      <w:r w:rsidRPr="00BC410C">
        <w:rPr>
          <w:rFonts w:ascii="Times New Roman" w:hAnsi="Times New Roman" w:cs="Times New Roman"/>
          <w:sz w:val="28"/>
          <w:szCs w:val="28"/>
        </w:rPr>
        <w:t xml:space="preserve"> динамика числа читателей</w:t>
      </w:r>
      <w:r>
        <w:rPr>
          <w:rFonts w:ascii="Times New Roman" w:hAnsi="Times New Roman" w:cs="Times New Roman"/>
          <w:sz w:val="28"/>
          <w:szCs w:val="28"/>
        </w:rPr>
        <w:t xml:space="preserve"> остается положительной, показатель роста в исследуемом периоде</w:t>
      </w:r>
      <w:r w:rsidRPr="00BC410C">
        <w:rPr>
          <w:rFonts w:ascii="Times New Roman" w:hAnsi="Times New Roman" w:cs="Times New Roman"/>
          <w:sz w:val="28"/>
          <w:szCs w:val="28"/>
        </w:rPr>
        <w:t xml:space="preserve"> </w:t>
      </w:r>
      <w:r>
        <w:rPr>
          <w:rFonts w:ascii="Times New Roman" w:hAnsi="Times New Roman" w:cs="Times New Roman"/>
          <w:sz w:val="28"/>
          <w:szCs w:val="28"/>
        </w:rPr>
        <w:t xml:space="preserve">составил 6,7%. </w:t>
      </w:r>
    </w:p>
    <w:p w:rsidR="00DF351C" w:rsidRDefault="009B6C51" w:rsidP="00D048B5">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Через </w:t>
      </w:r>
      <w:r w:rsidR="00C919DF" w:rsidRPr="00BC410C">
        <w:rPr>
          <w:rFonts w:ascii="Times New Roman" w:hAnsi="Times New Roman" w:cs="Times New Roman"/>
          <w:sz w:val="28"/>
          <w:szCs w:val="28"/>
        </w:rPr>
        <w:t>Региональн</w:t>
      </w:r>
      <w:r>
        <w:rPr>
          <w:rFonts w:ascii="Times New Roman" w:hAnsi="Times New Roman" w:cs="Times New Roman"/>
          <w:sz w:val="28"/>
          <w:szCs w:val="28"/>
        </w:rPr>
        <w:t>ый</w:t>
      </w:r>
      <w:r w:rsidR="00C919DF" w:rsidRPr="00BC410C">
        <w:rPr>
          <w:rFonts w:ascii="Times New Roman" w:hAnsi="Times New Roman" w:cs="Times New Roman"/>
          <w:sz w:val="28"/>
          <w:szCs w:val="28"/>
        </w:rPr>
        <w:t xml:space="preserve"> каталог библиотек С</w:t>
      </w:r>
      <w:r>
        <w:rPr>
          <w:rFonts w:ascii="Times New Roman" w:hAnsi="Times New Roman" w:cs="Times New Roman"/>
          <w:sz w:val="28"/>
          <w:szCs w:val="28"/>
        </w:rPr>
        <w:t>вердловской области (РКБ СО)</w:t>
      </w:r>
      <w:r w:rsidR="00C919DF" w:rsidRPr="00BC410C">
        <w:rPr>
          <w:rFonts w:ascii="Times New Roman" w:hAnsi="Times New Roman" w:cs="Times New Roman"/>
          <w:sz w:val="28"/>
          <w:szCs w:val="28"/>
        </w:rPr>
        <w:t xml:space="preserve"> доступно</w:t>
      </w:r>
      <w:r w:rsidR="00DF351C">
        <w:rPr>
          <w:rFonts w:ascii="Times New Roman" w:hAnsi="Times New Roman" w:cs="Times New Roman"/>
          <w:sz w:val="28"/>
          <w:szCs w:val="28"/>
        </w:rPr>
        <w:t xml:space="preserve"> </w:t>
      </w:r>
      <w:r w:rsidR="00C919DF" w:rsidRPr="00BC410C">
        <w:rPr>
          <w:rFonts w:ascii="Times New Roman" w:hAnsi="Times New Roman" w:cs="Times New Roman"/>
          <w:sz w:val="28"/>
          <w:szCs w:val="28"/>
        </w:rPr>
        <w:t xml:space="preserve">17736 записей книжного фонда МКУ ГО Заречный «ЦБС». </w:t>
      </w:r>
      <w:r w:rsidR="00C919DF">
        <w:rPr>
          <w:rFonts w:ascii="Times New Roman" w:eastAsia="Times New Roman" w:hAnsi="Times New Roman" w:cs="Times New Roman"/>
          <w:sz w:val="28"/>
          <w:szCs w:val="28"/>
          <w:lang w:eastAsia="ru-RU"/>
        </w:rPr>
        <w:t xml:space="preserve">Деятельность ЗМКУ «Краеведческий музей» за исследуемый период выражена в двойном </w:t>
      </w:r>
      <w:r w:rsidR="00C919DF" w:rsidRPr="00BC410C">
        <w:rPr>
          <w:rFonts w:ascii="Times New Roman" w:eastAsia="Times New Roman" w:hAnsi="Times New Roman" w:cs="Times New Roman"/>
          <w:sz w:val="28"/>
          <w:szCs w:val="28"/>
          <w:lang w:eastAsia="ru-RU"/>
        </w:rPr>
        <w:t>рост</w:t>
      </w:r>
      <w:r w:rsidR="00C919DF">
        <w:rPr>
          <w:rFonts w:ascii="Times New Roman" w:eastAsia="Times New Roman" w:hAnsi="Times New Roman" w:cs="Times New Roman"/>
          <w:sz w:val="28"/>
          <w:szCs w:val="28"/>
          <w:lang w:eastAsia="ru-RU"/>
        </w:rPr>
        <w:t>е</w:t>
      </w:r>
      <w:r w:rsidR="00C919DF" w:rsidRPr="00BC410C">
        <w:rPr>
          <w:rFonts w:ascii="Times New Roman" w:eastAsia="Times New Roman" w:hAnsi="Times New Roman" w:cs="Times New Roman"/>
          <w:sz w:val="28"/>
          <w:szCs w:val="28"/>
          <w:lang w:eastAsia="ru-RU"/>
        </w:rPr>
        <w:t xml:space="preserve"> основного и научно-вспомогательного фонда</w:t>
      </w:r>
      <w:r w:rsidR="00C919DF">
        <w:rPr>
          <w:rFonts w:ascii="Times New Roman" w:eastAsia="Times New Roman" w:hAnsi="Times New Roman" w:cs="Times New Roman"/>
          <w:sz w:val="28"/>
          <w:szCs w:val="28"/>
          <w:lang w:eastAsia="ru-RU"/>
        </w:rPr>
        <w:t xml:space="preserve"> </w:t>
      </w:r>
      <w:r w:rsidR="00C919DF" w:rsidRPr="00BC410C">
        <w:rPr>
          <w:rFonts w:ascii="Times New Roman" w:eastAsia="Times New Roman" w:hAnsi="Times New Roman" w:cs="Times New Roman"/>
          <w:sz w:val="28"/>
          <w:szCs w:val="28"/>
          <w:lang w:eastAsia="ru-RU"/>
        </w:rPr>
        <w:t>за счет новых поступлений предметов быта и этнографии, бытовой техники 40-х-70-х гг. ХХ века</w:t>
      </w:r>
      <w:r w:rsidR="00C919DF">
        <w:rPr>
          <w:rFonts w:ascii="Times New Roman" w:eastAsia="Times New Roman" w:hAnsi="Times New Roman" w:cs="Times New Roman"/>
          <w:sz w:val="28"/>
          <w:szCs w:val="28"/>
          <w:lang w:eastAsia="ru-RU"/>
        </w:rPr>
        <w:t>,</w:t>
      </w:r>
      <w:r w:rsidR="00C919DF" w:rsidRPr="00BC410C">
        <w:rPr>
          <w:rFonts w:ascii="Times New Roman" w:eastAsia="Times New Roman" w:hAnsi="Times New Roman" w:cs="Times New Roman"/>
          <w:sz w:val="28"/>
          <w:szCs w:val="28"/>
          <w:lang w:eastAsia="ru-RU"/>
        </w:rPr>
        <w:t xml:space="preserve"> пополн</w:t>
      </w:r>
      <w:r w:rsidR="00C919DF">
        <w:rPr>
          <w:rFonts w:ascii="Times New Roman" w:eastAsia="Times New Roman" w:hAnsi="Times New Roman" w:cs="Times New Roman"/>
          <w:sz w:val="28"/>
          <w:szCs w:val="28"/>
          <w:lang w:eastAsia="ru-RU"/>
        </w:rPr>
        <w:t>ени</w:t>
      </w:r>
      <w:r w:rsidR="00DF351C">
        <w:rPr>
          <w:rFonts w:ascii="Times New Roman" w:eastAsia="Times New Roman" w:hAnsi="Times New Roman" w:cs="Times New Roman"/>
          <w:sz w:val="28"/>
          <w:szCs w:val="28"/>
          <w:lang w:eastAsia="ru-RU"/>
        </w:rPr>
        <w:t>я</w:t>
      </w:r>
      <w:r w:rsidR="00C919DF" w:rsidRPr="00BC410C">
        <w:rPr>
          <w:rFonts w:ascii="Times New Roman" w:eastAsia="Times New Roman" w:hAnsi="Times New Roman" w:cs="Times New Roman"/>
          <w:sz w:val="28"/>
          <w:szCs w:val="28"/>
          <w:lang w:eastAsia="ru-RU"/>
        </w:rPr>
        <w:t xml:space="preserve"> авторскими работами местных </w:t>
      </w:r>
      <w:r w:rsidR="00C919DF">
        <w:rPr>
          <w:rFonts w:ascii="Times New Roman" w:eastAsia="Times New Roman" w:hAnsi="Times New Roman" w:cs="Times New Roman"/>
          <w:sz w:val="28"/>
          <w:szCs w:val="28"/>
          <w:lang w:eastAsia="ru-RU"/>
        </w:rPr>
        <w:t>жителей</w:t>
      </w:r>
      <w:r w:rsidR="00DF351C">
        <w:rPr>
          <w:rFonts w:ascii="Times New Roman" w:eastAsia="Times New Roman" w:hAnsi="Times New Roman" w:cs="Times New Roman"/>
          <w:sz w:val="28"/>
          <w:szCs w:val="28"/>
          <w:lang w:eastAsia="ru-RU"/>
        </w:rPr>
        <w:t>. Р</w:t>
      </w:r>
      <w:r w:rsidR="00C919DF" w:rsidRPr="00BC410C">
        <w:rPr>
          <w:rFonts w:ascii="Times New Roman" w:eastAsia="Times New Roman" w:hAnsi="Times New Roman" w:cs="Times New Roman"/>
          <w:sz w:val="28"/>
          <w:szCs w:val="28"/>
          <w:lang w:eastAsia="ru-RU"/>
        </w:rPr>
        <w:t>асшир</w:t>
      </w:r>
      <w:r w:rsidR="00C919DF">
        <w:rPr>
          <w:rFonts w:ascii="Times New Roman" w:eastAsia="Times New Roman" w:hAnsi="Times New Roman" w:cs="Times New Roman"/>
          <w:sz w:val="28"/>
          <w:szCs w:val="28"/>
          <w:lang w:eastAsia="ru-RU"/>
        </w:rPr>
        <w:t>ена</w:t>
      </w:r>
      <w:r w:rsidR="00C919DF" w:rsidRPr="00BC410C">
        <w:rPr>
          <w:rFonts w:ascii="Times New Roman" w:eastAsia="Times New Roman" w:hAnsi="Times New Roman" w:cs="Times New Roman"/>
          <w:sz w:val="28"/>
          <w:szCs w:val="28"/>
          <w:lang w:eastAsia="ru-RU"/>
        </w:rPr>
        <w:t xml:space="preserve"> коллекция фотодокументов благодаря дарителям, жителям города. </w:t>
      </w:r>
    </w:p>
    <w:p w:rsidR="00DF351C" w:rsidRDefault="00C919DF" w:rsidP="00D048B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BC410C">
        <w:rPr>
          <w:rFonts w:ascii="Times New Roman" w:eastAsia="Times New Roman" w:hAnsi="Times New Roman" w:cs="Times New Roman"/>
          <w:sz w:val="28"/>
          <w:szCs w:val="28"/>
          <w:lang w:eastAsia="ru-RU"/>
        </w:rPr>
        <w:t>Количество посетителей</w:t>
      </w:r>
      <w:r>
        <w:rPr>
          <w:rFonts w:ascii="Times New Roman" w:eastAsia="Times New Roman" w:hAnsi="Times New Roman" w:cs="Times New Roman"/>
          <w:sz w:val="28"/>
          <w:szCs w:val="28"/>
          <w:lang w:eastAsia="ru-RU"/>
        </w:rPr>
        <w:t xml:space="preserve"> в исследуемом периоде увеличилось в 2 раза</w:t>
      </w:r>
      <w:r w:rsidRPr="00BC410C">
        <w:rPr>
          <w:rFonts w:ascii="Times New Roman" w:eastAsia="Times New Roman" w:hAnsi="Times New Roman" w:cs="Times New Roman"/>
          <w:sz w:val="28"/>
          <w:szCs w:val="28"/>
          <w:lang w:eastAsia="ru-RU"/>
        </w:rPr>
        <w:t xml:space="preserve">, количество </w:t>
      </w:r>
      <w:r>
        <w:rPr>
          <w:rFonts w:ascii="Times New Roman" w:eastAsia="Times New Roman" w:hAnsi="Times New Roman" w:cs="Times New Roman"/>
          <w:sz w:val="28"/>
          <w:szCs w:val="28"/>
          <w:lang w:eastAsia="ru-RU"/>
        </w:rPr>
        <w:t xml:space="preserve">выставок </w:t>
      </w:r>
      <w:r w:rsidRPr="00BC410C">
        <w:rPr>
          <w:rFonts w:ascii="Times New Roman" w:eastAsia="Times New Roman" w:hAnsi="Times New Roman" w:cs="Times New Roman"/>
          <w:sz w:val="28"/>
          <w:szCs w:val="28"/>
          <w:lang w:eastAsia="ru-RU"/>
        </w:rPr>
        <w:t xml:space="preserve">и научно-просветительских мероприятий с </w:t>
      </w:r>
      <w:r>
        <w:rPr>
          <w:rFonts w:ascii="Times New Roman" w:eastAsia="Times New Roman" w:hAnsi="Times New Roman" w:cs="Times New Roman"/>
          <w:sz w:val="28"/>
          <w:szCs w:val="28"/>
          <w:lang w:eastAsia="ru-RU"/>
        </w:rPr>
        <w:t>17 в 2005 году до 100 в 2016 году</w:t>
      </w:r>
      <w:r w:rsidRPr="00BC410C">
        <w:rPr>
          <w:rFonts w:ascii="Times New Roman" w:eastAsia="Times New Roman" w:hAnsi="Times New Roman" w:cs="Times New Roman"/>
          <w:sz w:val="28"/>
          <w:szCs w:val="28"/>
          <w:lang w:eastAsia="ru-RU"/>
        </w:rPr>
        <w:t>,</w:t>
      </w:r>
      <w:r w:rsidRPr="00F36139">
        <w:rPr>
          <w:rFonts w:ascii="Times New Roman" w:eastAsia="Times New Roman" w:hAnsi="Times New Roman" w:cs="Times New Roman"/>
          <w:sz w:val="28"/>
          <w:szCs w:val="28"/>
          <w:lang w:eastAsia="ru-RU"/>
        </w:rPr>
        <w:t xml:space="preserve"> </w:t>
      </w:r>
      <w:r w:rsidRPr="00BC410C">
        <w:rPr>
          <w:rFonts w:ascii="Times New Roman" w:eastAsia="Times New Roman" w:hAnsi="Times New Roman" w:cs="Times New Roman"/>
          <w:sz w:val="28"/>
          <w:szCs w:val="28"/>
          <w:lang w:eastAsia="ru-RU"/>
        </w:rPr>
        <w:t xml:space="preserve">за счет открытия передвижных проектов, а также за счет совместных проектов с областными музеями. </w:t>
      </w:r>
    </w:p>
    <w:p w:rsidR="00DF351C" w:rsidRDefault="00C919DF" w:rsidP="00D048B5">
      <w:pPr>
        <w:tabs>
          <w:tab w:val="left" w:pos="709"/>
        </w:tabs>
        <w:spacing w:after="0" w:line="240" w:lineRule="auto"/>
        <w:ind w:firstLine="709"/>
        <w:jc w:val="both"/>
        <w:rPr>
          <w:rFonts w:ascii="Times New Roman" w:hAnsi="Times New Roman" w:cs="Times New Roman"/>
          <w:sz w:val="28"/>
          <w:szCs w:val="28"/>
        </w:rPr>
      </w:pPr>
      <w:r w:rsidRPr="00BC410C">
        <w:rPr>
          <w:rFonts w:ascii="Times New Roman" w:eastAsia="Times New Roman" w:hAnsi="Times New Roman" w:cs="Times New Roman"/>
          <w:sz w:val="28"/>
          <w:szCs w:val="28"/>
          <w:lang w:eastAsia="ru-RU"/>
        </w:rPr>
        <w:t>Востребованной формой работы является проведение пеших и автобусных экскурсий</w:t>
      </w:r>
      <w:r>
        <w:rPr>
          <w:rFonts w:ascii="Times New Roman" w:eastAsia="Times New Roman" w:hAnsi="Times New Roman" w:cs="Times New Roman"/>
          <w:sz w:val="28"/>
          <w:szCs w:val="28"/>
          <w:lang w:eastAsia="ru-RU"/>
        </w:rPr>
        <w:t xml:space="preserve">, показатель с 2005 года увеличился в 7 раз и составил 230 экскурсий в год. </w:t>
      </w:r>
      <w:r w:rsidRPr="00BC410C">
        <w:rPr>
          <w:rFonts w:ascii="Times New Roman" w:eastAsia="Times New Roman" w:hAnsi="Times New Roman" w:cs="Times New Roman"/>
          <w:sz w:val="28"/>
          <w:szCs w:val="28"/>
          <w:lang w:eastAsia="ru-RU"/>
        </w:rPr>
        <w:t>Основн</w:t>
      </w:r>
      <w:r w:rsidR="00DF351C">
        <w:rPr>
          <w:rFonts w:ascii="Times New Roman" w:eastAsia="Times New Roman" w:hAnsi="Times New Roman" w:cs="Times New Roman"/>
          <w:sz w:val="28"/>
          <w:szCs w:val="28"/>
          <w:lang w:eastAsia="ru-RU"/>
        </w:rPr>
        <w:t xml:space="preserve">ые </w:t>
      </w:r>
      <w:r w:rsidRPr="00BC410C">
        <w:rPr>
          <w:rFonts w:ascii="Times New Roman" w:eastAsia="Times New Roman" w:hAnsi="Times New Roman" w:cs="Times New Roman"/>
          <w:sz w:val="28"/>
          <w:szCs w:val="28"/>
          <w:lang w:eastAsia="ru-RU"/>
        </w:rPr>
        <w:t>посетител</w:t>
      </w:r>
      <w:r w:rsidR="00DF351C">
        <w:rPr>
          <w:rFonts w:ascii="Times New Roman" w:eastAsia="Times New Roman" w:hAnsi="Times New Roman" w:cs="Times New Roman"/>
          <w:sz w:val="28"/>
          <w:szCs w:val="28"/>
          <w:lang w:eastAsia="ru-RU"/>
        </w:rPr>
        <w:t>и музея</w:t>
      </w:r>
      <w:r w:rsidRPr="00BC410C">
        <w:rPr>
          <w:rFonts w:ascii="Times New Roman" w:eastAsia="Times New Roman" w:hAnsi="Times New Roman" w:cs="Times New Roman"/>
          <w:sz w:val="28"/>
          <w:szCs w:val="28"/>
          <w:lang w:eastAsia="ru-RU"/>
        </w:rPr>
        <w:t xml:space="preserve"> – школьники, пенсионеры, дошкольники.  </w:t>
      </w:r>
      <w:r>
        <w:rPr>
          <w:rFonts w:ascii="Times New Roman" w:hAnsi="Times New Roman" w:cs="Times New Roman"/>
          <w:sz w:val="28"/>
          <w:szCs w:val="28"/>
        </w:rPr>
        <w:t>Численность</w:t>
      </w:r>
      <w:r w:rsidRPr="003F734C">
        <w:rPr>
          <w:rFonts w:ascii="Times New Roman" w:hAnsi="Times New Roman" w:cs="Times New Roman"/>
          <w:sz w:val="28"/>
          <w:szCs w:val="28"/>
        </w:rPr>
        <w:t xml:space="preserve"> учащихся МКУ ДО ГОЗ «ДМШ»</w:t>
      </w:r>
      <w:r w:rsidRPr="00BC410C">
        <w:rPr>
          <w:rFonts w:ascii="Times New Roman" w:hAnsi="Times New Roman" w:cs="Times New Roman"/>
          <w:b/>
          <w:sz w:val="28"/>
          <w:szCs w:val="28"/>
        </w:rPr>
        <w:t xml:space="preserve"> </w:t>
      </w:r>
      <w:r w:rsidRPr="00BC410C">
        <w:rPr>
          <w:rFonts w:ascii="Times New Roman" w:hAnsi="Times New Roman" w:cs="Times New Roman"/>
          <w:sz w:val="28"/>
          <w:szCs w:val="28"/>
        </w:rPr>
        <w:t>за последние годы вырос</w:t>
      </w:r>
      <w:r w:rsidR="002A5A9D">
        <w:rPr>
          <w:rFonts w:ascii="Times New Roman" w:hAnsi="Times New Roman" w:cs="Times New Roman"/>
          <w:sz w:val="28"/>
          <w:szCs w:val="28"/>
        </w:rPr>
        <w:t>ла</w:t>
      </w:r>
      <w:r w:rsidRPr="00BC410C">
        <w:rPr>
          <w:rFonts w:ascii="Times New Roman" w:hAnsi="Times New Roman" w:cs="Times New Roman"/>
          <w:sz w:val="28"/>
          <w:szCs w:val="28"/>
        </w:rPr>
        <w:t xml:space="preserve"> со 140 до 192 человек</w:t>
      </w:r>
      <w:r w:rsidR="002A5A9D">
        <w:rPr>
          <w:rFonts w:ascii="Times New Roman" w:hAnsi="Times New Roman" w:cs="Times New Roman"/>
          <w:sz w:val="28"/>
          <w:szCs w:val="28"/>
        </w:rPr>
        <w:t>,</w:t>
      </w:r>
      <w:r w:rsidRPr="00BC410C">
        <w:rPr>
          <w:rFonts w:ascii="Times New Roman" w:hAnsi="Times New Roman" w:cs="Times New Roman"/>
          <w:sz w:val="28"/>
          <w:szCs w:val="28"/>
        </w:rPr>
        <w:t xml:space="preserve"> существенно пополнилась материально-техническая база школы</w:t>
      </w:r>
      <w:r w:rsidR="002A5A9D">
        <w:rPr>
          <w:rFonts w:ascii="Times New Roman" w:hAnsi="Times New Roman" w:cs="Times New Roman"/>
          <w:sz w:val="28"/>
          <w:szCs w:val="28"/>
        </w:rPr>
        <w:t>, о</w:t>
      </w:r>
      <w:r w:rsidRPr="00BC410C">
        <w:rPr>
          <w:rFonts w:ascii="Times New Roman" w:hAnsi="Times New Roman" w:cs="Times New Roman"/>
          <w:sz w:val="28"/>
          <w:szCs w:val="28"/>
        </w:rPr>
        <w:t>бновлен парк музыкальных инструментов по всем реализуемым направлениям.</w:t>
      </w:r>
      <w:r>
        <w:rPr>
          <w:rFonts w:ascii="Times New Roman" w:hAnsi="Times New Roman" w:cs="Times New Roman"/>
          <w:sz w:val="28"/>
          <w:szCs w:val="28"/>
        </w:rPr>
        <w:t xml:space="preserve"> </w:t>
      </w:r>
      <w:r w:rsidRPr="00BC410C">
        <w:rPr>
          <w:rFonts w:ascii="Times New Roman" w:hAnsi="Times New Roman" w:cs="Times New Roman"/>
          <w:sz w:val="28"/>
          <w:szCs w:val="28"/>
        </w:rPr>
        <w:t>Дети и преподаватели успешно выступают на региональных, областных, международных конкурсах и фестивалях, становятся лауреатами и дипломантами.</w:t>
      </w:r>
      <w:r w:rsidR="002A5A9D">
        <w:rPr>
          <w:rFonts w:ascii="Times New Roman" w:hAnsi="Times New Roman" w:cs="Times New Roman"/>
          <w:sz w:val="28"/>
          <w:szCs w:val="28"/>
        </w:rPr>
        <w:t xml:space="preserve"> </w:t>
      </w:r>
    </w:p>
    <w:p w:rsidR="00C919DF" w:rsidRPr="002B66B5" w:rsidRDefault="00C919DF" w:rsidP="00D048B5">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Численность</w:t>
      </w:r>
      <w:r w:rsidRPr="002B66B5">
        <w:rPr>
          <w:rFonts w:ascii="Times New Roman" w:hAnsi="Times New Roman" w:cs="Times New Roman"/>
          <w:b/>
          <w:sz w:val="28"/>
          <w:szCs w:val="28"/>
        </w:rPr>
        <w:t xml:space="preserve"> </w:t>
      </w:r>
      <w:r w:rsidRPr="002B66B5">
        <w:rPr>
          <w:rFonts w:ascii="Times New Roman" w:hAnsi="Times New Roman" w:cs="Times New Roman"/>
          <w:sz w:val="28"/>
          <w:szCs w:val="28"/>
        </w:rPr>
        <w:t>учащихся МКУ ДО ГО Заречный «ДХШ»</w:t>
      </w:r>
      <w:r w:rsidRPr="002B66B5">
        <w:rPr>
          <w:rFonts w:ascii="Times New Roman" w:hAnsi="Times New Roman" w:cs="Times New Roman"/>
          <w:b/>
          <w:sz w:val="28"/>
          <w:szCs w:val="28"/>
        </w:rPr>
        <w:t xml:space="preserve"> </w:t>
      </w:r>
      <w:r w:rsidRPr="002B66B5">
        <w:rPr>
          <w:rFonts w:ascii="Times New Roman" w:hAnsi="Times New Roman" w:cs="Times New Roman"/>
          <w:sz w:val="28"/>
          <w:szCs w:val="28"/>
        </w:rPr>
        <w:t>в настоящее время составляет 350 человек (обучающиеся в возрасте от 6 до 17 лет)</w:t>
      </w:r>
      <w:r>
        <w:rPr>
          <w:rFonts w:ascii="Times New Roman" w:hAnsi="Times New Roman" w:cs="Times New Roman"/>
          <w:sz w:val="28"/>
          <w:szCs w:val="28"/>
        </w:rPr>
        <w:t>, за последние 12 лет число детей увеличилось на 80 человек.</w:t>
      </w:r>
      <w:r w:rsidRPr="002B66B5">
        <w:rPr>
          <w:rFonts w:ascii="Times New Roman" w:hAnsi="Times New Roman" w:cs="Times New Roman"/>
          <w:sz w:val="28"/>
          <w:szCs w:val="28"/>
        </w:rPr>
        <w:t xml:space="preserve"> Школа проводит выстав</w:t>
      </w:r>
      <w:r w:rsidR="00F86DDB">
        <w:rPr>
          <w:rFonts w:ascii="Times New Roman" w:hAnsi="Times New Roman" w:cs="Times New Roman"/>
          <w:sz w:val="28"/>
          <w:szCs w:val="28"/>
        </w:rPr>
        <w:t>ки и конкурсы различного уровня.</w:t>
      </w:r>
      <w:r w:rsidRPr="002B66B5">
        <w:rPr>
          <w:rFonts w:ascii="Times New Roman" w:hAnsi="Times New Roman" w:cs="Times New Roman"/>
          <w:sz w:val="28"/>
          <w:szCs w:val="28"/>
        </w:rPr>
        <w:t xml:space="preserve"> Выпускники ДХШ успешно поступают в различные учебные заведения </w:t>
      </w:r>
      <w:r w:rsidR="00DF351C">
        <w:rPr>
          <w:rFonts w:ascii="Times New Roman" w:hAnsi="Times New Roman" w:cs="Times New Roman"/>
          <w:sz w:val="28"/>
          <w:szCs w:val="28"/>
        </w:rPr>
        <w:t>г.</w:t>
      </w:r>
      <w:r w:rsidR="00D048B5">
        <w:rPr>
          <w:rFonts w:ascii="Times New Roman" w:hAnsi="Times New Roman" w:cs="Times New Roman"/>
          <w:sz w:val="28"/>
          <w:szCs w:val="28"/>
        </w:rPr>
        <w:t xml:space="preserve"> </w:t>
      </w:r>
      <w:r w:rsidRPr="002B66B5">
        <w:rPr>
          <w:rFonts w:ascii="Times New Roman" w:hAnsi="Times New Roman" w:cs="Times New Roman"/>
          <w:sz w:val="28"/>
          <w:szCs w:val="28"/>
        </w:rPr>
        <w:t>Екатеринбурга и других городов страны, легко адаптируются к различным методикам преподавания,</w:t>
      </w:r>
      <w:r w:rsidR="002A5A9D">
        <w:rPr>
          <w:rFonts w:ascii="Times New Roman" w:hAnsi="Times New Roman" w:cs="Times New Roman"/>
          <w:sz w:val="28"/>
          <w:szCs w:val="28"/>
        </w:rPr>
        <w:t xml:space="preserve"> </w:t>
      </w:r>
      <w:r w:rsidRPr="002B66B5">
        <w:rPr>
          <w:rFonts w:ascii="Times New Roman" w:hAnsi="Times New Roman" w:cs="Times New Roman"/>
          <w:sz w:val="28"/>
          <w:szCs w:val="28"/>
        </w:rPr>
        <w:t xml:space="preserve">они конкурентоспособны на российском и мировом рынке труда.  </w:t>
      </w:r>
    </w:p>
    <w:p w:rsidR="00DF351C" w:rsidRDefault="00C919DF" w:rsidP="00D048B5">
      <w:pPr>
        <w:spacing w:after="0" w:line="240" w:lineRule="auto"/>
        <w:ind w:firstLine="709"/>
        <w:jc w:val="both"/>
        <w:rPr>
          <w:rFonts w:ascii="Times New Roman" w:hAnsi="Times New Roman"/>
          <w:sz w:val="28"/>
          <w:szCs w:val="28"/>
        </w:rPr>
      </w:pPr>
      <w:r w:rsidRPr="00BC410C">
        <w:rPr>
          <w:rFonts w:ascii="Times New Roman" w:hAnsi="Times New Roman" w:cs="Times New Roman"/>
          <w:sz w:val="28"/>
          <w:szCs w:val="28"/>
        </w:rPr>
        <w:t xml:space="preserve">На территории города Заречный </w:t>
      </w:r>
      <w:r w:rsidR="00DF351C">
        <w:rPr>
          <w:rFonts w:ascii="Times New Roman" w:hAnsi="Times New Roman" w:cs="Times New Roman"/>
          <w:sz w:val="28"/>
          <w:szCs w:val="28"/>
        </w:rPr>
        <w:t>в</w:t>
      </w:r>
      <w:r w:rsidRPr="00BC410C">
        <w:rPr>
          <w:rFonts w:ascii="Times New Roman" w:hAnsi="Times New Roman" w:cs="Times New Roman"/>
          <w:sz w:val="28"/>
          <w:szCs w:val="28"/>
        </w:rPr>
        <w:t xml:space="preserve"> работе с д</w:t>
      </w:r>
      <w:r>
        <w:rPr>
          <w:rFonts w:ascii="Times New Roman" w:hAnsi="Times New Roman" w:cs="Times New Roman"/>
          <w:sz w:val="28"/>
          <w:szCs w:val="28"/>
        </w:rPr>
        <w:t xml:space="preserve">етьми, подростками и молодежью </w:t>
      </w:r>
      <w:r w:rsidRPr="00BC410C">
        <w:rPr>
          <w:rFonts w:ascii="Times New Roman" w:hAnsi="Times New Roman" w:cs="Times New Roman"/>
          <w:sz w:val="28"/>
          <w:szCs w:val="28"/>
        </w:rPr>
        <w:t xml:space="preserve">реализуются мероприятия, </w:t>
      </w:r>
      <w:r w:rsidR="00DF351C">
        <w:rPr>
          <w:rFonts w:ascii="Times New Roman" w:hAnsi="Times New Roman" w:cs="Times New Roman"/>
          <w:sz w:val="28"/>
          <w:szCs w:val="28"/>
        </w:rPr>
        <w:t xml:space="preserve">различной </w:t>
      </w:r>
      <w:r w:rsidRPr="00BC410C">
        <w:rPr>
          <w:rFonts w:ascii="Times New Roman" w:hAnsi="Times New Roman" w:cs="Times New Roman"/>
          <w:sz w:val="28"/>
          <w:szCs w:val="28"/>
        </w:rPr>
        <w:t>направленн</w:t>
      </w:r>
      <w:r w:rsidR="00DF351C">
        <w:rPr>
          <w:rFonts w:ascii="Times New Roman" w:hAnsi="Times New Roman" w:cs="Times New Roman"/>
          <w:sz w:val="28"/>
          <w:szCs w:val="28"/>
        </w:rPr>
        <w:t>ости:</w:t>
      </w:r>
      <w:r w:rsidRPr="00BC410C">
        <w:rPr>
          <w:rFonts w:ascii="Times New Roman" w:hAnsi="Times New Roman" w:cs="Times New Roman"/>
          <w:sz w:val="28"/>
          <w:szCs w:val="28"/>
        </w:rPr>
        <w:t xml:space="preserve"> информационные выставки, концерты детских и молодежных творческих коллективов, спортивные праздники, соревнования и турниры, городские акции. </w:t>
      </w:r>
      <w:r w:rsidRPr="002A5A9D">
        <w:rPr>
          <w:rFonts w:ascii="Times New Roman" w:hAnsi="Times New Roman" w:cs="Times New Roman"/>
          <w:sz w:val="28"/>
          <w:szCs w:val="28"/>
        </w:rPr>
        <w:t>Создан и действует Совет молодежи при Главе городского</w:t>
      </w:r>
      <w:r w:rsidR="00423B79">
        <w:rPr>
          <w:rFonts w:ascii="Times New Roman" w:hAnsi="Times New Roman" w:cs="Times New Roman"/>
          <w:sz w:val="28"/>
          <w:szCs w:val="28"/>
        </w:rPr>
        <w:t xml:space="preserve"> округа Заречный. </w:t>
      </w:r>
      <w:r w:rsidRPr="00BC410C">
        <w:rPr>
          <w:rFonts w:ascii="Times New Roman" w:hAnsi="Times New Roman" w:cs="Times New Roman"/>
          <w:sz w:val="28"/>
          <w:szCs w:val="28"/>
        </w:rPr>
        <w:t xml:space="preserve">Ежегодно для молодежи проводятся </w:t>
      </w:r>
      <w:r>
        <w:rPr>
          <w:rFonts w:ascii="Times New Roman" w:hAnsi="Times New Roman" w:cs="Times New Roman"/>
          <w:sz w:val="28"/>
          <w:szCs w:val="28"/>
        </w:rPr>
        <w:t xml:space="preserve">в среднем </w:t>
      </w:r>
      <w:r w:rsidRPr="00BC410C">
        <w:rPr>
          <w:rFonts w:ascii="Times New Roman" w:hAnsi="Times New Roman" w:cs="Times New Roman"/>
          <w:sz w:val="28"/>
          <w:szCs w:val="28"/>
        </w:rPr>
        <w:t>1145</w:t>
      </w:r>
      <w:r w:rsidRPr="00BC410C">
        <w:rPr>
          <w:rFonts w:ascii="Times New Roman" w:hAnsi="Times New Roman" w:cs="Times New Roman"/>
          <w:b/>
          <w:sz w:val="28"/>
          <w:szCs w:val="28"/>
        </w:rPr>
        <w:t xml:space="preserve"> </w:t>
      </w:r>
      <w:r w:rsidRPr="004B10AC">
        <w:rPr>
          <w:rFonts w:ascii="Times New Roman" w:hAnsi="Times New Roman" w:cs="Times New Roman"/>
          <w:sz w:val="28"/>
          <w:szCs w:val="28"/>
        </w:rPr>
        <w:t>м</w:t>
      </w:r>
      <w:r w:rsidRPr="00BC410C">
        <w:rPr>
          <w:rFonts w:ascii="Times New Roman" w:hAnsi="Times New Roman" w:cs="Times New Roman"/>
          <w:sz w:val="28"/>
          <w:szCs w:val="28"/>
        </w:rPr>
        <w:t xml:space="preserve">ероприятий – культурно-досуговой и спортивной направленности. </w:t>
      </w:r>
      <w:r w:rsidRPr="00BC410C">
        <w:rPr>
          <w:rFonts w:ascii="Times New Roman" w:hAnsi="Times New Roman"/>
          <w:sz w:val="28"/>
          <w:szCs w:val="28"/>
        </w:rPr>
        <w:t xml:space="preserve">Ежегодно планируется </w:t>
      </w:r>
      <w:r>
        <w:rPr>
          <w:rFonts w:ascii="Times New Roman" w:hAnsi="Times New Roman"/>
          <w:sz w:val="28"/>
          <w:szCs w:val="28"/>
        </w:rPr>
        <w:t xml:space="preserve">до </w:t>
      </w:r>
      <w:r w:rsidRPr="00BC410C">
        <w:rPr>
          <w:rFonts w:ascii="Times New Roman" w:hAnsi="Times New Roman"/>
          <w:sz w:val="28"/>
          <w:szCs w:val="28"/>
        </w:rPr>
        <w:t>50 общегородских спортивных мероприятий, из них более 20 – многоэтапные и многовидовые</w:t>
      </w:r>
      <w:r>
        <w:rPr>
          <w:rFonts w:ascii="Times New Roman" w:hAnsi="Times New Roman"/>
          <w:sz w:val="28"/>
          <w:szCs w:val="28"/>
        </w:rPr>
        <w:t>.</w:t>
      </w:r>
      <w:r w:rsidRPr="00BC410C">
        <w:rPr>
          <w:rFonts w:ascii="Times New Roman" w:hAnsi="Times New Roman"/>
          <w:sz w:val="28"/>
          <w:szCs w:val="28"/>
        </w:rPr>
        <w:t xml:space="preserve"> В мероприятиях ежегодно принима</w:t>
      </w:r>
      <w:r w:rsidR="00DF351C">
        <w:rPr>
          <w:rFonts w:ascii="Times New Roman" w:hAnsi="Times New Roman"/>
          <w:sz w:val="28"/>
          <w:szCs w:val="28"/>
        </w:rPr>
        <w:t>ю</w:t>
      </w:r>
      <w:r w:rsidRPr="00BC410C">
        <w:rPr>
          <w:rFonts w:ascii="Times New Roman" w:hAnsi="Times New Roman"/>
          <w:sz w:val="28"/>
          <w:szCs w:val="28"/>
        </w:rPr>
        <w:t>т</w:t>
      </w:r>
      <w:r w:rsidR="00DF351C">
        <w:rPr>
          <w:rFonts w:ascii="Times New Roman" w:hAnsi="Times New Roman"/>
          <w:sz w:val="28"/>
          <w:szCs w:val="28"/>
        </w:rPr>
        <w:t xml:space="preserve"> </w:t>
      </w:r>
      <w:r w:rsidRPr="00BC410C">
        <w:rPr>
          <w:rFonts w:ascii="Times New Roman" w:hAnsi="Times New Roman"/>
          <w:sz w:val="28"/>
          <w:szCs w:val="28"/>
        </w:rPr>
        <w:t>участие более 27 320 человек.</w:t>
      </w:r>
      <w:r>
        <w:rPr>
          <w:rFonts w:ascii="Times New Roman" w:hAnsi="Times New Roman"/>
          <w:sz w:val="28"/>
          <w:szCs w:val="28"/>
        </w:rPr>
        <w:t xml:space="preserve"> </w:t>
      </w:r>
    </w:p>
    <w:p w:rsidR="00C919DF" w:rsidRPr="00BC410C" w:rsidRDefault="00C919DF" w:rsidP="00D048B5">
      <w:pPr>
        <w:spacing w:after="0" w:line="240" w:lineRule="auto"/>
        <w:ind w:firstLine="709"/>
        <w:jc w:val="both"/>
        <w:rPr>
          <w:rFonts w:ascii="Times New Roman" w:hAnsi="Times New Roman"/>
          <w:sz w:val="28"/>
          <w:szCs w:val="28"/>
        </w:rPr>
      </w:pPr>
      <w:r>
        <w:rPr>
          <w:rFonts w:ascii="Times New Roman" w:hAnsi="Times New Roman"/>
          <w:sz w:val="28"/>
          <w:szCs w:val="28"/>
        </w:rPr>
        <w:t>Численность детей, прин</w:t>
      </w:r>
      <w:r w:rsidR="00603205">
        <w:rPr>
          <w:rFonts w:ascii="Times New Roman" w:hAnsi="Times New Roman"/>
          <w:sz w:val="28"/>
          <w:szCs w:val="28"/>
        </w:rPr>
        <w:t>яв</w:t>
      </w:r>
      <w:r>
        <w:rPr>
          <w:rFonts w:ascii="Times New Roman" w:hAnsi="Times New Roman"/>
          <w:sz w:val="28"/>
          <w:szCs w:val="28"/>
        </w:rPr>
        <w:t>ших участие в региональных, всероссийских и международных соревнованиях в 2016 году составила 467 человек, рост к 2010 году составил 38,2%.</w:t>
      </w:r>
      <w:r w:rsidR="00603205">
        <w:rPr>
          <w:rFonts w:ascii="Times New Roman" w:hAnsi="Times New Roman"/>
          <w:sz w:val="28"/>
          <w:szCs w:val="28"/>
        </w:rPr>
        <w:t xml:space="preserve"> </w:t>
      </w:r>
      <w:r w:rsidR="00DF351C">
        <w:rPr>
          <w:rFonts w:ascii="Times New Roman" w:hAnsi="Times New Roman"/>
          <w:sz w:val="28"/>
          <w:szCs w:val="28"/>
        </w:rPr>
        <w:t xml:space="preserve">Увеличение </w:t>
      </w:r>
      <w:r w:rsidRPr="00BC410C">
        <w:rPr>
          <w:rFonts w:ascii="Times New Roman" w:hAnsi="Times New Roman"/>
          <w:sz w:val="28"/>
          <w:szCs w:val="28"/>
        </w:rPr>
        <w:t>количества видов спорта, культивируемых на территории Заречного</w:t>
      </w:r>
      <w:r w:rsidR="00DF351C">
        <w:rPr>
          <w:rFonts w:ascii="Times New Roman" w:hAnsi="Times New Roman"/>
          <w:sz w:val="28"/>
          <w:szCs w:val="28"/>
        </w:rPr>
        <w:t xml:space="preserve">, составил </w:t>
      </w:r>
      <w:r>
        <w:rPr>
          <w:rFonts w:ascii="Times New Roman" w:hAnsi="Times New Roman"/>
          <w:sz w:val="28"/>
          <w:szCs w:val="28"/>
        </w:rPr>
        <w:t>с 30</w:t>
      </w:r>
      <w:r w:rsidR="00DF351C">
        <w:rPr>
          <w:rFonts w:ascii="Times New Roman" w:hAnsi="Times New Roman"/>
          <w:sz w:val="28"/>
          <w:szCs w:val="28"/>
        </w:rPr>
        <w:t xml:space="preserve"> видов </w:t>
      </w:r>
      <w:r>
        <w:rPr>
          <w:rFonts w:ascii="Times New Roman" w:hAnsi="Times New Roman"/>
          <w:sz w:val="28"/>
          <w:szCs w:val="28"/>
        </w:rPr>
        <w:t>в 2012 году до 39 в 2016 году</w:t>
      </w:r>
      <w:r w:rsidR="00603205">
        <w:rPr>
          <w:rFonts w:ascii="Times New Roman" w:hAnsi="Times New Roman"/>
          <w:sz w:val="28"/>
          <w:szCs w:val="28"/>
        </w:rPr>
        <w:t>.</w:t>
      </w:r>
      <w:r>
        <w:rPr>
          <w:rFonts w:ascii="Times New Roman" w:hAnsi="Times New Roman"/>
          <w:sz w:val="28"/>
          <w:szCs w:val="28"/>
        </w:rPr>
        <w:t xml:space="preserve"> </w:t>
      </w:r>
      <w:r w:rsidRPr="00BC410C">
        <w:rPr>
          <w:rFonts w:ascii="Times New Roman" w:hAnsi="Times New Roman"/>
          <w:sz w:val="28"/>
          <w:szCs w:val="28"/>
        </w:rPr>
        <w:t>В связи с открытием новых секций рост количества занимающихся спортом в</w:t>
      </w:r>
      <w:r>
        <w:rPr>
          <w:rFonts w:ascii="Times New Roman" w:hAnsi="Times New Roman"/>
          <w:sz w:val="28"/>
          <w:szCs w:val="28"/>
        </w:rPr>
        <w:t>ы</w:t>
      </w:r>
      <w:r w:rsidRPr="00BC410C">
        <w:rPr>
          <w:rFonts w:ascii="Times New Roman" w:hAnsi="Times New Roman"/>
          <w:sz w:val="28"/>
          <w:szCs w:val="28"/>
        </w:rPr>
        <w:t>рос на 367 человек</w:t>
      </w:r>
      <w:r w:rsidR="00DF351C">
        <w:rPr>
          <w:rFonts w:ascii="Times New Roman" w:hAnsi="Times New Roman"/>
          <w:sz w:val="28"/>
          <w:szCs w:val="28"/>
        </w:rPr>
        <w:t xml:space="preserve">, </w:t>
      </w:r>
      <w:r w:rsidRPr="00BC410C">
        <w:rPr>
          <w:rFonts w:ascii="Times New Roman" w:hAnsi="Times New Roman"/>
          <w:sz w:val="28"/>
          <w:szCs w:val="28"/>
        </w:rPr>
        <w:t>с 2 403 человек в 201</w:t>
      </w:r>
      <w:r>
        <w:rPr>
          <w:rFonts w:ascii="Times New Roman" w:hAnsi="Times New Roman"/>
          <w:sz w:val="28"/>
          <w:szCs w:val="28"/>
        </w:rPr>
        <w:t>2</w:t>
      </w:r>
      <w:r w:rsidRPr="00BC410C">
        <w:rPr>
          <w:rFonts w:ascii="Times New Roman" w:hAnsi="Times New Roman"/>
          <w:sz w:val="28"/>
          <w:szCs w:val="28"/>
        </w:rPr>
        <w:t xml:space="preserve"> го</w:t>
      </w:r>
      <w:r>
        <w:rPr>
          <w:rFonts w:ascii="Times New Roman" w:hAnsi="Times New Roman"/>
          <w:sz w:val="28"/>
          <w:szCs w:val="28"/>
        </w:rPr>
        <w:t xml:space="preserve">ду до 2 770 человек в 2016 году, в т.ч. численность детей посещающих МБОУ ГОЗ «ДЮСШ СК «Десантник» и МБОУ ГОЗ «ДЮСШ» в 2016 году составила 1542 ребенка, рост составил 66,3% к 2005 году.  </w:t>
      </w:r>
    </w:p>
    <w:p w:rsidR="00973A4D" w:rsidRPr="00973A4D" w:rsidRDefault="00973A4D" w:rsidP="00973A4D">
      <w:pPr>
        <w:keepNext/>
        <w:ind w:firstLine="709"/>
        <w:contextualSpacing/>
        <w:jc w:val="both"/>
        <w:rPr>
          <w:rFonts w:ascii="Times New Roman" w:hAnsi="Times New Roman" w:cs="Times New Roman"/>
          <w:sz w:val="28"/>
          <w:szCs w:val="28"/>
        </w:rPr>
      </w:pPr>
      <w:r w:rsidRPr="00973A4D">
        <w:rPr>
          <w:rFonts w:ascii="Times New Roman" w:hAnsi="Times New Roman" w:cs="Times New Roman"/>
          <w:sz w:val="28"/>
          <w:szCs w:val="28"/>
        </w:rPr>
        <w:t>Показатели развития сферы образования и культуры представлены в Приложении №2 «Социально-экономические показатели в сфере образования и культуры»</w:t>
      </w:r>
    </w:p>
    <w:p w:rsidR="00724E13" w:rsidRPr="007B2E35" w:rsidRDefault="002A0B32" w:rsidP="00D048B5">
      <w:pPr>
        <w:tabs>
          <w:tab w:val="left" w:pos="1701"/>
          <w:tab w:val="left" w:pos="12333"/>
        </w:tabs>
        <w:spacing w:after="0" w:line="240" w:lineRule="auto"/>
        <w:jc w:val="center"/>
        <w:rPr>
          <w:rFonts w:ascii="Times New Roman" w:hAnsi="Times New Roman" w:cs="Times New Roman"/>
          <w:i/>
          <w:sz w:val="28"/>
          <w:szCs w:val="28"/>
        </w:rPr>
      </w:pPr>
      <w:r w:rsidRPr="007B2E35">
        <w:rPr>
          <w:rFonts w:ascii="Times New Roman" w:hAnsi="Times New Roman" w:cs="Times New Roman"/>
          <w:i/>
          <w:sz w:val="28"/>
          <w:szCs w:val="28"/>
        </w:rPr>
        <w:t>2.2.2. Экономический потенциал</w:t>
      </w:r>
    </w:p>
    <w:p w:rsidR="0064352B" w:rsidRDefault="00D048B5" w:rsidP="00D048B5">
      <w:pPr>
        <w:tabs>
          <w:tab w:val="left" w:pos="708"/>
          <w:tab w:val="center" w:pos="4536"/>
          <w:tab w:val="right" w:pos="9072"/>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данным </w:t>
      </w:r>
      <w:r w:rsidR="00FF58E7">
        <w:rPr>
          <w:rFonts w:ascii="Times New Roman" w:eastAsia="Times New Roman" w:hAnsi="Times New Roman" w:cs="Times New Roman"/>
          <w:sz w:val="28"/>
          <w:szCs w:val="28"/>
          <w:lang w:eastAsia="ru-RU"/>
        </w:rPr>
        <w:t>Свердловскстата</w:t>
      </w:r>
      <w:r w:rsidR="006F2BCB" w:rsidRPr="006F2BCB">
        <w:rPr>
          <w:rFonts w:ascii="Times New Roman" w:eastAsia="Times New Roman" w:hAnsi="Times New Roman" w:cs="Times New Roman"/>
          <w:sz w:val="28"/>
          <w:szCs w:val="28"/>
          <w:lang w:eastAsia="ru-RU"/>
        </w:rPr>
        <w:t xml:space="preserve"> на 1 января 20</w:t>
      </w:r>
      <w:r w:rsidR="00FF58E7">
        <w:rPr>
          <w:rFonts w:ascii="Times New Roman" w:eastAsia="Times New Roman" w:hAnsi="Times New Roman" w:cs="Times New Roman"/>
          <w:sz w:val="28"/>
          <w:szCs w:val="28"/>
          <w:lang w:eastAsia="ru-RU"/>
        </w:rPr>
        <w:t>17</w:t>
      </w:r>
      <w:r>
        <w:rPr>
          <w:rFonts w:ascii="Times New Roman" w:eastAsia="Times New Roman" w:hAnsi="Times New Roman" w:cs="Times New Roman"/>
          <w:sz w:val="28"/>
          <w:szCs w:val="28"/>
          <w:lang w:eastAsia="ru-RU"/>
        </w:rPr>
        <w:t xml:space="preserve"> года в городском округе Заречный зарегистрировано</w:t>
      </w:r>
      <w:r w:rsidR="006F2BCB" w:rsidRPr="006F2BCB">
        <w:rPr>
          <w:rFonts w:ascii="Times New Roman" w:eastAsia="Times New Roman" w:hAnsi="Times New Roman" w:cs="Times New Roman"/>
          <w:sz w:val="28"/>
          <w:szCs w:val="28"/>
          <w:lang w:eastAsia="ru-RU"/>
        </w:rPr>
        <w:t xml:space="preserve"> 7</w:t>
      </w:r>
      <w:r w:rsidR="00773E92">
        <w:rPr>
          <w:rFonts w:ascii="Times New Roman" w:eastAsia="Times New Roman" w:hAnsi="Times New Roman" w:cs="Times New Roman"/>
          <w:sz w:val="28"/>
          <w:szCs w:val="28"/>
          <w:lang w:eastAsia="ru-RU"/>
        </w:rPr>
        <w:t>17</w:t>
      </w:r>
      <w:r w:rsidR="006F2BCB" w:rsidRPr="006F2BCB">
        <w:rPr>
          <w:rFonts w:ascii="Times New Roman" w:eastAsia="Times New Roman" w:hAnsi="Times New Roman" w:cs="Times New Roman"/>
          <w:sz w:val="28"/>
          <w:szCs w:val="28"/>
          <w:lang w:eastAsia="ru-RU"/>
        </w:rPr>
        <w:t xml:space="preserve"> предприяти</w:t>
      </w:r>
      <w:r w:rsidR="001B53EF">
        <w:rPr>
          <w:rFonts w:ascii="Times New Roman" w:eastAsia="Times New Roman" w:hAnsi="Times New Roman" w:cs="Times New Roman"/>
          <w:sz w:val="28"/>
          <w:szCs w:val="28"/>
          <w:lang w:eastAsia="ru-RU"/>
        </w:rPr>
        <w:t>й</w:t>
      </w:r>
      <w:r w:rsidR="006F2BCB" w:rsidRPr="006F2BCB">
        <w:rPr>
          <w:rFonts w:ascii="Times New Roman" w:eastAsia="Times New Roman" w:hAnsi="Times New Roman" w:cs="Times New Roman"/>
          <w:sz w:val="28"/>
          <w:szCs w:val="28"/>
          <w:lang w:eastAsia="ru-RU"/>
        </w:rPr>
        <w:t>,</w:t>
      </w:r>
      <w:r w:rsidR="00504474">
        <w:rPr>
          <w:rFonts w:ascii="Times New Roman" w:eastAsia="Times New Roman" w:hAnsi="Times New Roman" w:cs="Times New Roman"/>
          <w:sz w:val="28"/>
          <w:szCs w:val="28"/>
          <w:lang w:eastAsia="ru-RU"/>
        </w:rPr>
        <w:t xml:space="preserve"> </w:t>
      </w:r>
      <w:r w:rsidR="006F2BCB" w:rsidRPr="006F2BCB">
        <w:rPr>
          <w:rFonts w:ascii="Times New Roman" w:eastAsia="Times New Roman" w:hAnsi="Times New Roman" w:cs="Times New Roman"/>
          <w:sz w:val="28"/>
          <w:szCs w:val="28"/>
          <w:lang w:eastAsia="ru-RU"/>
        </w:rPr>
        <w:t>организаций</w:t>
      </w:r>
      <w:r>
        <w:rPr>
          <w:rFonts w:ascii="Times New Roman" w:eastAsia="Times New Roman" w:hAnsi="Times New Roman" w:cs="Times New Roman"/>
          <w:sz w:val="28"/>
          <w:szCs w:val="28"/>
          <w:lang w:eastAsia="ru-RU"/>
        </w:rPr>
        <w:t xml:space="preserve"> или филиалов, а также других обособленных </w:t>
      </w:r>
      <w:r w:rsidR="006F2BCB" w:rsidRPr="006F2BCB">
        <w:rPr>
          <w:rFonts w:ascii="Times New Roman" w:eastAsia="Times New Roman" w:hAnsi="Times New Roman" w:cs="Times New Roman"/>
          <w:sz w:val="28"/>
          <w:szCs w:val="28"/>
          <w:lang w:eastAsia="ru-RU"/>
        </w:rPr>
        <w:t>подразделений.</w:t>
      </w:r>
      <w:r w:rsidR="00FF58E7">
        <w:rPr>
          <w:rFonts w:ascii="Times New Roman" w:eastAsia="Times New Roman" w:hAnsi="Times New Roman" w:cs="Times New Roman"/>
          <w:sz w:val="28"/>
          <w:szCs w:val="28"/>
          <w:lang w:eastAsia="ru-RU"/>
        </w:rPr>
        <w:t xml:space="preserve"> </w:t>
      </w:r>
      <w:r w:rsidR="00504474">
        <w:rPr>
          <w:rFonts w:ascii="Times New Roman" w:eastAsia="Times New Roman" w:hAnsi="Times New Roman" w:cs="Times New Roman"/>
          <w:sz w:val="28"/>
          <w:szCs w:val="28"/>
          <w:lang w:eastAsia="ru-RU"/>
        </w:rPr>
        <w:t xml:space="preserve">По сравнению с 2005 годом показатель снизился на </w:t>
      </w:r>
      <w:r w:rsidR="00CF5CA3">
        <w:rPr>
          <w:rFonts w:ascii="Times New Roman" w:eastAsia="Times New Roman" w:hAnsi="Times New Roman" w:cs="Times New Roman"/>
          <w:sz w:val="28"/>
          <w:szCs w:val="28"/>
          <w:lang w:eastAsia="ru-RU"/>
        </w:rPr>
        <w:t>96</w:t>
      </w:r>
      <w:r w:rsidR="00504474">
        <w:rPr>
          <w:rFonts w:ascii="Times New Roman" w:eastAsia="Times New Roman" w:hAnsi="Times New Roman" w:cs="Times New Roman"/>
          <w:sz w:val="28"/>
          <w:szCs w:val="28"/>
          <w:lang w:eastAsia="ru-RU"/>
        </w:rPr>
        <w:t xml:space="preserve"> </w:t>
      </w:r>
      <w:r w:rsidR="00BA293D">
        <w:rPr>
          <w:rFonts w:ascii="Times New Roman" w:eastAsia="Times New Roman" w:hAnsi="Times New Roman" w:cs="Times New Roman"/>
          <w:sz w:val="28"/>
          <w:szCs w:val="28"/>
          <w:lang w:eastAsia="ru-RU"/>
        </w:rPr>
        <w:t>организаций</w:t>
      </w:r>
      <w:r w:rsidR="00504474">
        <w:rPr>
          <w:rFonts w:ascii="Times New Roman" w:eastAsia="Times New Roman" w:hAnsi="Times New Roman" w:cs="Times New Roman"/>
          <w:sz w:val="28"/>
          <w:szCs w:val="28"/>
          <w:lang w:eastAsia="ru-RU"/>
        </w:rPr>
        <w:t xml:space="preserve"> и составил </w:t>
      </w:r>
      <w:r w:rsidR="00CF5CA3">
        <w:rPr>
          <w:rFonts w:ascii="Times New Roman" w:eastAsia="Times New Roman" w:hAnsi="Times New Roman" w:cs="Times New Roman"/>
          <w:sz w:val="28"/>
          <w:szCs w:val="28"/>
          <w:lang w:eastAsia="ru-RU"/>
        </w:rPr>
        <w:t>88</w:t>
      </w:r>
      <w:r w:rsidR="00504474">
        <w:rPr>
          <w:rFonts w:ascii="Times New Roman" w:eastAsia="Times New Roman" w:hAnsi="Times New Roman" w:cs="Times New Roman"/>
          <w:sz w:val="28"/>
          <w:szCs w:val="28"/>
          <w:lang w:eastAsia="ru-RU"/>
        </w:rPr>
        <w:t xml:space="preserve">%. </w:t>
      </w:r>
    </w:p>
    <w:p w:rsidR="0064352B" w:rsidRDefault="00CB739D" w:rsidP="00D048B5">
      <w:pPr>
        <w:tabs>
          <w:tab w:val="left" w:pos="708"/>
          <w:tab w:val="center" w:pos="4536"/>
          <w:tab w:val="right" w:pos="9072"/>
        </w:tabs>
        <w:spacing w:after="0" w:line="240" w:lineRule="auto"/>
        <w:ind w:firstLine="709"/>
        <w:jc w:val="both"/>
        <w:rPr>
          <w:rFonts w:ascii="Times New Roman" w:eastAsia="Times New Roman" w:hAnsi="Times New Roman" w:cs="Times New Roman"/>
          <w:sz w:val="28"/>
          <w:szCs w:val="28"/>
          <w:lang w:eastAsia="ru-RU"/>
        </w:rPr>
      </w:pPr>
      <w:r w:rsidRPr="004232E7">
        <w:rPr>
          <w:rFonts w:ascii="Times New Roman" w:eastAsia="Times New Roman" w:hAnsi="Times New Roman" w:cs="Times New Roman"/>
          <w:sz w:val="28"/>
          <w:szCs w:val="28"/>
          <w:lang w:eastAsia="ru-RU"/>
        </w:rPr>
        <w:t>Промышленный комплекс городского округа Заречный играет ключевую роль в социально-экономическом развитии территории.</w:t>
      </w:r>
      <w:r>
        <w:rPr>
          <w:rFonts w:ascii="Times New Roman" w:eastAsia="Times New Roman" w:hAnsi="Times New Roman" w:cs="Times New Roman"/>
          <w:sz w:val="28"/>
          <w:szCs w:val="28"/>
          <w:lang w:eastAsia="ru-RU"/>
        </w:rPr>
        <w:t xml:space="preserve"> </w:t>
      </w:r>
      <w:r w:rsidR="00FF58E7">
        <w:rPr>
          <w:rFonts w:ascii="Times New Roman" w:eastAsia="Times New Roman" w:hAnsi="Times New Roman" w:cs="Times New Roman"/>
          <w:sz w:val="28"/>
          <w:szCs w:val="28"/>
          <w:lang w:eastAsia="ru-RU"/>
        </w:rPr>
        <w:t>Основные промышленные отрасли городского округа Заречный:</w:t>
      </w:r>
      <w:r w:rsidR="0064352B">
        <w:rPr>
          <w:rFonts w:ascii="Times New Roman" w:eastAsia="Times New Roman" w:hAnsi="Times New Roman" w:cs="Times New Roman"/>
          <w:sz w:val="28"/>
          <w:szCs w:val="28"/>
          <w:lang w:eastAsia="ru-RU"/>
        </w:rPr>
        <w:t xml:space="preserve"> </w:t>
      </w:r>
      <w:r w:rsidR="00FF58E7" w:rsidRPr="002A0B32">
        <w:rPr>
          <w:rFonts w:ascii="Times New Roman" w:hAnsi="Times New Roman" w:cs="Times New Roman"/>
          <w:sz w:val="28"/>
          <w:szCs w:val="28"/>
        </w:rPr>
        <w:t>добыча полезных ископаемых</w:t>
      </w:r>
      <w:r w:rsidR="0064352B">
        <w:rPr>
          <w:rFonts w:ascii="Times New Roman" w:hAnsi="Times New Roman" w:cs="Times New Roman"/>
          <w:sz w:val="28"/>
          <w:szCs w:val="28"/>
        </w:rPr>
        <w:t>,</w:t>
      </w:r>
      <w:r w:rsidR="002A0B32" w:rsidRPr="002A0B32">
        <w:rPr>
          <w:rFonts w:ascii="Times New Roman" w:hAnsi="Times New Roman" w:cs="Times New Roman"/>
          <w:sz w:val="28"/>
          <w:szCs w:val="28"/>
        </w:rPr>
        <w:t xml:space="preserve"> </w:t>
      </w:r>
      <w:r w:rsidR="00504474" w:rsidRPr="002A0B32">
        <w:rPr>
          <w:rFonts w:ascii="Times New Roman" w:hAnsi="Times New Roman" w:cs="Times New Roman"/>
          <w:sz w:val="28"/>
          <w:szCs w:val="28"/>
        </w:rPr>
        <w:t>обрабатывающие производства</w:t>
      </w:r>
      <w:r w:rsidR="0064352B">
        <w:rPr>
          <w:rFonts w:ascii="Times New Roman" w:hAnsi="Times New Roman" w:cs="Times New Roman"/>
          <w:sz w:val="28"/>
          <w:szCs w:val="28"/>
        </w:rPr>
        <w:t xml:space="preserve">, </w:t>
      </w:r>
      <w:r w:rsidR="00504474">
        <w:rPr>
          <w:rFonts w:ascii="Times New Roman" w:eastAsia="Times New Roman" w:hAnsi="Times New Roman" w:cs="Times New Roman"/>
          <w:sz w:val="28"/>
          <w:szCs w:val="28"/>
          <w:lang w:eastAsia="ru-RU"/>
        </w:rPr>
        <w:t>производство, передача и распределение электроэнергии, газа и воды.</w:t>
      </w:r>
      <w:r w:rsidR="002A0B32">
        <w:rPr>
          <w:rFonts w:ascii="Times New Roman" w:eastAsia="Times New Roman" w:hAnsi="Times New Roman" w:cs="Times New Roman"/>
          <w:sz w:val="28"/>
          <w:szCs w:val="28"/>
          <w:lang w:eastAsia="ru-RU"/>
        </w:rPr>
        <w:t xml:space="preserve"> </w:t>
      </w:r>
    </w:p>
    <w:p w:rsidR="0064352B" w:rsidRDefault="009444D4" w:rsidP="00D048B5">
      <w:pPr>
        <w:tabs>
          <w:tab w:val="left" w:pos="708"/>
          <w:tab w:val="center" w:pos="4536"/>
          <w:tab w:val="right" w:pos="9072"/>
        </w:tabs>
        <w:spacing w:after="0" w:line="240" w:lineRule="auto"/>
        <w:ind w:firstLine="709"/>
        <w:jc w:val="both"/>
        <w:rPr>
          <w:rFonts w:ascii="Times New Roman" w:hAnsi="Times New Roman" w:cs="Times New Roman"/>
          <w:sz w:val="28"/>
          <w:szCs w:val="28"/>
        </w:rPr>
      </w:pPr>
      <w:r w:rsidRPr="002A0B32">
        <w:rPr>
          <w:rFonts w:ascii="Times New Roman" w:hAnsi="Times New Roman" w:cs="Times New Roman"/>
          <w:sz w:val="28"/>
          <w:szCs w:val="28"/>
        </w:rPr>
        <w:t xml:space="preserve">Отрасль «добыча полезных ископаемых» представлена на территории </w:t>
      </w:r>
      <w:r w:rsidR="00FF58E7" w:rsidRPr="002A0B32">
        <w:rPr>
          <w:rFonts w:ascii="Times New Roman" w:hAnsi="Times New Roman" w:cs="Times New Roman"/>
          <w:sz w:val="28"/>
          <w:szCs w:val="28"/>
        </w:rPr>
        <w:t>предприятие</w:t>
      </w:r>
      <w:r w:rsidRPr="002A0B32">
        <w:rPr>
          <w:rFonts w:ascii="Times New Roman" w:hAnsi="Times New Roman" w:cs="Times New Roman"/>
          <w:sz w:val="28"/>
          <w:szCs w:val="28"/>
        </w:rPr>
        <w:t>м</w:t>
      </w:r>
      <w:r w:rsidR="00FF58E7" w:rsidRPr="002A0B32">
        <w:rPr>
          <w:rFonts w:ascii="Times New Roman" w:hAnsi="Times New Roman" w:cs="Times New Roman"/>
          <w:sz w:val="28"/>
          <w:szCs w:val="28"/>
        </w:rPr>
        <w:t xml:space="preserve"> </w:t>
      </w:r>
      <w:r w:rsidR="0064352B" w:rsidRPr="002A0B32">
        <w:rPr>
          <w:rFonts w:ascii="Times New Roman" w:hAnsi="Times New Roman" w:cs="Times New Roman"/>
          <w:sz w:val="28"/>
          <w:szCs w:val="28"/>
        </w:rPr>
        <w:t>филиал</w:t>
      </w:r>
      <w:r w:rsidR="0064352B">
        <w:rPr>
          <w:rFonts w:ascii="Times New Roman" w:hAnsi="Times New Roman" w:cs="Times New Roman"/>
          <w:sz w:val="28"/>
          <w:szCs w:val="28"/>
        </w:rPr>
        <w:t>ом З</w:t>
      </w:r>
      <w:r w:rsidR="00F33C84" w:rsidRPr="002A0B32">
        <w:rPr>
          <w:rFonts w:ascii="Times New Roman" w:hAnsi="Times New Roman" w:cs="Times New Roman"/>
          <w:sz w:val="28"/>
          <w:szCs w:val="28"/>
        </w:rPr>
        <w:t xml:space="preserve">АО «Нерудсервис» </w:t>
      </w:r>
      <w:r w:rsidR="0064352B">
        <w:rPr>
          <w:rFonts w:ascii="Times New Roman" w:hAnsi="Times New Roman" w:cs="Times New Roman"/>
          <w:sz w:val="28"/>
          <w:szCs w:val="28"/>
        </w:rPr>
        <w:t>«</w:t>
      </w:r>
      <w:r w:rsidR="00F33C84" w:rsidRPr="002A0B32">
        <w:rPr>
          <w:rFonts w:ascii="Times New Roman" w:hAnsi="Times New Roman" w:cs="Times New Roman"/>
          <w:sz w:val="28"/>
          <w:szCs w:val="28"/>
        </w:rPr>
        <w:t>Курманский к</w:t>
      </w:r>
      <w:r w:rsidR="00FF58E7" w:rsidRPr="002A0B32">
        <w:rPr>
          <w:rFonts w:ascii="Times New Roman" w:hAnsi="Times New Roman" w:cs="Times New Roman"/>
          <w:sz w:val="28"/>
          <w:szCs w:val="28"/>
        </w:rPr>
        <w:t>аменно-щебеночный карьер</w:t>
      </w:r>
      <w:r w:rsidR="0064352B">
        <w:rPr>
          <w:rFonts w:ascii="Times New Roman" w:hAnsi="Times New Roman" w:cs="Times New Roman"/>
          <w:sz w:val="28"/>
          <w:szCs w:val="28"/>
        </w:rPr>
        <w:t>»</w:t>
      </w:r>
      <w:r w:rsidR="00FF58E7" w:rsidRPr="002A0B32">
        <w:rPr>
          <w:rFonts w:ascii="Times New Roman" w:hAnsi="Times New Roman" w:cs="Times New Roman"/>
          <w:sz w:val="28"/>
          <w:szCs w:val="28"/>
        </w:rPr>
        <w:t xml:space="preserve">, </w:t>
      </w:r>
      <w:r w:rsidR="00F33C84" w:rsidRPr="002A0B32">
        <w:rPr>
          <w:rFonts w:ascii="Times New Roman" w:hAnsi="Times New Roman" w:cs="Times New Roman"/>
          <w:sz w:val="28"/>
          <w:szCs w:val="28"/>
        </w:rPr>
        <w:t>о</w:t>
      </w:r>
      <w:r w:rsidR="00FF58E7" w:rsidRPr="002A0B32">
        <w:rPr>
          <w:rFonts w:ascii="Times New Roman" w:hAnsi="Times New Roman" w:cs="Times New Roman"/>
          <w:sz w:val="28"/>
          <w:szCs w:val="28"/>
        </w:rPr>
        <w:t>сновные виды выпускаемой продукции</w:t>
      </w:r>
      <w:r w:rsidR="0064352B">
        <w:rPr>
          <w:rFonts w:ascii="Times New Roman" w:hAnsi="Times New Roman" w:cs="Times New Roman"/>
          <w:sz w:val="28"/>
          <w:szCs w:val="28"/>
        </w:rPr>
        <w:t xml:space="preserve"> которого </w:t>
      </w:r>
      <w:r w:rsidR="00F33C84" w:rsidRPr="002A0B32">
        <w:rPr>
          <w:rFonts w:ascii="Times New Roman" w:hAnsi="Times New Roman" w:cs="Times New Roman"/>
          <w:sz w:val="28"/>
          <w:szCs w:val="28"/>
        </w:rPr>
        <w:t>–</w:t>
      </w:r>
      <w:r w:rsidR="00216A6F">
        <w:rPr>
          <w:rFonts w:ascii="Times New Roman" w:hAnsi="Times New Roman" w:cs="Times New Roman"/>
          <w:sz w:val="28"/>
          <w:szCs w:val="28"/>
        </w:rPr>
        <w:t xml:space="preserve"> </w:t>
      </w:r>
      <w:r w:rsidR="00F33C84" w:rsidRPr="002A0B32">
        <w:rPr>
          <w:rFonts w:ascii="Times New Roman" w:hAnsi="Times New Roman" w:cs="Times New Roman"/>
          <w:sz w:val="28"/>
          <w:szCs w:val="28"/>
        </w:rPr>
        <w:t>добыча строительного к</w:t>
      </w:r>
      <w:r w:rsidRPr="002A0B32">
        <w:rPr>
          <w:rFonts w:ascii="Times New Roman" w:hAnsi="Times New Roman" w:cs="Times New Roman"/>
          <w:sz w:val="28"/>
          <w:szCs w:val="28"/>
        </w:rPr>
        <w:t>амня, щебень фракционный, отсев.</w:t>
      </w:r>
    </w:p>
    <w:p w:rsidR="0064352B" w:rsidRDefault="009444D4" w:rsidP="00D048B5">
      <w:pPr>
        <w:tabs>
          <w:tab w:val="left" w:pos="708"/>
          <w:tab w:val="center" w:pos="4536"/>
          <w:tab w:val="right" w:pos="9072"/>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Отрасль «обрабатывающие производства» представлена на территории следующими предприятиями:</w:t>
      </w:r>
    </w:p>
    <w:p w:rsidR="0064352B" w:rsidRPr="009B1603" w:rsidRDefault="004664E3" w:rsidP="004664E3">
      <w:pPr>
        <w:pStyle w:val="ab"/>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F58E7" w:rsidRPr="009B1603">
        <w:rPr>
          <w:rFonts w:ascii="Times New Roman" w:eastAsia="Times New Roman" w:hAnsi="Times New Roman" w:cs="Times New Roman"/>
          <w:sz w:val="28"/>
          <w:szCs w:val="28"/>
          <w:lang w:eastAsia="ru-RU"/>
        </w:rPr>
        <w:t>ООО «Континенталь»</w:t>
      </w:r>
      <w:r w:rsidR="00F33C84" w:rsidRPr="009B1603">
        <w:rPr>
          <w:rFonts w:ascii="Times New Roman" w:eastAsia="Times New Roman" w:hAnsi="Times New Roman" w:cs="Times New Roman"/>
          <w:sz w:val="28"/>
          <w:szCs w:val="28"/>
          <w:lang w:eastAsia="ru-RU"/>
        </w:rPr>
        <w:t>, основные виды выпускаемой продукции</w:t>
      </w:r>
      <w:r w:rsidR="0064352B" w:rsidRPr="009B1603">
        <w:rPr>
          <w:rFonts w:ascii="Times New Roman" w:eastAsia="Times New Roman" w:hAnsi="Times New Roman" w:cs="Times New Roman"/>
          <w:sz w:val="28"/>
          <w:szCs w:val="28"/>
          <w:lang w:eastAsia="ru-RU"/>
        </w:rPr>
        <w:t xml:space="preserve"> </w:t>
      </w:r>
      <w:r w:rsidR="00F33C84" w:rsidRPr="009B1603">
        <w:rPr>
          <w:rFonts w:ascii="Times New Roman" w:eastAsia="Times New Roman" w:hAnsi="Times New Roman" w:cs="Times New Roman"/>
          <w:sz w:val="28"/>
          <w:szCs w:val="28"/>
          <w:lang w:eastAsia="ru-RU"/>
        </w:rPr>
        <w:t>- поставка металлопроката из нержавеющей стали и изготовление деталей и заготовок из плоского проката с помощью</w:t>
      </w:r>
      <w:r w:rsidR="009444D4" w:rsidRPr="009B1603">
        <w:rPr>
          <w:rFonts w:ascii="Times New Roman" w:eastAsia="Times New Roman" w:hAnsi="Times New Roman" w:cs="Times New Roman"/>
          <w:sz w:val="28"/>
          <w:szCs w:val="28"/>
          <w:lang w:eastAsia="ru-RU"/>
        </w:rPr>
        <w:t xml:space="preserve"> </w:t>
      </w:r>
      <w:r w:rsidR="00D048B5" w:rsidRPr="009B1603">
        <w:rPr>
          <w:rFonts w:ascii="Times New Roman" w:eastAsia="Times New Roman" w:hAnsi="Times New Roman" w:cs="Times New Roman"/>
          <w:sz w:val="28"/>
          <w:szCs w:val="28"/>
          <w:lang w:eastAsia="ru-RU"/>
        </w:rPr>
        <w:t>лазерной, </w:t>
      </w:r>
      <w:r w:rsidR="00F33C84" w:rsidRPr="009B1603">
        <w:rPr>
          <w:rFonts w:ascii="Times New Roman" w:eastAsia="Times New Roman" w:hAnsi="Times New Roman" w:cs="Times New Roman"/>
          <w:sz w:val="28"/>
          <w:szCs w:val="28"/>
          <w:lang w:eastAsia="ru-RU"/>
        </w:rPr>
        <w:t>гидроабраз</w:t>
      </w:r>
      <w:r w:rsidR="006351F0" w:rsidRPr="009B1603">
        <w:rPr>
          <w:rFonts w:ascii="Times New Roman" w:eastAsia="Times New Roman" w:hAnsi="Times New Roman" w:cs="Times New Roman"/>
          <w:sz w:val="28"/>
          <w:szCs w:val="28"/>
          <w:lang w:eastAsia="ru-RU"/>
        </w:rPr>
        <w:t>и</w:t>
      </w:r>
      <w:r w:rsidR="009444D4" w:rsidRPr="009B1603">
        <w:rPr>
          <w:rFonts w:ascii="Times New Roman" w:eastAsia="Times New Roman" w:hAnsi="Times New Roman" w:cs="Times New Roman"/>
          <w:sz w:val="28"/>
          <w:szCs w:val="28"/>
          <w:lang w:eastAsia="ru-RU"/>
        </w:rPr>
        <w:t>вной резки или плазменной резки;</w:t>
      </w:r>
    </w:p>
    <w:p w:rsidR="0064352B" w:rsidRPr="009B1603" w:rsidRDefault="004664E3" w:rsidP="004664E3">
      <w:pPr>
        <w:pStyle w:val="ab"/>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F58E7" w:rsidRPr="009B1603">
        <w:rPr>
          <w:rFonts w:ascii="Times New Roman" w:eastAsia="Times New Roman" w:hAnsi="Times New Roman" w:cs="Times New Roman"/>
          <w:sz w:val="28"/>
          <w:szCs w:val="28"/>
          <w:lang w:eastAsia="ru-RU"/>
        </w:rPr>
        <w:t>ООО «ПК Контур»</w:t>
      </w:r>
      <w:r w:rsidR="0064352B" w:rsidRPr="009B1603">
        <w:rPr>
          <w:rFonts w:ascii="Times New Roman" w:eastAsia="Times New Roman" w:hAnsi="Times New Roman" w:cs="Times New Roman"/>
          <w:sz w:val="28"/>
          <w:szCs w:val="28"/>
          <w:lang w:eastAsia="ru-RU"/>
        </w:rPr>
        <w:t xml:space="preserve"> </w:t>
      </w:r>
      <w:r w:rsidR="00F33C84" w:rsidRPr="009B1603">
        <w:rPr>
          <w:rFonts w:ascii="Times New Roman" w:eastAsia="Times New Roman" w:hAnsi="Times New Roman" w:cs="Times New Roman"/>
          <w:sz w:val="28"/>
          <w:szCs w:val="28"/>
          <w:lang w:eastAsia="ru-RU"/>
        </w:rPr>
        <w:t>- основные виды выпускаемой продукции - производство полипропиленовых труб и фитингов для систем водоснабжения</w:t>
      </w:r>
      <w:r w:rsidR="009444D4" w:rsidRPr="009B1603">
        <w:rPr>
          <w:rFonts w:ascii="Times New Roman" w:eastAsia="Times New Roman" w:hAnsi="Times New Roman" w:cs="Times New Roman"/>
          <w:sz w:val="28"/>
          <w:szCs w:val="28"/>
          <w:lang w:eastAsia="ru-RU"/>
        </w:rPr>
        <w:t>;</w:t>
      </w:r>
    </w:p>
    <w:p w:rsidR="0064352B" w:rsidRPr="009B1603" w:rsidRDefault="004664E3" w:rsidP="004664E3">
      <w:pPr>
        <w:pStyle w:val="ab"/>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33C84" w:rsidRPr="009B1603">
        <w:rPr>
          <w:rFonts w:ascii="Times New Roman" w:eastAsia="Times New Roman" w:hAnsi="Times New Roman" w:cs="Times New Roman"/>
          <w:sz w:val="28"/>
          <w:szCs w:val="28"/>
          <w:lang w:eastAsia="ru-RU"/>
        </w:rPr>
        <w:t>ООО «ПГС Сервис» -</w:t>
      </w:r>
      <w:r w:rsidR="00F33C84" w:rsidRPr="009B1603">
        <w:rPr>
          <w:rFonts w:ascii="Times New Roman" w:eastAsia="Times New Roman" w:hAnsi="Times New Roman" w:cs="Times New Roman"/>
          <w:sz w:val="24"/>
          <w:szCs w:val="24"/>
          <w:lang w:eastAsia="ru-RU"/>
        </w:rPr>
        <w:t xml:space="preserve"> </w:t>
      </w:r>
      <w:r w:rsidR="00F33C84" w:rsidRPr="009B1603">
        <w:rPr>
          <w:rFonts w:ascii="Times New Roman" w:eastAsia="Times New Roman" w:hAnsi="Times New Roman" w:cs="Times New Roman"/>
          <w:sz w:val="28"/>
          <w:szCs w:val="28"/>
          <w:lang w:eastAsia="ru-RU"/>
        </w:rPr>
        <w:t>производство поверочных газовых смесей</w:t>
      </w:r>
      <w:r w:rsidR="009444D4" w:rsidRPr="009B1603">
        <w:rPr>
          <w:rFonts w:ascii="Times New Roman" w:eastAsia="Times New Roman" w:hAnsi="Times New Roman" w:cs="Times New Roman"/>
          <w:sz w:val="28"/>
          <w:szCs w:val="28"/>
          <w:lang w:eastAsia="ru-RU"/>
        </w:rPr>
        <w:t>;</w:t>
      </w:r>
      <w:r w:rsidR="002A0B32" w:rsidRPr="009B1603">
        <w:rPr>
          <w:rFonts w:ascii="Times New Roman" w:eastAsia="Times New Roman" w:hAnsi="Times New Roman" w:cs="Times New Roman"/>
          <w:sz w:val="28"/>
          <w:szCs w:val="28"/>
          <w:lang w:eastAsia="ru-RU"/>
        </w:rPr>
        <w:t xml:space="preserve"> </w:t>
      </w:r>
    </w:p>
    <w:p w:rsidR="0064352B" w:rsidRPr="009B1603" w:rsidRDefault="004664E3" w:rsidP="004664E3">
      <w:pPr>
        <w:pStyle w:val="ab"/>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8216B" w:rsidRPr="009B1603">
        <w:rPr>
          <w:rFonts w:ascii="Times New Roman" w:eastAsia="Times New Roman" w:hAnsi="Times New Roman" w:cs="Times New Roman"/>
          <w:sz w:val="28"/>
          <w:szCs w:val="28"/>
          <w:lang w:eastAsia="ru-RU"/>
        </w:rPr>
        <w:t xml:space="preserve">АО НПФ «Термоксид», основные виды деятельности - производство сорбента марки </w:t>
      </w:r>
      <w:r w:rsidR="006351F0" w:rsidRPr="009B1603">
        <w:rPr>
          <w:rFonts w:ascii="Times New Roman" w:eastAsia="Times New Roman" w:hAnsi="Times New Roman" w:cs="Times New Roman"/>
          <w:sz w:val="28"/>
          <w:szCs w:val="28"/>
          <w:lang w:eastAsia="ru-RU"/>
        </w:rPr>
        <w:t>т</w:t>
      </w:r>
      <w:r w:rsidR="0008216B" w:rsidRPr="009B1603">
        <w:rPr>
          <w:rFonts w:ascii="Times New Roman" w:eastAsia="Times New Roman" w:hAnsi="Times New Roman" w:cs="Times New Roman"/>
          <w:sz w:val="28"/>
          <w:szCs w:val="28"/>
          <w:lang w:eastAsia="ru-RU"/>
        </w:rPr>
        <w:t>ермоксид</w:t>
      </w:r>
      <w:r w:rsidR="00277323" w:rsidRPr="009B1603">
        <w:rPr>
          <w:rFonts w:ascii="Times New Roman" w:eastAsia="Times New Roman" w:hAnsi="Times New Roman" w:cs="Times New Roman"/>
          <w:sz w:val="28"/>
          <w:szCs w:val="28"/>
          <w:lang w:eastAsia="ru-RU"/>
        </w:rPr>
        <w:t xml:space="preserve">. </w:t>
      </w:r>
    </w:p>
    <w:p w:rsidR="0064352B" w:rsidRDefault="00AD455A" w:rsidP="00D048B5">
      <w:pPr>
        <w:tabs>
          <w:tab w:val="left" w:pos="708"/>
          <w:tab w:val="center" w:pos="4536"/>
          <w:tab w:val="right" w:pos="9072"/>
        </w:tabs>
        <w:spacing w:after="0" w:line="240" w:lineRule="auto"/>
        <w:ind w:firstLine="709"/>
        <w:jc w:val="both"/>
        <w:rPr>
          <w:rFonts w:ascii="Times New Roman" w:eastAsia="Times New Roman" w:hAnsi="Times New Roman" w:cs="Times New Roman"/>
          <w:sz w:val="28"/>
          <w:szCs w:val="28"/>
          <w:lang w:eastAsia="ru-RU"/>
        </w:rPr>
      </w:pPr>
      <w:r w:rsidRPr="0008216B">
        <w:rPr>
          <w:rFonts w:ascii="Times New Roman" w:eastAsia="Times New Roman" w:hAnsi="Times New Roman" w:cs="Times New Roman"/>
          <w:sz w:val="28"/>
          <w:szCs w:val="28"/>
          <w:lang w:eastAsia="ru-RU"/>
        </w:rPr>
        <w:t>Филиал АО «Конц</w:t>
      </w:r>
      <w:r>
        <w:rPr>
          <w:rFonts w:ascii="Times New Roman" w:eastAsia="Times New Roman" w:hAnsi="Times New Roman" w:cs="Times New Roman"/>
          <w:sz w:val="28"/>
          <w:szCs w:val="28"/>
          <w:lang w:eastAsia="ru-RU"/>
        </w:rPr>
        <w:t xml:space="preserve">ерн Росэнергоатом» «Белоярская </w:t>
      </w:r>
      <w:r w:rsidRPr="0008216B">
        <w:rPr>
          <w:rFonts w:ascii="Times New Roman" w:eastAsia="Times New Roman" w:hAnsi="Times New Roman" w:cs="Times New Roman"/>
          <w:sz w:val="28"/>
          <w:szCs w:val="28"/>
          <w:lang w:eastAsia="ru-RU"/>
        </w:rPr>
        <w:t>атомная станция»</w:t>
      </w:r>
      <w:r>
        <w:rPr>
          <w:rFonts w:ascii="Times New Roman" w:eastAsia="Times New Roman" w:hAnsi="Times New Roman" w:cs="Times New Roman"/>
          <w:sz w:val="28"/>
          <w:szCs w:val="28"/>
          <w:lang w:eastAsia="ru-RU"/>
        </w:rPr>
        <w:t xml:space="preserve"> является градообразующим предприятием по </w:t>
      </w:r>
      <w:r w:rsidR="009444D4">
        <w:rPr>
          <w:rFonts w:ascii="Times New Roman" w:eastAsia="Times New Roman" w:hAnsi="Times New Roman" w:cs="Times New Roman"/>
          <w:sz w:val="28"/>
          <w:szCs w:val="28"/>
          <w:lang w:eastAsia="ru-RU"/>
        </w:rPr>
        <w:t>производств</w:t>
      </w:r>
      <w:r>
        <w:rPr>
          <w:rFonts w:ascii="Times New Roman" w:eastAsia="Times New Roman" w:hAnsi="Times New Roman" w:cs="Times New Roman"/>
          <w:sz w:val="28"/>
          <w:szCs w:val="28"/>
          <w:lang w:eastAsia="ru-RU"/>
        </w:rPr>
        <w:t>у</w:t>
      </w:r>
      <w:r w:rsidR="009444D4">
        <w:rPr>
          <w:rFonts w:ascii="Times New Roman" w:eastAsia="Times New Roman" w:hAnsi="Times New Roman" w:cs="Times New Roman"/>
          <w:sz w:val="28"/>
          <w:szCs w:val="28"/>
          <w:lang w:eastAsia="ru-RU"/>
        </w:rPr>
        <w:t>, передач</w:t>
      </w:r>
      <w:r>
        <w:rPr>
          <w:rFonts w:ascii="Times New Roman" w:eastAsia="Times New Roman" w:hAnsi="Times New Roman" w:cs="Times New Roman"/>
          <w:sz w:val="28"/>
          <w:szCs w:val="28"/>
          <w:lang w:eastAsia="ru-RU"/>
        </w:rPr>
        <w:t>е</w:t>
      </w:r>
      <w:r w:rsidR="009444D4">
        <w:rPr>
          <w:rFonts w:ascii="Times New Roman" w:eastAsia="Times New Roman" w:hAnsi="Times New Roman" w:cs="Times New Roman"/>
          <w:sz w:val="28"/>
          <w:szCs w:val="28"/>
          <w:lang w:eastAsia="ru-RU"/>
        </w:rPr>
        <w:t xml:space="preserve"> и распределени</w:t>
      </w:r>
      <w:r>
        <w:rPr>
          <w:rFonts w:ascii="Times New Roman" w:eastAsia="Times New Roman" w:hAnsi="Times New Roman" w:cs="Times New Roman"/>
          <w:sz w:val="28"/>
          <w:szCs w:val="28"/>
          <w:lang w:eastAsia="ru-RU"/>
        </w:rPr>
        <w:t>ю</w:t>
      </w:r>
      <w:r w:rsidR="009444D4">
        <w:rPr>
          <w:rFonts w:ascii="Times New Roman" w:eastAsia="Times New Roman" w:hAnsi="Times New Roman" w:cs="Times New Roman"/>
          <w:sz w:val="28"/>
          <w:szCs w:val="28"/>
          <w:lang w:eastAsia="ru-RU"/>
        </w:rPr>
        <w:t xml:space="preserve"> электроэнергии, газа и воды</w:t>
      </w:r>
      <w:r>
        <w:rPr>
          <w:rFonts w:ascii="Times New Roman" w:eastAsia="Times New Roman" w:hAnsi="Times New Roman" w:cs="Times New Roman"/>
          <w:sz w:val="28"/>
          <w:szCs w:val="28"/>
          <w:lang w:eastAsia="ru-RU"/>
        </w:rPr>
        <w:t xml:space="preserve">. </w:t>
      </w:r>
      <w:r w:rsidR="00DA26A4">
        <w:rPr>
          <w:rFonts w:ascii="Times New Roman" w:eastAsia="Times New Roman" w:hAnsi="Times New Roman" w:cs="Times New Roman"/>
          <w:sz w:val="28"/>
          <w:szCs w:val="28"/>
          <w:lang w:eastAsia="ru-RU"/>
        </w:rPr>
        <w:t xml:space="preserve">На ее мощностях работает значительная часть предприятий Свердловской области. Совместно с </w:t>
      </w:r>
      <w:r w:rsidR="0064352B">
        <w:rPr>
          <w:rFonts w:ascii="Times New Roman" w:eastAsia="Times New Roman" w:hAnsi="Times New Roman" w:cs="Times New Roman"/>
          <w:sz w:val="28"/>
          <w:szCs w:val="28"/>
          <w:lang w:eastAsia="ru-RU"/>
        </w:rPr>
        <w:t>Б</w:t>
      </w:r>
      <w:r w:rsidR="00DA26A4">
        <w:rPr>
          <w:rFonts w:ascii="Times New Roman" w:eastAsia="Times New Roman" w:hAnsi="Times New Roman" w:cs="Times New Roman"/>
          <w:sz w:val="28"/>
          <w:szCs w:val="28"/>
          <w:lang w:eastAsia="ru-RU"/>
        </w:rPr>
        <w:t>АЭС существует АО «Институт реакторных материалов». Институт занимается как научной деятельностью по направлениям послереакторных исследований твэлов, так конструкторской деятельностью и выпуском изотопов. Помимо этого, на предприятие нашло развитие изучение ядерной медицины.</w:t>
      </w:r>
    </w:p>
    <w:p w:rsidR="0064352B" w:rsidRDefault="006F2BCB" w:rsidP="00D048B5">
      <w:pPr>
        <w:tabs>
          <w:tab w:val="left" w:pos="708"/>
          <w:tab w:val="center" w:pos="4536"/>
          <w:tab w:val="right" w:pos="9072"/>
        </w:tabs>
        <w:spacing w:after="0" w:line="240" w:lineRule="auto"/>
        <w:ind w:firstLine="709"/>
        <w:jc w:val="both"/>
        <w:rPr>
          <w:rFonts w:ascii="Times New Roman" w:eastAsia="Times New Roman" w:hAnsi="Times New Roman" w:cs="Times New Roman"/>
          <w:sz w:val="28"/>
          <w:szCs w:val="28"/>
          <w:lang w:eastAsia="ru-RU"/>
        </w:rPr>
      </w:pPr>
      <w:r w:rsidRPr="006F2BCB">
        <w:rPr>
          <w:rFonts w:ascii="Times New Roman" w:eastAsia="Times New Roman" w:hAnsi="Times New Roman" w:cs="Times New Roman"/>
          <w:sz w:val="28"/>
          <w:szCs w:val="28"/>
          <w:lang w:eastAsia="ru-RU"/>
        </w:rPr>
        <w:t xml:space="preserve">Оборот </w:t>
      </w:r>
      <w:r w:rsidR="00C03F03">
        <w:rPr>
          <w:rFonts w:ascii="Times New Roman" w:eastAsia="Times New Roman" w:hAnsi="Times New Roman" w:cs="Times New Roman"/>
          <w:sz w:val="28"/>
          <w:szCs w:val="28"/>
          <w:lang w:eastAsia="ru-RU"/>
        </w:rPr>
        <w:t>организаций</w:t>
      </w:r>
      <w:r w:rsidR="006351F0">
        <w:rPr>
          <w:rFonts w:ascii="Times New Roman" w:eastAsia="Times New Roman" w:hAnsi="Times New Roman" w:cs="Times New Roman"/>
          <w:sz w:val="28"/>
          <w:szCs w:val="28"/>
          <w:lang w:eastAsia="ru-RU"/>
        </w:rPr>
        <w:t xml:space="preserve"> </w:t>
      </w:r>
      <w:r w:rsidR="001B53EF">
        <w:rPr>
          <w:rFonts w:ascii="Times New Roman" w:eastAsia="Times New Roman" w:hAnsi="Times New Roman" w:cs="Times New Roman"/>
          <w:sz w:val="28"/>
          <w:szCs w:val="28"/>
          <w:lang w:eastAsia="ru-RU"/>
        </w:rPr>
        <w:t xml:space="preserve">по всем видам деятельности </w:t>
      </w:r>
      <w:r w:rsidR="006351F0">
        <w:rPr>
          <w:rFonts w:ascii="Times New Roman" w:eastAsia="Times New Roman" w:hAnsi="Times New Roman" w:cs="Times New Roman"/>
          <w:sz w:val="28"/>
          <w:szCs w:val="28"/>
          <w:lang w:eastAsia="ru-RU"/>
        </w:rPr>
        <w:t>за</w:t>
      </w:r>
      <w:r w:rsidR="00D568AE">
        <w:rPr>
          <w:rFonts w:ascii="Times New Roman" w:eastAsia="Times New Roman" w:hAnsi="Times New Roman" w:cs="Times New Roman"/>
          <w:sz w:val="28"/>
          <w:szCs w:val="28"/>
          <w:lang w:eastAsia="ru-RU"/>
        </w:rPr>
        <w:t xml:space="preserve"> 2016 год</w:t>
      </w:r>
      <w:r w:rsidR="00D048B5">
        <w:rPr>
          <w:rFonts w:ascii="Times New Roman" w:eastAsia="Times New Roman" w:hAnsi="Times New Roman" w:cs="Times New Roman"/>
          <w:sz w:val="28"/>
          <w:szCs w:val="28"/>
          <w:lang w:eastAsia="ru-RU"/>
        </w:rPr>
        <w:t xml:space="preserve"> составил </w:t>
      </w:r>
      <w:r w:rsidR="001B53EF">
        <w:rPr>
          <w:rFonts w:ascii="Times New Roman" w:eastAsia="Times New Roman" w:hAnsi="Times New Roman" w:cs="Times New Roman"/>
          <w:sz w:val="28"/>
          <w:szCs w:val="28"/>
          <w:lang w:eastAsia="ru-RU"/>
        </w:rPr>
        <w:t>15526,4</w:t>
      </w:r>
      <w:r w:rsidR="006351F0">
        <w:rPr>
          <w:rFonts w:ascii="Times New Roman" w:eastAsia="Times New Roman" w:hAnsi="Times New Roman" w:cs="Times New Roman"/>
          <w:sz w:val="28"/>
          <w:szCs w:val="28"/>
          <w:lang w:eastAsia="ru-RU"/>
        </w:rPr>
        <w:t xml:space="preserve"> </w:t>
      </w:r>
      <w:r w:rsidRPr="006F2BCB">
        <w:rPr>
          <w:rFonts w:ascii="Times New Roman" w:eastAsia="Times New Roman" w:hAnsi="Times New Roman" w:cs="Times New Roman"/>
          <w:sz w:val="28"/>
          <w:szCs w:val="28"/>
          <w:lang w:eastAsia="ru-RU"/>
        </w:rPr>
        <w:t>млн. рублей и ув</w:t>
      </w:r>
      <w:r w:rsidR="00D048B5">
        <w:rPr>
          <w:rFonts w:ascii="Times New Roman" w:eastAsia="Times New Roman" w:hAnsi="Times New Roman" w:cs="Times New Roman"/>
          <w:sz w:val="28"/>
          <w:szCs w:val="28"/>
          <w:lang w:eastAsia="ru-RU"/>
        </w:rPr>
        <w:t xml:space="preserve">еличился по </w:t>
      </w:r>
      <w:r w:rsidRPr="006F2BCB">
        <w:rPr>
          <w:rFonts w:ascii="Times New Roman" w:eastAsia="Times New Roman" w:hAnsi="Times New Roman" w:cs="Times New Roman"/>
          <w:sz w:val="28"/>
          <w:szCs w:val="28"/>
          <w:lang w:eastAsia="ru-RU"/>
        </w:rPr>
        <w:t>сравнению с 200</w:t>
      </w:r>
      <w:r w:rsidR="00D568AE">
        <w:rPr>
          <w:rFonts w:ascii="Times New Roman" w:eastAsia="Times New Roman" w:hAnsi="Times New Roman" w:cs="Times New Roman"/>
          <w:sz w:val="28"/>
          <w:szCs w:val="28"/>
          <w:lang w:eastAsia="ru-RU"/>
        </w:rPr>
        <w:t>5</w:t>
      </w:r>
      <w:r w:rsidR="00D048B5">
        <w:rPr>
          <w:rFonts w:ascii="Times New Roman" w:eastAsia="Times New Roman" w:hAnsi="Times New Roman" w:cs="Times New Roman"/>
          <w:sz w:val="28"/>
          <w:szCs w:val="28"/>
          <w:lang w:eastAsia="ru-RU"/>
        </w:rPr>
        <w:t xml:space="preserve"> годом в действующих </w:t>
      </w:r>
      <w:r w:rsidRPr="006F2BCB">
        <w:rPr>
          <w:rFonts w:ascii="Times New Roman" w:eastAsia="Times New Roman" w:hAnsi="Times New Roman" w:cs="Times New Roman"/>
          <w:sz w:val="28"/>
          <w:szCs w:val="28"/>
          <w:lang w:eastAsia="ru-RU"/>
        </w:rPr>
        <w:t xml:space="preserve">ценах </w:t>
      </w:r>
      <w:r w:rsidR="009444D4">
        <w:rPr>
          <w:rFonts w:ascii="Times New Roman" w:eastAsia="Times New Roman" w:hAnsi="Times New Roman" w:cs="Times New Roman"/>
          <w:sz w:val="28"/>
          <w:szCs w:val="28"/>
          <w:lang w:eastAsia="ru-RU"/>
        </w:rPr>
        <w:t>в</w:t>
      </w:r>
      <w:r w:rsidR="00D048B5">
        <w:rPr>
          <w:rFonts w:ascii="Times New Roman" w:eastAsia="Times New Roman" w:hAnsi="Times New Roman" w:cs="Times New Roman"/>
          <w:sz w:val="28"/>
          <w:szCs w:val="28"/>
          <w:lang w:eastAsia="ru-RU"/>
        </w:rPr>
        <w:t xml:space="preserve"> </w:t>
      </w:r>
      <w:r w:rsidR="001B53EF">
        <w:rPr>
          <w:rFonts w:ascii="Times New Roman" w:eastAsia="Times New Roman" w:hAnsi="Times New Roman" w:cs="Times New Roman"/>
          <w:sz w:val="28"/>
          <w:szCs w:val="28"/>
          <w:lang w:eastAsia="ru-RU"/>
        </w:rPr>
        <w:t>6,3</w:t>
      </w:r>
      <w:r w:rsidR="0030477A">
        <w:rPr>
          <w:rFonts w:ascii="Times New Roman" w:eastAsia="Times New Roman" w:hAnsi="Times New Roman" w:cs="Times New Roman"/>
          <w:sz w:val="28"/>
          <w:szCs w:val="28"/>
          <w:lang w:eastAsia="ru-RU"/>
        </w:rPr>
        <w:t xml:space="preserve"> раза.</w:t>
      </w:r>
      <w:r w:rsidR="002A0B32">
        <w:rPr>
          <w:rFonts w:ascii="Times New Roman" w:eastAsia="Times New Roman" w:hAnsi="Times New Roman" w:cs="Times New Roman"/>
          <w:sz w:val="28"/>
          <w:szCs w:val="28"/>
          <w:lang w:eastAsia="ru-RU"/>
        </w:rPr>
        <w:t xml:space="preserve"> </w:t>
      </w:r>
      <w:r w:rsidR="00D048B5">
        <w:rPr>
          <w:rFonts w:ascii="Times New Roman" w:eastAsia="Times New Roman" w:hAnsi="Times New Roman" w:cs="Times New Roman"/>
          <w:sz w:val="28"/>
          <w:szCs w:val="28"/>
          <w:lang w:eastAsia="ru-RU"/>
        </w:rPr>
        <w:t>Объем отгруженных</w:t>
      </w:r>
      <w:r w:rsidRPr="006F2BCB">
        <w:rPr>
          <w:rFonts w:ascii="Times New Roman" w:eastAsia="Times New Roman" w:hAnsi="Times New Roman" w:cs="Times New Roman"/>
          <w:sz w:val="28"/>
          <w:szCs w:val="28"/>
          <w:lang w:eastAsia="ru-RU"/>
        </w:rPr>
        <w:t xml:space="preserve"> товаро</w:t>
      </w:r>
      <w:r w:rsidR="00D048B5">
        <w:rPr>
          <w:rFonts w:ascii="Times New Roman" w:eastAsia="Times New Roman" w:hAnsi="Times New Roman" w:cs="Times New Roman"/>
          <w:sz w:val="28"/>
          <w:szCs w:val="28"/>
          <w:lang w:eastAsia="ru-RU"/>
        </w:rPr>
        <w:t>в собственного производства, выполненных работ и услуг</w:t>
      </w:r>
      <w:r w:rsidRPr="006F2BCB">
        <w:rPr>
          <w:rFonts w:ascii="Times New Roman" w:eastAsia="Times New Roman" w:hAnsi="Times New Roman" w:cs="Times New Roman"/>
          <w:sz w:val="28"/>
          <w:szCs w:val="28"/>
          <w:lang w:eastAsia="ru-RU"/>
        </w:rPr>
        <w:t xml:space="preserve"> </w:t>
      </w:r>
      <w:r w:rsidR="00D568AE">
        <w:rPr>
          <w:rFonts w:ascii="Times New Roman" w:eastAsia="Times New Roman" w:hAnsi="Times New Roman" w:cs="Times New Roman"/>
          <w:sz w:val="28"/>
          <w:szCs w:val="28"/>
          <w:lang w:eastAsia="ru-RU"/>
        </w:rPr>
        <w:t>с 2005 года</w:t>
      </w:r>
      <w:r w:rsidRPr="006F2BCB">
        <w:rPr>
          <w:rFonts w:ascii="Times New Roman" w:eastAsia="Times New Roman" w:hAnsi="Times New Roman" w:cs="Times New Roman"/>
          <w:sz w:val="28"/>
          <w:szCs w:val="28"/>
          <w:lang w:eastAsia="ru-RU"/>
        </w:rPr>
        <w:t xml:space="preserve"> </w:t>
      </w:r>
      <w:r w:rsidR="00D568AE">
        <w:rPr>
          <w:rFonts w:ascii="Times New Roman" w:eastAsia="Times New Roman" w:hAnsi="Times New Roman" w:cs="Times New Roman"/>
          <w:sz w:val="28"/>
          <w:szCs w:val="28"/>
          <w:lang w:eastAsia="ru-RU"/>
        </w:rPr>
        <w:t>по 2016 год</w:t>
      </w:r>
      <w:r w:rsidR="002B1D35">
        <w:rPr>
          <w:rFonts w:ascii="Times New Roman" w:eastAsia="Times New Roman" w:hAnsi="Times New Roman" w:cs="Times New Roman"/>
          <w:sz w:val="28"/>
          <w:szCs w:val="28"/>
          <w:lang w:eastAsia="ru-RU"/>
        </w:rPr>
        <w:t>:</w:t>
      </w:r>
    </w:p>
    <w:p w:rsidR="0064352B" w:rsidRPr="009B1603" w:rsidRDefault="004664E3" w:rsidP="004664E3">
      <w:pPr>
        <w:pStyle w:val="ab"/>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C0E24" w:rsidRPr="009B1603">
        <w:rPr>
          <w:rFonts w:ascii="Times New Roman" w:eastAsia="Times New Roman" w:hAnsi="Times New Roman" w:cs="Times New Roman"/>
          <w:sz w:val="28"/>
          <w:szCs w:val="28"/>
          <w:lang w:eastAsia="ru-RU"/>
        </w:rPr>
        <w:t>по виду деятельности «</w:t>
      </w:r>
      <w:r w:rsidR="006F2BCB" w:rsidRPr="009B1603">
        <w:rPr>
          <w:rFonts w:ascii="Times New Roman" w:eastAsia="Times New Roman" w:hAnsi="Times New Roman" w:cs="Times New Roman"/>
          <w:sz w:val="28"/>
          <w:szCs w:val="28"/>
          <w:lang w:eastAsia="ru-RU"/>
        </w:rPr>
        <w:t>д</w:t>
      </w:r>
      <w:r w:rsidR="00D048B5" w:rsidRPr="009B1603">
        <w:rPr>
          <w:rFonts w:ascii="Times New Roman" w:eastAsia="Times New Roman" w:hAnsi="Times New Roman" w:cs="Times New Roman"/>
          <w:sz w:val="28"/>
          <w:szCs w:val="28"/>
          <w:lang w:eastAsia="ru-RU"/>
        </w:rPr>
        <w:t>обыча полезных ископаемых</w:t>
      </w:r>
      <w:r w:rsidR="003C0E24" w:rsidRPr="009B1603">
        <w:rPr>
          <w:rFonts w:ascii="Times New Roman" w:eastAsia="Times New Roman" w:hAnsi="Times New Roman" w:cs="Times New Roman"/>
          <w:sz w:val="28"/>
          <w:szCs w:val="28"/>
          <w:lang w:eastAsia="ru-RU"/>
        </w:rPr>
        <w:t>»</w:t>
      </w:r>
      <w:r w:rsidR="00D048B5" w:rsidRPr="009B1603">
        <w:rPr>
          <w:rFonts w:ascii="Times New Roman" w:eastAsia="Times New Roman" w:hAnsi="Times New Roman" w:cs="Times New Roman"/>
          <w:sz w:val="28"/>
          <w:szCs w:val="28"/>
          <w:lang w:eastAsia="ru-RU"/>
        </w:rPr>
        <w:t xml:space="preserve"> </w:t>
      </w:r>
      <w:r w:rsidR="006F2BCB" w:rsidRPr="009B1603">
        <w:rPr>
          <w:rFonts w:ascii="Times New Roman" w:eastAsia="Times New Roman" w:hAnsi="Times New Roman" w:cs="Times New Roman"/>
          <w:sz w:val="28"/>
          <w:szCs w:val="28"/>
          <w:lang w:eastAsia="ru-RU"/>
        </w:rPr>
        <w:t xml:space="preserve">в сравнении с </w:t>
      </w:r>
      <w:r w:rsidR="00D568AE" w:rsidRPr="009B1603">
        <w:rPr>
          <w:rFonts w:ascii="Times New Roman" w:eastAsia="Times New Roman" w:hAnsi="Times New Roman" w:cs="Times New Roman"/>
          <w:sz w:val="28"/>
          <w:szCs w:val="28"/>
          <w:lang w:eastAsia="ru-RU"/>
        </w:rPr>
        <w:t>2005</w:t>
      </w:r>
      <w:r w:rsidR="006F2BCB" w:rsidRPr="009B1603">
        <w:rPr>
          <w:rFonts w:ascii="Times New Roman" w:eastAsia="Times New Roman" w:hAnsi="Times New Roman" w:cs="Times New Roman"/>
          <w:sz w:val="28"/>
          <w:szCs w:val="28"/>
          <w:lang w:eastAsia="ru-RU"/>
        </w:rPr>
        <w:t xml:space="preserve"> годом вырос </w:t>
      </w:r>
      <w:r w:rsidR="00F6134D" w:rsidRPr="009B1603">
        <w:rPr>
          <w:rFonts w:ascii="Times New Roman" w:eastAsia="Times New Roman" w:hAnsi="Times New Roman" w:cs="Times New Roman"/>
          <w:sz w:val="28"/>
          <w:szCs w:val="28"/>
          <w:lang w:eastAsia="ru-RU"/>
        </w:rPr>
        <w:t>в 2 раза;</w:t>
      </w:r>
      <w:r w:rsidR="006F2BCB" w:rsidRPr="009B1603">
        <w:rPr>
          <w:rFonts w:ascii="Times New Roman" w:eastAsia="Times New Roman" w:hAnsi="Times New Roman" w:cs="Times New Roman"/>
          <w:sz w:val="28"/>
          <w:szCs w:val="28"/>
          <w:lang w:eastAsia="ru-RU"/>
        </w:rPr>
        <w:t xml:space="preserve"> </w:t>
      </w:r>
    </w:p>
    <w:p w:rsidR="0064352B" w:rsidRPr="009B1603" w:rsidRDefault="004664E3" w:rsidP="004664E3">
      <w:pPr>
        <w:pStyle w:val="ab"/>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C0E24" w:rsidRPr="009B1603">
        <w:rPr>
          <w:rFonts w:ascii="Times New Roman" w:eastAsia="Times New Roman" w:hAnsi="Times New Roman" w:cs="Times New Roman"/>
          <w:sz w:val="28"/>
          <w:szCs w:val="28"/>
          <w:lang w:eastAsia="ru-RU"/>
        </w:rPr>
        <w:t>по виду деятельности «</w:t>
      </w:r>
      <w:r w:rsidR="00D048B5" w:rsidRPr="009B1603">
        <w:rPr>
          <w:rFonts w:ascii="Times New Roman" w:eastAsia="Times New Roman" w:hAnsi="Times New Roman" w:cs="Times New Roman"/>
          <w:sz w:val="28"/>
          <w:szCs w:val="28"/>
          <w:lang w:eastAsia="ru-RU"/>
        </w:rPr>
        <w:t>обрабатывающие производства</w:t>
      </w:r>
      <w:r w:rsidR="003C0E24" w:rsidRPr="009B1603">
        <w:rPr>
          <w:rFonts w:ascii="Times New Roman" w:eastAsia="Times New Roman" w:hAnsi="Times New Roman" w:cs="Times New Roman"/>
          <w:sz w:val="28"/>
          <w:szCs w:val="28"/>
          <w:lang w:eastAsia="ru-RU"/>
        </w:rPr>
        <w:t>»»</w:t>
      </w:r>
      <w:r w:rsidR="00D048B5" w:rsidRPr="009B1603">
        <w:rPr>
          <w:rFonts w:ascii="Times New Roman" w:eastAsia="Times New Roman" w:hAnsi="Times New Roman" w:cs="Times New Roman"/>
          <w:sz w:val="28"/>
          <w:szCs w:val="28"/>
          <w:lang w:eastAsia="ru-RU"/>
        </w:rPr>
        <w:t xml:space="preserve"> </w:t>
      </w:r>
      <w:r w:rsidR="00C03F03" w:rsidRPr="009B1603">
        <w:rPr>
          <w:rFonts w:ascii="Times New Roman" w:eastAsia="Times New Roman" w:hAnsi="Times New Roman" w:cs="Times New Roman"/>
          <w:sz w:val="28"/>
          <w:szCs w:val="28"/>
          <w:lang w:eastAsia="ru-RU"/>
        </w:rPr>
        <w:t>увеличился в 1</w:t>
      </w:r>
      <w:r w:rsidR="006C5D7B" w:rsidRPr="009B1603">
        <w:rPr>
          <w:rFonts w:ascii="Times New Roman" w:eastAsia="Times New Roman" w:hAnsi="Times New Roman" w:cs="Times New Roman"/>
          <w:sz w:val="28"/>
          <w:szCs w:val="28"/>
          <w:lang w:eastAsia="ru-RU"/>
        </w:rPr>
        <w:t>5</w:t>
      </w:r>
      <w:r w:rsidR="00C03F03" w:rsidRPr="009B1603">
        <w:rPr>
          <w:rFonts w:ascii="Times New Roman" w:eastAsia="Times New Roman" w:hAnsi="Times New Roman" w:cs="Times New Roman"/>
          <w:sz w:val="28"/>
          <w:szCs w:val="28"/>
          <w:lang w:eastAsia="ru-RU"/>
        </w:rPr>
        <w:t>,</w:t>
      </w:r>
      <w:r w:rsidR="00BD2684" w:rsidRPr="009B1603">
        <w:rPr>
          <w:rFonts w:ascii="Times New Roman" w:eastAsia="Times New Roman" w:hAnsi="Times New Roman" w:cs="Times New Roman"/>
          <w:sz w:val="28"/>
          <w:szCs w:val="28"/>
          <w:lang w:eastAsia="ru-RU"/>
        </w:rPr>
        <w:t>5</w:t>
      </w:r>
      <w:r w:rsidR="00C03F03" w:rsidRPr="009B1603">
        <w:rPr>
          <w:rFonts w:ascii="Times New Roman" w:eastAsia="Times New Roman" w:hAnsi="Times New Roman" w:cs="Times New Roman"/>
          <w:sz w:val="28"/>
          <w:szCs w:val="28"/>
          <w:lang w:eastAsia="ru-RU"/>
        </w:rPr>
        <w:t xml:space="preserve"> раз</w:t>
      </w:r>
      <w:r w:rsidR="00BD2684" w:rsidRPr="009B1603">
        <w:rPr>
          <w:rFonts w:ascii="Times New Roman" w:eastAsia="Times New Roman" w:hAnsi="Times New Roman" w:cs="Times New Roman"/>
          <w:sz w:val="28"/>
          <w:szCs w:val="28"/>
          <w:lang w:eastAsia="ru-RU"/>
        </w:rPr>
        <w:t>,</w:t>
      </w:r>
      <w:r w:rsidR="00C03F03" w:rsidRPr="009B1603">
        <w:rPr>
          <w:rFonts w:ascii="Times New Roman" w:eastAsia="Times New Roman" w:hAnsi="Times New Roman" w:cs="Times New Roman"/>
          <w:sz w:val="28"/>
          <w:szCs w:val="28"/>
          <w:lang w:eastAsia="ru-RU"/>
        </w:rPr>
        <w:t xml:space="preserve"> значительный рост обусловлен созданием новых инновационно-технологических производств;</w:t>
      </w:r>
      <w:r w:rsidR="006F2BCB" w:rsidRPr="009B1603">
        <w:rPr>
          <w:rFonts w:ascii="Times New Roman" w:eastAsia="Times New Roman" w:hAnsi="Times New Roman" w:cs="Times New Roman"/>
          <w:sz w:val="28"/>
          <w:szCs w:val="28"/>
          <w:lang w:eastAsia="ru-RU"/>
        </w:rPr>
        <w:t xml:space="preserve"> </w:t>
      </w:r>
    </w:p>
    <w:p w:rsidR="0064352B" w:rsidRPr="009B1603" w:rsidRDefault="004664E3" w:rsidP="004664E3">
      <w:pPr>
        <w:pStyle w:val="ab"/>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C0E24" w:rsidRPr="009B1603">
        <w:rPr>
          <w:rFonts w:ascii="Times New Roman" w:eastAsia="Times New Roman" w:hAnsi="Times New Roman" w:cs="Times New Roman"/>
          <w:sz w:val="28"/>
          <w:szCs w:val="28"/>
          <w:lang w:eastAsia="ru-RU"/>
        </w:rPr>
        <w:t>по виду деятельности «</w:t>
      </w:r>
      <w:r w:rsidR="00D048B5" w:rsidRPr="009B1603">
        <w:rPr>
          <w:rFonts w:ascii="Times New Roman" w:eastAsia="Times New Roman" w:hAnsi="Times New Roman" w:cs="Times New Roman"/>
          <w:sz w:val="28"/>
          <w:szCs w:val="28"/>
          <w:lang w:eastAsia="ru-RU"/>
        </w:rPr>
        <w:t xml:space="preserve">производство и </w:t>
      </w:r>
      <w:r w:rsidR="006F2BCB" w:rsidRPr="009B1603">
        <w:rPr>
          <w:rFonts w:ascii="Times New Roman" w:eastAsia="Times New Roman" w:hAnsi="Times New Roman" w:cs="Times New Roman"/>
          <w:sz w:val="28"/>
          <w:szCs w:val="28"/>
          <w:lang w:eastAsia="ru-RU"/>
        </w:rPr>
        <w:t>распределе</w:t>
      </w:r>
      <w:r w:rsidR="00D048B5" w:rsidRPr="009B1603">
        <w:rPr>
          <w:rFonts w:ascii="Times New Roman" w:eastAsia="Times New Roman" w:hAnsi="Times New Roman" w:cs="Times New Roman"/>
          <w:sz w:val="28"/>
          <w:szCs w:val="28"/>
          <w:lang w:eastAsia="ru-RU"/>
        </w:rPr>
        <w:t>ние электроэнергии, газа и воды</w:t>
      </w:r>
      <w:r w:rsidR="003C0E24" w:rsidRPr="009B1603">
        <w:rPr>
          <w:rFonts w:ascii="Times New Roman" w:eastAsia="Times New Roman" w:hAnsi="Times New Roman" w:cs="Times New Roman"/>
          <w:sz w:val="28"/>
          <w:szCs w:val="28"/>
          <w:lang w:eastAsia="ru-RU"/>
        </w:rPr>
        <w:t>»</w:t>
      </w:r>
      <w:r w:rsidR="00D048B5" w:rsidRPr="009B1603">
        <w:rPr>
          <w:rFonts w:ascii="Times New Roman" w:eastAsia="Times New Roman" w:hAnsi="Times New Roman" w:cs="Times New Roman"/>
          <w:sz w:val="28"/>
          <w:szCs w:val="28"/>
          <w:lang w:eastAsia="ru-RU"/>
        </w:rPr>
        <w:t xml:space="preserve"> </w:t>
      </w:r>
      <w:r w:rsidR="00F6134D" w:rsidRPr="009B1603">
        <w:rPr>
          <w:rFonts w:ascii="Times New Roman" w:eastAsia="Times New Roman" w:hAnsi="Times New Roman" w:cs="Times New Roman"/>
          <w:sz w:val="28"/>
          <w:szCs w:val="28"/>
          <w:lang w:eastAsia="ru-RU"/>
        </w:rPr>
        <w:t xml:space="preserve">показатель </w:t>
      </w:r>
      <w:r w:rsidR="00D048B5" w:rsidRPr="009B1603">
        <w:rPr>
          <w:rFonts w:ascii="Times New Roman" w:eastAsia="Times New Roman" w:hAnsi="Times New Roman" w:cs="Times New Roman"/>
          <w:sz w:val="28"/>
          <w:szCs w:val="28"/>
          <w:lang w:eastAsia="ru-RU"/>
        </w:rPr>
        <w:t>вырос на</w:t>
      </w:r>
      <w:r w:rsidR="006F2BCB" w:rsidRPr="009B1603">
        <w:rPr>
          <w:rFonts w:ascii="Times New Roman" w:eastAsia="Times New Roman" w:hAnsi="Times New Roman" w:cs="Times New Roman"/>
          <w:sz w:val="28"/>
          <w:szCs w:val="28"/>
          <w:lang w:eastAsia="ru-RU"/>
        </w:rPr>
        <w:t xml:space="preserve"> </w:t>
      </w:r>
      <w:r w:rsidR="006C5D7B" w:rsidRPr="009B1603">
        <w:rPr>
          <w:rFonts w:ascii="Times New Roman" w:eastAsia="Times New Roman" w:hAnsi="Times New Roman" w:cs="Times New Roman"/>
          <w:sz w:val="28"/>
          <w:szCs w:val="28"/>
          <w:lang w:eastAsia="ru-RU"/>
        </w:rPr>
        <w:t>4</w:t>
      </w:r>
      <w:r w:rsidR="00F6134D" w:rsidRPr="009B1603">
        <w:rPr>
          <w:rFonts w:ascii="Times New Roman" w:eastAsia="Times New Roman" w:hAnsi="Times New Roman" w:cs="Times New Roman"/>
          <w:sz w:val="28"/>
          <w:szCs w:val="28"/>
          <w:lang w:eastAsia="ru-RU"/>
        </w:rPr>
        <w:t>,3 раза</w:t>
      </w:r>
      <w:r w:rsidR="00C03F03" w:rsidRPr="009B1603">
        <w:rPr>
          <w:rFonts w:ascii="Times New Roman" w:eastAsia="Times New Roman" w:hAnsi="Times New Roman" w:cs="Times New Roman"/>
          <w:sz w:val="28"/>
          <w:szCs w:val="28"/>
          <w:lang w:eastAsia="ru-RU"/>
        </w:rPr>
        <w:t xml:space="preserve">, значительный рост обусловлен пуском 4 </w:t>
      </w:r>
      <w:r w:rsidR="0064352B" w:rsidRPr="009B1603">
        <w:rPr>
          <w:rFonts w:ascii="Times New Roman" w:eastAsia="Times New Roman" w:hAnsi="Times New Roman" w:cs="Times New Roman"/>
          <w:sz w:val="28"/>
          <w:szCs w:val="28"/>
          <w:lang w:eastAsia="ru-RU"/>
        </w:rPr>
        <w:t>энерго</w:t>
      </w:r>
      <w:r w:rsidR="00C03F03" w:rsidRPr="009B1603">
        <w:rPr>
          <w:rFonts w:ascii="Times New Roman" w:eastAsia="Times New Roman" w:hAnsi="Times New Roman" w:cs="Times New Roman"/>
          <w:sz w:val="28"/>
          <w:szCs w:val="28"/>
          <w:lang w:eastAsia="ru-RU"/>
        </w:rPr>
        <w:t xml:space="preserve">блока БАЭС. </w:t>
      </w:r>
    </w:p>
    <w:p w:rsidR="006F2BCB" w:rsidRDefault="00F6134D" w:rsidP="00D048B5">
      <w:pPr>
        <w:tabs>
          <w:tab w:val="left" w:pos="708"/>
          <w:tab w:val="center" w:pos="4536"/>
          <w:tab w:val="right" w:pos="9072"/>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Рост показателей обусловлен общими тенденциями российской экономи</w:t>
      </w:r>
      <w:r w:rsidR="0030477A">
        <w:rPr>
          <w:rFonts w:ascii="Times New Roman" w:eastAsia="Times New Roman" w:hAnsi="Times New Roman" w:cs="Times New Roman"/>
          <w:sz w:val="28"/>
          <w:szCs w:val="28"/>
          <w:lang w:eastAsia="ru-RU"/>
        </w:rPr>
        <w:t>ки и ценовой политик</w:t>
      </w:r>
      <w:r w:rsidR="0064352B">
        <w:rPr>
          <w:rFonts w:ascii="Times New Roman" w:eastAsia="Times New Roman" w:hAnsi="Times New Roman" w:cs="Times New Roman"/>
          <w:sz w:val="28"/>
          <w:szCs w:val="28"/>
          <w:lang w:eastAsia="ru-RU"/>
        </w:rPr>
        <w:t>и</w:t>
      </w:r>
      <w:r w:rsidR="0030477A">
        <w:rPr>
          <w:rFonts w:ascii="Times New Roman" w:eastAsia="Times New Roman" w:hAnsi="Times New Roman" w:cs="Times New Roman"/>
          <w:sz w:val="28"/>
          <w:szCs w:val="28"/>
          <w:lang w:eastAsia="ru-RU"/>
        </w:rPr>
        <w:t xml:space="preserve">. </w:t>
      </w:r>
      <w:r w:rsidR="00C03F03">
        <w:rPr>
          <w:rFonts w:ascii="Times New Roman" w:eastAsia="Times New Roman" w:hAnsi="Times New Roman" w:cs="Times New Roman"/>
          <w:sz w:val="28"/>
          <w:szCs w:val="28"/>
          <w:lang w:eastAsia="ru-RU"/>
        </w:rPr>
        <w:t xml:space="preserve">По данным рейтинга Свердловскстата в 2017 году </w:t>
      </w:r>
      <w:r w:rsidR="0043677B">
        <w:rPr>
          <w:rFonts w:ascii="Times New Roman" w:eastAsia="Times New Roman" w:hAnsi="Times New Roman" w:cs="Times New Roman"/>
          <w:sz w:val="28"/>
          <w:szCs w:val="28"/>
          <w:lang w:eastAsia="ru-RU"/>
        </w:rPr>
        <w:t>городской округ</w:t>
      </w:r>
      <w:r w:rsidR="00C03F03">
        <w:rPr>
          <w:rFonts w:ascii="Times New Roman" w:eastAsia="Times New Roman" w:hAnsi="Times New Roman" w:cs="Times New Roman"/>
          <w:sz w:val="28"/>
          <w:szCs w:val="28"/>
          <w:lang w:eastAsia="ru-RU"/>
        </w:rPr>
        <w:t xml:space="preserve"> Заречный находится на 10 месте по Свердловской области по показателю </w:t>
      </w:r>
      <w:r w:rsidR="00651306">
        <w:rPr>
          <w:rFonts w:ascii="Times New Roman" w:eastAsia="Times New Roman" w:hAnsi="Times New Roman" w:cs="Times New Roman"/>
          <w:sz w:val="28"/>
          <w:szCs w:val="28"/>
          <w:lang w:eastAsia="ru-RU"/>
        </w:rPr>
        <w:t>«</w:t>
      </w:r>
      <w:r w:rsidR="00C03F03">
        <w:rPr>
          <w:rFonts w:ascii="Times New Roman" w:eastAsia="Times New Roman" w:hAnsi="Times New Roman" w:cs="Times New Roman"/>
          <w:sz w:val="28"/>
          <w:szCs w:val="28"/>
          <w:lang w:eastAsia="ru-RU"/>
        </w:rPr>
        <w:t>оборот организаций</w:t>
      </w:r>
      <w:r w:rsidR="00651306">
        <w:rPr>
          <w:rFonts w:ascii="Times New Roman" w:eastAsia="Times New Roman" w:hAnsi="Times New Roman" w:cs="Times New Roman"/>
          <w:sz w:val="28"/>
          <w:szCs w:val="28"/>
          <w:lang w:eastAsia="ru-RU"/>
        </w:rPr>
        <w:t>»</w:t>
      </w:r>
      <w:r w:rsidR="00C03F03">
        <w:rPr>
          <w:rFonts w:ascii="Times New Roman" w:eastAsia="Times New Roman" w:hAnsi="Times New Roman" w:cs="Times New Roman"/>
          <w:sz w:val="28"/>
          <w:szCs w:val="28"/>
          <w:lang w:eastAsia="ru-RU"/>
        </w:rPr>
        <w:t>.</w:t>
      </w:r>
    </w:p>
    <w:p w:rsidR="0064352B" w:rsidRDefault="00A752FB" w:rsidP="00D048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2016 году</w:t>
      </w:r>
      <w:r w:rsidRPr="001D05BB">
        <w:rPr>
          <w:rFonts w:ascii="Times New Roman" w:hAnsi="Times New Roman" w:cs="Times New Roman"/>
          <w:sz w:val="28"/>
          <w:szCs w:val="28"/>
        </w:rPr>
        <w:t xml:space="preserve"> на развитие экономики и социальной сферы </w:t>
      </w:r>
      <w:r w:rsidR="0064352B">
        <w:rPr>
          <w:rFonts w:ascii="Times New Roman" w:hAnsi="Times New Roman" w:cs="Times New Roman"/>
          <w:sz w:val="28"/>
          <w:szCs w:val="28"/>
        </w:rPr>
        <w:t xml:space="preserve">вложено </w:t>
      </w:r>
      <w:r w:rsidRPr="001D05BB">
        <w:rPr>
          <w:rFonts w:ascii="Times New Roman" w:hAnsi="Times New Roman" w:cs="Times New Roman"/>
          <w:sz w:val="28"/>
          <w:szCs w:val="28"/>
        </w:rPr>
        <w:t xml:space="preserve">инвестиций в основной капитал </w:t>
      </w:r>
      <w:r>
        <w:rPr>
          <w:rFonts w:ascii="Times New Roman" w:hAnsi="Times New Roman" w:cs="Times New Roman"/>
          <w:sz w:val="28"/>
          <w:szCs w:val="28"/>
        </w:rPr>
        <w:t xml:space="preserve">крупных и средних организаций городского округа Заречный </w:t>
      </w:r>
      <w:r w:rsidRPr="001D05BB">
        <w:rPr>
          <w:rFonts w:ascii="Times New Roman" w:hAnsi="Times New Roman" w:cs="Times New Roman"/>
          <w:sz w:val="28"/>
          <w:szCs w:val="28"/>
        </w:rPr>
        <w:t>5 37</w:t>
      </w:r>
      <w:r>
        <w:rPr>
          <w:rFonts w:ascii="Times New Roman" w:hAnsi="Times New Roman" w:cs="Times New Roman"/>
          <w:sz w:val="28"/>
          <w:szCs w:val="28"/>
        </w:rPr>
        <w:t xml:space="preserve">3,1 миллиона рублей, что 5,5 раза выше </w:t>
      </w:r>
      <w:r w:rsidRPr="001D05BB">
        <w:rPr>
          <w:rFonts w:ascii="Times New Roman" w:hAnsi="Times New Roman" w:cs="Times New Roman"/>
          <w:sz w:val="28"/>
          <w:szCs w:val="28"/>
        </w:rPr>
        <w:t>уровн</w:t>
      </w:r>
      <w:r>
        <w:rPr>
          <w:rFonts w:ascii="Times New Roman" w:hAnsi="Times New Roman" w:cs="Times New Roman"/>
          <w:sz w:val="28"/>
          <w:szCs w:val="28"/>
        </w:rPr>
        <w:t>я</w:t>
      </w:r>
      <w:r w:rsidRPr="001D05BB">
        <w:rPr>
          <w:rFonts w:ascii="Times New Roman" w:hAnsi="Times New Roman" w:cs="Times New Roman"/>
          <w:sz w:val="28"/>
          <w:szCs w:val="28"/>
        </w:rPr>
        <w:t xml:space="preserve"> 20</w:t>
      </w:r>
      <w:r>
        <w:rPr>
          <w:rFonts w:ascii="Times New Roman" w:hAnsi="Times New Roman" w:cs="Times New Roman"/>
          <w:sz w:val="28"/>
          <w:szCs w:val="28"/>
        </w:rPr>
        <w:t>05 года, а к уровню 2014 года, в котором наблюдается самый высокий рост данного показателя, уменьшение составило 5,4 раза.</w:t>
      </w:r>
    </w:p>
    <w:p w:rsidR="00CE076A" w:rsidRDefault="0064352B" w:rsidP="00D048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объемы инвестиций за исследуемый период были по видам экономической деятельности «производство, передача и распределение электроэнергии, газа и воды», «обрабатывающее производство», «строительство»</w:t>
      </w:r>
      <w:r w:rsidRPr="001D05BB">
        <w:rPr>
          <w:rFonts w:ascii="Times New Roman" w:hAnsi="Times New Roman" w:cs="Times New Roman"/>
          <w:sz w:val="28"/>
          <w:szCs w:val="28"/>
        </w:rPr>
        <w:t>.</w:t>
      </w:r>
      <w:r w:rsidR="00A752FB">
        <w:rPr>
          <w:rFonts w:ascii="Times New Roman" w:hAnsi="Times New Roman" w:cs="Times New Roman"/>
          <w:sz w:val="28"/>
          <w:szCs w:val="28"/>
        </w:rPr>
        <w:t xml:space="preserve"> </w:t>
      </w:r>
      <w:r w:rsidR="00A752FB" w:rsidRPr="001D05BB">
        <w:rPr>
          <w:rFonts w:ascii="Times New Roman" w:hAnsi="Times New Roman" w:cs="Times New Roman"/>
          <w:sz w:val="28"/>
          <w:szCs w:val="28"/>
        </w:rPr>
        <w:t xml:space="preserve">Снижение объема инвестиций </w:t>
      </w:r>
      <w:r w:rsidR="00A752FB">
        <w:rPr>
          <w:rFonts w:ascii="Times New Roman" w:hAnsi="Times New Roman" w:cs="Times New Roman"/>
          <w:sz w:val="28"/>
          <w:szCs w:val="28"/>
        </w:rPr>
        <w:t xml:space="preserve">в 2016 году </w:t>
      </w:r>
      <w:r>
        <w:rPr>
          <w:rFonts w:ascii="Times New Roman" w:hAnsi="Times New Roman" w:cs="Times New Roman"/>
          <w:sz w:val="28"/>
          <w:szCs w:val="28"/>
        </w:rPr>
        <w:t xml:space="preserve">связано с завершением </w:t>
      </w:r>
      <w:r w:rsidR="00A752FB" w:rsidRPr="001D05BB">
        <w:rPr>
          <w:rFonts w:ascii="Times New Roman" w:hAnsi="Times New Roman" w:cs="Times New Roman"/>
          <w:sz w:val="28"/>
          <w:szCs w:val="28"/>
        </w:rPr>
        <w:t xml:space="preserve">строительства </w:t>
      </w:r>
      <w:r>
        <w:rPr>
          <w:rFonts w:ascii="Times New Roman" w:hAnsi="Times New Roman" w:cs="Times New Roman"/>
          <w:sz w:val="28"/>
          <w:szCs w:val="28"/>
        </w:rPr>
        <w:t>4 энерго</w:t>
      </w:r>
      <w:r w:rsidR="00A752FB" w:rsidRPr="001D05BB">
        <w:rPr>
          <w:rFonts w:ascii="Times New Roman" w:hAnsi="Times New Roman" w:cs="Times New Roman"/>
          <w:sz w:val="28"/>
          <w:szCs w:val="28"/>
        </w:rPr>
        <w:t>блока Белоярской атомной станции.</w:t>
      </w:r>
    </w:p>
    <w:p w:rsidR="00A752FB" w:rsidRPr="00386522" w:rsidRDefault="00A752FB" w:rsidP="00D048B5">
      <w:pPr>
        <w:spacing w:after="0" w:line="240" w:lineRule="auto"/>
        <w:ind w:firstLine="709"/>
        <w:jc w:val="both"/>
        <w:rPr>
          <w:rFonts w:ascii="Times New Roman" w:hAnsi="Times New Roman" w:cs="Times New Roman"/>
          <w:sz w:val="28"/>
          <w:szCs w:val="28"/>
        </w:rPr>
      </w:pPr>
      <w:r w:rsidRPr="0078548A">
        <w:rPr>
          <w:rFonts w:ascii="Times New Roman" w:hAnsi="Times New Roman" w:cs="Times New Roman"/>
          <w:sz w:val="28"/>
          <w:szCs w:val="28"/>
        </w:rPr>
        <w:t>Из общего объема инвестиций в основной капитал</w:t>
      </w:r>
      <w:r>
        <w:rPr>
          <w:rFonts w:ascii="Times New Roman" w:hAnsi="Times New Roman" w:cs="Times New Roman"/>
          <w:sz w:val="28"/>
          <w:szCs w:val="28"/>
        </w:rPr>
        <w:t xml:space="preserve"> по источникам финансирования</w:t>
      </w:r>
      <w:r w:rsidRPr="0078548A">
        <w:rPr>
          <w:rFonts w:ascii="Times New Roman" w:hAnsi="Times New Roman" w:cs="Times New Roman"/>
          <w:sz w:val="28"/>
          <w:szCs w:val="28"/>
        </w:rPr>
        <w:t xml:space="preserve"> </w:t>
      </w:r>
      <w:r>
        <w:rPr>
          <w:rFonts w:ascii="Times New Roman" w:hAnsi="Times New Roman" w:cs="Times New Roman"/>
          <w:sz w:val="28"/>
          <w:szCs w:val="28"/>
        </w:rPr>
        <w:t>основную долю составляют привлеченные</w:t>
      </w:r>
      <w:r w:rsidRPr="0078548A">
        <w:rPr>
          <w:rFonts w:ascii="Times New Roman" w:hAnsi="Times New Roman" w:cs="Times New Roman"/>
          <w:sz w:val="28"/>
          <w:szCs w:val="28"/>
        </w:rPr>
        <w:t xml:space="preserve"> средств</w:t>
      </w:r>
      <w:r>
        <w:rPr>
          <w:rFonts w:ascii="Times New Roman" w:hAnsi="Times New Roman" w:cs="Times New Roman"/>
          <w:sz w:val="28"/>
          <w:szCs w:val="28"/>
        </w:rPr>
        <w:t>а</w:t>
      </w:r>
      <w:r w:rsidRPr="0078548A">
        <w:rPr>
          <w:rFonts w:ascii="Times New Roman" w:hAnsi="Times New Roman" w:cs="Times New Roman"/>
          <w:sz w:val="28"/>
          <w:szCs w:val="28"/>
        </w:rPr>
        <w:t xml:space="preserve"> </w:t>
      </w:r>
      <w:r w:rsidRPr="00F47035">
        <w:rPr>
          <w:rFonts w:ascii="Times New Roman" w:eastAsia="Times New Roman" w:hAnsi="Times New Roman" w:cs="Times New Roman"/>
          <w:sz w:val="28"/>
          <w:szCs w:val="28"/>
          <w:lang w:eastAsia="ru-RU"/>
        </w:rPr>
        <w:t>предприятий и организаций государственного сектора экономики</w:t>
      </w:r>
      <w:r>
        <w:rPr>
          <w:rFonts w:ascii="Times New Roman" w:hAnsi="Times New Roman" w:cs="Times New Roman"/>
          <w:sz w:val="28"/>
          <w:szCs w:val="28"/>
        </w:rPr>
        <w:t xml:space="preserve">, собственные средств составляют от 0,5 % до 4,5%. </w:t>
      </w:r>
      <w:r w:rsidRPr="0078548A">
        <w:rPr>
          <w:rFonts w:ascii="Times New Roman" w:hAnsi="Times New Roman" w:cs="Times New Roman"/>
          <w:sz w:val="28"/>
          <w:szCs w:val="28"/>
        </w:rPr>
        <w:t>В видовой структуре инвестиций в основной капитал наибольший удельный вес занимают</w:t>
      </w:r>
      <w:r>
        <w:rPr>
          <w:rFonts w:ascii="Times New Roman" w:hAnsi="Times New Roman" w:cs="Times New Roman"/>
          <w:sz w:val="28"/>
          <w:szCs w:val="28"/>
        </w:rPr>
        <w:t xml:space="preserve"> </w:t>
      </w:r>
      <w:r w:rsidRPr="0078548A">
        <w:rPr>
          <w:rFonts w:ascii="Times New Roman" w:hAnsi="Times New Roman" w:cs="Times New Roman"/>
          <w:sz w:val="28"/>
          <w:szCs w:val="28"/>
        </w:rPr>
        <w:t>инвестиции, направленные</w:t>
      </w:r>
      <w:r>
        <w:rPr>
          <w:rFonts w:ascii="Times New Roman" w:hAnsi="Times New Roman" w:cs="Times New Roman"/>
          <w:sz w:val="28"/>
          <w:szCs w:val="28"/>
        </w:rPr>
        <w:t xml:space="preserve"> на</w:t>
      </w:r>
      <w:r w:rsidRPr="0078548A">
        <w:rPr>
          <w:rFonts w:ascii="Times New Roman" w:hAnsi="Times New Roman" w:cs="Times New Roman"/>
          <w:sz w:val="28"/>
          <w:szCs w:val="28"/>
        </w:rPr>
        <w:t xml:space="preserve"> строительство зданий и</w:t>
      </w:r>
      <w:r>
        <w:rPr>
          <w:rFonts w:ascii="Times New Roman" w:hAnsi="Times New Roman" w:cs="Times New Roman"/>
          <w:sz w:val="28"/>
          <w:szCs w:val="28"/>
        </w:rPr>
        <w:t xml:space="preserve"> сооружений</w:t>
      </w:r>
      <w:r w:rsidRPr="0078548A">
        <w:rPr>
          <w:rFonts w:ascii="Times New Roman" w:hAnsi="Times New Roman" w:cs="Times New Roman"/>
          <w:sz w:val="28"/>
          <w:szCs w:val="28"/>
        </w:rPr>
        <w:t xml:space="preserve">, на приобретение </w:t>
      </w:r>
      <w:r>
        <w:rPr>
          <w:rFonts w:ascii="Times New Roman" w:hAnsi="Times New Roman" w:cs="Times New Roman"/>
          <w:sz w:val="28"/>
          <w:szCs w:val="28"/>
        </w:rPr>
        <w:t xml:space="preserve">и монтаж машин и оборудования. Согласно рейтинга состояния инвестиционного климата в муниципальных образованиях Свердловской области за 2016 год </w:t>
      </w:r>
      <w:r w:rsidRPr="00386522">
        <w:rPr>
          <w:rFonts w:ascii="Times New Roman" w:hAnsi="Times New Roman" w:cs="Times New Roman"/>
          <w:sz w:val="28"/>
          <w:szCs w:val="28"/>
        </w:rPr>
        <w:t>городской округ Заречный занимал 1 место</w:t>
      </w:r>
      <w:r w:rsidR="00CE076A" w:rsidRPr="00386522">
        <w:rPr>
          <w:rFonts w:ascii="Times New Roman" w:hAnsi="Times New Roman" w:cs="Times New Roman"/>
          <w:sz w:val="28"/>
          <w:szCs w:val="28"/>
        </w:rPr>
        <w:t>.</w:t>
      </w:r>
    </w:p>
    <w:p w:rsidR="00D7151B" w:rsidRPr="007500C0" w:rsidRDefault="00D7151B" w:rsidP="00D048B5">
      <w:pPr>
        <w:tabs>
          <w:tab w:val="left" w:pos="708"/>
          <w:tab w:val="center" w:pos="4536"/>
          <w:tab w:val="right" w:pos="9072"/>
        </w:tabs>
        <w:spacing w:after="0" w:line="240" w:lineRule="auto"/>
        <w:ind w:firstLine="709"/>
        <w:jc w:val="both"/>
        <w:rPr>
          <w:rFonts w:ascii="Times New Roman" w:eastAsia="Calibri" w:hAnsi="Times New Roman" w:cs="Times New Roman"/>
          <w:sz w:val="28"/>
          <w:szCs w:val="28"/>
        </w:rPr>
      </w:pPr>
      <w:r w:rsidRPr="00386522">
        <w:rPr>
          <w:rFonts w:ascii="Times New Roman" w:eastAsia="Times New Roman" w:hAnsi="Times New Roman" w:cs="Times New Roman"/>
          <w:sz w:val="28"/>
          <w:szCs w:val="28"/>
          <w:lang w:eastAsia="ru-RU"/>
        </w:rPr>
        <w:t xml:space="preserve">Малое </w:t>
      </w:r>
      <w:r w:rsidR="00CE076A" w:rsidRPr="00386522">
        <w:rPr>
          <w:rFonts w:ascii="Times New Roman" w:eastAsia="Times New Roman" w:hAnsi="Times New Roman" w:cs="Times New Roman"/>
          <w:sz w:val="28"/>
          <w:szCs w:val="28"/>
          <w:lang w:eastAsia="ru-RU"/>
        </w:rPr>
        <w:t xml:space="preserve">и среднее </w:t>
      </w:r>
      <w:r w:rsidRPr="00386522">
        <w:rPr>
          <w:rFonts w:ascii="Times New Roman" w:eastAsia="Times New Roman" w:hAnsi="Times New Roman" w:cs="Times New Roman"/>
          <w:sz w:val="28"/>
          <w:szCs w:val="28"/>
          <w:lang w:eastAsia="ru-RU"/>
        </w:rPr>
        <w:t xml:space="preserve">предпринимательство вносит </w:t>
      </w:r>
      <w:r w:rsidR="00386522" w:rsidRPr="00386522">
        <w:rPr>
          <w:rFonts w:ascii="Times New Roman" w:eastAsia="Times New Roman" w:hAnsi="Times New Roman" w:cs="Times New Roman"/>
          <w:sz w:val="28"/>
          <w:szCs w:val="28"/>
          <w:lang w:eastAsia="ru-RU"/>
        </w:rPr>
        <w:t>свой</w:t>
      </w:r>
      <w:r w:rsidRPr="00386522">
        <w:rPr>
          <w:rFonts w:ascii="Times New Roman" w:eastAsia="Times New Roman" w:hAnsi="Times New Roman" w:cs="Times New Roman"/>
          <w:sz w:val="28"/>
          <w:szCs w:val="28"/>
          <w:lang w:eastAsia="ru-RU"/>
        </w:rPr>
        <w:t xml:space="preserve"> вклад в развитие экономики городского округа Заречный</w:t>
      </w:r>
      <w:r w:rsidR="00386522" w:rsidRPr="00386522">
        <w:rPr>
          <w:rFonts w:ascii="Times New Roman" w:eastAsia="Times New Roman" w:hAnsi="Times New Roman" w:cs="Times New Roman"/>
          <w:sz w:val="28"/>
          <w:szCs w:val="28"/>
          <w:lang w:eastAsia="ru-RU"/>
        </w:rPr>
        <w:t>, при этом отмечается высокий</w:t>
      </w:r>
      <w:r w:rsidRPr="00386522">
        <w:rPr>
          <w:rFonts w:ascii="Times New Roman" w:eastAsia="Calibri" w:hAnsi="Times New Roman" w:cs="Times New Roman"/>
          <w:sz w:val="28"/>
          <w:szCs w:val="28"/>
        </w:rPr>
        <w:t xml:space="preserve"> уров</w:t>
      </w:r>
      <w:r w:rsidR="00386522" w:rsidRPr="00386522">
        <w:rPr>
          <w:rFonts w:ascii="Times New Roman" w:eastAsia="Calibri" w:hAnsi="Times New Roman" w:cs="Times New Roman"/>
          <w:sz w:val="28"/>
          <w:szCs w:val="28"/>
        </w:rPr>
        <w:t xml:space="preserve">ень </w:t>
      </w:r>
      <w:r w:rsidRPr="00386522">
        <w:rPr>
          <w:rFonts w:ascii="Times New Roman" w:eastAsia="Calibri" w:hAnsi="Times New Roman" w:cs="Times New Roman"/>
          <w:sz w:val="28"/>
          <w:szCs w:val="28"/>
        </w:rPr>
        <w:t>предпринимательской активности населения. На территории функционирует Фонд поддержки малого предпринимательства городского округа Заречный, осуществляющий поддержку малого предпринимательства производственного сектора. Функционирует ЗАО «Технопарк 1993»</w:t>
      </w:r>
      <w:r w:rsidR="00CE076A" w:rsidRPr="00386522">
        <w:rPr>
          <w:rFonts w:ascii="Times New Roman" w:eastAsia="Calibri" w:hAnsi="Times New Roman" w:cs="Times New Roman"/>
          <w:sz w:val="28"/>
          <w:szCs w:val="28"/>
        </w:rPr>
        <w:t xml:space="preserve">, </w:t>
      </w:r>
      <w:r w:rsidRPr="00386522">
        <w:rPr>
          <w:rFonts w:ascii="Times New Roman" w:eastAsia="Calibri" w:hAnsi="Times New Roman" w:cs="Times New Roman"/>
          <w:sz w:val="28"/>
          <w:szCs w:val="28"/>
        </w:rPr>
        <w:t>ведущий образовательную и консультационную работу, направленную на развитие малого бизнеса. Количество субъектов малого предпринимательства, зарегистрированн</w:t>
      </w:r>
      <w:r w:rsidR="00CE076A" w:rsidRPr="00386522">
        <w:rPr>
          <w:rFonts w:ascii="Times New Roman" w:eastAsia="Calibri" w:hAnsi="Times New Roman" w:cs="Times New Roman"/>
          <w:sz w:val="28"/>
          <w:szCs w:val="28"/>
        </w:rPr>
        <w:t>ых</w:t>
      </w:r>
      <w:r w:rsidRPr="00386522">
        <w:rPr>
          <w:rFonts w:ascii="Times New Roman" w:eastAsia="Calibri" w:hAnsi="Times New Roman" w:cs="Times New Roman"/>
          <w:sz w:val="28"/>
          <w:szCs w:val="28"/>
        </w:rPr>
        <w:t xml:space="preserve"> на территории городского округа Заречный на 1 января 2017 года</w:t>
      </w:r>
      <w:r w:rsidR="00CE076A" w:rsidRPr="00386522">
        <w:rPr>
          <w:rFonts w:ascii="Times New Roman" w:eastAsia="Calibri" w:hAnsi="Times New Roman" w:cs="Times New Roman"/>
          <w:sz w:val="28"/>
          <w:szCs w:val="28"/>
        </w:rPr>
        <w:t xml:space="preserve">, </w:t>
      </w:r>
      <w:r w:rsidRPr="00386522">
        <w:rPr>
          <w:rFonts w:ascii="Times New Roman" w:eastAsia="Calibri" w:hAnsi="Times New Roman" w:cs="Times New Roman"/>
          <w:sz w:val="28"/>
          <w:szCs w:val="28"/>
        </w:rPr>
        <w:t>составило 946 единиц, что составляет 30,</w:t>
      </w:r>
      <w:r w:rsidRPr="007500C0">
        <w:rPr>
          <w:rFonts w:ascii="Times New Roman" w:eastAsia="Calibri" w:hAnsi="Times New Roman" w:cs="Times New Roman"/>
          <w:sz w:val="28"/>
          <w:szCs w:val="28"/>
        </w:rPr>
        <w:t>32 единицы на 1000 жителей, это сопоставимо с уровнем 2016 года – 30,32.</w:t>
      </w:r>
    </w:p>
    <w:p w:rsidR="00CE076A" w:rsidRDefault="00D7151B" w:rsidP="00D048B5">
      <w:pPr>
        <w:spacing w:after="0" w:line="240" w:lineRule="auto"/>
        <w:ind w:firstLine="709"/>
        <w:jc w:val="both"/>
        <w:rPr>
          <w:rFonts w:ascii="Times New Roman" w:eastAsia="Calibri" w:hAnsi="Times New Roman" w:cs="Times New Roman"/>
          <w:sz w:val="28"/>
          <w:szCs w:val="28"/>
        </w:rPr>
      </w:pPr>
      <w:r w:rsidRPr="007500C0">
        <w:rPr>
          <w:rFonts w:ascii="Times New Roman" w:eastAsia="Calibri" w:hAnsi="Times New Roman" w:cs="Times New Roman"/>
          <w:sz w:val="28"/>
          <w:szCs w:val="28"/>
        </w:rPr>
        <w:t>По состоянию на 1</w:t>
      </w:r>
      <w:r>
        <w:rPr>
          <w:rFonts w:ascii="Times New Roman" w:eastAsia="Calibri" w:hAnsi="Times New Roman" w:cs="Times New Roman"/>
          <w:sz w:val="28"/>
          <w:szCs w:val="28"/>
        </w:rPr>
        <w:t xml:space="preserve"> января </w:t>
      </w:r>
      <w:r w:rsidRPr="007500C0">
        <w:rPr>
          <w:rFonts w:ascii="Times New Roman" w:eastAsia="Calibri" w:hAnsi="Times New Roman" w:cs="Times New Roman"/>
          <w:sz w:val="28"/>
          <w:szCs w:val="28"/>
        </w:rPr>
        <w:t>20</w:t>
      </w:r>
      <w:r>
        <w:rPr>
          <w:rFonts w:ascii="Times New Roman" w:eastAsia="Calibri" w:hAnsi="Times New Roman" w:cs="Times New Roman"/>
          <w:sz w:val="28"/>
          <w:szCs w:val="28"/>
        </w:rPr>
        <w:t>09</w:t>
      </w:r>
      <w:r w:rsidRPr="007500C0">
        <w:rPr>
          <w:rFonts w:ascii="Times New Roman" w:eastAsia="Calibri" w:hAnsi="Times New Roman" w:cs="Times New Roman"/>
          <w:sz w:val="28"/>
          <w:szCs w:val="28"/>
        </w:rPr>
        <w:t xml:space="preserve"> численность малого предпринимательства в городском округе Заречный составляла 9</w:t>
      </w:r>
      <w:r>
        <w:rPr>
          <w:rFonts w:ascii="Times New Roman" w:eastAsia="Calibri" w:hAnsi="Times New Roman" w:cs="Times New Roman"/>
          <w:sz w:val="28"/>
          <w:szCs w:val="28"/>
        </w:rPr>
        <w:t>86</w:t>
      </w:r>
      <w:r w:rsidRPr="007500C0">
        <w:rPr>
          <w:rFonts w:ascii="Times New Roman" w:eastAsia="Calibri" w:hAnsi="Times New Roman" w:cs="Times New Roman"/>
          <w:sz w:val="28"/>
          <w:szCs w:val="28"/>
        </w:rPr>
        <w:t xml:space="preserve"> единиц, что </w:t>
      </w:r>
      <w:r>
        <w:rPr>
          <w:rFonts w:ascii="Times New Roman" w:eastAsia="Calibri" w:hAnsi="Times New Roman" w:cs="Times New Roman"/>
          <w:sz w:val="28"/>
          <w:szCs w:val="28"/>
        </w:rPr>
        <w:t>выше</w:t>
      </w:r>
      <w:r w:rsidRPr="007500C0">
        <w:rPr>
          <w:rFonts w:ascii="Times New Roman" w:eastAsia="Calibri" w:hAnsi="Times New Roman" w:cs="Times New Roman"/>
          <w:sz w:val="28"/>
          <w:szCs w:val="28"/>
        </w:rPr>
        <w:t xml:space="preserve"> уровня 2016 года на 4,</w:t>
      </w:r>
      <w:r>
        <w:rPr>
          <w:rFonts w:ascii="Times New Roman" w:eastAsia="Calibri" w:hAnsi="Times New Roman" w:cs="Times New Roman"/>
          <w:sz w:val="28"/>
          <w:szCs w:val="28"/>
        </w:rPr>
        <w:t>0</w:t>
      </w:r>
      <w:r w:rsidRPr="007500C0">
        <w:rPr>
          <w:rFonts w:ascii="Times New Roman" w:eastAsia="Calibri" w:hAnsi="Times New Roman" w:cs="Times New Roman"/>
          <w:sz w:val="28"/>
          <w:szCs w:val="28"/>
        </w:rPr>
        <w:t xml:space="preserve">6%. </w:t>
      </w:r>
    </w:p>
    <w:p w:rsidR="00D7151B" w:rsidRPr="007500C0" w:rsidRDefault="00D7151B" w:rsidP="00D048B5">
      <w:pPr>
        <w:spacing w:after="0" w:line="240" w:lineRule="auto"/>
        <w:ind w:firstLine="709"/>
        <w:jc w:val="both"/>
        <w:rPr>
          <w:rFonts w:ascii="Times New Roman" w:eastAsia="Calibri" w:hAnsi="Times New Roman" w:cs="Times New Roman"/>
          <w:sz w:val="28"/>
          <w:szCs w:val="28"/>
        </w:rPr>
      </w:pPr>
      <w:r w:rsidRPr="007500C0">
        <w:rPr>
          <w:rFonts w:ascii="Times New Roman" w:eastAsia="Times New Roman" w:hAnsi="Times New Roman" w:cs="Times New Roman"/>
          <w:sz w:val="28"/>
          <w:szCs w:val="28"/>
          <w:lang w:eastAsia="ru-RU"/>
        </w:rPr>
        <w:t>Приоритетными направлениями предпринимательской деятельности в городском округе Заречный являются:</w:t>
      </w:r>
      <w:r>
        <w:rPr>
          <w:rFonts w:ascii="Times New Roman" w:eastAsia="Times New Roman" w:hAnsi="Times New Roman" w:cs="Times New Roman"/>
          <w:sz w:val="28"/>
          <w:szCs w:val="28"/>
          <w:lang w:eastAsia="ru-RU"/>
        </w:rPr>
        <w:t xml:space="preserve"> </w:t>
      </w:r>
      <w:r w:rsidR="000B3C21">
        <w:rPr>
          <w:rFonts w:ascii="Times New Roman" w:eastAsia="Times New Roman" w:hAnsi="Times New Roman" w:cs="Times New Roman"/>
          <w:sz w:val="28"/>
          <w:szCs w:val="28"/>
          <w:lang w:eastAsia="ru-RU"/>
        </w:rPr>
        <w:t xml:space="preserve">оптовая и розничная торговля, </w:t>
      </w:r>
      <w:r w:rsidR="000B3C21">
        <w:rPr>
          <w:rFonts w:ascii="Times New Roman" w:eastAsia="Calibri" w:hAnsi="Times New Roman" w:cs="Times New Roman"/>
          <w:sz w:val="28"/>
          <w:szCs w:val="28"/>
        </w:rPr>
        <w:t>операции с недвижимым имуществом, с</w:t>
      </w:r>
      <w:r w:rsidR="000B3C21" w:rsidRPr="007500C0">
        <w:rPr>
          <w:rFonts w:ascii="Times New Roman" w:eastAsia="Calibri" w:hAnsi="Times New Roman" w:cs="Times New Roman"/>
          <w:sz w:val="28"/>
          <w:szCs w:val="28"/>
        </w:rPr>
        <w:t>троительство</w:t>
      </w:r>
      <w:r w:rsidR="000B3C21">
        <w:rPr>
          <w:rFonts w:ascii="Times New Roman" w:eastAsia="Calibri" w:hAnsi="Times New Roman" w:cs="Times New Roman"/>
          <w:sz w:val="28"/>
          <w:szCs w:val="28"/>
        </w:rPr>
        <w:t>, о</w:t>
      </w:r>
      <w:r w:rsidR="000B3C21" w:rsidRPr="007500C0">
        <w:rPr>
          <w:rFonts w:ascii="Times New Roman" w:eastAsia="Calibri" w:hAnsi="Times New Roman" w:cs="Times New Roman"/>
          <w:sz w:val="28"/>
          <w:szCs w:val="28"/>
        </w:rPr>
        <w:t>брабатывающие производства</w:t>
      </w:r>
      <w:r w:rsidR="000B3C21">
        <w:rPr>
          <w:rFonts w:ascii="Times New Roman" w:eastAsia="Calibri" w:hAnsi="Times New Roman" w:cs="Times New Roman"/>
          <w:sz w:val="28"/>
          <w:szCs w:val="28"/>
        </w:rPr>
        <w:t>.</w:t>
      </w:r>
    </w:p>
    <w:p w:rsidR="00CE076A" w:rsidRDefault="003E14E1" w:rsidP="00D048B5">
      <w:pPr>
        <w:spacing w:after="0" w:line="240" w:lineRule="auto"/>
        <w:ind w:firstLine="709"/>
        <w:jc w:val="both"/>
        <w:rPr>
          <w:rFonts w:ascii="Times New Roman" w:eastAsia="Times New Roman" w:hAnsi="Times New Roman" w:cs="Times New Roman"/>
          <w:color w:val="000000"/>
          <w:sz w:val="28"/>
          <w:szCs w:val="28"/>
          <w:lang w:eastAsia="ru-RU"/>
        </w:rPr>
      </w:pPr>
      <w:r w:rsidRPr="00690EC1">
        <w:rPr>
          <w:rFonts w:ascii="Times New Roman" w:eastAsia="Times New Roman" w:hAnsi="Times New Roman" w:cs="Times New Roman"/>
          <w:color w:val="000000"/>
          <w:sz w:val="28"/>
          <w:szCs w:val="28"/>
          <w:lang w:eastAsia="ru-RU"/>
        </w:rPr>
        <w:t>Потребительский рынок и сфера услуг в</w:t>
      </w:r>
      <w:r w:rsidR="00A752FB">
        <w:rPr>
          <w:rFonts w:ascii="Times New Roman" w:eastAsia="Times New Roman" w:hAnsi="Times New Roman" w:cs="Times New Roman"/>
          <w:color w:val="000000"/>
          <w:sz w:val="28"/>
          <w:szCs w:val="28"/>
          <w:lang w:eastAsia="ru-RU"/>
        </w:rPr>
        <w:t xml:space="preserve"> городском округе Заречный </w:t>
      </w:r>
      <w:r w:rsidR="008321EF">
        <w:rPr>
          <w:rFonts w:ascii="Times New Roman" w:eastAsia="Times New Roman" w:hAnsi="Times New Roman" w:cs="Times New Roman"/>
          <w:color w:val="000000"/>
          <w:sz w:val="28"/>
          <w:szCs w:val="28"/>
          <w:lang w:eastAsia="ru-RU"/>
        </w:rPr>
        <w:t>за анализируемый период имеет</w:t>
      </w:r>
      <w:r w:rsidRPr="00690EC1">
        <w:rPr>
          <w:rFonts w:ascii="Times New Roman" w:eastAsia="Times New Roman" w:hAnsi="Times New Roman" w:cs="Times New Roman"/>
          <w:color w:val="000000"/>
          <w:sz w:val="28"/>
          <w:szCs w:val="28"/>
          <w:lang w:eastAsia="ru-RU"/>
        </w:rPr>
        <w:t xml:space="preserve"> положительную динамику.</w:t>
      </w:r>
      <w:r w:rsidR="008321EF">
        <w:rPr>
          <w:rFonts w:ascii="Times New Roman" w:eastAsia="Times New Roman" w:hAnsi="Times New Roman" w:cs="Times New Roman"/>
          <w:color w:val="000000"/>
          <w:sz w:val="28"/>
          <w:szCs w:val="28"/>
          <w:lang w:eastAsia="ru-RU"/>
        </w:rPr>
        <w:t xml:space="preserve"> </w:t>
      </w:r>
      <w:r w:rsidRPr="00690EC1">
        <w:rPr>
          <w:rFonts w:ascii="Times New Roman" w:eastAsia="Times New Roman" w:hAnsi="Times New Roman" w:cs="Times New Roman"/>
          <w:sz w:val="28"/>
          <w:szCs w:val="28"/>
          <w:lang w:eastAsia="ru-RU"/>
        </w:rPr>
        <w:t xml:space="preserve">В </w:t>
      </w:r>
      <w:r w:rsidR="00216A6F">
        <w:rPr>
          <w:rFonts w:ascii="Times New Roman" w:eastAsia="Times New Roman" w:hAnsi="Times New Roman" w:cs="Times New Roman"/>
          <w:sz w:val="28"/>
          <w:szCs w:val="28"/>
          <w:lang w:eastAsia="ru-RU"/>
        </w:rPr>
        <w:t>2000 году оборот розничной торговли и общественного питания составлял 330 млн.</w:t>
      </w:r>
      <w:r w:rsidR="00D048B5">
        <w:rPr>
          <w:rFonts w:ascii="Times New Roman" w:eastAsia="Times New Roman" w:hAnsi="Times New Roman" w:cs="Times New Roman"/>
          <w:sz w:val="28"/>
          <w:szCs w:val="28"/>
          <w:lang w:eastAsia="ru-RU"/>
        </w:rPr>
        <w:t xml:space="preserve"> </w:t>
      </w:r>
      <w:r w:rsidR="00216A6F">
        <w:rPr>
          <w:rFonts w:ascii="Times New Roman" w:eastAsia="Times New Roman" w:hAnsi="Times New Roman" w:cs="Times New Roman"/>
          <w:sz w:val="28"/>
          <w:szCs w:val="28"/>
          <w:lang w:eastAsia="ru-RU"/>
        </w:rPr>
        <w:t xml:space="preserve">рублей, к </w:t>
      </w:r>
      <w:r w:rsidRPr="00690EC1">
        <w:rPr>
          <w:rFonts w:ascii="Times New Roman" w:eastAsia="Times New Roman" w:hAnsi="Times New Roman" w:cs="Times New Roman"/>
          <w:sz w:val="28"/>
          <w:szCs w:val="28"/>
          <w:lang w:eastAsia="ru-RU"/>
        </w:rPr>
        <w:t>2005 году оборот розничной торговли состав</w:t>
      </w:r>
      <w:r>
        <w:rPr>
          <w:rFonts w:ascii="Times New Roman" w:eastAsia="Times New Roman" w:hAnsi="Times New Roman" w:cs="Times New Roman"/>
          <w:sz w:val="28"/>
          <w:szCs w:val="28"/>
          <w:lang w:eastAsia="ru-RU"/>
        </w:rPr>
        <w:t>и</w:t>
      </w:r>
      <w:r w:rsidRPr="00690EC1">
        <w:rPr>
          <w:rFonts w:ascii="Times New Roman" w:eastAsia="Times New Roman" w:hAnsi="Times New Roman" w:cs="Times New Roman"/>
          <w:sz w:val="28"/>
          <w:szCs w:val="28"/>
          <w:lang w:eastAsia="ru-RU"/>
        </w:rPr>
        <w:t xml:space="preserve">л 1014,8 млн. рублей, </w:t>
      </w:r>
      <w:r w:rsidR="00216A6F">
        <w:rPr>
          <w:rFonts w:ascii="Times New Roman" w:eastAsia="Times New Roman" w:hAnsi="Times New Roman" w:cs="Times New Roman"/>
          <w:sz w:val="28"/>
          <w:szCs w:val="28"/>
          <w:lang w:eastAsia="ru-RU"/>
        </w:rPr>
        <w:t xml:space="preserve">а </w:t>
      </w:r>
      <w:r w:rsidRPr="00690EC1">
        <w:rPr>
          <w:rFonts w:ascii="Times New Roman" w:eastAsia="Times New Roman" w:hAnsi="Times New Roman" w:cs="Times New Roman"/>
          <w:sz w:val="28"/>
          <w:szCs w:val="28"/>
          <w:lang w:eastAsia="ru-RU"/>
        </w:rPr>
        <w:t>к концу 2016 года достиг 5091,4 млн. рублей</w:t>
      </w:r>
      <w:r w:rsidR="00CE076A">
        <w:rPr>
          <w:rFonts w:ascii="Times New Roman" w:eastAsia="Times New Roman" w:hAnsi="Times New Roman" w:cs="Times New Roman"/>
          <w:sz w:val="28"/>
          <w:szCs w:val="28"/>
          <w:lang w:eastAsia="ru-RU"/>
        </w:rPr>
        <w:t xml:space="preserve">, </w:t>
      </w:r>
      <w:r w:rsidRPr="00690EC1">
        <w:rPr>
          <w:rFonts w:ascii="Times New Roman" w:eastAsia="Times New Roman" w:hAnsi="Times New Roman" w:cs="Times New Roman"/>
          <w:sz w:val="28"/>
          <w:szCs w:val="28"/>
          <w:lang w:eastAsia="ru-RU"/>
        </w:rPr>
        <w:t>за анализируемый период увеличился в 5 раз.</w:t>
      </w:r>
      <w:r w:rsidRPr="00690EC1">
        <w:rPr>
          <w:rFonts w:ascii="Times New Roman" w:eastAsia="Times New Roman" w:hAnsi="Times New Roman" w:cs="Times New Roman"/>
          <w:color w:val="000000"/>
          <w:sz w:val="28"/>
          <w:szCs w:val="28"/>
          <w:lang w:eastAsia="ru-RU"/>
        </w:rPr>
        <w:t xml:space="preserve"> </w:t>
      </w:r>
    </w:p>
    <w:p w:rsidR="00CE076A" w:rsidRDefault="003E14E1" w:rsidP="00D048B5">
      <w:pPr>
        <w:spacing w:after="0" w:line="240" w:lineRule="auto"/>
        <w:ind w:firstLine="709"/>
        <w:jc w:val="both"/>
        <w:rPr>
          <w:rFonts w:ascii="Times New Roman" w:eastAsia="Times New Roman" w:hAnsi="Times New Roman" w:cs="Times New Roman"/>
          <w:color w:val="000000"/>
          <w:sz w:val="28"/>
          <w:szCs w:val="28"/>
          <w:lang w:eastAsia="ru-RU"/>
        </w:rPr>
      </w:pPr>
      <w:r w:rsidRPr="00690EC1">
        <w:rPr>
          <w:rFonts w:ascii="Times New Roman" w:eastAsia="Times New Roman" w:hAnsi="Times New Roman" w:cs="Times New Roman"/>
          <w:color w:val="000000"/>
          <w:sz w:val="28"/>
          <w:szCs w:val="28"/>
          <w:lang w:eastAsia="ru-RU"/>
        </w:rPr>
        <w:t>Начиная с 2011 года наблюдается снижение темпов роста оборотов розничной торговли в ценах соответствующего периода, а по результатам 2016 год</w:t>
      </w:r>
      <w:r w:rsidR="00CE076A">
        <w:rPr>
          <w:rFonts w:ascii="Times New Roman" w:eastAsia="Times New Roman" w:hAnsi="Times New Roman" w:cs="Times New Roman"/>
          <w:color w:val="000000"/>
          <w:sz w:val="28"/>
          <w:szCs w:val="28"/>
          <w:lang w:eastAsia="ru-RU"/>
        </w:rPr>
        <w:t>а</w:t>
      </w:r>
      <w:r w:rsidRPr="00690EC1">
        <w:rPr>
          <w:rFonts w:ascii="Times New Roman" w:eastAsia="Times New Roman" w:hAnsi="Times New Roman" w:cs="Times New Roman"/>
          <w:color w:val="000000"/>
          <w:sz w:val="28"/>
          <w:szCs w:val="28"/>
          <w:lang w:eastAsia="ru-RU"/>
        </w:rPr>
        <w:t xml:space="preserve"> объём розничной торговли составил 99% к уровню 2015 года. Снижение темпов роста розничного товарооборота объясняется снижением покупательской способности населения в связи с окончанием работ на строительстве 4 энергоблока Белоярской АЭС и оттоком прикомандированных работников.</w:t>
      </w:r>
      <w:r w:rsidR="008321EF">
        <w:rPr>
          <w:rFonts w:ascii="Times New Roman" w:eastAsia="Times New Roman" w:hAnsi="Times New Roman" w:cs="Times New Roman"/>
          <w:color w:val="000000"/>
          <w:sz w:val="28"/>
          <w:szCs w:val="28"/>
          <w:lang w:eastAsia="ru-RU"/>
        </w:rPr>
        <w:t xml:space="preserve"> </w:t>
      </w:r>
    </w:p>
    <w:p w:rsidR="00CE076A" w:rsidRDefault="003E14E1" w:rsidP="00D048B5">
      <w:pPr>
        <w:spacing w:after="0" w:line="240" w:lineRule="auto"/>
        <w:ind w:firstLine="709"/>
        <w:jc w:val="both"/>
        <w:rPr>
          <w:rFonts w:ascii="Times New Roman" w:eastAsia="Times New Roman" w:hAnsi="Times New Roman" w:cs="Times New Roman"/>
          <w:color w:val="000000"/>
          <w:sz w:val="28"/>
          <w:szCs w:val="28"/>
          <w:lang w:eastAsia="ru-RU"/>
        </w:rPr>
      </w:pPr>
      <w:r w:rsidRPr="00690EC1">
        <w:rPr>
          <w:rFonts w:ascii="Times New Roman" w:eastAsia="Times New Roman" w:hAnsi="Times New Roman" w:cs="Times New Roman"/>
          <w:color w:val="000000"/>
          <w:sz w:val="28"/>
          <w:szCs w:val="28"/>
          <w:lang w:eastAsia="ru-RU"/>
        </w:rPr>
        <w:t>Оборот розничной торговли на душу населения вырос с 33,4 тыс. рублей в 2005 году до 168,8 тыс. рублей в 2016 году, что выше установленных контрольных параметров. В общей структуре товарооборота преобладают товары непродовольственной группы</w:t>
      </w:r>
      <w:r w:rsidR="00CE076A">
        <w:rPr>
          <w:rFonts w:ascii="Times New Roman" w:eastAsia="Times New Roman" w:hAnsi="Times New Roman" w:cs="Times New Roman"/>
          <w:color w:val="000000"/>
          <w:sz w:val="28"/>
          <w:szCs w:val="28"/>
          <w:lang w:eastAsia="ru-RU"/>
        </w:rPr>
        <w:t xml:space="preserve">, </w:t>
      </w:r>
      <w:r w:rsidRPr="00690EC1">
        <w:rPr>
          <w:rFonts w:ascii="Times New Roman" w:eastAsia="Times New Roman" w:hAnsi="Times New Roman" w:cs="Times New Roman"/>
          <w:color w:val="000000"/>
          <w:sz w:val="28"/>
          <w:szCs w:val="28"/>
          <w:lang w:eastAsia="ru-RU"/>
        </w:rPr>
        <w:t>в среднем на 2,6 – 6,8 процентных пункта.</w:t>
      </w:r>
      <w:r w:rsidR="008321EF">
        <w:rPr>
          <w:rFonts w:ascii="Times New Roman" w:eastAsia="Times New Roman" w:hAnsi="Times New Roman" w:cs="Times New Roman"/>
          <w:color w:val="000000"/>
          <w:sz w:val="28"/>
          <w:szCs w:val="28"/>
          <w:lang w:eastAsia="ru-RU"/>
        </w:rPr>
        <w:t xml:space="preserve"> </w:t>
      </w:r>
      <w:r w:rsidRPr="00690EC1">
        <w:rPr>
          <w:rFonts w:ascii="Times New Roman" w:eastAsia="Times New Roman" w:hAnsi="Times New Roman" w:cs="Times New Roman"/>
          <w:color w:val="000000"/>
          <w:sz w:val="28"/>
          <w:szCs w:val="28"/>
          <w:lang w:eastAsia="ru-RU"/>
        </w:rPr>
        <w:t>На территории широко представлены все товарные группы продовольственного и непродовольственного ассортимента.</w:t>
      </w:r>
    </w:p>
    <w:p w:rsidR="00CE076A" w:rsidRDefault="003E14E1" w:rsidP="00D048B5">
      <w:pPr>
        <w:spacing w:after="0" w:line="240" w:lineRule="auto"/>
        <w:ind w:firstLine="709"/>
        <w:jc w:val="both"/>
        <w:rPr>
          <w:rFonts w:ascii="Times New Roman" w:eastAsia="Times New Roman" w:hAnsi="Times New Roman" w:cs="Times New Roman"/>
          <w:color w:val="000000"/>
          <w:sz w:val="28"/>
          <w:szCs w:val="28"/>
          <w:lang w:eastAsia="ru-RU"/>
        </w:rPr>
      </w:pPr>
      <w:r w:rsidRPr="00690EC1">
        <w:rPr>
          <w:rFonts w:ascii="Times New Roman" w:eastAsia="Times New Roman" w:hAnsi="Times New Roman" w:cs="Times New Roman"/>
          <w:color w:val="000000"/>
          <w:sz w:val="28"/>
          <w:szCs w:val="28"/>
          <w:lang w:eastAsia="ru-RU"/>
        </w:rPr>
        <w:t>В сфере розничной торговли по состоянию на 1</w:t>
      </w:r>
      <w:r>
        <w:rPr>
          <w:rFonts w:ascii="Times New Roman" w:eastAsia="Times New Roman" w:hAnsi="Times New Roman" w:cs="Times New Roman"/>
          <w:color w:val="000000"/>
          <w:sz w:val="28"/>
          <w:szCs w:val="28"/>
          <w:lang w:eastAsia="ru-RU"/>
        </w:rPr>
        <w:t xml:space="preserve"> января </w:t>
      </w:r>
      <w:r w:rsidRPr="00690EC1">
        <w:rPr>
          <w:rFonts w:ascii="Times New Roman" w:eastAsia="Times New Roman" w:hAnsi="Times New Roman" w:cs="Times New Roman"/>
          <w:color w:val="000000"/>
          <w:sz w:val="28"/>
          <w:szCs w:val="28"/>
          <w:lang w:eastAsia="ru-RU"/>
        </w:rPr>
        <w:t>2017 работают 182 магазина торговой площадью 16 077 кв.м</w:t>
      </w:r>
      <w:r>
        <w:rPr>
          <w:rFonts w:ascii="Times New Roman" w:eastAsia="Times New Roman" w:hAnsi="Times New Roman" w:cs="Times New Roman"/>
          <w:color w:val="000000"/>
          <w:sz w:val="28"/>
          <w:szCs w:val="28"/>
          <w:lang w:eastAsia="ru-RU"/>
        </w:rPr>
        <w:t>етров</w:t>
      </w:r>
      <w:r w:rsidRPr="00690EC1">
        <w:rPr>
          <w:rFonts w:ascii="Times New Roman" w:eastAsia="Times New Roman" w:hAnsi="Times New Roman" w:cs="Times New Roman"/>
          <w:color w:val="000000"/>
          <w:sz w:val="28"/>
          <w:szCs w:val="28"/>
          <w:lang w:eastAsia="ru-RU"/>
        </w:rPr>
        <w:t>, 5 торговых центров торговой площадью 13 949 кв.м</w:t>
      </w:r>
      <w:r>
        <w:rPr>
          <w:rFonts w:ascii="Times New Roman" w:eastAsia="Times New Roman" w:hAnsi="Times New Roman" w:cs="Times New Roman"/>
          <w:color w:val="000000"/>
          <w:sz w:val="28"/>
          <w:szCs w:val="28"/>
          <w:lang w:eastAsia="ru-RU"/>
        </w:rPr>
        <w:t>етров</w:t>
      </w:r>
      <w:r w:rsidRPr="00690EC1">
        <w:rPr>
          <w:rFonts w:ascii="Times New Roman" w:eastAsia="Times New Roman" w:hAnsi="Times New Roman" w:cs="Times New Roman"/>
          <w:color w:val="000000"/>
          <w:sz w:val="28"/>
          <w:szCs w:val="28"/>
          <w:lang w:eastAsia="ru-RU"/>
        </w:rPr>
        <w:t xml:space="preserve"> и 36 объектов нестационарной сети торговой площадью 671 кв.м</w:t>
      </w:r>
      <w:r>
        <w:rPr>
          <w:rFonts w:ascii="Times New Roman" w:eastAsia="Times New Roman" w:hAnsi="Times New Roman" w:cs="Times New Roman"/>
          <w:color w:val="000000"/>
          <w:sz w:val="28"/>
          <w:szCs w:val="28"/>
          <w:lang w:eastAsia="ru-RU"/>
        </w:rPr>
        <w:t>етров</w:t>
      </w:r>
      <w:r w:rsidRPr="00690EC1">
        <w:rPr>
          <w:rFonts w:ascii="Times New Roman" w:eastAsia="Times New Roman" w:hAnsi="Times New Roman" w:cs="Times New Roman"/>
          <w:color w:val="000000"/>
          <w:sz w:val="28"/>
          <w:szCs w:val="28"/>
          <w:lang w:eastAsia="ru-RU"/>
        </w:rPr>
        <w:t>.</w:t>
      </w:r>
      <w:r w:rsidR="008321EF">
        <w:rPr>
          <w:rFonts w:ascii="Times New Roman" w:eastAsia="Times New Roman" w:hAnsi="Times New Roman" w:cs="Times New Roman"/>
          <w:color w:val="000000"/>
          <w:sz w:val="28"/>
          <w:szCs w:val="28"/>
          <w:lang w:eastAsia="ru-RU"/>
        </w:rPr>
        <w:t xml:space="preserve"> </w:t>
      </w:r>
      <w:r w:rsidRPr="00690EC1">
        <w:rPr>
          <w:rFonts w:ascii="Times New Roman" w:eastAsia="Times New Roman" w:hAnsi="Times New Roman" w:cs="Times New Roman"/>
          <w:color w:val="000000"/>
          <w:sz w:val="28"/>
          <w:szCs w:val="28"/>
          <w:lang w:eastAsia="ru-RU"/>
        </w:rPr>
        <w:t>Обеспеченность жителей городского округа торговыми площадями составила 985,0 кв.м</w:t>
      </w:r>
      <w:r>
        <w:rPr>
          <w:rFonts w:ascii="Times New Roman" w:eastAsia="Times New Roman" w:hAnsi="Times New Roman" w:cs="Times New Roman"/>
          <w:color w:val="000000"/>
          <w:sz w:val="28"/>
          <w:szCs w:val="28"/>
          <w:lang w:eastAsia="ru-RU"/>
        </w:rPr>
        <w:t>етров</w:t>
      </w:r>
      <w:r w:rsidRPr="00690EC1">
        <w:rPr>
          <w:rFonts w:ascii="Times New Roman" w:eastAsia="Times New Roman" w:hAnsi="Times New Roman" w:cs="Times New Roman"/>
          <w:color w:val="000000"/>
          <w:sz w:val="28"/>
          <w:szCs w:val="28"/>
          <w:lang w:eastAsia="ru-RU"/>
        </w:rPr>
        <w:t xml:space="preserve"> на 1 000 чел</w:t>
      </w:r>
      <w:r>
        <w:rPr>
          <w:rFonts w:ascii="Times New Roman" w:eastAsia="Times New Roman" w:hAnsi="Times New Roman" w:cs="Times New Roman"/>
          <w:color w:val="000000"/>
          <w:sz w:val="28"/>
          <w:szCs w:val="28"/>
          <w:lang w:eastAsia="ru-RU"/>
        </w:rPr>
        <w:t>овек</w:t>
      </w:r>
      <w:r w:rsidRPr="00690EC1">
        <w:rPr>
          <w:rFonts w:ascii="Times New Roman" w:eastAsia="Times New Roman" w:hAnsi="Times New Roman" w:cs="Times New Roman"/>
          <w:color w:val="000000"/>
          <w:sz w:val="28"/>
          <w:szCs w:val="28"/>
          <w:lang w:eastAsia="ru-RU"/>
        </w:rPr>
        <w:t xml:space="preserve">, практически на уровне прошлого года, что выше среднеобластного показателя на 28,9% </w:t>
      </w:r>
      <w:r>
        <w:rPr>
          <w:rFonts w:ascii="Times New Roman" w:eastAsia="Times New Roman" w:hAnsi="Times New Roman" w:cs="Times New Roman"/>
          <w:color w:val="000000"/>
          <w:sz w:val="28"/>
          <w:szCs w:val="28"/>
          <w:lang w:eastAsia="ru-RU"/>
        </w:rPr>
        <w:t xml:space="preserve">или </w:t>
      </w:r>
      <w:r w:rsidRPr="00690EC1">
        <w:rPr>
          <w:rFonts w:ascii="Times New Roman" w:eastAsia="Times New Roman" w:hAnsi="Times New Roman" w:cs="Times New Roman"/>
          <w:color w:val="000000"/>
          <w:sz w:val="28"/>
          <w:szCs w:val="28"/>
          <w:lang w:eastAsia="ru-RU"/>
        </w:rPr>
        <w:t>764 кв. м</w:t>
      </w:r>
      <w:r>
        <w:rPr>
          <w:rFonts w:ascii="Times New Roman" w:eastAsia="Times New Roman" w:hAnsi="Times New Roman" w:cs="Times New Roman"/>
          <w:color w:val="000000"/>
          <w:sz w:val="28"/>
          <w:szCs w:val="28"/>
          <w:lang w:eastAsia="ru-RU"/>
        </w:rPr>
        <w:t>етров</w:t>
      </w:r>
      <w:r w:rsidRPr="00690EC1">
        <w:rPr>
          <w:rFonts w:ascii="Times New Roman" w:eastAsia="Times New Roman" w:hAnsi="Times New Roman" w:cs="Times New Roman"/>
          <w:color w:val="000000"/>
          <w:sz w:val="28"/>
          <w:szCs w:val="28"/>
          <w:lang w:eastAsia="ru-RU"/>
        </w:rPr>
        <w:t xml:space="preserve"> и выше норматива, установленного для городских округов Свердловской области</w:t>
      </w:r>
      <w:r w:rsidR="00CE076A">
        <w:rPr>
          <w:rFonts w:ascii="Times New Roman" w:eastAsia="Times New Roman" w:hAnsi="Times New Roman" w:cs="Times New Roman"/>
          <w:color w:val="000000"/>
          <w:sz w:val="28"/>
          <w:szCs w:val="28"/>
          <w:lang w:eastAsia="ru-RU"/>
        </w:rPr>
        <w:t xml:space="preserve"> - </w:t>
      </w:r>
      <w:r w:rsidRPr="00690EC1">
        <w:rPr>
          <w:rFonts w:ascii="Times New Roman" w:eastAsia="Times New Roman" w:hAnsi="Times New Roman" w:cs="Times New Roman"/>
          <w:color w:val="000000"/>
          <w:sz w:val="28"/>
          <w:szCs w:val="28"/>
          <w:lang w:eastAsia="ru-RU"/>
        </w:rPr>
        <w:t>700,5 кв.м</w:t>
      </w:r>
      <w:r>
        <w:rPr>
          <w:rFonts w:ascii="Times New Roman" w:eastAsia="Times New Roman" w:hAnsi="Times New Roman" w:cs="Times New Roman"/>
          <w:color w:val="000000"/>
          <w:sz w:val="28"/>
          <w:szCs w:val="28"/>
          <w:lang w:eastAsia="ru-RU"/>
        </w:rPr>
        <w:t>етров,</w:t>
      </w:r>
      <w:r w:rsidRPr="00690EC1">
        <w:rPr>
          <w:rFonts w:ascii="Times New Roman" w:eastAsia="Times New Roman" w:hAnsi="Times New Roman" w:cs="Times New Roman"/>
          <w:color w:val="000000"/>
          <w:sz w:val="28"/>
          <w:szCs w:val="28"/>
          <w:lang w:eastAsia="ru-RU"/>
        </w:rPr>
        <w:t xml:space="preserve"> на 40,7%.</w:t>
      </w:r>
      <w:r w:rsidR="008321EF">
        <w:rPr>
          <w:rFonts w:ascii="Times New Roman" w:eastAsia="Times New Roman" w:hAnsi="Times New Roman" w:cs="Times New Roman"/>
          <w:color w:val="000000"/>
          <w:sz w:val="28"/>
          <w:szCs w:val="28"/>
          <w:lang w:eastAsia="ru-RU"/>
        </w:rPr>
        <w:t xml:space="preserve"> </w:t>
      </w:r>
    </w:p>
    <w:p w:rsidR="00CE076A" w:rsidRDefault="003E14E1" w:rsidP="00D048B5">
      <w:pPr>
        <w:spacing w:after="0" w:line="240" w:lineRule="auto"/>
        <w:ind w:firstLine="709"/>
        <w:jc w:val="both"/>
        <w:rPr>
          <w:rFonts w:ascii="Times New Roman" w:eastAsia="Times New Roman" w:hAnsi="Times New Roman" w:cs="Times New Roman"/>
          <w:color w:val="000000"/>
          <w:sz w:val="28"/>
          <w:szCs w:val="28"/>
          <w:lang w:eastAsia="ru-RU"/>
        </w:rPr>
      </w:pPr>
      <w:r w:rsidRPr="00690EC1">
        <w:rPr>
          <w:rFonts w:ascii="Times New Roman" w:eastAsia="Times New Roman" w:hAnsi="Times New Roman" w:cs="Times New Roman"/>
          <w:color w:val="000000"/>
          <w:sz w:val="28"/>
          <w:szCs w:val="28"/>
          <w:lang w:eastAsia="ru-RU"/>
        </w:rPr>
        <w:t>Из общего количества объектов торговли 15 находятся на сельской территории, обеспеченность торговыми площадями сельского населения составляет 220 кв.м</w:t>
      </w:r>
      <w:r>
        <w:rPr>
          <w:rFonts w:ascii="Times New Roman" w:eastAsia="Times New Roman" w:hAnsi="Times New Roman" w:cs="Times New Roman"/>
          <w:color w:val="000000"/>
          <w:sz w:val="28"/>
          <w:szCs w:val="28"/>
          <w:lang w:eastAsia="ru-RU"/>
        </w:rPr>
        <w:t>етров</w:t>
      </w:r>
      <w:r w:rsidRPr="00690EC1">
        <w:rPr>
          <w:rFonts w:ascii="Times New Roman" w:eastAsia="Times New Roman" w:hAnsi="Times New Roman" w:cs="Times New Roman"/>
          <w:color w:val="000000"/>
          <w:sz w:val="28"/>
          <w:szCs w:val="28"/>
          <w:lang w:eastAsia="ru-RU"/>
        </w:rPr>
        <w:t xml:space="preserve"> на 1 000 чел</w:t>
      </w:r>
      <w:r>
        <w:rPr>
          <w:rFonts w:ascii="Times New Roman" w:eastAsia="Times New Roman" w:hAnsi="Times New Roman" w:cs="Times New Roman"/>
          <w:color w:val="000000"/>
          <w:sz w:val="28"/>
          <w:szCs w:val="28"/>
          <w:lang w:eastAsia="ru-RU"/>
        </w:rPr>
        <w:t>овек</w:t>
      </w:r>
      <w:r w:rsidRPr="00690EC1">
        <w:rPr>
          <w:rFonts w:ascii="Times New Roman" w:eastAsia="Times New Roman" w:hAnsi="Times New Roman" w:cs="Times New Roman"/>
          <w:color w:val="000000"/>
          <w:sz w:val="28"/>
          <w:szCs w:val="28"/>
          <w:lang w:eastAsia="ru-RU"/>
        </w:rPr>
        <w:t xml:space="preserve">, что ниже уровня минимальной обеспеченности по РФ на 27,2% </w:t>
      </w:r>
      <w:r>
        <w:rPr>
          <w:rFonts w:ascii="Times New Roman" w:eastAsia="Times New Roman" w:hAnsi="Times New Roman" w:cs="Times New Roman"/>
          <w:color w:val="000000"/>
          <w:sz w:val="28"/>
          <w:szCs w:val="28"/>
          <w:lang w:eastAsia="ru-RU"/>
        </w:rPr>
        <w:t xml:space="preserve">или </w:t>
      </w:r>
      <w:r w:rsidRPr="00690EC1">
        <w:rPr>
          <w:rFonts w:ascii="Times New Roman" w:eastAsia="Times New Roman" w:hAnsi="Times New Roman" w:cs="Times New Roman"/>
          <w:color w:val="000000"/>
          <w:sz w:val="28"/>
          <w:szCs w:val="28"/>
          <w:lang w:eastAsia="ru-RU"/>
        </w:rPr>
        <w:t>302 кв.м</w:t>
      </w:r>
      <w:r>
        <w:rPr>
          <w:rFonts w:ascii="Times New Roman" w:eastAsia="Times New Roman" w:hAnsi="Times New Roman" w:cs="Times New Roman"/>
          <w:color w:val="000000"/>
          <w:sz w:val="28"/>
          <w:szCs w:val="28"/>
          <w:lang w:eastAsia="ru-RU"/>
        </w:rPr>
        <w:t>етр</w:t>
      </w:r>
      <w:r w:rsidR="00CE076A">
        <w:rPr>
          <w:rFonts w:ascii="Times New Roman" w:eastAsia="Times New Roman" w:hAnsi="Times New Roman" w:cs="Times New Roman"/>
          <w:color w:val="000000"/>
          <w:sz w:val="28"/>
          <w:szCs w:val="28"/>
          <w:lang w:eastAsia="ru-RU"/>
        </w:rPr>
        <w:t>а</w:t>
      </w:r>
      <w:r w:rsidRPr="00690EC1">
        <w:rPr>
          <w:rFonts w:ascii="Times New Roman" w:eastAsia="Times New Roman" w:hAnsi="Times New Roman" w:cs="Times New Roman"/>
          <w:color w:val="000000"/>
          <w:sz w:val="28"/>
          <w:szCs w:val="28"/>
          <w:lang w:eastAsia="ru-RU"/>
        </w:rPr>
        <w:t>.</w:t>
      </w:r>
      <w:r w:rsidR="008321EF">
        <w:rPr>
          <w:rFonts w:ascii="Times New Roman" w:eastAsia="Times New Roman" w:hAnsi="Times New Roman" w:cs="Times New Roman"/>
          <w:color w:val="000000"/>
          <w:sz w:val="28"/>
          <w:szCs w:val="28"/>
          <w:lang w:eastAsia="ru-RU"/>
        </w:rPr>
        <w:t xml:space="preserve"> </w:t>
      </w:r>
    </w:p>
    <w:p w:rsidR="00CE076A" w:rsidRDefault="003E14E1" w:rsidP="00D048B5">
      <w:pPr>
        <w:spacing w:after="0" w:line="240" w:lineRule="auto"/>
        <w:ind w:firstLine="709"/>
        <w:jc w:val="both"/>
        <w:rPr>
          <w:rFonts w:ascii="Times New Roman" w:eastAsia="Times New Roman" w:hAnsi="Times New Roman" w:cs="Times New Roman"/>
          <w:color w:val="000000"/>
          <w:sz w:val="28"/>
          <w:szCs w:val="28"/>
          <w:lang w:eastAsia="ru-RU"/>
        </w:rPr>
      </w:pPr>
      <w:r w:rsidRPr="00690EC1">
        <w:rPr>
          <w:rFonts w:ascii="Times New Roman" w:eastAsia="Times New Roman" w:hAnsi="Times New Roman" w:cs="Times New Roman"/>
          <w:color w:val="000000"/>
          <w:sz w:val="28"/>
          <w:szCs w:val="28"/>
          <w:lang w:eastAsia="ru-RU"/>
        </w:rPr>
        <w:t>Оптовой торговлей на территории занимаются 16 хозяйствующих субъектов по следующим товарным группам – бытовая техника, электро-товары, стройматериалы, текстиль, моющие и дезинфицирующие средства, спецодежда, молочные продукты, мясо и мясные полуфабрикаты, колбасные изделия.</w:t>
      </w:r>
      <w:r w:rsidR="008321EF">
        <w:rPr>
          <w:rFonts w:ascii="Times New Roman" w:eastAsia="Times New Roman" w:hAnsi="Times New Roman" w:cs="Times New Roman"/>
          <w:color w:val="000000"/>
          <w:sz w:val="28"/>
          <w:szCs w:val="28"/>
          <w:lang w:eastAsia="ru-RU"/>
        </w:rPr>
        <w:t xml:space="preserve"> </w:t>
      </w:r>
      <w:r w:rsidRPr="00690EC1">
        <w:rPr>
          <w:rFonts w:ascii="Times New Roman" w:eastAsia="Times New Roman" w:hAnsi="Times New Roman" w:cs="Times New Roman"/>
          <w:color w:val="000000"/>
          <w:sz w:val="28"/>
          <w:szCs w:val="28"/>
          <w:lang w:eastAsia="ru-RU"/>
        </w:rPr>
        <w:t>Оборот общественного питания в 2005 году составлял 74,2 млн.руб</w:t>
      </w:r>
      <w:r>
        <w:rPr>
          <w:rFonts w:ascii="Times New Roman" w:eastAsia="Times New Roman" w:hAnsi="Times New Roman" w:cs="Times New Roman"/>
          <w:color w:val="000000"/>
          <w:sz w:val="28"/>
          <w:szCs w:val="28"/>
          <w:lang w:eastAsia="ru-RU"/>
        </w:rPr>
        <w:t>лей,</w:t>
      </w:r>
      <w:r w:rsidRPr="00690EC1">
        <w:rPr>
          <w:rFonts w:ascii="Times New Roman" w:eastAsia="Times New Roman" w:hAnsi="Times New Roman" w:cs="Times New Roman"/>
          <w:color w:val="000000"/>
          <w:sz w:val="28"/>
          <w:szCs w:val="28"/>
          <w:lang w:eastAsia="ru-RU"/>
        </w:rPr>
        <w:t xml:space="preserve"> а к 2016 году достиг 292,2 млн. рублей.</w:t>
      </w:r>
      <w:r w:rsidRPr="00690EC1">
        <w:rPr>
          <w:rFonts w:ascii="Times New Roman" w:eastAsia="Times New Roman" w:hAnsi="Times New Roman" w:cs="Times New Roman"/>
          <w:color w:val="000000"/>
          <w:sz w:val="26"/>
          <w:szCs w:val="26"/>
          <w:lang w:eastAsia="ru-RU"/>
        </w:rPr>
        <w:t xml:space="preserve"> </w:t>
      </w:r>
      <w:r w:rsidRPr="00690EC1">
        <w:rPr>
          <w:rFonts w:ascii="Times New Roman" w:eastAsia="Times New Roman" w:hAnsi="Times New Roman" w:cs="Times New Roman"/>
          <w:color w:val="000000"/>
          <w:sz w:val="28"/>
          <w:szCs w:val="28"/>
          <w:lang w:eastAsia="ru-RU"/>
        </w:rPr>
        <w:t>Несмотря на стабильный рост оборота в абсолютных показателях</w:t>
      </w:r>
      <w:r w:rsidR="00CE076A">
        <w:rPr>
          <w:rFonts w:ascii="Times New Roman" w:eastAsia="Times New Roman" w:hAnsi="Times New Roman" w:cs="Times New Roman"/>
          <w:color w:val="000000"/>
          <w:sz w:val="28"/>
          <w:szCs w:val="28"/>
          <w:lang w:eastAsia="ru-RU"/>
        </w:rPr>
        <w:t xml:space="preserve">, </w:t>
      </w:r>
      <w:r w:rsidRPr="00690EC1">
        <w:rPr>
          <w:rFonts w:ascii="Times New Roman" w:eastAsia="Times New Roman" w:hAnsi="Times New Roman" w:cs="Times New Roman"/>
          <w:color w:val="000000"/>
          <w:sz w:val="28"/>
          <w:szCs w:val="28"/>
          <w:lang w:eastAsia="ru-RU"/>
        </w:rPr>
        <w:t>также как и в розничной торговле с 2011 года начинается снижение темпов роста оборотов в ценах соответствующего периода, а по результатам за 2016 год оборот общественного питания составил 90,4% к уровню 2015 года. Количество объектов увеличилось в 1,5 раза.</w:t>
      </w:r>
      <w:r w:rsidR="008321EF">
        <w:rPr>
          <w:rFonts w:ascii="Times New Roman" w:eastAsia="Times New Roman" w:hAnsi="Times New Roman" w:cs="Times New Roman"/>
          <w:color w:val="000000"/>
          <w:sz w:val="28"/>
          <w:szCs w:val="28"/>
          <w:lang w:eastAsia="ru-RU"/>
        </w:rPr>
        <w:t xml:space="preserve"> </w:t>
      </w:r>
    </w:p>
    <w:p w:rsidR="00CE076A" w:rsidRDefault="003E14E1" w:rsidP="00D048B5">
      <w:pPr>
        <w:spacing w:after="0" w:line="240" w:lineRule="auto"/>
        <w:ind w:firstLine="709"/>
        <w:jc w:val="both"/>
        <w:rPr>
          <w:rFonts w:ascii="Times New Roman" w:eastAsia="Times New Roman" w:hAnsi="Times New Roman" w:cs="Times New Roman"/>
          <w:color w:val="000000"/>
          <w:sz w:val="28"/>
          <w:szCs w:val="28"/>
          <w:lang w:eastAsia="ru-RU"/>
        </w:rPr>
      </w:pPr>
      <w:r w:rsidRPr="00690EC1">
        <w:rPr>
          <w:rFonts w:ascii="Times New Roman" w:eastAsia="Times New Roman" w:hAnsi="Times New Roman" w:cs="Times New Roman"/>
          <w:color w:val="000000"/>
          <w:sz w:val="28"/>
          <w:szCs w:val="28"/>
          <w:lang w:eastAsia="ru-RU"/>
        </w:rPr>
        <w:t>В сфере производства потребительских товаров работает 18 хозяйствующих субъектов</w:t>
      </w:r>
      <w:r w:rsidR="00CE076A">
        <w:rPr>
          <w:rFonts w:ascii="Times New Roman" w:eastAsia="Times New Roman" w:hAnsi="Times New Roman" w:cs="Times New Roman"/>
          <w:color w:val="000000"/>
          <w:sz w:val="28"/>
          <w:szCs w:val="28"/>
          <w:lang w:eastAsia="ru-RU"/>
        </w:rPr>
        <w:t>:</w:t>
      </w:r>
    </w:p>
    <w:p w:rsidR="00CE076A" w:rsidRPr="009B1603" w:rsidRDefault="004664E3" w:rsidP="004664E3">
      <w:pPr>
        <w:pStyle w:val="ab"/>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E14E1" w:rsidRPr="009B1603">
        <w:rPr>
          <w:rFonts w:ascii="Times New Roman" w:eastAsia="Times New Roman" w:hAnsi="Times New Roman" w:cs="Times New Roman"/>
          <w:color w:val="000000"/>
          <w:sz w:val="28"/>
          <w:szCs w:val="28"/>
          <w:lang w:eastAsia="ru-RU"/>
        </w:rPr>
        <w:t>по производству продовольственной продукции: хлеб, хлебобулочные, кондитерские изделия, мясные полуфабрикаты</w:t>
      </w:r>
      <w:r w:rsidR="00E7654F" w:rsidRPr="009B1603">
        <w:rPr>
          <w:rFonts w:ascii="Times New Roman" w:eastAsia="Times New Roman" w:hAnsi="Times New Roman" w:cs="Times New Roman"/>
          <w:color w:val="000000"/>
          <w:sz w:val="28"/>
          <w:szCs w:val="28"/>
          <w:lang w:eastAsia="ru-RU"/>
        </w:rPr>
        <w:t>;</w:t>
      </w:r>
    </w:p>
    <w:p w:rsidR="00CE076A" w:rsidRPr="009B1603" w:rsidRDefault="004664E3" w:rsidP="004664E3">
      <w:pPr>
        <w:pStyle w:val="ab"/>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E14E1" w:rsidRPr="009B1603">
        <w:rPr>
          <w:rFonts w:ascii="Times New Roman" w:eastAsia="Times New Roman" w:hAnsi="Times New Roman" w:cs="Times New Roman"/>
          <w:color w:val="000000"/>
          <w:sz w:val="28"/>
          <w:szCs w:val="28"/>
          <w:lang w:eastAsia="ru-RU"/>
        </w:rPr>
        <w:t>непродовольственной: пошив спецодежды в т.ч. для детей с заболеванием ДЦП, производство огнеупорных блоков, изготовление корпусной мебели, производство тепловой техники: обогреватели, вентиляторы, ремонт и изготовление туристического инвентаря и другое.</w:t>
      </w:r>
      <w:r w:rsidR="00FC5D45" w:rsidRPr="009B1603">
        <w:rPr>
          <w:rFonts w:ascii="Times New Roman" w:eastAsia="Times New Roman" w:hAnsi="Times New Roman" w:cs="Times New Roman"/>
          <w:color w:val="000000"/>
          <w:sz w:val="28"/>
          <w:szCs w:val="28"/>
          <w:lang w:eastAsia="ru-RU"/>
        </w:rPr>
        <w:t xml:space="preserve"> </w:t>
      </w:r>
    </w:p>
    <w:p w:rsidR="00CE076A" w:rsidRDefault="003E14E1" w:rsidP="00D048B5">
      <w:pPr>
        <w:spacing w:after="0" w:line="240" w:lineRule="auto"/>
        <w:ind w:firstLine="709"/>
        <w:jc w:val="both"/>
        <w:rPr>
          <w:rFonts w:ascii="Times New Roman" w:eastAsia="Times New Roman" w:hAnsi="Times New Roman" w:cs="Times New Roman"/>
          <w:color w:val="000000"/>
          <w:sz w:val="28"/>
          <w:szCs w:val="28"/>
          <w:lang w:eastAsia="ru-RU"/>
        </w:rPr>
      </w:pPr>
      <w:r w:rsidRPr="00690EC1">
        <w:rPr>
          <w:rFonts w:ascii="Times New Roman" w:eastAsia="Times New Roman" w:hAnsi="Times New Roman" w:cs="Times New Roman"/>
          <w:color w:val="000000"/>
          <w:sz w:val="28"/>
          <w:szCs w:val="28"/>
          <w:lang w:eastAsia="ru-RU"/>
        </w:rPr>
        <w:t>По сравнению с 2005 годом произошло увеличение хозяйствующих субъектов с 9 до 18-ти, то есть в 2 раза</w:t>
      </w:r>
      <w:r w:rsidR="00CE076A">
        <w:rPr>
          <w:rFonts w:ascii="Times New Roman" w:eastAsia="Times New Roman" w:hAnsi="Times New Roman" w:cs="Times New Roman"/>
          <w:color w:val="000000"/>
          <w:sz w:val="28"/>
          <w:szCs w:val="28"/>
          <w:lang w:eastAsia="ru-RU"/>
        </w:rPr>
        <w:t xml:space="preserve">, </w:t>
      </w:r>
      <w:r w:rsidRPr="00690EC1">
        <w:rPr>
          <w:rFonts w:ascii="Times New Roman" w:eastAsia="Times New Roman" w:hAnsi="Times New Roman" w:cs="Times New Roman"/>
          <w:color w:val="000000"/>
          <w:sz w:val="28"/>
          <w:szCs w:val="28"/>
          <w:lang w:eastAsia="ru-RU"/>
        </w:rPr>
        <w:t>в связи с открытием «Бизнес-инкубатора» и созданием благоприятных условий для развития малых производств. География поставок продукции не ограничивается городом Заречный, продукция поставляется в Белоярский район, г.</w:t>
      </w:r>
      <w:r w:rsidR="00D048B5">
        <w:rPr>
          <w:rFonts w:ascii="Times New Roman" w:eastAsia="Times New Roman" w:hAnsi="Times New Roman" w:cs="Times New Roman"/>
          <w:color w:val="000000"/>
          <w:sz w:val="28"/>
          <w:szCs w:val="28"/>
          <w:lang w:eastAsia="ru-RU"/>
        </w:rPr>
        <w:t xml:space="preserve"> </w:t>
      </w:r>
      <w:r w:rsidRPr="00690EC1">
        <w:rPr>
          <w:rFonts w:ascii="Times New Roman" w:eastAsia="Times New Roman" w:hAnsi="Times New Roman" w:cs="Times New Roman"/>
          <w:color w:val="000000"/>
          <w:sz w:val="28"/>
          <w:szCs w:val="28"/>
          <w:lang w:eastAsia="ru-RU"/>
        </w:rPr>
        <w:t>Екатеринбург, города Свердловской области и др. регионы.</w:t>
      </w:r>
    </w:p>
    <w:p w:rsidR="00CE076A" w:rsidRDefault="008321EF" w:rsidP="00D048B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E14E1" w:rsidRPr="00690EC1">
        <w:rPr>
          <w:rFonts w:ascii="Times New Roman" w:eastAsia="Times New Roman" w:hAnsi="Times New Roman" w:cs="Times New Roman"/>
          <w:color w:val="000000"/>
          <w:sz w:val="28"/>
          <w:szCs w:val="28"/>
          <w:lang w:eastAsia="ru-RU"/>
        </w:rPr>
        <w:t xml:space="preserve">В сфере бытовых услуг оказывается 16 видов социально-значимых бытовых услуг из 18. Хорошо развиты и </w:t>
      </w:r>
      <w:r w:rsidR="00D048B5">
        <w:rPr>
          <w:rFonts w:ascii="Times New Roman" w:eastAsia="Times New Roman" w:hAnsi="Times New Roman" w:cs="Times New Roman"/>
          <w:color w:val="000000"/>
          <w:sz w:val="28"/>
          <w:szCs w:val="28"/>
          <w:lang w:eastAsia="ru-RU"/>
        </w:rPr>
        <w:t xml:space="preserve">пользуются спросом у населения </w:t>
      </w:r>
      <w:r w:rsidR="003E14E1" w:rsidRPr="00690EC1">
        <w:rPr>
          <w:rFonts w:ascii="Times New Roman" w:eastAsia="Times New Roman" w:hAnsi="Times New Roman" w:cs="Times New Roman"/>
          <w:color w:val="000000"/>
          <w:sz w:val="28"/>
          <w:szCs w:val="28"/>
          <w:lang w:eastAsia="ru-RU"/>
        </w:rPr>
        <w:t>парикмахерские</w:t>
      </w:r>
      <w:r w:rsidR="00CE076A">
        <w:rPr>
          <w:rFonts w:ascii="Times New Roman" w:eastAsia="Times New Roman" w:hAnsi="Times New Roman" w:cs="Times New Roman"/>
          <w:color w:val="000000"/>
          <w:sz w:val="28"/>
          <w:szCs w:val="28"/>
          <w:lang w:eastAsia="ru-RU"/>
        </w:rPr>
        <w:t xml:space="preserve"> услуги, </w:t>
      </w:r>
      <w:r w:rsidR="003E14E1" w:rsidRPr="00690EC1">
        <w:rPr>
          <w:rFonts w:ascii="Times New Roman" w:eastAsia="Times New Roman" w:hAnsi="Times New Roman" w:cs="Times New Roman"/>
          <w:color w:val="000000"/>
          <w:sz w:val="28"/>
          <w:szCs w:val="28"/>
          <w:lang w:eastAsia="ru-RU"/>
        </w:rPr>
        <w:t>услуги по техобслуживанию и ремонту автотранспорта</w:t>
      </w:r>
      <w:r w:rsidR="00CE076A">
        <w:rPr>
          <w:rFonts w:ascii="Times New Roman" w:eastAsia="Times New Roman" w:hAnsi="Times New Roman" w:cs="Times New Roman"/>
          <w:color w:val="000000"/>
          <w:sz w:val="28"/>
          <w:szCs w:val="28"/>
          <w:lang w:eastAsia="ru-RU"/>
        </w:rPr>
        <w:t xml:space="preserve">, </w:t>
      </w:r>
      <w:r w:rsidR="003E14E1" w:rsidRPr="00690EC1">
        <w:rPr>
          <w:rFonts w:ascii="Times New Roman" w:eastAsia="Times New Roman" w:hAnsi="Times New Roman" w:cs="Times New Roman"/>
          <w:color w:val="000000"/>
          <w:sz w:val="28"/>
          <w:szCs w:val="28"/>
          <w:lang w:eastAsia="ru-RU"/>
        </w:rPr>
        <w:t>фотографии</w:t>
      </w:r>
      <w:r w:rsidR="00CE076A">
        <w:rPr>
          <w:rFonts w:ascii="Times New Roman" w:eastAsia="Times New Roman" w:hAnsi="Times New Roman" w:cs="Times New Roman"/>
          <w:color w:val="000000"/>
          <w:sz w:val="28"/>
          <w:szCs w:val="28"/>
          <w:lang w:eastAsia="ru-RU"/>
        </w:rPr>
        <w:t xml:space="preserve">, </w:t>
      </w:r>
      <w:r w:rsidR="003E14E1" w:rsidRPr="00690EC1">
        <w:rPr>
          <w:rFonts w:ascii="Times New Roman" w:eastAsia="Times New Roman" w:hAnsi="Times New Roman" w:cs="Times New Roman"/>
          <w:color w:val="000000"/>
          <w:sz w:val="28"/>
          <w:szCs w:val="28"/>
          <w:lang w:eastAsia="ru-RU"/>
        </w:rPr>
        <w:t>ритуальные услуги</w:t>
      </w:r>
      <w:r w:rsidR="00CE076A">
        <w:rPr>
          <w:rFonts w:ascii="Times New Roman" w:eastAsia="Times New Roman" w:hAnsi="Times New Roman" w:cs="Times New Roman"/>
          <w:color w:val="000000"/>
          <w:sz w:val="28"/>
          <w:szCs w:val="28"/>
          <w:lang w:eastAsia="ru-RU"/>
        </w:rPr>
        <w:t xml:space="preserve">, услуги </w:t>
      </w:r>
      <w:r w:rsidR="003E14E1" w:rsidRPr="00690EC1">
        <w:rPr>
          <w:rFonts w:ascii="Times New Roman" w:eastAsia="Times New Roman" w:hAnsi="Times New Roman" w:cs="Times New Roman"/>
          <w:color w:val="000000"/>
          <w:sz w:val="28"/>
          <w:szCs w:val="28"/>
          <w:lang w:eastAsia="ru-RU"/>
        </w:rPr>
        <w:t>по ремонту жилья, ремонту и пошиву обуви, швейных, меховых и кожаных изделий, ремонту телевизоров и сотовых телефонов. Другие виды услуг на территории представлены незначительными объемами, тем не менее, удовлетворяют заявленный спрос населения.</w:t>
      </w:r>
      <w:r>
        <w:rPr>
          <w:rFonts w:ascii="Times New Roman" w:eastAsia="Times New Roman" w:hAnsi="Times New Roman" w:cs="Times New Roman"/>
          <w:color w:val="000000"/>
          <w:sz w:val="28"/>
          <w:szCs w:val="28"/>
          <w:lang w:eastAsia="ru-RU"/>
        </w:rPr>
        <w:t xml:space="preserve"> </w:t>
      </w:r>
    </w:p>
    <w:p w:rsidR="00FC5D45" w:rsidRDefault="00CE076A" w:rsidP="00D048B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Также </w:t>
      </w:r>
      <w:r w:rsidR="003E14E1" w:rsidRPr="00690EC1">
        <w:rPr>
          <w:rFonts w:ascii="Times New Roman" w:eastAsia="Times New Roman" w:hAnsi="Times New Roman" w:cs="Times New Roman"/>
          <w:color w:val="000000"/>
          <w:sz w:val="28"/>
          <w:szCs w:val="28"/>
          <w:lang w:eastAsia="ru-RU"/>
        </w:rPr>
        <w:t xml:space="preserve">на территории городского округа успешно развиваются другие платные услуги: ремонт и изготовление оптики, компьютерной техники, оздоровительные услуги (фитнес </w:t>
      </w:r>
      <w:r w:rsidR="003E14E1">
        <w:rPr>
          <w:rFonts w:ascii="Times New Roman" w:eastAsia="Times New Roman" w:hAnsi="Times New Roman" w:cs="Times New Roman"/>
          <w:color w:val="000000"/>
          <w:sz w:val="28"/>
          <w:szCs w:val="28"/>
          <w:lang w:eastAsia="ru-RU"/>
        </w:rPr>
        <w:t>–</w:t>
      </w:r>
      <w:r w:rsidR="003E14E1" w:rsidRPr="00690EC1">
        <w:rPr>
          <w:rFonts w:ascii="Times New Roman" w:eastAsia="Times New Roman" w:hAnsi="Times New Roman" w:cs="Times New Roman"/>
          <w:color w:val="000000"/>
          <w:sz w:val="28"/>
          <w:szCs w:val="28"/>
          <w:lang w:eastAsia="ru-RU"/>
        </w:rPr>
        <w:t xml:space="preserve"> центры), агентства недвижимости, пассажирские перевозки, такси свободного проката, туристические услуги, ломбарды.</w:t>
      </w:r>
      <w:r w:rsidR="003E14E1">
        <w:rPr>
          <w:rFonts w:ascii="Times New Roman" w:eastAsia="Times New Roman" w:hAnsi="Times New Roman" w:cs="Times New Roman"/>
          <w:color w:val="000000"/>
          <w:sz w:val="28"/>
          <w:szCs w:val="28"/>
          <w:lang w:eastAsia="ru-RU"/>
        </w:rPr>
        <w:t xml:space="preserve"> </w:t>
      </w:r>
      <w:r w:rsidR="005F621A" w:rsidRPr="005F621A">
        <w:rPr>
          <w:rFonts w:ascii="Times New Roman" w:hAnsi="Times New Roman" w:cs="Times New Roman"/>
          <w:sz w:val="28"/>
          <w:szCs w:val="28"/>
        </w:rPr>
        <w:t>Одним из направлений хозяйственной деятельности на территории городского округа Заречный является производство сельскохозяйственной продукции.</w:t>
      </w:r>
      <w:r w:rsidR="005F621A">
        <w:rPr>
          <w:rFonts w:ascii="Times New Roman" w:hAnsi="Times New Roman" w:cs="Times New Roman"/>
          <w:sz w:val="28"/>
          <w:szCs w:val="28"/>
        </w:rPr>
        <w:t xml:space="preserve"> </w:t>
      </w:r>
    </w:p>
    <w:p w:rsidR="000C63CE" w:rsidRDefault="005F621A" w:rsidP="00D048B5">
      <w:pPr>
        <w:spacing w:after="0" w:line="240" w:lineRule="auto"/>
        <w:ind w:firstLine="709"/>
        <w:jc w:val="both"/>
        <w:rPr>
          <w:rFonts w:ascii="Times New Roman" w:hAnsi="Times New Roman" w:cs="Times New Roman"/>
          <w:sz w:val="28"/>
          <w:szCs w:val="28"/>
        </w:rPr>
      </w:pPr>
      <w:r w:rsidRPr="005F621A">
        <w:rPr>
          <w:rFonts w:ascii="Times New Roman" w:hAnsi="Times New Roman" w:cs="Times New Roman"/>
          <w:sz w:val="28"/>
          <w:szCs w:val="28"/>
        </w:rPr>
        <w:t>Объем отгруженных товаров собственного производства, выполненных работ и услуг по виду экономической деятельности «Сельское хозяйство» в 2016 году составил 128039 тыс. рублей, по сравнению с 2005 годом показатель увеличился в 3,6 раза. Размер посевных площадей под урожай за исследуемый период снизился на 12,9% и составил в 2016 году 3107 гектар, снизился и объем зерновых культур на 32,5% и составил в 2016 году 2240 тонн</w:t>
      </w:r>
      <w:r w:rsidR="000E67BB">
        <w:rPr>
          <w:rFonts w:ascii="Times New Roman" w:hAnsi="Times New Roman" w:cs="Times New Roman"/>
          <w:sz w:val="28"/>
          <w:szCs w:val="28"/>
        </w:rPr>
        <w:t>. О</w:t>
      </w:r>
      <w:r w:rsidRPr="005F621A">
        <w:rPr>
          <w:rFonts w:ascii="Times New Roman" w:hAnsi="Times New Roman" w:cs="Times New Roman"/>
          <w:sz w:val="28"/>
          <w:szCs w:val="28"/>
        </w:rPr>
        <w:t>б</w:t>
      </w:r>
      <w:r w:rsidR="000E67BB">
        <w:rPr>
          <w:rFonts w:ascii="Times New Roman" w:hAnsi="Times New Roman" w:cs="Times New Roman"/>
          <w:sz w:val="28"/>
          <w:szCs w:val="28"/>
        </w:rPr>
        <w:t>ъ</w:t>
      </w:r>
      <w:r w:rsidR="00D048B5">
        <w:rPr>
          <w:rFonts w:ascii="Times New Roman" w:hAnsi="Times New Roman" w:cs="Times New Roman"/>
          <w:sz w:val="28"/>
          <w:szCs w:val="28"/>
        </w:rPr>
        <w:t>ем кормовых культур</w:t>
      </w:r>
      <w:r w:rsidRPr="005F621A">
        <w:rPr>
          <w:rFonts w:ascii="Times New Roman" w:hAnsi="Times New Roman" w:cs="Times New Roman"/>
          <w:sz w:val="28"/>
          <w:szCs w:val="28"/>
        </w:rPr>
        <w:t xml:space="preserve"> и </w:t>
      </w:r>
      <w:r w:rsidR="000E67BB">
        <w:rPr>
          <w:rFonts w:ascii="Times New Roman" w:hAnsi="Times New Roman" w:cs="Times New Roman"/>
          <w:sz w:val="28"/>
          <w:szCs w:val="28"/>
        </w:rPr>
        <w:t xml:space="preserve">производство </w:t>
      </w:r>
      <w:r w:rsidRPr="005F621A">
        <w:rPr>
          <w:rFonts w:ascii="Times New Roman" w:hAnsi="Times New Roman" w:cs="Times New Roman"/>
          <w:sz w:val="28"/>
          <w:szCs w:val="28"/>
        </w:rPr>
        <w:t>молоко и мясо увеличились соответственно к 2005 году на 33% и 35% в 2016 году. Увеличилось поголовье крупного рогатого скота и свиней, снизилось поголовье овец и коз в 2 раза</w:t>
      </w:r>
      <w:r w:rsidR="004B1A88">
        <w:rPr>
          <w:rFonts w:ascii="Times New Roman" w:hAnsi="Times New Roman" w:cs="Times New Roman"/>
          <w:sz w:val="28"/>
          <w:szCs w:val="28"/>
        </w:rPr>
        <w:t>.</w:t>
      </w:r>
    </w:p>
    <w:p w:rsidR="008321EF" w:rsidRPr="007B2E35" w:rsidRDefault="000C63CE" w:rsidP="00F5541F">
      <w:pPr>
        <w:spacing w:after="0" w:line="240" w:lineRule="auto"/>
        <w:ind w:firstLine="709"/>
        <w:jc w:val="center"/>
        <w:rPr>
          <w:rFonts w:ascii="Times New Roman" w:hAnsi="Times New Roman" w:cs="Times New Roman"/>
          <w:i/>
          <w:sz w:val="28"/>
          <w:szCs w:val="28"/>
        </w:rPr>
      </w:pPr>
      <w:r>
        <w:rPr>
          <w:rFonts w:ascii="Times New Roman" w:hAnsi="Times New Roman" w:cs="Times New Roman"/>
          <w:sz w:val="28"/>
          <w:szCs w:val="28"/>
        </w:rPr>
        <w:t xml:space="preserve">Основные экономические показатели представлены в </w:t>
      </w:r>
      <w:r w:rsidR="003C0E24">
        <w:rPr>
          <w:rFonts w:ascii="Times New Roman" w:hAnsi="Times New Roman" w:cs="Times New Roman"/>
          <w:sz w:val="28"/>
          <w:szCs w:val="28"/>
        </w:rPr>
        <w:t xml:space="preserve">Приложении </w:t>
      </w:r>
      <w:r>
        <w:rPr>
          <w:rFonts w:ascii="Times New Roman" w:hAnsi="Times New Roman" w:cs="Times New Roman"/>
          <w:sz w:val="28"/>
          <w:szCs w:val="28"/>
        </w:rPr>
        <w:t>№</w:t>
      </w:r>
      <w:r w:rsidR="00D048B5">
        <w:rPr>
          <w:rFonts w:ascii="Times New Roman" w:hAnsi="Times New Roman" w:cs="Times New Roman"/>
          <w:sz w:val="28"/>
          <w:szCs w:val="28"/>
        </w:rPr>
        <w:t xml:space="preserve"> </w:t>
      </w:r>
      <w:r w:rsidR="003C0E24">
        <w:rPr>
          <w:rFonts w:ascii="Times New Roman" w:hAnsi="Times New Roman" w:cs="Times New Roman"/>
          <w:sz w:val="28"/>
          <w:szCs w:val="28"/>
        </w:rPr>
        <w:t>3</w:t>
      </w:r>
      <w:r w:rsidR="00B94BB3">
        <w:rPr>
          <w:rFonts w:ascii="Times New Roman" w:hAnsi="Times New Roman" w:cs="Times New Roman"/>
          <w:sz w:val="28"/>
          <w:szCs w:val="28"/>
        </w:rPr>
        <w:t>.</w:t>
      </w:r>
      <w:r>
        <w:rPr>
          <w:rFonts w:ascii="Times New Roman" w:hAnsi="Times New Roman" w:cs="Times New Roman"/>
          <w:sz w:val="28"/>
          <w:szCs w:val="28"/>
        </w:rPr>
        <w:t xml:space="preserve"> </w:t>
      </w:r>
      <w:r w:rsidR="0007770A" w:rsidRPr="007B2E35">
        <w:rPr>
          <w:rFonts w:ascii="Times New Roman" w:hAnsi="Times New Roman" w:cs="Times New Roman"/>
          <w:i/>
          <w:sz w:val="28"/>
          <w:szCs w:val="28"/>
        </w:rPr>
        <w:t xml:space="preserve">2.2.3. </w:t>
      </w:r>
      <w:r w:rsidR="00BA729E" w:rsidRPr="007B2E35">
        <w:rPr>
          <w:rFonts w:ascii="Times New Roman" w:hAnsi="Times New Roman" w:cs="Times New Roman"/>
          <w:i/>
          <w:sz w:val="28"/>
          <w:szCs w:val="28"/>
        </w:rPr>
        <w:t>Инженерная инфраструктура и ЖКХ</w:t>
      </w:r>
    </w:p>
    <w:p w:rsidR="000E67BB" w:rsidRDefault="008321EF" w:rsidP="00D048B5">
      <w:pPr>
        <w:spacing w:after="0" w:line="240" w:lineRule="auto"/>
        <w:ind w:firstLine="709"/>
        <w:jc w:val="both"/>
        <w:rPr>
          <w:rFonts w:ascii="Times New Roman" w:hAnsi="Times New Roman" w:cs="Times New Roman"/>
          <w:sz w:val="28"/>
          <w:szCs w:val="28"/>
        </w:rPr>
      </w:pPr>
      <w:r w:rsidRPr="00414A74">
        <w:rPr>
          <w:rFonts w:ascii="Times New Roman" w:hAnsi="Times New Roman" w:cs="Times New Roman"/>
          <w:sz w:val="28"/>
          <w:szCs w:val="28"/>
        </w:rPr>
        <w:t>Газоснабжение г</w:t>
      </w:r>
      <w:r w:rsidR="000E67BB">
        <w:rPr>
          <w:rFonts w:ascii="Times New Roman" w:hAnsi="Times New Roman" w:cs="Times New Roman"/>
          <w:sz w:val="28"/>
          <w:szCs w:val="28"/>
        </w:rPr>
        <w:t xml:space="preserve">ородского округа </w:t>
      </w:r>
      <w:r w:rsidRPr="00414A74">
        <w:rPr>
          <w:rFonts w:ascii="Times New Roman" w:hAnsi="Times New Roman" w:cs="Times New Roman"/>
          <w:sz w:val="28"/>
          <w:szCs w:val="28"/>
        </w:rPr>
        <w:t xml:space="preserve">Заречный осуществляется от газораспределительной станции Баженово. Межпоселковый газопровод высокого давления (0,6 МПа) проходит вдоль автодороги г. Заречный – п. Баженово от ГРС до ГГРП, расположенной в районе пересечения улиц Ленина – Ленинградской. Газораспределительные пункты, запитанные от ГГРП, рассредоточены по территории жилой застройки города. Жилой район Муранитный снабжается газом от ГРП, запитанной непосредственно от газопровода высокого давления. </w:t>
      </w:r>
    </w:p>
    <w:p w:rsidR="000E67BB" w:rsidRDefault="008321EF" w:rsidP="00D048B5">
      <w:pPr>
        <w:spacing w:after="0" w:line="240" w:lineRule="auto"/>
        <w:ind w:firstLine="709"/>
        <w:jc w:val="both"/>
        <w:rPr>
          <w:rFonts w:ascii="Times New Roman" w:hAnsi="Times New Roman" w:cs="Times New Roman"/>
          <w:sz w:val="28"/>
          <w:szCs w:val="28"/>
        </w:rPr>
      </w:pPr>
      <w:r w:rsidRPr="00414A74">
        <w:rPr>
          <w:rFonts w:ascii="Times New Roman" w:hAnsi="Times New Roman" w:cs="Times New Roman"/>
          <w:sz w:val="28"/>
          <w:szCs w:val="28"/>
        </w:rPr>
        <w:t>С 2007 г</w:t>
      </w:r>
      <w:r>
        <w:rPr>
          <w:rFonts w:ascii="Times New Roman" w:hAnsi="Times New Roman" w:cs="Times New Roman"/>
          <w:sz w:val="28"/>
          <w:szCs w:val="28"/>
        </w:rPr>
        <w:t>ода</w:t>
      </w:r>
      <w:r w:rsidRPr="00414A74">
        <w:rPr>
          <w:rFonts w:ascii="Times New Roman" w:hAnsi="Times New Roman" w:cs="Times New Roman"/>
          <w:sz w:val="28"/>
          <w:szCs w:val="28"/>
        </w:rPr>
        <w:t xml:space="preserve"> городская котельная переведен</w:t>
      </w:r>
      <w:r>
        <w:rPr>
          <w:rFonts w:ascii="Times New Roman" w:hAnsi="Times New Roman" w:cs="Times New Roman"/>
          <w:sz w:val="28"/>
          <w:szCs w:val="28"/>
        </w:rPr>
        <w:t>а</w:t>
      </w:r>
      <w:r w:rsidRPr="00414A74">
        <w:rPr>
          <w:rFonts w:ascii="Times New Roman" w:hAnsi="Times New Roman" w:cs="Times New Roman"/>
          <w:sz w:val="28"/>
          <w:szCs w:val="28"/>
        </w:rPr>
        <w:t xml:space="preserve"> на газовое топливо, что позволило улучшить экологическую ситуацию и понизить тарифы на отопление.</w:t>
      </w:r>
      <w:r w:rsidR="00BA729E">
        <w:rPr>
          <w:rFonts w:ascii="Times New Roman" w:hAnsi="Times New Roman" w:cs="Times New Roman"/>
          <w:sz w:val="28"/>
          <w:szCs w:val="28"/>
        </w:rPr>
        <w:t xml:space="preserve"> </w:t>
      </w:r>
      <w:r w:rsidRPr="008853E6">
        <w:rPr>
          <w:rFonts w:ascii="Times New Roman" w:hAnsi="Times New Roman" w:cs="Times New Roman"/>
          <w:sz w:val="28"/>
          <w:szCs w:val="28"/>
        </w:rPr>
        <w:t>Уровень газификации природны</w:t>
      </w:r>
      <w:r>
        <w:rPr>
          <w:rFonts w:ascii="Times New Roman" w:hAnsi="Times New Roman" w:cs="Times New Roman"/>
          <w:sz w:val="28"/>
          <w:szCs w:val="28"/>
        </w:rPr>
        <w:t xml:space="preserve">м газом в ГО Заречный на 1 января </w:t>
      </w:r>
      <w:r w:rsidRPr="008853E6">
        <w:rPr>
          <w:rFonts w:ascii="Times New Roman" w:hAnsi="Times New Roman" w:cs="Times New Roman"/>
          <w:sz w:val="28"/>
          <w:szCs w:val="28"/>
        </w:rPr>
        <w:t>2012 года составля</w:t>
      </w:r>
      <w:r>
        <w:rPr>
          <w:rFonts w:ascii="Times New Roman" w:hAnsi="Times New Roman" w:cs="Times New Roman"/>
          <w:sz w:val="28"/>
          <w:szCs w:val="28"/>
        </w:rPr>
        <w:t>л</w:t>
      </w:r>
      <w:r w:rsidRPr="008853E6">
        <w:rPr>
          <w:rFonts w:ascii="Times New Roman" w:hAnsi="Times New Roman" w:cs="Times New Roman"/>
          <w:sz w:val="28"/>
          <w:szCs w:val="28"/>
        </w:rPr>
        <w:t xml:space="preserve"> 38</w:t>
      </w:r>
      <w:r>
        <w:rPr>
          <w:rFonts w:ascii="Times New Roman" w:hAnsi="Times New Roman" w:cs="Times New Roman"/>
          <w:sz w:val="28"/>
          <w:szCs w:val="28"/>
        </w:rPr>
        <w:t>%</w:t>
      </w:r>
      <w:r w:rsidRPr="008853E6">
        <w:rPr>
          <w:rFonts w:ascii="Times New Roman" w:hAnsi="Times New Roman" w:cs="Times New Roman"/>
          <w:sz w:val="28"/>
          <w:szCs w:val="28"/>
        </w:rPr>
        <w:t>.</w:t>
      </w:r>
      <w:r>
        <w:rPr>
          <w:rFonts w:ascii="Times New Roman" w:hAnsi="Times New Roman" w:cs="Times New Roman"/>
          <w:sz w:val="28"/>
          <w:szCs w:val="28"/>
        </w:rPr>
        <w:t xml:space="preserve"> В 2013 году производилось строительство газопровода в д. Гагарка (13,953 км), в д. Курманка (0,253 км). </w:t>
      </w:r>
    </w:p>
    <w:p w:rsidR="000E67BB" w:rsidRDefault="008321EF" w:rsidP="00D048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2015 году был построен газопровод по ул. Рабочая и ул. Майская в с. Мезенское (2,686 км). </w:t>
      </w:r>
    </w:p>
    <w:p w:rsidR="000E67BB" w:rsidRDefault="008321EF" w:rsidP="00D048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2016 году был построен газопровод на ул. Луговая в д. Боярка (0,674 км).</w:t>
      </w:r>
    </w:p>
    <w:p w:rsidR="000E67BB" w:rsidRDefault="008321EF" w:rsidP="00D048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2016-2017 году </w:t>
      </w:r>
      <w:r w:rsidR="000E67BB">
        <w:rPr>
          <w:rFonts w:ascii="Times New Roman" w:hAnsi="Times New Roman" w:cs="Times New Roman"/>
          <w:sz w:val="28"/>
          <w:szCs w:val="28"/>
        </w:rPr>
        <w:t xml:space="preserve">построен газопровод на </w:t>
      </w:r>
      <w:r>
        <w:rPr>
          <w:rFonts w:ascii="Times New Roman" w:hAnsi="Times New Roman" w:cs="Times New Roman"/>
          <w:sz w:val="28"/>
          <w:szCs w:val="28"/>
        </w:rPr>
        <w:t xml:space="preserve">ул. </w:t>
      </w:r>
      <w:r w:rsidRPr="00626573">
        <w:rPr>
          <w:rFonts w:ascii="Times New Roman" w:hAnsi="Times New Roman" w:cs="Times New Roman"/>
          <w:sz w:val="28"/>
          <w:szCs w:val="28"/>
        </w:rPr>
        <w:t>Толмачева, Вайнера, Проезжая, Карьерная и пер. Школьный</w:t>
      </w:r>
      <w:r>
        <w:rPr>
          <w:rFonts w:ascii="Times New Roman" w:hAnsi="Times New Roman" w:cs="Times New Roman"/>
          <w:sz w:val="28"/>
          <w:szCs w:val="28"/>
        </w:rPr>
        <w:t xml:space="preserve"> в д. Курманка (7,1885 км).</w:t>
      </w:r>
      <w:r w:rsidR="000E67BB">
        <w:rPr>
          <w:rFonts w:ascii="Times New Roman" w:hAnsi="Times New Roman" w:cs="Times New Roman"/>
          <w:sz w:val="28"/>
          <w:szCs w:val="28"/>
        </w:rPr>
        <w:t xml:space="preserve"> </w:t>
      </w:r>
      <w:r>
        <w:rPr>
          <w:rFonts w:ascii="Times New Roman" w:hAnsi="Times New Roman" w:cs="Times New Roman"/>
          <w:sz w:val="28"/>
          <w:szCs w:val="28"/>
        </w:rPr>
        <w:t xml:space="preserve">В настоящее время ведется ввод объекта в эксплуатацию и подготовка соответствующих документов. </w:t>
      </w:r>
    </w:p>
    <w:p w:rsidR="008321EF" w:rsidRPr="008853E6" w:rsidRDefault="008321EF" w:rsidP="00D048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Ветхих и аварийных сетей газоснабжения на территории ГО Заречный не выявлено. На настоящий момент вся территория, входящая в состав городского </w:t>
      </w:r>
      <w:r w:rsidRPr="00414A74">
        <w:rPr>
          <w:rFonts w:ascii="Times New Roman" w:hAnsi="Times New Roman" w:cs="Times New Roman"/>
          <w:sz w:val="28"/>
          <w:szCs w:val="28"/>
        </w:rPr>
        <w:t>округа Заречный, газифицирован</w:t>
      </w:r>
      <w:r>
        <w:rPr>
          <w:rFonts w:ascii="Times New Roman" w:hAnsi="Times New Roman" w:cs="Times New Roman"/>
          <w:sz w:val="28"/>
          <w:szCs w:val="28"/>
        </w:rPr>
        <w:t>а, протяженность сети составила 56,6 тысяч метров</w:t>
      </w:r>
      <w:r w:rsidRPr="00414A74">
        <w:rPr>
          <w:rFonts w:ascii="Times New Roman" w:hAnsi="Times New Roman" w:cs="Times New Roman"/>
          <w:sz w:val="28"/>
          <w:szCs w:val="28"/>
        </w:rPr>
        <w:t>.</w:t>
      </w:r>
    </w:p>
    <w:p w:rsidR="000E67BB" w:rsidRDefault="008321EF" w:rsidP="00D048B5">
      <w:pPr>
        <w:spacing w:after="0" w:line="240" w:lineRule="auto"/>
        <w:ind w:firstLine="709"/>
        <w:jc w:val="both"/>
        <w:rPr>
          <w:rFonts w:ascii="Times New Roman" w:hAnsi="Times New Roman" w:cs="Times New Roman"/>
          <w:sz w:val="28"/>
          <w:szCs w:val="28"/>
        </w:rPr>
      </w:pPr>
      <w:r w:rsidRPr="008853E6">
        <w:rPr>
          <w:rFonts w:ascii="Times New Roman" w:hAnsi="Times New Roman" w:cs="Times New Roman"/>
          <w:sz w:val="28"/>
          <w:szCs w:val="28"/>
        </w:rPr>
        <w:t>Централизованное водоснабжение</w:t>
      </w:r>
      <w:r>
        <w:rPr>
          <w:rFonts w:ascii="Times New Roman" w:hAnsi="Times New Roman" w:cs="Times New Roman"/>
          <w:sz w:val="28"/>
          <w:szCs w:val="28"/>
        </w:rPr>
        <w:t xml:space="preserve"> и водоотведение</w:t>
      </w:r>
      <w:r w:rsidRPr="008853E6">
        <w:rPr>
          <w:rFonts w:ascii="Times New Roman" w:hAnsi="Times New Roman" w:cs="Times New Roman"/>
          <w:sz w:val="28"/>
          <w:szCs w:val="28"/>
        </w:rPr>
        <w:t xml:space="preserve"> в город</w:t>
      </w:r>
      <w:r>
        <w:rPr>
          <w:rFonts w:ascii="Times New Roman" w:hAnsi="Times New Roman" w:cs="Times New Roman"/>
          <w:sz w:val="28"/>
          <w:szCs w:val="28"/>
        </w:rPr>
        <w:t>ском округе</w:t>
      </w:r>
      <w:r w:rsidRPr="008853E6">
        <w:rPr>
          <w:rFonts w:ascii="Times New Roman" w:hAnsi="Times New Roman" w:cs="Times New Roman"/>
          <w:sz w:val="28"/>
          <w:szCs w:val="28"/>
        </w:rPr>
        <w:t xml:space="preserve"> Заречный осуществляет ОАО «Акватех» и МУП ГО Заречный «Теплоснабжение». В настоящее время источниками хозяйственно-питьевого водоснабжения городского округа Заречный являются месторождения подземных вод (МПВ) с утвержденными эксплуатационными запасами, а также несколько одиночных скважин небольшого дебита.</w:t>
      </w:r>
    </w:p>
    <w:p w:rsidR="000E67BB" w:rsidRDefault="008321EF" w:rsidP="00D048B5">
      <w:pPr>
        <w:spacing w:after="0" w:line="240" w:lineRule="auto"/>
        <w:ind w:firstLine="709"/>
        <w:jc w:val="both"/>
        <w:rPr>
          <w:rFonts w:ascii="Times New Roman" w:hAnsi="Times New Roman" w:cs="Times New Roman"/>
          <w:sz w:val="28"/>
          <w:szCs w:val="28"/>
        </w:rPr>
      </w:pPr>
      <w:r w:rsidRPr="008853E6">
        <w:rPr>
          <w:rFonts w:ascii="Times New Roman" w:hAnsi="Times New Roman" w:cs="Times New Roman"/>
          <w:sz w:val="28"/>
          <w:szCs w:val="28"/>
        </w:rPr>
        <w:t xml:space="preserve">Износ ряда </w:t>
      </w:r>
      <w:r>
        <w:rPr>
          <w:rFonts w:ascii="Times New Roman" w:hAnsi="Times New Roman" w:cs="Times New Roman"/>
          <w:sz w:val="28"/>
          <w:szCs w:val="28"/>
        </w:rPr>
        <w:t>се</w:t>
      </w:r>
      <w:r w:rsidRPr="008853E6">
        <w:rPr>
          <w:rFonts w:ascii="Times New Roman" w:hAnsi="Times New Roman" w:cs="Times New Roman"/>
          <w:sz w:val="28"/>
          <w:szCs w:val="28"/>
        </w:rPr>
        <w:t xml:space="preserve">тей </w:t>
      </w:r>
      <w:r>
        <w:rPr>
          <w:rFonts w:ascii="Times New Roman" w:hAnsi="Times New Roman" w:cs="Times New Roman"/>
          <w:sz w:val="28"/>
          <w:szCs w:val="28"/>
        </w:rPr>
        <w:t xml:space="preserve">водопровода и канализации </w:t>
      </w:r>
      <w:r w:rsidRPr="008853E6">
        <w:rPr>
          <w:rFonts w:ascii="Times New Roman" w:hAnsi="Times New Roman" w:cs="Times New Roman"/>
          <w:sz w:val="28"/>
          <w:szCs w:val="28"/>
        </w:rPr>
        <w:t>достигает величины 94</w:t>
      </w:r>
      <w:r>
        <w:rPr>
          <w:rFonts w:ascii="Times New Roman" w:hAnsi="Times New Roman" w:cs="Times New Roman"/>
          <w:sz w:val="28"/>
          <w:szCs w:val="28"/>
        </w:rPr>
        <w:t>-100</w:t>
      </w:r>
      <w:r w:rsidRPr="008853E6">
        <w:rPr>
          <w:rFonts w:ascii="Times New Roman" w:hAnsi="Times New Roman" w:cs="Times New Roman"/>
          <w:sz w:val="28"/>
          <w:szCs w:val="28"/>
        </w:rPr>
        <w:t xml:space="preserve">%. </w:t>
      </w:r>
      <w:r>
        <w:rPr>
          <w:rFonts w:ascii="Times New Roman" w:hAnsi="Times New Roman" w:cs="Times New Roman"/>
          <w:sz w:val="28"/>
          <w:szCs w:val="28"/>
        </w:rPr>
        <w:t>В 2011 году н</w:t>
      </w:r>
      <w:r w:rsidRPr="008853E6">
        <w:rPr>
          <w:rFonts w:ascii="Times New Roman" w:hAnsi="Times New Roman" w:cs="Times New Roman"/>
          <w:sz w:val="28"/>
          <w:szCs w:val="28"/>
        </w:rPr>
        <w:t xml:space="preserve">а территории микрорайона Муранитный </w:t>
      </w:r>
      <w:r>
        <w:rPr>
          <w:rFonts w:ascii="Times New Roman" w:hAnsi="Times New Roman" w:cs="Times New Roman"/>
          <w:sz w:val="28"/>
          <w:szCs w:val="28"/>
        </w:rPr>
        <w:t xml:space="preserve">были </w:t>
      </w:r>
      <w:r w:rsidRPr="008853E6">
        <w:rPr>
          <w:rFonts w:ascii="Times New Roman" w:hAnsi="Times New Roman" w:cs="Times New Roman"/>
          <w:sz w:val="28"/>
          <w:szCs w:val="28"/>
        </w:rPr>
        <w:t xml:space="preserve">построены очистные сооружения типа «Тверь-100», но </w:t>
      </w:r>
      <w:r>
        <w:rPr>
          <w:rFonts w:ascii="Times New Roman" w:hAnsi="Times New Roman" w:cs="Times New Roman"/>
          <w:sz w:val="28"/>
          <w:szCs w:val="28"/>
        </w:rPr>
        <w:t>в связи с невозможностью их эксплуатации они так и не были запущены в работу.</w:t>
      </w:r>
    </w:p>
    <w:p w:rsidR="004D779A" w:rsidRDefault="008321EF" w:rsidP="00D048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Протяженность уличной водопроводной сети с 2005 года выросла на 22,6 тысяч метров и составила в 2016 году 78,7 тысяч метров, из них нуждаются в замене 56,6 тысяч метров, по сравнению с 2005 годом показатель вырос в 37 раз.</w:t>
      </w:r>
    </w:p>
    <w:p w:rsidR="008321EF" w:rsidRDefault="008321EF" w:rsidP="00D048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Протяженнос</w:t>
      </w:r>
      <w:r w:rsidR="00D048B5">
        <w:rPr>
          <w:rFonts w:ascii="Times New Roman" w:hAnsi="Times New Roman" w:cs="Times New Roman"/>
          <w:sz w:val="28"/>
          <w:szCs w:val="28"/>
        </w:rPr>
        <w:t>ть уличной канализационной сети</w:t>
      </w:r>
      <w:r>
        <w:rPr>
          <w:rFonts w:ascii="Times New Roman" w:hAnsi="Times New Roman" w:cs="Times New Roman"/>
          <w:sz w:val="28"/>
          <w:szCs w:val="28"/>
        </w:rPr>
        <w:t xml:space="preserve"> с 2005 года </w:t>
      </w:r>
      <w:r w:rsidR="004D779A">
        <w:rPr>
          <w:rFonts w:ascii="Times New Roman" w:hAnsi="Times New Roman" w:cs="Times New Roman"/>
          <w:sz w:val="28"/>
          <w:szCs w:val="28"/>
        </w:rPr>
        <w:t xml:space="preserve">увеличилась </w:t>
      </w:r>
      <w:r>
        <w:rPr>
          <w:rFonts w:ascii="Times New Roman" w:hAnsi="Times New Roman" w:cs="Times New Roman"/>
          <w:sz w:val="28"/>
          <w:szCs w:val="28"/>
        </w:rPr>
        <w:t>на 2,5 тысяч метров и составила в 2016 году 68,01 тысяч метров, из них нуждаются в замене 63,4 тысяч метров, по сравнению с 2005 годом показатель вырос в 9,7 раза.</w:t>
      </w:r>
    </w:p>
    <w:p w:rsidR="004D779A" w:rsidRDefault="008321EF" w:rsidP="00D048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2005 году </w:t>
      </w:r>
      <w:r w:rsidR="004D779A">
        <w:rPr>
          <w:rFonts w:ascii="Times New Roman" w:hAnsi="Times New Roman" w:cs="Times New Roman"/>
          <w:sz w:val="28"/>
          <w:szCs w:val="28"/>
        </w:rPr>
        <w:t xml:space="preserve">была </w:t>
      </w:r>
      <w:r>
        <w:rPr>
          <w:rFonts w:ascii="Times New Roman" w:hAnsi="Times New Roman" w:cs="Times New Roman"/>
          <w:sz w:val="28"/>
          <w:szCs w:val="28"/>
        </w:rPr>
        <w:t xml:space="preserve">введена в эксплуатацию блочная газовая котельная </w:t>
      </w:r>
      <w:r w:rsidRPr="00D543C7">
        <w:rPr>
          <w:rFonts w:ascii="Times New Roman" w:hAnsi="Times New Roman" w:cs="Times New Roman"/>
          <w:sz w:val="28"/>
          <w:szCs w:val="28"/>
        </w:rPr>
        <w:t>в районе Муранитный</w:t>
      </w:r>
      <w:r>
        <w:rPr>
          <w:rFonts w:ascii="Times New Roman" w:hAnsi="Times New Roman" w:cs="Times New Roman"/>
          <w:sz w:val="28"/>
          <w:szCs w:val="28"/>
        </w:rPr>
        <w:t xml:space="preserve">, которая </w:t>
      </w:r>
      <w:r w:rsidRPr="00D543C7">
        <w:rPr>
          <w:rFonts w:ascii="Times New Roman" w:hAnsi="Times New Roman" w:cs="Times New Roman"/>
          <w:sz w:val="28"/>
          <w:szCs w:val="28"/>
        </w:rPr>
        <w:t>отапливает местный жилфонд</w:t>
      </w:r>
      <w:r>
        <w:rPr>
          <w:rFonts w:ascii="Times New Roman" w:hAnsi="Times New Roman" w:cs="Times New Roman"/>
          <w:sz w:val="28"/>
          <w:szCs w:val="28"/>
        </w:rPr>
        <w:t xml:space="preserve">. </w:t>
      </w:r>
      <w:r w:rsidRPr="00D543C7">
        <w:rPr>
          <w:rFonts w:ascii="Times New Roman" w:hAnsi="Times New Roman" w:cs="Times New Roman"/>
          <w:sz w:val="28"/>
          <w:szCs w:val="28"/>
        </w:rPr>
        <w:t xml:space="preserve">В </w:t>
      </w:r>
      <w:r>
        <w:rPr>
          <w:rFonts w:ascii="Times New Roman" w:hAnsi="Times New Roman" w:cs="Times New Roman"/>
          <w:sz w:val="28"/>
          <w:szCs w:val="28"/>
        </w:rPr>
        <w:t>городской котельной в 2007 году установлено</w:t>
      </w:r>
      <w:r w:rsidRPr="00D543C7">
        <w:rPr>
          <w:rFonts w:ascii="Times New Roman" w:hAnsi="Times New Roman" w:cs="Times New Roman"/>
          <w:sz w:val="28"/>
          <w:szCs w:val="28"/>
        </w:rPr>
        <w:t xml:space="preserve"> два водогрейных котла ACV COMPACT A 150</w:t>
      </w:r>
      <w:r>
        <w:rPr>
          <w:rFonts w:ascii="Times New Roman" w:hAnsi="Times New Roman" w:cs="Times New Roman"/>
          <w:sz w:val="28"/>
          <w:szCs w:val="28"/>
        </w:rPr>
        <w:t xml:space="preserve">. </w:t>
      </w:r>
      <w:r w:rsidRPr="00D543C7">
        <w:rPr>
          <w:rFonts w:ascii="Times New Roman" w:hAnsi="Times New Roman" w:cs="Times New Roman"/>
          <w:sz w:val="28"/>
          <w:szCs w:val="28"/>
        </w:rPr>
        <w:t>Установленная мощность котельной составляет 0,24 Гкал/ч. Темпер</w:t>
      </w:r>
      <w:r w:rsidR="00141E3D">
        <w:rPr>
          <w:rFonts w:ascii="Times New Roman" w:hAnsi="Times New Roman" w:cs="Times New Roman"/>
          <w:sz w:val="28"/>
          <w:szCs w:val="28"/>
        </w:rPr>
        <w:t xml:space="preserve">атурный график 95/70◦ </w:t>
      </w:r>
      <w:r w:rsidRPr="00D543C7">
        <w:rPr>
          <w:rFonts w:ascii="Times New Roman" w:hAnsi="Times New Roman" w:cs="Times New Roman"/>
          <w:sz w:val="28"/>
          <w:szCs w:val="28"/>
        </w:rPr>
        <w:t>С.</w:t>
      </w:r>
    </w:p>
    <w:p w:rsidR="004D779A" w:rsidRDefault="008321EF" w:rsidP="00D048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2007 году введен</w:t>
      </w:r>
      <w:r w:rsidR="004D779A">
        <w:rPr>
          <w:rFonts w:ascii="Times New Roman" w:hAnsi="Times New Roman" w:cs="Times New Roman"/>
          <w:sz w:val="28"/>
          <w:szCs w:val="28"/>
        </w:rPr>
        <w:t>ы</w:t>
      </w:r>
      <w:r>
        <w:rPr>
          <w:rFonts w:ascii="Times New Roman" w:hAnsi="Times New Roman" w:cs="Times New Roman"/>
          <w:sz w:val="28"/>
          <w:szCs w:val="28"/>
        </w:rPr>
        <w:t xml:space="preserve"> в эксплуатацию г</w:t>
      </w:r>
      <w:r w:rsidRPr="00D543C7">
        <w:rPr>
          <w:rFonts w:ascii="Times New Roman" w:hAnsi="Times New Roman" w:cs="Times New Roman"/>
          <w:sz w:val="28"/>
          <w:szCs w:val="28"/>
        </w:rPr>
        <w:t>азовая котельная в деревне Курманка</w:t>
      </w:r>
      <w:r>
        <w:rPr>
          <w:rFonts w:ascii="Times New Roman" w:hAnsi="Times New Roman" w:cs="Times New Roman"/>
          <w:sz w:val="28"/>
          <w:szCs w:val="28"/>
        </w:rPr>
        <w:t xml:space="preserve"> и с. Мезенское. </w:t>
      </w:r>
      <w:r w:rsidRPr="00352D29">
        <w:rPr>
          <w:rFonts w:ascii="Times New Roman" w:hAnsi="Times New Roman" w:cs="Times New Roman"/>
          <w:sz w:val="28"/>
          <w:szCs w:val="28"/>
        </w:rPr>
        <w:t>Протяженность тепловых и паровых сетей в двухтрубном исчислении</w:t>
      </w:r>
      <w:r>
        <w:rPr>
          <w:rFonts w:ascii="Times New Roman" w:hAnsi="Times New Roman" w:cs="Times New Roman"/>
          <w:sz w:val="28"/>
          <w:szCs w:val="28"/>
        </w:rPr>
        <w:t xml:space="preserve"> с 2005 года выросла на 13,4 тысяч метров и составила в 2016 году 68,4 тысяч метров, из них нуждаются в замене 23,5 тысяч метров, по сравнению с 2005 годом показатель вырос 23,5 раза. </w:t>
      </w:r>
    </w:p>
    <w:p w:rsidR="004D779A" w:rsidRDefault="008321EF" w:rsidP="00D048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Протяженность </w:t>
      </w:r>
      <w:r w:rsidR="004D779A">
        <w:rPr>
          <w:rFonts w:ascii="Times New Roman" w:hAnsi="Times New Roman" w:cs="Times New Roman"/>
          <w:sz w:val="28"/>
          <w:szCs w:val="28"/>
        </w:rPr>
        <w:t xml:space="preserve">сетей, требующих </w:t>
      </w:r>
      <w:r w:rsidRPr="0090783E">
        <w:rPr>
          <w:rFonts w:ascii="Times New Roman" w:hAnsi="Times New Roman" w:cs="Times New Roman"/>
          <w:sz w:val="28"/>
          <w:szCs w:val="28"/>
        </w:rPr>
        <w:t>капитально</w:t>
      </w:r>
      <w:r w:rsidR="004D779A">
        <w:rPr>
          <w:rFonts w:ascii="Times New Roman" w:hAnsi="Times New Roman" w:cs="Times New Roman"/>
          <w:sz w:val="28"/>
          <w:szCs w:val="28"/>
        </w:rPr>
        <w:t>го</w:t>
      </w:r>
      <w:r w:rsidRPr="0090783E">
        <w:rPr>
          <w:rFonts w:ascii="Times New Roman" w:hAnsi="Times New Roman" w:cs="Times New Roman"/>
          <w:sz w:val="28"/>
          <w:szCs w:val="28"/>
        </w:rPr>
        <w:t xml:space="preserve"> ремонт</w:t>
      </w:r>
      <w:r w:rsidR="004D779A">
        <w:rPr>
          <w:rFonts w:ascii="Times New Roman" w:hAnsi="Times New Roman" w:cs="Times New Roman"/>
          <w:sz w:val="28"/>
          <w:szCs w:val="28"/>
        </w:rPr>
        <w:t>а</w:t>
      </w:r>
      <w:r w:rsidRPr="0090783E">
        <w:rPr>
          <w:rFonts w:ascii="Times New Roman" w:hAnsi="Times New Roman" w:cs="Times New Roman"/>
          <w:sz w:val="28"/>
          <w:szCs w:val="28"/>
        </w:rPr>
        <w:t>, реконструкции, замен</w:t>
      </w:r>
      <w:r w:rsidR="004D779A">
        <w:rPr>
          <w:rFonts w:ascii="Times New Roman" w:hAnsi="Times New Roman" w:cs="Times New Roman"/>
          <w:sz w:val="28"/>
          <w:szCs w:val="28"/>
        </w:rPr>
        <w:t>ы</w:t>
      </w:r>
      <w:r w:rsidRPr="0090783E">
        <w:rPr>
          <w:rFonts w:ascii="Times New Roman" w:hAnsi="Times New Roman" w:cs="Times New Roman"/>
          <w:sz w:val="28"/>
          <w:szCs w:val="28"/>
        </w:rPr>
        <w:t xml:space="preserve"> </w:t>
      </w:r>
      <w:r w:rsidRPr="00BA729E">
        <w:rPr>
          <w:rFonts w:ascii="Times New Roman" w:hAnsi="Times New Roman" w:cs="Times New Roman"/>
          <w:sz w:val="28"/>
          <w:szCs w:val="28"/>
        </w:rPr>
        <w:t>с 2005 года составила 11,8 тысяч метров.</w:t>
      </w:r>
      <w:r w:rsidR="003A5FCA">
        <w:rPr>
          <w:rFonts w:ascii="Times New Roman" w:hAnsi="Times New Roman" w:cs="Times New Roman"/>
          <w:sz w:val="28"/>
          <w:szCs w:val="28"/>
        </w:rPr>
        <w:t xml:space="preserve"> </w:t>
      </w:r>
    </w:p>
    <w:p w:rsidR="00BA729E" w:rsidRDefault="004D779A" w:rsidP="00D048B5">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w:t>
      </w:r>
      <w:r w:rsidR="00BA729E" w:rsidRPr="00BA729E">
        <w:rPr>
          <w:rFonts w:ascii="Times New Roman" w:hAnsi="Times New Roman" w:cs="Times New Roman"/>
          <w:color w:val="000000"/>
          <w:sz w:val="28"/>
          <w:szCs w:val="28"/>
        </w:rPr>
        <w:t>ровень износа основных фондов: системы теплоснабжения составляет 94%, водоснабжения – 94%, водоотведения – 90 – 100%</w:t>
      </w:r>
      <w:r w:rsidR="003A5FCA">
        <w:rPr>
          <w:rFonts w:ascii="Times New Roman" w:hAnsi="Times New Roman" w:cs="Times New Roman"/>
          <w:color w:val="000000"/>
          <w:sz w:val="28"/>
          <w:szCs w:val="28"/>
        </w:rPr>
        <w:t xml:space="preserve">. </w:t>
      </w:r>
    </w:p>
    <w:p w:rsidR="008321EF" w:rsidRPr="009E1CD9" w:rsidRDefault="008321EF" w:rsidP="00D048B5">
      <w:pPr>
        <w:spacing w:after="0" w:line="240" w:lineRule="auto"/>
        <w:ind w:firstLine="709"/>
        <w:jc w:val="both"/>
        <w:rPr>
          <w:rFonts w:ascii="Times New Roman" w:hAnsi="Times New Roman" w:cs="Times New Roman"/>
          <w:sz w:val="28"/>
          <w:szCs w:val="28"/>
        </w:rPr>
      </w:pPr>
      <w:r w:rsidRPr="00927C8F">
        <w:rPr>
          <w:rFonts w:ascii="Times New Roman" w:hAnsi="Times New Roman" w:cs="Times New Roman"/>
          <w:sz w:val="28"/>
          <w:szCs w:val="28"/>
        </w:rPr>
        <w:t>Электроснабжение города осуществляется через две подстанции: «Заречная» 110/35/6 кВ и «Блочная» 110/6-10кВ и систему трансформаторных пунктов 10/0,4 кВ. Электрические сети системы электроснабжения представлены в воздушном и кабельном исполнении. Подстанции получают питание от Белоярской АЭС. По территории г. Заречного от БАЭС транзитом проходит коридор воздушных сетей мощностью 110-220 кВ.</w:t>
      </w:r>
      <w:r w:rsidR="00927C8F">
        <w:rPr>
          <w:rFonts w:ascii="Times New Roman" w:hAnsi="Times New Roman" w:cs="Times New Roman"/>
          <w:sz w:val="28"/>
          <w:szCs w:val="28"/>
        </w:rPr>
        <w:t xml:space="preserve"> </w:t>
      </w:r>
      <w:r w:rsidR="00927C8F" w:rsidRPr="00927C8F">
        <w:rPr>
          <w:rFonts w:ascii="Times New Roman" w:hAnsi="Times New Roman" w:cs="Times New Roman"/>
          <w:sz w:val="28"/>
          <w:szCs w:val="28"/>
        </w:rPr>
        <w:t xml:space="preserve">Электроподстанции, питающие город, обладают достаточным запасом мощности для обеспечения жилья, которое может быть построено в пределах, определенных действующим генеральным планом, однако, в связи с возросшим в последние годы уровнем развития электроприборов, старая часть города </w:t>
      </w:r>
      <w:r w:rsidR="00927C8F" w:rsidRPr="009E1CD9">
        <w:rPr>
          <w:rFonts w:ascii="Times New Roman" w:hAnsi="Times New Roman" w:cs="Times New Roman"/>
          <w:sz w:val="28"/>
          <w:szCs w:val="28"/>
        </w:rPr>
        <w:t>испытывает дефицит мощности энергообеспечения.</w:t>
      </w:r>
    </w:p>
    <w:p w:rsidR="008321EF" w:rsidRPr="009E1CD9" w:rsidRDefault="00831A24" w:rsidP="00D048B5">
      <w:pPr>
        <w:spacing w:after="0" w:line="240" w:lineRule="auto"/>
        <w:ind w:firstLine="709"/>
        <w:jc w:val="both"/>
        <w:rPr>
          <w:rFonts w:ascii="Times New Roman" w:eastAsia="Times New Roman" w:hAnsi="Times New Roman" w:cs="Arial Unicode MS"/>
          <w:sz w:val="28"/>
          <w:szCs w:val="28"/>
          <w:lang w:eastAsia="ru-RU"/>
        </w:rPr>
      </w:pPr>
      <w:r w:rsidRPr="009E1CD9">
        <w:rPr>
          <w:rFonts w:ascii="Times New Roman" w:eastAsia="Times New Roman" w:hAnsi="Times New Roman" w:cs="Times New Roman"/>
          <w:sz w:val="28"/>
          <w:szCs w:val="28"/>
          <w:lang w:eastAsia="ru-RU"/>
        </w:rPr>
        <w:t>П</w:t>
      </w:r>
      <w:r w:rsidR="008321EF" w:rsidRPr="009E1CD9">
        <w:rPr>
          <w:rFonts w:ascii="Times New Roman" w:eastAsia="Times New Roman" w:hAnsi="Times New Roman" w:cs="Times New Roman"/>
          <w:sz w:val="28"/>
          <w:szCs w:val="28"/>
          <w:lang w:eastAsia="ru-RU"/>
        </w:rPr>
        <w:t xml:space="preserve">оказатели представлены в </w:t>
      </w:r>
      <w:r w:rsidR="00AD455A" w:rsidRPr="009E1CD9">
        <w:rPr>
          <w:rFonts w:ascii="Times New Roman" w:eastAsia="Times New Roman" w:hAnsi="Times New Roman" w:cs="Times New Roman"/>
          <w:sz w:val="28"/>
          <w:szCs w:val="28"/>
          <w:lang w:eastAsia="ru-RU"/>
        </w:rPr>
        <w:t>Приложении</w:t>
      </w:r>
      <w:r w:rsidR="008321EF" w:rsidRPr="009E1CD9">
        <w:rPr>
          <w:rFonts w:ascii="Times New Roman" w:eastAsia="Times New Roman" w:hAnsi="Times New Roman" w:cs="Times New Roman"/>
          <w:sz w:val="28"/>
          <w:szCs w:val="28"/>
          <w:lang w:eastAsia="ru-RU"/>
        </w:rPr>
        <w:t xml:space="preserve"> №</w:t>
      </w:r>
      <w:r w:rsidR="00AD455A" w:rsidRPr="009E1CD9">
        <w:rPr>
          <w:rFonts w:ascii="Times New Roman" w:eastAsia="Times New Roman" w:hAnsi="Times New Roman" w:cs="Times New Roman"/>
          <w:sz w:val="28"/>
          <w:szCs w:val="28"/>
          <w:lang w:eastAsia="ru-RU"/>
        </w:rPr>
        <w:t>4</w:t>
      </w:r>
      <w:r w:rsidR="008321EF" w:rsidRPr="009E1CD9">
        <w:rPr>
          <w:rFonts w:ascii="Times New Roman" w:eastAsia="Times New Roman" w:hAnsi="Times New Roman" w:cs="Times New Roman"/>
          <w:sz w:val="28"/>
          <w:szCs w:val="28"/>
          <w:lang w:eastAsia="ru-RU"/>
        </w:rPr>
        <w:t xml:space="preserve"> </w:t>
      </w:r>
      <w:r w:rsidR="00AD455A" w:rsidRPr="009E1CD9">
        <w:rPr>
          <w:rFonts w:ascii="Times New Roman" w:eastAsia="Times New Roman" w:hAnsi="Times New Roman" w:cs="Times New Roman"/>
          <w:sz w:val="28"/>
          <w:szCs w:val="28"/>
          <w:lang w:eastAsia="ru-RU"/>
        </w:rPr>
        <w:t>«</w:t>
      </w:r>
      <w:r w:rsidR="00AD455A" w:rsidRPr="009E1CD9">
        <w:rPr>
          <w:rFonts w:ascii="Times New Roman" w:eastAsia="Times New Roman" w:hAnsi="Times New Roman" w:cs="Arial Unicode MS"/>
          <w:sz w:val="28"/>
          <w:szCs w:val="28"/>
          <w:lang w:eastAsia="ru-RU"/>
        </w:rPr>
        <w:t>Инженерная инфраструктура и ЖКХ».</w:t>
      </w:r>
    </w:p>
    <w:p w:rsidR="00B032E6" w:rsidRPr="007B2E35" w:rsidRDefault="00B032E6" w:rsidP="00B032E6">
      <w:pPr>
        <w:tabs>
          <w:tab w:val="left" w:pos="1701"/>
          <w:tab w:val="left" w:pos="12333"/>
        </w:tabs>
        <w:spacing w:after="0" w:line="240" w:lineRule="auto"/>
        <w:jc w:val="center"/>
        <w:rPr>
          <w:rFonts w:ascii="Times New Roman" w:hAnsi="Times New Roman" w:cs="Times New Roman"/>
          <w:i/>
          <w:sz w:val="28"/>
          <w:szCs w:val="28"/>
        </w:rPr>
      </w:pPr>
      <w:r w:rsidRPr="007B2E35">
        <w:rPr>
          <w:rFonts w:ascii="Times New Roman" w:hAnsi="Times New Roman" w:cs="Times New Roman"/>
          <w:i/>
          <w:sz w:val="28"/>
          <w:szCs w:val="28"/>
        </w:rPr>
        <w:t>2.2.4. Транспортная инфраструктура</w:t>
      </w:r>
    </w:p>
    <w:p w:rsidR="00B032E6" w:rsidRPr="00F876CE" w:rsidRDefault="00B032E6" w:rsidP="00B032E6">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F876CE">
        <w:rPr>
          <w:rFonts w:ascii="Times New Roman" w:eastAsia="Times New Roman" w:hAnsi="Times New Roman" w:cs="Times New Roman"/>
          <w:color w:val="000000"/>
          <w:sz w:val="28"/>
          <w:szCs w:val="28"/>
          <w:lang w:eastAsia="ru-RU"/>
        </w:rPr>
        <w:t>На территории городского округа Заречный протяженность автомобильных дорог общего пользования местного значения</w:t>
      </w:r>
      <w:r w:rsidR="00A33C32">
        <w:rPr>
          <w:rFonts w:ascii="Times New Roman" w:eastAsia="Times New Roman" w:hAnsi="Times New Roman" w:cs="Times New Roman"/>
          <w:color w:val="000000"/>
          <w:sz w:val="28"/>
          <w:szCs w:val="28"/>
          <w:lang w:eastAsia="ru-RU"/>
        </w:rPr>
        <w:t xml:space="preserve"> </w:t>
      </w:r>
      <w:r w:rsidRPr="00F876CE">
        <w:rPr>
          <w:rFonts w:ascii="Times New Roman" w:eastAsia="Times New Roman" w:hAnsi="Times New Roman" w:cs="Times New Roman"/>
          <w:color w:val="000000"/>
          <w:sz w:val="28"/>
          <w:szCs w:val="28"/>
          <w:lang w:eastAsia="ru-RU"/>
        </w:rPr>
        <w:t>составляет 1</w:t>
      </w:r>
      <w:r w:rsidR="00A33C32">
        <w:rPr>
          <w:rFonts w:ascii="Times New Roman" w:eastAsia="Times New Roman" w:hAnsi="Times New Roman" w:cs="Times New Roman"/>
          <w:color w:val="000000"/>
          <w:sz w:val="28"/>
          <w:szCs w:val="28"/>
          <w:lang w:eastAsia="ru-RU"/>
        </w:rPr>
        <w:t>23</w:t>
      </w:r>
      <w:r w:rsidRPr="00F876CE">
        <w:rPr>
          <w:rFonts w:ascii="Times New Roman" w:eastAsia="Times New Roman" w:hAnsi="Times New Roman" w:cs="Times New Roman"/>
          <w:color w:val="000000"/>
          <w:sz w:val="28"/>
          <w:szCs w:val="28"/>
          <w:lang w:eastAsia="ru-RU"/>
        </w:rPr>
        <w:t>,</w:t>
      </w:r>
      <w:r w:rsidR="00A33C32">
        <w:rPr>
          <w:rFonts w:ascii="Times New Roman" w:eastAsia="Times New Roman" w:hAnsi="Times New Roman" w:cs="Times New Roman"/>
          <w:color w:val="000000"/>
          <w:sz w:val="28"/>
          <w:szCs w:val="28"/>
          <w:lang w:eastAsia="ru-RU"/>
        </w:rPr>
        <w:t>2</w:t>
      </w:r>
      <w:r w:rsidRPr="00F876CE">
        <w:rPr>
          <w:rFonts w:ascii="Times New Roman" w:eastAsia="Times New Roman" w:hAnsi="Times New Roman" w:cs="Times New Roman"/>
          <w:color w:val="000000"/>
          <w:sz w:val="28"/>
          <w:szCs w:val="28"/>
          <w:lang w:eastAsia="ru-RU"/>
        </w:rPr>
        <w:t xml:space="preserve"> км., из них </w:t>
      </w:r>
      <w:r w:rsidR="00A33C32">
        <w:rPr>
          <w:rFonts w:ascii="Times New Roman" w:eastAsia="Times New Roman" w:hAnsi="Times New Roman" w:cs="Times New Roman"/>
          <w:color w:val="000000"/>
          <w:sz w:val="28"/>
          <w:szCs w:val="28"/>
          <w:lang w:eastAsia="ru-RU"/>
        </w:rPr>
        <w:t xml:space="preserve">116 </w:t>
      </w:r>
      <w:r w:rsidRPr="00F876CE">
        <w:rPr>
          <w:rFonts w:ascii="Times New Roman" w:eastAsia="Times New Roman" w:hAnsi="Times New Roman" w:cs="Times New Roman"/>
          <w:color w:val="000000"/>
          <w:sz w:val="28"/>
          <w:szCs w:val="28"/>
          <w:lang w:eastAsia="ru-RU"/>
        </w:rPr>
        <w:t xml:space="preserve">км – с усовершенствованным покрытием. В структуре сети </w:t>
      </w:r>
      <w:r>
        <w:rPr>
          <w:rFonts w:ascii="Times New Roman" w:eastAsia="Times New Roman" w:hAnsi="Times New Roman" w:cs="Times New Roman"/>
          <w:color w:val="000000"/>
          <w:sz w:val="28"/>
          <w:szCs w:val="28"/>
          <w:lang w:eastAsia="ru-RU"/>
        </w:rPr>
        <w:t xml:space="preserve">этих </w:t>
      </w:r>
      <w:r w:rsidRPr="00F876CE">
        <w:rPr>
          <w:rFonts w:ascii="Times New Roman" w:eastAsia="Times New Roman" w:hAnsi="Times New Roman" w:cs="Times New Roman"/>
          <w:color w:val="000000"/>
          <w:sz w:val="28"/>
          <w:szCs w:val="28"/>
          <w:lang w:eastAsia="ru-RU"/>
        </w:rPr>
        <w:t>автомобильных дорог преобладают дороги V технической категории (104 км), что составляет 89,6% от общей протяженности.</w:t>
      </w:r>
      <w:r>
        <w:rPr>
          <w:rFonts w:ascii="Times New Roman" w:eastAsia="Times New Roman" w:hAnsi="Times New Roman" w:cs="Times New Roman"/>
          <w:color w:val="000000"/>
          <w:sz w:val="28"/>
          <w:szCs w:val="28"/>
          <w:lang w:eastAsia="ru-RU"/>
        </w:rPr>
        <w:t xml:space="preserve"> </w:t>
      </w:r>
      <w:r w:rsidRPr="00F876CE">
        <w:rPr>
          <w:rFonts w:ascii="Times New Roman" w:eastAsia="Times New Roman" w:hAnsi="Times New Roman" w:cs="Times New Roman"/>
          <w:color w:val="000000"/>
          <w:sz w:val="28"/>
          <w:szCs w:val="28"/>
          <w:lang w:eastAsia="ru-RU"/>
        </w:rPr>
        <w:t>Проблемным становится вопрос выезда и въезда в г. Заречный. В настоящее время основной въезд и выезд из города осуществляется по автомобильной дороге регионального значения III категории с. Мезенское – г. Заречный. Ширина проезжей части дороги составляет 9 м., что позволяет организовать дорожное движение по одной полосе в каждом направлении.</w:t>
      </w:r>
    </w:p>
    <w:p w:rsidR="00B032E6" w:rsidRPr="00F876CE" w:rsidRDefault="00B032E6" w:rsidP="00B032E6">
      <w:pPr>
        <w:spacing w:after="0" w:line="240" w:lineRule="auto"/>
        <w:ind w:firstLine="709"/>
        <w:jc w:val="both"/>
        <w:rPr>
          <w:rFonts w:ascii="Times New Roman" w:eastAsia="Times New Roman" w:hAnsi="Times New Roman" w:cs="Times New Roman"/>
          <w:color w:val="000000"/>
          <w:sz w:val="28"/>
          <w:szCs w:val="28"/>
          <w:lang w:eastAsia="ru-RU"/>
        </w:rPr>
      </w:pPr>
      <w:r w:rsidRPr="00F876CE">
        <w:rPr>
          <w:rFonts w:ascii="Times New Roman" w:eastAsia="Times New Roman" w:hAnsi="Times New Roman" w:cs="Times New Roman"/>
          <w:color w:val="000000"/>
          <w:sz w:val="28"/>
          <w:szCs w:val="28"/>
          <w:lang w:eastAsia="ru-RU"/>
        </w:rPr>
        <w:t>По этой же дороге осуществляется основной ввоз грузов на территорию г. Заречного и промышленные площадки Белоярской АЭС большегрузным и тяжеловесным транспортом. Это и единственный путь для организации движения пригородных маршрутных транспортных средств, а также ввоза и вывоза опасных и особо опасных грузов. Обгон на вышеуказанной автомобильной дороге от перекрестка с автомобильной дорогой регионального значения г. Екатеринбург – г. Тюмень (новое направление) до г. Заречного затруднен из-за наличия на ней нескольких кривых малого радиуса и зон ограниченной видимости. В утреннее и вечернее время средняя скорость движения на указанном участке дороги составляет 25–30</w:t>
      </w:r>
      <w:r w:rsidR="00612E5D">
        <w:rPr>
          <w:rFonts w:ascii="Times New Roman" w:eastAsia="Times New Roman" w:hAnsi="Times New Roman" w:cs="Times New Roman"/>
          <w:color w:val="000000"/>
          <w:sz w:val="28"/>
          <w:szCs w:val="28"/>
          <w:lang w:eastAsia="ru-RU"/>
        </w:rPr>
        <w:t xml:space="preserve"> </w:t>
      </w:r>
      <w:r w:rsidRPr="00F876CE">
        <w:rPr>
          <w:rFonts w:ascii="Times New Roman" w:eastAsia="Times New Roman" w:hAnsi="Times New Roman" w:cs="Times New Roman"/>
          <w:color w:val="000000"/>
          <w:sz w:val="28"/>
          <w:szCs w:val="28"/>
          <w:lang w:eastAsia="ru-RU"/>
        </w:rPr>
        <w:t>км</w:t>
      </w:r>
      <w:r w:rsidR="00612E5D">
        <w:rPr>
          <w:rFonts w:ascii="Times New Roman" w:eastAsia="Times New Roman" w:hAnsi="Times New Roman" w:cs="Times New Roman"/>
          <w:color w:val="000000"/>
          <w:sz w:val="28"/>
          <w:szCs w:val="28"/>
          <w:lang w:eastAsia="ru-RU"/>
        </w:rPr>
        <w:t>/</w:t>
      </w:r>
      <w:r w:rsidRPr="00F876CE">
        <w:rPr>
          <w:rFonts w:ascii="Times New Roman" w:eastAsia="Times New Roman" w:hAnsi="Times New Roman" w:cs="Times New Roman"/>
          <w:color w:val="000000"/>
          <w:sz w:val="28"/>
          <w:szCs w:val="28"/>
          <w:lang w:eastAsia="ru-RU"/>
        </w:rPr>
        <w:t>час при разрешенной 60 км</w:t>
      </w:r>
      <w:r w:rsidR="00612E5D">
        <w:rPr>
          <w:rFonts w:ascii="Times New Roman" w:eastAsia="Times New Roman" w:hAnsi="Times New Roman" w:cs="Times New Roman"/>
          <w:color w:val="000000"/>
          <w:sz w:val="28"/>
          <w:szCs w:val="28"/>
          <w:lang w:eastAsia="ru-RU"/>
        </w:rPr>
        <w:t>/</w:t>
      </w:r>
      <w:r w:rsidRPr="00F876CE">
        <w:rPr>
          <w:rFonts w:ascii="Times New Roman" w:eastAsia="Times New Roman" w:hAnsi="Times New Roman" w:cs="Times New Roman"/>
          <w:color w:val="000000"/>
          <w:sz w:val="28"/>
          <w:szCs w:val="28"/>
          <w:lang w:eastAsia="ru-RU"/>
        </w:rPr>
        <w:t>час, что приводит к созданию «пробок» и повышает вероятность совершения дорожно-транспортных происшествий.</w:t>
      </w:r>
    </w:p>
    <w:p w:rsidR="00B032E6" w:rsidRDefault="00B032E6" w:rsidP="00B032E6">
      <w:pPr>
        <w:spacing w:after="0" w:line="240" w:lineRule="auto"/>
        <w:ind w:firstLine="709"/>
        <w:jc w:val="both"/>
        <w:rPr>
          <w:rFonts w:ascii="Times New Roman" w:eastAsia="Times New Roman" w:hAnsi="Times New Roman" w:cs="Times New Roman"/>
          <w:color w:val="000000"/>
          <w:sz w:val="28"/>
          <w:szCs w:val="28"/>
          <w:lang w:eastAsia="ru-RU"/>
        </w:rPr>
      </w:pPr>
      <w:r w:rsidRPr="00F876CE">
        <w:rPr>
          <w:rFonts w:ascii="Times New Roman" w:eastAsia="Times New Roman" w:hAnsi="Times New Roman" w:cs="Times New Roman"/>
          <w:color w:val="000000"/>
          <w:sz w:val="28"/>
          <w:szCs w:val="28"/>
        </w:rPr>
        <w:t>Серьезным вызовом для города становится рост количества личного автотранспорта. За последние 10 лет число зарегистрированных автомобилей в городе увеличилось в два раза и сегодня их количество на 1 тыс. жителей составляет 313 единиц. Платные парковки на территории городского округа отсутствуют.</w:t>
      </w:r>
      <w:r w:rsidRPr="00541BDE">
        <w:rPr>
          <w:rFonts w:ascii="Times New Roman" w:eastAsia="Times New Roman" w:hAnsi="Times New Roman" w:cs="Times New Roman"/>
          <w:color w:val="000000"/>
          <w:sz w:val="28"/>
          <w:szCs w:val="28"/>
          <w:lang w:eastAsia="ru-RU"/>
        </w:rPr>
        <w:t xml:space="preserve"> </w:t>
      </w:r>
    </w:p>
    <w:p w:rsidR="00B032E6" w:rsidRDefault="00B032E6" w:rsidP="00B032E6">
      <w:pPr>
        <w:spacing w:after="0" w:line="240" w:lineRule="auto"/>
        <w:ind w:firstLine="709"/>
        <w:jc w:val="both"/>
        <w:rPr>
          <w:rFonts w:ascii="Times New Roman" w:eastAsia="Times New Roman" w:hAnsi="Times New Roman" w:cs="Times New Roman"/>
          <w:color w:val="000000"/>
          <w:lang w:eastAsia="ru-RU"/>
        </w:rPr>
      </w:pPr>
      <w:r w:rsidRPr="00F876CE">
        <w:rPr>
          <w:rFonts w:ascii="Times New Roman" w:eastAsia="Times New Roman" w:hAnsi="Times New Roman" w:cs="Times New Roman"/>
          <w:color w:val="000000"/>
          <w:sz w:val="28"/>
          <w:szCs w:val="28"/>
          <w:lang w:eastAsia="ru-RU"/>
        </w:rPr>
        <w:t xml:space="preserve">С 2014 года в рамках муниципальной программы </w:t>
      </w:r>
      <w:r>
        <w:rPr>
          <w:rFonts w:ascii="Times New Roman" w:eastAsia="Times New Roman" w:hAnsi="Times New Roman" w:cs="Times New Roman"/>
          <w:color w:val="000000"/>
          <w:sz w:val="28"/>
          <w:szCs w:val="28"/>
          <w:lang w:eastAsia="ru-RU"/>
        </w:rPr>
        <w:t>п</w:t>
      </w:r>
      <w:r w:rsidRPr="00F876CE">
        <w:rPr>
          <w:rFonts w:ascii="Times New Roman" w:eastAsia="Times New Roman" w:hAnsi="Times New Roman" w:cs="Arial"/>
          <w:bCs/>
          <w:color w:val="000000"/>
          <w:spacing w:val="1"/>
          <w:sz w:val="28"/>
          <w:szCs w:val="28"/>
          <w:shd w:val="clear" w:color="auto" w:fill="FFFFFF"/>
          <w:lang w:eastAsia="ru-RU"/>
        </w:rPr>
        <w:t xml:space="preserve">роведены работы по установке остановочного комплекса </w:t>
      </w:r>
      <w:r>
        <w:rPr>
          <w:rFonts w:ascii="Times New Roman" w:eastAsia="Times New Roman" w:hAnsi="Times New Roman" w:cs="Arial"/>
          <w:bCs/>
          <w:color w:val="000000"/>
          <w:spacing w:val="1"/>
          <w:sz w:val="28"/>
          <w:szCs w:val="28"/>
          <w:shd w:val="clear" w:color="auto" w:fill="FFFFFF"/>
          <w:lang w:eastAsia="ru-RU"/>
        </w:rPr>
        <w:t xml:space="preserve">в </w:t>
      </w:r>
      <w:r w:rsidRPr="00F876CE">
        <w:rPr>
          <w:rFonts w:ascii="Times New Roman" w:eastAsia="Times New Roman" w:hAnsi="Times New Roman" w:cs="Arial"/>
          <w:bCs/>
          <w:color w:val="000000"/>
          <w:spacing w:val="1"/>
          <w:sz w:val="28"/>
          <w:szCs w:val="28"/>
          <w:shd w:val="clear" w:color="auto" w:fill="FFFFFF"/>
          <w:lang w:eastAsia="ru-RU"/>
        </w:rPr>
        <w:t>с. Мезенское</w:t>
      </w:r>
      <w:r>
        <w:rPr>
          <w:rFonts w:ascii="Times New Roman" w:eastAsia="Times New Roman" w:hAnsi="Times New Roman" w:cs="Arial"/>
          <w:bCs/>
          <w:color w:val="000000"/>
          <w:spacing w:val="1"/>
          <w:sz w:val="28"/>
          <w:szCs w:val="28"/>
          <w:shd w:val="clear" w:color="auto" w:fill="FFFFFF"/>
          <w:lang w:eastAsia="ru-RU"/>
        </w:rPr>
        <w:t>, в</w:t>
      </w:r>
      <w:r w:rsidRPr="00F876CE">
        <w:rPr>
          <w:rFonts w:ascii="Times New Roman" w:eastAsia="Times New Roman" w:hAnsi="Times New Roman" w:cs="Times New Roman"/>
          <w:bCs/>
          <w:sz w:val="28"/>
          <w:szCs w:val="28"/>
          <w:shd w:val="clear" w:color="auto" w:fill="FFFFFF"/>
          <w:lang w:eastAsia="ru-RU"/>
        </w:rPr>
        <w:t>ыполнены работы по установке и доставке бетонных полус</w:t>
      </w:r>
      <w:r>
        <w:rPr>
          <w:rFonts w:ascii="Times New Roman" w:eastAsia="Times New Roman" w:hAnsi="Times New Roman" w:cs="Times New Roman"/>
          <w:bCs/>
          <w:sz w:val="28"/>
          <w:szCs w:val="28"/>
          <w:shd w:val="clear" w:color="auto" w:fill="FFFFFF"/>
          <w:lang w:eastAsia="ru-RU"/>
        </w:rPr>
        <w:t>фер на площади у ДК «Ровесник», м</w:t>
      </w:r>
      <w:r w:rsidRPr="00F876CE">
        <w:rPr>
          <w:rFonts w:ascii="Times New Roman" w:eastAsia="Times New Roman" w:hAnsi="Times New Roman" w:cs="Times New Roman"/>
          <w:sz w:val="28"/>
          <w:szCs w:val="28"/>
          <w:lang w:eastAsia="ru-RU"/>
        </w:rPr>
        <w:t>одернизировано 6 светофорных объектов, включая оснащение светодиодными светофорами, современными управляющими контроллерами, табло обратного отсчета времени разрешающего сигнала, дополнительными звуковыми</w:t>
      </w:r>
      <w:r>
        <w:rPr>
          <w:rFonts w:ascii="Times New Roman" w:eastAsia="Times New Roman" w:hAnsi="Times New Roman" w:cs="Times New Roman"/>
          <w:sz w:val="28"/>
          <w:szCs w:val="28"/>
          <w:lang w:eastAsia="ru-RU"/>
        </w:rPr>
        <w:t xml:space="preserve"> сопровождающими сигналами, о</w:t>
      </w:r>
      <w:r w:rsidRPr="00F876CE">
        <w:rPr>
          <w:rFonts w:ascii="Times New Roman" w:eastAsia="Times New Roman" w:hAnsi="Times New Roman" w:cs="Times New Roman"/>
          <w:sz w:val="28"/>
          <w:szCs w:val="28"/>
          <w:lang w:eastAsia="ru-RU"/>
        </w:rPr>
        <w:t xml:space="preserve">снащены дорожными удерживающими и пешеходными ограждениями свыше 4382 погонных метров </w:t>
      </w:r>
      <w:r w:rsidRPr="00F876CE">
        <w:rPr>
          <w:rFonts w:ascii="Times New Roman" w:eastAsia="Times New Roman" w:hAnsi="Times New Roman" w:cs="Times New Roman"/>
          <w:bCs/>
          <w:sz w:val="28"/>
          <w:szCs w:val="28"/>
          <w:lang w:eastAsia="ru-RU"/>
        </w:rPr>
        <w:t>на подходах к образовательным учреждениям</w:t>
      </w:r>
      <w:r>
        <w:rPr>
          <w:rFonts w:ascii="Times New Roman" w:eastAsia="Times New Roman" w:hAnsi="Times New Roman" w:cs="Times New Roman"/>
          <w:bCs/>
          <w:sz w:val="28"/>
          <w:szCs w:val="28"/>
          <w:lang w:eastAsia="ru-RU"/>
        </w:rPr>
        <w:t>,</w:t>
      </w:r>
      <w:r w:rsidRPr="00F876CE">
        <w:rPr>
          <w:rFonts w:ascii="Times New Roman" w:eastAsia="Times New Roman" w:hAnsi="Times New Roman" w:cs="Times New Roman"/>
          <w:bCs/>
          <w:sz w:val="28"/>
          <w:szCs w:val="28"/>
          <w:lang w:eastAsia="ru-RU"/>
        </w:rPr>
        <w:t xml:space="preserve"> окончание работ </w:t>
      </w:r>
      <w:r>
        <w:rPr>
          <w:rFonts w:ascii="Times New Roman" w:eastAsia="Times New Roman" w:hAnsi="Times New Roman" w:cs="Times New Roman"/>
          <w:bCs/>
          <w:sz w:val="28"/>
          <w:szCs w:val="28"/>
          <w:lang w:eastAsia="ru-RU"/>
        </w:rPr>
        <w:t xml:space="preserve">запланировано </w:t>
      </w:r>
      <w:r w:rsidRPr="00F876CE">
        <w:rPr>
          <w:rFonts w:ascii="Times New Roman" w:eastAsia="Times New Roman" w:hAnsi="Times New Roman" w:cs="Times New Roman"/>
          <w:bCs/>
          <w:sz w:val="28"/>
          <w:szCs w:val="28"/>
          <w:lang w:eastAsia="ru-RU"/>
        </w:rPr>
        <w:t>в 2018 г. Установлено 29 светодиодных импульсивных индикаторов-</w:t>
      </w:r>
      <w:r w:rsidRPr="00F876CE">
        <w:rPr>
          <w:rFonts w:ascii="Times New Roman" w:eastAsia="Times New Roman" w:hAnsi="Times New Roman" w:cs="Times New Roman"/>
          <w:color w:val="000000"/>
          <w:sz w:val="28"/>
          <w:szCs w:val="28"/>
          <w:lang w:eastAsia="ru-RU"/>
        </w:rPr>
        <w:t>светофоров типа Т7 желтого цвета на</w:t>
      </w:r>
      <w:r w:rsidRPr="00F876CE">
        <w:rPr>
          <w:rFonts w:ascii="Times New Roman" w:eastAsia="Times New Roman" w:hAnsi="Times New Roman" w:cs="Times New Roman"/>
          <w:sz w:val="28"/>
          <w:szCs w:val="28"/>
          <w:lang w:eastAsia="ru-RU"/>
        </w:rPr>
        <w:t xml:space="preserve"> нерегулируемых пешеходных переходах на территории городского округа.</w:t>
      </w:r>
      <w:r w:rsidRPr="00F876CE">
        <w:rPr>
          <w:rFonts w:ascii="Times New Roman" w:eastAsia="Times New Roman" w:hAnsi="Times New Roman" w:cs="Times New Roman"/>
          <w:color w:val="000000"/>
          <w:lang w:eastAsia="ru-RU"/>
        </w:rPr>
        <w:t xml:space="preserve"> </w:t>
      </w:r>
    </w:p>
    <w:p w:rsidR="00B032E6" w:rsidRDefault="00B032E6" w:rsidP="00B032E6">
      <w:pPr>
        <w:spacing w:after="0" w:line="240" w:lineRule="auto"/>
        <w:ind w:firstLine="709"/>
        <w:jc w:val="both"/>
        <w:rPr>
          <w:rFonts w:ascii="Times New Roman" w:eastAsia="Times New Roman" w:hAnsi="Times New Roman" w:cs="Times New Roman"/>
          <w:sz w:val="28"/>
          <w:szCs w:val="28"/>
          <w:lang w:eastAsia="ru-RU"/>
        </w:rPr>
      </w:pPr>
      <w:r w:rsidRPr="00F876CE">
        <w:rPr>
          <w:rFonts w:ascii="Times New Roman" w:eastAsia="Times New Roman" w:hAnsi="Times New Roman" w:cs="Times New Roman"/>
          <w:sz w:val="28"/>
          <w:szCs w:val="28"/>
          <w:lang w:eastAsia="ru-RU"/>
        </w:rPr>
        <w:t>Ежегодно проводятся мероприятия</w:t>
      </w:r>
      <w:r>
        <w:rPr>
          <w:rFonts w:ascii="Times New Roman" w:eastAsia="Times New Roman" w:hAnsi="Times New Roman" w:cs="Times New Roman"/>
          <w:sz w:val="28"/>
          <w:szCs w:val="28"/>
          <w:lang w:eastAsia="ru-RU"/>
        </w:rPr>
        <w:t>:</w:t>
      </w:r>
    </w:p>
    <w:p w:rsidR="00B032E6" w:rsidRPr="009B1603" w:rsidRDefault="004664E3" w:rsidP="004664E3">
      <w:pPr>
        <w:pStyle w:val="ab"/>
        <w:spacing w:after="0" w:line="24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r w:rsidR="00B032E6" w:rsidRPr="009B1603">
        <w:rPr>
          <w:rFonts w:ascii="Times New Roman" w:eastAsia="Times New Roman" w:hAnsi="Times New Roman" w:cs="Times New Roman"/>
          <w:sz w:val="28"/>
          <w:szCs w:val="28"/>
          <w:lang w:eastAsia="ru-RU"/>
        </w:rPr>
        <w:t>по с</w:t>
      </w:r>
      <w:r w:rsidR="00B032E6" w:rsidRPr="009B1603">
        <w:rPr>
          <w:rFonts w:ascii="Times New Roman" w:eastAsia="Times New Roman" w:hAnsi="Times New Roman" w:cs="Times New Roman"/>
          <w:bCs/>
          <w:sz w:val="28"/>
          <w:szCs w:val="28"/>
          <w:lang w:eastAsia="ru-RU"/>
        </w:rPr>
        <w:t>одержанию светофорных объектов;</w:t>
      </w:r>
    </w:p>
    <w:p w:rsidR="00B032E6" w:rsidRPr="009B1603" w:rsidRDefault="004664E3" w:rsidP="004664E3">
      <w:pPr>
        <w:pStyle w:val="ab"/>
        <w:spacing w:after="0" w:line="24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032E6" w:rsidRPr="009B1603">
        <w:rPr>
          <w:rFonts w:ascii="Times New Roman" w:eastAsia="Times New Roman" w:hAnsi="Times New Roman" w:cs="Times New Roman"/>
          <w:bCs/>
          <w:sz w:val="28"/>
          <w:szCs w:val="28"/>
          <w:lang w:eastAsia="ru-RU"/>
        </w:rPr>
        <w:t>изготовлению, установке, замене знаков дорожного движения;</w:t>
      </w:r>
    </w:p>
    <w:p w:rsidR="00B032E6" w:rsidRPr="009B1603" w:rsidRDefault="004664E3" w:rsidP="004664E3">
      <w:pPr>
        <w:pStyle w:val="ab"/>
        <w:spacing w:after="0" w:line="24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032E6" w:rsidRPr="009B1603">
        <w:rPr>
          <w:rFonts w:ascii="Times New Roman" w:eastAsia="Times New Roman" w:hAnsi="Times New Roman" w:cs="Times New Roman"/>
          <w:bCs/>
          <w:sz w:val="28"/>
          <w:szCs w:val="28"/>
          <w:lang w:eastAsia="ru-RU"/>
        </w:rPr>
        <w:t xml:space="preserve">нанесению линий дорожной разметки на покрытие улично-дорожной сети; </w:t>
      </w:r>
    </w:p>
    <w:p w:rsidR="00B032E6" w:rsidRPr="009B1603" w:rsidRDefault="004664E3" w:rsidP="004664E3">
      <w:pPr>
        <w:pStyle w:val="ab"/>
        <w:spacing w:after="0" w:line="24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032E6" w:rsidRPr="009B1603">
        <w:rPr>
          <w:rFonts w:ascii="Times New Roman" w:eastAsia="Times New Roman" w:hAnsi="Times New Roman" w:cs="Times New Roman"/>
          <w:bCs/>
          <w:sz w:val="28"/>
          <w:szCs w:val="28"/>
          <w:lang w:eastAsia="ru-RU"/>
        </w:rPr>
        <w:t>ремонту улично-дорожной сети;</w:t>
      </w:r>
    </w:p>
    <w:p w:rsidR="00B032E6" w:rsidRPr="009B1603" w:rsidRDefault="004664E3" w:rsidP="004664E3">
      <w:pPr>
        <w:pStyle w:val="ab"/>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spacing w:val="1"/>
          <w:sz w:val="28"/>
          <w:szCs w:val="28"/>
          <w:lang w:eastAsia="ru-RU"/>
        </w:rPr>
        <w:t xml:space="preserve">- </w:t>
      </w:r>
      <w:r w:rsidR="00B032E6" w:rsidRPr="009B1603">
        <w:rPr>
          <w:rFonts w:ascii="Times New Roman" w:eastAsia="Times New Roman" w:hAnsi="Times New Roman" w:cs="Times New Roman"/>
          <w:bCs/>
          <w:color w:val="000000"/>
          <w:spacing w:val="1"/>
          <w:sz w:val="28"/>
          <w:szCs w:val="28"/>
          <w:lang w:eastAsia="ru-RU"/>
        </w:rPr>
        <w:t xml:space="preserve">по вырубке деревьев и кустарников возле пешеходных переходов. </w:t>
      </w:r>
      <w:r w:rsidR="00B032E6" w:rsidRPr="009B1603">
        <w:rPr>
          <w:rFonts w:ascii="Times New Roman" w:eastAsia="Times New Roman" w:hAnsi="Times New Roman" w:cs="Times New Roman"/>
          <w:sz w:val="28"/>
          <w:szCs w:val="28"/>
          <w:lang w:eastAsia="ru-RU"/>
        </w:rPr>
        <w:t>Итогом реализации программных мероприятий стало сокращение на 48,7% количества дорожно-транспортных происшествий. В количественном выражении этот показатель снизился с 999 единиц в 2009 году до 487 единиц в 2016 году.</w:t>
      </w:r>
    </w:p>
    <w:p w:rsidR="00B032E6" w:rsidRPr="00F876CE" w:rsidRDefault="00B032E6" w:rsidP="00B032E6">
      <w:pPr>
        <w:spacing w:after="0" w:line="240" w:lineRule="auto"/>
        <w:ind w:firstLine="709"/>
        <w:jc w:val="both"/>
        <w:rPr>
          <w:rFonts w:ascii="Times New Roman" w:eastAsia="Times New Roman" w:hAnsi="Times New Roman" w:cs="Times New Roman"/>
          <w:color w:val="000000"/>
          <w:sz w:val="28"/>
          <w:szCs w:val="28"/>
          <w:lang w:eastAsia="ru-RU"/>
        </w:rPr>
      </w:pPr>
      <w:r w:rsidRPr="00F876CE">
        <w:rPr>
          <w:rFonts w:ascii="Times New Roman" w:eastAsia="Times New Roman" w:hAnsi="Times New Roman" w:cs="Times New Roman"/>
          <w:color w:val="000000"/>
          <w:sz w:val="28"/>
          <w:szCs w:val="28"/>
          <w:lang w:eastAsia="ru-RU"/>
        </w:rPr>
        <w:t>Автомобильные дороги городского округа составляют важнейшую часть транспортной инфраструктуры городского округа, обеспечивая перемещение пассажиров, товаров и услуг. Отсутствие развитой транспортной инфраструктуры, отсутствие удобных транспортных связей между ее отдельными звеньями в черте города, постоянный темп роста парка автотранспортных средств приводит к значительному снижению пропускной способности, к нагрузке и преждевременному износу объектов улично-дорожной сети.</w:t>
      </w:r>
    </w:p>
    <w:p w:rsidR="00505424" w:rsidRPr="007B2E35" w:rsidRDefault="0007770A" w:rsidP="007B2E35">
      <w:pPr>
        <w:tabs>
          <w:tab w:val="left" w:pos="1701"/>
          <w:tab w:val="left" w:pos="12333"/>
        </w:tabs>
        <w:spacing w:after="0" w:line="240" w:lineRule="auto"/>
        <w:jc w:val="center"/>
        <w:rPr>
          <w:rFonts w:ascii="Times New Roman" w:hAnsi="Times New Roman" w:cs="Times New Roman"/>
          <w:i/>
          <w:sz w:val="28"/>
          <w:szCs w:val="28"/>
        </w:rPr>
      </w:pPr>
      <w:r w:rsidRPr="007B2E35">
        <w:rPr>
          <w:rFonts w:ascii="Times New Roman" w:hAnsi="Times New Roman" w:cs="Times New Roman"/>
          <w:i/>
          <w:sz w:val="28"/>
          <w:szCs w:val="28"/>
        </w:rPr>
        <w:t xml:space="preserve">2.2.5. </w:t>
      </w:r>
      <w:r w:rsidR="00505424" w:rsidRPr="007B2E35">
        <w:rPr>
          <w:rFonts w:ascii="Times New Roman" w:hAnsi="Times New Roman" w:cs="Times New Roman"/>
          <w:i/>
          <w:sz w:val="28"/>
          <w:szCs w:val="28"/>
        </w:rPr>
        <w:t>Экология, благоустройство, рекреация</w:t>
      </w:r>
    </w:p>
    <w:p w:rsidR="00AB1548" w:rsidRPr="00AD455A" w:rsidRDefault="00AB1548" w:rsidP="00AB1548">
      <w:pPr>
        <w:spacing w:after="0" w:line="240" w:lineRule="auto"/>
        <w:ind w:firstLine="709"/>
        <w:jc w:val="both"/>
        <w:rPr>
          <w:rFonts w:ascii="Times New Roman" w:hAnsi="Times New Roman" w:cs="Times New Roman"/>
          <w:bCs/>
          <w:sz w:val="28"/>
          <w:szCs w:val="28"/>
        </w:rPr>
      </w:pPr>
      <w:r w:rsidRPr="00AD455A">
        <w:rPr>
          <w:rFonts w:ascii="Times New Roman" w:hAnsi="Times New Roman" w:cs="Times New Roman"/>
          <w:sz w:val="28"/>
          <w:szCs w:val="28"/>
        </w:rPr>
        <w:t>Окружающая среда на территории городского округа Заречный формируется под влиянием сложного взаимодействия между природными и антропогенными условиями.</w:t>
      </w:r>
    </w:p>
    <w:p w:rsidR="008D5A85" w:rsidRPr="00AD455A" w:rsidRDefault="008D5A85" w:rsidP="00AB1548">
      <w:pPr>
        <w:spacing w:after="0" w:line="240" w:lineRule="auto"/>
        <w:ind w:firstLine="709"/>
        <w:jc w:val="both"/>
        <w:rPr>
          <w:rFonts w:ascii="Times New Roman" w:hAnsi="Times New Roman" w:cs="Times New Roman"/>
          <w:bCs/>
          <w:sz w:val="28"/>
          <w:szCs w:val="28"/>
        </w:rPr>
      </w:pPr>
      <w:r w:rsidRPr="00AD455A">
        <w:rPr>
          <w:rFonts w:ascii="Times New Roman" w:hAnsi="Times New Roman" w:cs="Times New Roman"/>
          <w:bCs/>
          <w:sz w:val="28"/>
          <w:szCs w:val="28"/>
        </w:rPr>
        <w:t xml:space="preserve">Территория городского округа в позиций экологии является одной из особых территорий Свердловской области, прежде всего по причине развития на территории одного из перспективных стратегических направлений – атомной энергетики с реакторами на быстрых нейтронах. </w:t>
      </w:r>
    </w:p>
    <w:p w:rsidR="008D5A85" w:rsidRPr="00AD455A" w:rsidRDefault="008D5A85" w:rsidP="00AB1548">
      <w:pPr>
        <w:spacing w:after="0" w:line="240" w:lineRule="auto"/>
        <w:ind w:firstLine="709"/>
        <w:jc w:val="both"/>
        <w:rPr>
          <w:rFonts w:ascii="Times New Roman" w:hAnsi="Times New Roman" w:cs="Times New Roman"/>
          <w:bCs/>
          <w:sz w:val="28"/>
          <w:szCs w:val="28"/>
        </w:rPr>
      </w:pPr>
      <w:r w:rsidRPr="00AD455A">
        <w:rPr>
          <w:rFonts w:ascii="Times New Roman" w:hAnsi="Times New Roman" w:cs="Times New Roman"/>
          <w:bCs/>
          <w:sz w:val="28"/>
          <w:szCs w:val="28"/>
        </w:rPr>
        <w:t>Развитие этого стратегического направления определяет несколько принципиальных особенностей:</w:t>
      </w:r>
    </w:p>
    <w:p w:rsidR="008D5A85" w:rsidRPr="009B1603" w:rsidRDefault="004664E3" w:rsidP="004664E3">
      <w:pPr>
        <w:pStyle w:val="ab"/>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D5A85" w:rsidRPr="009B1603">
        <w:rPr>
          <w:rFonts w:ascii="Times New Roman" w:hAnsi="Times New Roman" w:cs="Times New Roman"/>
          <w:bCs/>
          <w:sz w:val="28"/>
          <w:szCs w:val="28"/>
        </w:rPr>
        <w:t>высокий профессиональный уровень контроля за состоянием радиационной обстановки на промышленных объектах (Белоярской АЭС и Института реакторных материалов), контроль осуществляется в рамках норм и требований радиационной безопасности по различным классам радиационно- опасных работ (на территории производственных помещений, на территории промышленных объектов, в пределах санитарно</w:t>
      </w:r>
      <w:r w:rsidR="00EB741A" w:rsidRPr="009B1603">
        <w:rPr>
          <w:rFonts w:ascii="Times New Roman" w:hAnsi="Times New Roman" w:cs="Times New Roman"/>
          <w:bCs/>
          <w:sz w:val="28"/>
          <w:szCs w:val="28"/>
        </w:rPr>
        <w:t>-</w:t>
      </w:r>
      <w:r w:rsidR="008D5A85" w:rsidRPr="009B1603">
        <w:rPr>
          <w:rFonts w:ascii="Times New Roman" w:hAnsi="Times New Roman" w:cs="Times New Roman"/>
          <w:bCs/>
          <w:sz w:val="28"/>
          <w:szCs w:val="28"/>
        </w:rPr>
        <w:t xml:space="preserve"> защитных зон), необходимые наблюдения ведутся и в пределах контролируемой зоны</w:t>
      </w:r>
      <w:r w:rsidR="00615A75" w:rsidRPr="009B1603">
        <w:rPr>
          <w:rFonts w:ascii="Times New Roman" w:hAnsi="Times New Roman" w:cs="Times New Roman"/>
          <w:bCs/>
          <w:sz w:val="28"/>
          <w:szCs w:val="28"/>
        </w:rPr>
        <w:t>;</w:t>
      </w:r>
    </w:p>
    <w:p w:rsidR="008D5A85" w:rsidRPr="009B1603" w:rsidRDefault="004664E3" w:rsidP="004664E3">
      <w:pPr>
        <w:pStyle w:val="ab"/>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D5A85" w:rsidRPr="009B1603">
        <w:rPr>
          <w:rFonts w:ascii="Times New Roman" w:hAnsi="Times New Roman" w:cs="Times New Roman"/>
          <w:bCs/>
          <w:sz w:val="28"/>
          <w:szCs w:val="28"/>
        </w:rPr>
        <w:t>для территории городского округа характерен естественный низкий уровень природного радиационного фона, что прежде всего обусловлено применяемыми промышленными технологиями и организацией работ, а также высоким профессиональным уровнем контроля за состоянием радиационной безопасности.</w:t>
      </w:r>
    </w:p>
    <w:p w:rsidR="008D5A85" w:rsidRPr="00AD455A" w:rsidRDefault="008D5A85" w:rsidP="00AB1548">
      <w:pPr>
        <w:tabs>
          <w:tab w:val="left" w:pos="2460"/>
        </w:tabs>
        <w:spacing w:after="0" w:line="240" w:lineRule="auto"/>
        <w:ind w:firstLine="709"/>
        <w:jc w:val="both"/>
        <w:rPr>
          <w:rFonts w:ascii="Times New Roman" w:hAnsi="Times New Roman" w:cs="Times New Roman"/>
          <w:sz w:val="28"/>
          <w:szCs w:val="28"/>
        </w:rPr>
      </w:pPr>
      <w:r w:rsidRPr="00AD455A">
        <w:rPr>
          <w:rFonts w:ascii="Times New Roman" w:hAnsi="Times New Roman" w:cs="Times New Roman"/>
          <w:bCs/>
          <w:sz w:val="28"/>
          <w:szCs w:val="28"/>
        </w:rPr>
        <w:t>В целом территория городского округа Заречный является одной из наиболее «чистых» территорий Свердловской области по уровню радиационного фона</w:t>
      </w:r>
      <w:r w:rsidR="00AB1548" w:rsidRPr="00AD455A">
        <w:rPr>
          <w:rFonts w:ascii="Times New Roman" w:hAnsi="Times New Roman" w:cs="Times New Roman"/>
          <w:bCs/>
          <w:sz w:val="28"/>
          <w:szCs w:val="28"/>
        </w:rPr>
        <w:t>.</w:t>
      </w:r>
    </w:p>
    <w:p w:rsidR="00DF7878" w:rsidRPr="00AD455A" w:rsidRDefault="00DF7878" w:rsidP="007B2E35">
      <w:pPr>
        <w:tabs>
          <w:tab w:val="left" w:pos="2460"/>
        </w:tabs>
        <w:spacing w:after="0" w:line="240" w:lineRule="auto"/>
        <w:ind w:firstLine="709"/>
        <w:jc w:val="both"/>
        <w:rPr>
          <w:rFonts w:ascii="Times New Roman" w:eastAsia="Times New Roman" w:hAnsi="Times New Roman" w:cs="Times New Roman"/>
          <w:sz w:val="28"/>
          <w:szCs w:val="28"/>
          <w:lang w:eastAsia="ru-RU"/>
        </w:rPr>
      </w:pPr>
      <w:r w:rsidRPr="00AD455A">
        <w:rPr>
          <w:rFonts w:ascii="Times New Roman" w:hAnsi="Times New Roman" w:cs="Times New Roman"/>
          <w:sz w:val="28"/>
          <w:szCs w:val="28"/>
        </w:rPr>
        <w:t>В связи с развитием промышленности, автомобилизации населения наблюдается увеличение о</w:t>
      </w:r>
      <w:r w:rsidRPr="00AD455A">
        <w:rPr>
          <w:rFonts w:ascii="Times New Roman" w:eastAsia="Times New Roman" w:hAnsi="Times New Roman" w:cs="Times New Roman"/>
          <w:sz w:val="28"/>
          <w:szCs w:val="28"/>
          <w:lang w:eastAsia="ru-RU"/>
        </w:rPr>
        <w:t>бщего</w:t>
      </w:r>
      <w:r w:rsidR="00505424" w:rsidRPr="00AD455A">
        <w:rPr>
          <w:rFonts w:ascii="Times New Roman" w:eastAsia="Times New Roman" w:hAnsi="Times New Roman" w:cs="Times New Roman"/>
          <w:sz w:val="28"/>
          <w:szCs w:val="28"/>
          <w:lang w:eastAsia="ru-RU"/>
        </w:rPr>
        <w:t xml:space="preserve"> объем</w:t>
      </w:r>
      <w:r w:rsidRPr="00AD455A">
        <w:rPr>
          <w:rFonts w:ascii="Times New Roman" w:eastAsia="Times New Roman" w:hAnsi="Times New Roman" w:cs="Times New Roman"/>
          <w:sz w:val="28"/>
          <w:szCs w:val="28"/>
          <w:lang w:eastAsia="ru-RU"/>
        </w:rPr>
        <w:t>а</w:t>
      </w:r>
      <w:r w:rsidR="00505424" w:rsidRPr="00AD455A">
        <w:rPr>
          <w:rFonts w:ascii="Times New Roman" w:eastAsia="Times New Roman" w:hAnsi="Times New Roman" w:cs="Times New Roman"/>
          <w:sz w:val="28"/>
          <w:szCs w:val="28"/>
          <w:lang w:eastAsia="ru-RU"/>
        </w:rPr>
        <w:t xml:space="preserve"> выбросов отходящих газов, поступающих в воздушный бассейн на территории городского округа Заречный</w:t>
      </w:r>
      <w:r w:rsidRPr="00AD455A">
        <w:rPr>
          <w:rFonts w:ascii="Times New Roman" w:eastAsia="Times New Roman" w:hAnsi="Times New Roman" w:cs="Times New Roman"/>
          <w:sz w:val="28"/>
          <w:szCs w:val="28"/>
          <w:lang w:eastAsia="ru-RU"/>
        </w:rPr>
        <w:t xml:space="preserve"> и</w:t>
      </w:r>
      <w:r w:rsidR="00D2315F" w:rsidRPr="00AD455A">
        <w:rPr>
          <w:rFonts w:ascii="Times New Roman" w:eastAsia="Times New Roman" w:hAnsi="Times New Roman" w:cs="Times New Roman"/>
          <w:sz w:val="28"/>
          <w:szCs w:val="28"/>
          <w:lang w:eastAsia="ru-RU"/>
        </w:rPr>
        <w:t xml:space="preserve"> </w:t>
      </w:r>
      <w:r w:rsidR="00505424" w:rsidRPr="00AD455A">
        <w:rPr>
          <w:rFonts w:ascii="Times New Roman" w:eastAsia="Times New Roman" w:hAnsi="Times New Roman" w:cs="Times New Roman"/>
          <w:sz w:val="28"/>
          <w:szCs w:val="28"/>
          <w:lang w:eastAsia="ru-RU"/>
        </w:rPr>
        <w:t>с 2010 года к 2017 году увеличился на 29,3%</w:t>
      </w:r>
      <w:r w:rsidRPr="00AD455A">
        <w:rPr>
          <w:rFonts w:ascii="Times New Roman" w:eastAsia="Times New Roman" w:hAnsi="Times New Roman" w:cs="Times New Roman"/>
          <w:sz w:val="28"/>
          <w:szCs w:val="28"/>
          <w:lang w:eastAsia="ru-RU"/>
        </w:rPr>
        <w:t>.</w:t>
      </w:r>
      <w:r w:rsidR="00505424" w:rsidRPr="00AD455A">
        <w:rPr>
          <w:rFonts w:ascii="Times New Roman" w:eastAsia="Times New Roman" w:hAnsi="Times New Roman" w:cs="Times New Roman"/>
          <w:sz w:val="28"/>
          <w:szCs w:val="28"/>
          <w:lang w:eastAsia="ru-RU"/>
        </w:rPr>
        <w:t xml:space="preserve"> </w:t>
      </w:r>
    </w:p>
    <w:p w:rsidR="00D2315F" w:rsidRPr="00AD455A" w:rsidRDefault="00DF7878" w:rsidP="007B2E35">
      <w:pPr>
        <w:tabs>
          <w:tab w:val="left" w:pos="2460"/>
        </w:tabs>
        <w:spacing w:after="0" w:line="240" w:lineRule="auto"/>
        <w:ind w:firstLine="709"/>
        <w:jc w:val="both"/>
        <w:rPr>
          <w:rFonts w:ascii="Times New Roman" w:eastAsia="Times New Roman" w:hAnsi="Times New Roman" w:cs="Times New Roman"/>
          <w:sz w:val="28"/>
          <w:szCs w:val="28"/>
          <w:lang w:eastAsia="ru-RU"/>
        </w:rPr>
      </w:pPr>
      <w:r w:rsidRPr="00AD455A">
        <w:rPr>
          <w:rFonts w:ascii="Times New Roman" w:eastAsia="Times New Roman" w:hAnsi="Times New Roman" w:cs="Times New Roman"/>
          <w:sz w:val="28"/>
          <w:szCs w:val="28"/>
          <w:lang w:eastAsia="ru-RU"/>
        </w:rPr>
        <w:t>Положительная динамика наблюдается в снижении общего</w:t>
      </w:r>
      <w:r w:rsidR="00505424" w:rsidRPr="00AD455A">
        <w:rPr>
          <w:rFonts w:ascii="Times New Roman" w:eastAsia="Times New Roman" w:hAnsi="Times New Roman" w:cs="Times New Roman"/>
          <w:sz w:val="28"/>
          <w:szCs w:val="28"/>
          <w:lang w:eastAsia="ru-RU"/>
        </w:rPr>
        <w:t xml:space="preserve"> объем</w:t>
      </w:r>
      <w:r w:rsidRPr="00AD455A">
        <w:rPr>
          <w:rFonts w:ascii="Times New Roman" w:eastAsia="Times New Roman" w:hAnsi="Times New Roman" w:cs="Times New Roman"/>
          <w:sz w:val="28"/>
          <w:szCs w:val="28"/>
          <w:lang w:eastAsia="ru-RU"/>
        </w:rPr>
        <w:t>а</w:t>
      </w:r>
      <w:r w:rsidR="00505424" w:rsidRPr="00AD455A">
        <w:rPr>
          <w:rFonts w:ascii="Times New Roman" w:eastAsia="Times New Roman" w:hAnsi="Times New Roman" w:cs="Times New Roman"/>
          <w:sz w:val="28"/>
          <w:szCs w:val="28"/>
          <w:lang w:eastAsia="ru-RU"/>
        </w:rPr>
        <w:t xml:space="preserve"> загрязняющих стоков, поступающих в водный бассейн</w:t>
      </w:r>
      <w:r w:rsidR="00D2315F" w:rsidRPr="00AD455A">
        <w:rPr>
          <w:rFonts w:ascii="Times New Roman" w:eastAsia="Times New Roman" w:hAnsi="Times New Roman" w:cs="Times New Roman"/>
          <w:sz w:val="28"/>
          <w:szCs w:val="28"/>
          <w:lang w:eastAsia="ru-RU"/>
        </w:rPr>
        <w:t xml:space="preserve">, </w:t>
      </w:r>
      <w:r w:rsidRPr="00AD455A">
        <w:rPr>
          <w:rFonts w:ascii="Times New Roman" w:eastAsia="Times New Roman" w:hAnsi="Times New Roman" w:cs="Times New Roman"/>
          <w:sz w:val="28"/>
          <w:szCs w:val="28"/>
          <w:lang w:eastAsia="ru-RU"/>
        </w:rPr>
        <w:t xml:space="preserve">на 28,6% </w:t>
      </w:r>
      <w:r w:rsidR="00505424" w:rsidRPr="00AD455A">
        <w:rPr>
          <w:rFonts w:ascii="Times New Roman" w:eastAsia="Times New Roman" w:hAnsi="Times New Roman" w:cs="Times New Roman"/>
          <w:sz w:val="28"/>
          <w:szCs w:val="28"/>
          <w:lang w:eastAsia="ru-RU"/>
        </w:rPr>
        <w:t>с 2010 года к 2017</w:t>
      </w:r>
      <w:r w:rsidR="00D2315F" w:rsidRPr="00AD455A">
        <w:rPr>
          <w:rFonts w:ascii="Times New Roman" w:eastAsia="Times New Roman" w:hAnsi="Times New Roman" w:cs="Times New Roman"/>
          <w:sz w:val="28"/>
          <w:szCs w:val="28"/>
          <w:lang w:eastAsia="ru-RU"/>
        </w:rPr>
        <w:t xml:space="preserve"> </w:t>
      </w:r>
      <w:r w:rsidR="00505424" w:rsidRPr="00AD455A">
        <w:rPr>
          <w:rFonts w:ascii="Times New Roman" w:eastAsia="Times New Roman" w:hAnsi="Times New Roman" w:cs="Times New Roman"/>
          <w:sz w:val="28"/>
          <w:szCs w:val="28"/>
          <w:lang w:eastAsia="ru-RU"/>
        </w:rPr>
        <w:t>году</w:t>
      </w:r>
      <w:r w:rsidRPr="00AD455A">
        <w:rPr>
          <w:rFonts w:ascii="Times New Roman" w:eastAsia="Times New Roman" w:hAnsi="Times New Roman" w:cs="Times New Roman"/>
          <w:sz w:val="28"/>
          <w:szCs w:val="28"/>
          <w:lang w:eastAsia="ru-RU"/>
        </w:rPr>
        <w:t>. П</w:t>
      </w:r>
      <w:r w:rsidR="00505424" w:rsidRPr="00AD455A">
        <w:rPr>
          <w:rFonts w:ascii="Times New Roman" w:eastAsia="Times New Roman" w:hAnsi="Times New Roman" w:cs="Times New Roman"/>
          <w:sz w:val="28"/>
          <w:szCs w:val="28"/>
          <w:lang w:eastAsia="ru-RU"/>
        </w:rPr>
        <w:t>лощадь земель, подлежащих рекультивации за исследуемый период осталась без изменений.</w:t>
      </w:r>
      <w:r w:rsidR="00114A72" w:rsidRPr="00AD455A">
        <w:rPr>
          <w:rFonts w:ascii="Times New Roman" w:eastAsia="Times New Roman" w:hAnsi="Times New Roman" w:cs="Times New Roman"/>
          <w:sz w:val="28"/>
          <w:szCs w:val="28"/>
          <w:lang w:eastAsia="ru-RU"/>
        </w:rPr>
        <w:t xml:space="preserve"> </w:t>
      </w:r>
    </w:p>
    <w:p w:rsidR="00D2315F" w:rsidRPr="00AD455A" w:rsidRDefault="00114A72" w:rsidP="00D048B5">
      <w:pPr>
        <w:tabs>
          <w:tab w:val="left" w:pos="2460"/>
        </w:tabs>
        <w:spacing w:after="0" w:line="240" w:lineRule="auto"/>
        <w:ind w:firstLine="709"/>
        <w:jc w:val="both"/>
        <w:rPr>
          <w:rFonts w:ascii="Times New Roman" w:hAnsi="Times New Roman" w:cs="Times New Roman"/>
          <w:sz w:val="28"/>
          <w:szCs w:val="28"/>
        </w:rPr>
      </w:pPr>
      <w:r w:rsidRPr="00AD455A">
        <w:rPr>
          <w:rFonts w:ascii="Times New Roman" w:hAnsi="Times New Roman" w:cs="Times New Roman"/>
          <w:sz w:val="28"/>
          <w:szCs w:val="28"/>
        </w:rPr>
        <w:t>За исследуемый период были проведены следующие природоохранные мероприятия на территории городского округа Заречный:</w:t>
      </w:r>
    </w:p>
    <w:p w:rsidR="00D2315F" w:rsidRPr="009B1603" w:rsidRDefault="004664E3" w:rsidP="004664E3">
      <w:pPr>
        <w:pStyle w:val="ab"/>
        <w:tabs>
          <w:tab w:val="left" w:pos="709"/>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14A72" w:rsidRPr="009B1603">
        <w:rPr>
          <w:rFonts w:ascii="Times New Roman" w:hAnsi="Times New Roman" w:cs="Times New Roman"/>
          <w:sz w:val="28"/>
          <w:szCs w:val="28"/>
        </w:rPr>
        <w:t>охрана поверхностных и подземных вод</w:t>
      </w:r>
      <w:r w:rsidR="00D2315F" w:rsidRPr="009B1603">
        <w:rPr>
          <w:rFonts w:ascii="Times New Roman" w:hAnsi="Times New Roman" w:cs="Times New Roman"/>
          <w:sz w:val="28"/>
          <w:szCs w:val="28"/>
        </w:rPr>
        <w:t>;</w:t>
      </w:r>
    </w:p>
    <w:p w:rsidR="00D2315F" w:rsidRPr="009B1603" w:rsidRDefault="004664E3" w:rsidP="004664E3">
      <w:pPr>
        <w:pStyle w:val="ab"/>
        <w:tabs>
          <w:tab w:val="left" w:pos="709"/>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14A72" w:rsidRPr="009B1603">
        <w:rPr>
          <w:rFonts w:ascii="Times New Roman" w:hAnsi="Times New Roman" w:cs="Times New Roman"/>
          <w:sz w:val="28"/>
          <w:szCs w:val="28"/>
        </w:rPr>
        <w:t>охрана земель и атмосферного воздуха</w:t>
      </w:r>
      <w:r w:rsidR="00D2315F" w:rsidRPr="009B1603">
        <w:rPr>
          <w:rFonts w:ascii="Times New Roman" w:hAnsi="Times New Roman" w:cs="Times New Roman"/>
          <w:sz w:val="28"/>
          <w:szCs w:val="28"/>
        </w:rPr>
        <w:t>;</w:t>
      </w:r>
    </w:p>
    <w:p w:rsidR="00D2315F" w:rsidRPr="009B1603" w:rsidRDefault="004664E3" w:rsidP="004664E3">
      <w:pPr>
        <w:pStyle w:val="ab"/>
        <w:tabs>
          <w:tab w:val="left" w:pos="709"/>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14A72" w:rsidRPr="009B1603">
        <w:rPr>
          <w:rFonts w:ascii="Times New Roman" w:hAnsi="Times New Roman" w:cs="Times New Roman"/>
          <w:sz w:val="28"/>
          <w:szCs w:val="28"/>
        </w:rPr>
        <w:t>строительство 3 очереди городских очистных сооружений г.</w:t>
      </w:r>
      <w:r w:rsidR="00D048B5" w:rsidRPr="009B1603">
        <w:rPr>
          <w:rFonts w:ascii="Times New Roman" w:hAnsi="Times New Roman" w:cs="Times New Roman"/>
          <w:sz w:val="28"/>
          <w:szCs w:val="28"/>
        </w:rPr>
        <w:t xml:space="preserve"> </w:t>
      </w:r>
      <w:r w:rsidR="00114A72" w:rsidRPr="009B1603">
        <w:rPr>
          <w:rFonts w:ascii="Times New Roman" w:hAnsi="Times New Roman" w:cs="Times New Roman"/>
          <w:sz w:val="28"/>
          <w:szCs w:val="28"/>
        </w:rPr>
        <w:t>Заречный (в 2007 году)</w:t>
      </w:r>
      <w:r w:rsidR="00D2315F" w:rsidRPr="009B1603">
        <w:rPr>
          <w:rFonts w:ascii="Times New Roman" w:hAnsi="Times New Roman" w:cs="Times New Roman"/>
          <w:sz w:val="28"/>
          <w:szCs w:val="28"/>
        </w:rPr>
        <w:t>;</w:t>
      </w:r>
    </w:p>
    <w:p w:rsidR="00D2315F" w:rsidRPr="009B1603" w:rsidRDefault="004664E3" w:rsidP="004664E3">
      <w:pPr>
        <w:pStyle w:val="ab"/>
        <w:tabs>
          <w:tab w:val="left" w:pos="709"/>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14A72" w:rsidRPr="009B1603">
        <w:rPr>
          <w:rFonts w:ascii="Times New Roman" w:hAnsi="Times New Roman" w:cs="Times New Roman"/>
          <w:sz w:val="28"/>
          <w:szCs w:val="28"/>
        </w:rPr>
        <w:t>реконструкция питьевой скважины п.</w:t>
      </w:r>
      <w:r w:rsidR="00D048B5" w:rsidRPr="009B1603">
        <w:rPr>
          <w:rFonts w:ascii="Times New Roman" w:hAnsi="Times New Roman" w:cs="Times New Roman"/>
          <w:sz w:val="28"/>
          <w:szCs w:val="28"/>
        </w:rPr>
        <w:t xml:space="preserve"> </w:t>
      </w:r>
      <w:r w:rsidR="00114A72" w:rsidRPr="009B1603">
        <w:rPr>
          <w:rFonts w:ascii="Times New Roman" w:hAnsi="Times New Roman" w:cs="Times New Roman"/>
          <w:sz w:val="28"/>
          <w:szCs w:val="28"/>
        </w:rPr>
        <w:t>Муранитный</w:t>
      </w:r>
      <w:r w:rsidR="00D2315F" w:rsidRPr="009B1603">
        <w:rPr>
          <w:rFonts w:ascii="Times New Roman" w:hAnsi="Times New Roman" w:cs="Times New Roman"/>
          <w:sz w:val="28"/>
          <w:szCs w:val="28"/>
        </w:rPr>
        <w:t>;</w:t>
      </w:r>
    </w:p>
    <w:p w:rsidR="00D2315F" w:rsidRPr="009B1603" w:rsidRDefault="004664E3" w:rsidP="004664E3">
      <w:pPr>
        <w:pStyle w:val="ab"/>
        <w:tabs>
          <w:tab w:val="left" w:pos="709"/>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14A72" w:rsidRPr="009B1603">
        <w:rPr>
          <w:rFonts w:ascii="Times New Roman" w:hAnsi="Times New Roman" w:cs="Times New Roman"/>
          <w:sz w:val="28"/>
          <w:szCs w:val="28"/>
        </w:rPr>
        <w:t>ликвидация и рекультивация несанкционированных свалок</w:t>
      </w:r>
      <w:r w:rsidR="00D2315F" w:rsidRPr="009B1603">
        <w:rPr>
          <w:rFonts w:ascii="Times New Roman" w:hAnsi="Times New Roman" w:cs="Times New Roman"/>
          <w:sz w:val="28"/>
          <w:szCs w:val="28"/>
        </w:rPr>
        <w:t>;</w:t>
      </w:r>
    </w:p>
    <w:p w:rsidR="00D2315F" w:rsidRPr="009B1603" w:rsidRDefault="004664E3" w:rsidP="004664E3">
      <w:pPr>
        <w:pStyle w:val="ab"/>
        <w:tabs>
          <w:tab w:val="left" w:pos="709"/>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14A72" w:rsidRPr="009B1603">
        <w:rPr>
          <w:rFonts w:ascii="Times New Roman" w:hAnsi="Times New Roman" w:cs="Times New Roman"/>
          <w:sz w:val="28"/>
          <w:szCs w:val="28"/>
        </w:rPr>
        <w:t>содержание кедрового питомника, участие ДОО «Кедр» в экологических мероприятиях</w:t>
      </w:r>
      <w:r w:rsidR="00D2315F" w:rsidRPr="009B1603">
        <w:rPr>
          <w:rFonts w:ascii="Times New Roman" w:hAnsi="Times New Roman" w:cs="Times New Roman"/>
          <w:sz w:val="28"/>
          <w:szCs w:val="28"/>
        </w:rPr>
        <w:t>;</w:t>
      </w:r>
    </w:p>
    <w:p w:rsidR="00D2315F" w:rsidRPr="009B1603" w:rsidRDefault="004664E3" w:rsidP="004664E3">
      <w:pPr>
        <w:pStyle w:val="ab"/>
        <w:tabs>
          <w:tab w:val="left" w:pos="709"/>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14A72" w:rsidRPr="009B1603">
        <w:rPr>
          <w:rFonts w:ascii="Times New Roman" w:hAnsi="Times New Roman" w:cs="Times New Roman"/>
          <w:sz w:val="28"/>
          <w:szCs w:val="28"/>
        </w:rPr>
        <w:t>организация работ по озеленению, межевание площадей и городских лесов</w:t>
      </w:r>
      <w:r w:rsidR="00D2315F" w:rsidRPr="009B1603">
        <w:rPr>
          <w:rFonts w:ascii="Times New Roman" w:hAnsi="Times New Roman" w:cs="Times New Roman"/>
          <w:sz w:val="28"/>
          <w:szCs w:val="28"/>
        </w:rPr>
        <w:t>;</w:t>
      </w:r>
    </w:p>
    <w:p w:rsidR="00D2315F" w:rsidRPr="009B1603" w:rsidRDefault="004664E3" w:rsidP="004664E3">
      <w:pPr>
        <w:pStyle w:val="ab"/>
        <w:tabs>
          <w:tab w:val="left" w:pos="709"/>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14A72" w:rsidRPr="009B1603">
        <w:rPr>
          <w:rFonts w:ascii="Times New Roman" w:hAnsi="Times New Roman" w:cs="Times New Roman"/>
          <w:sz w:val="28"/>
          <w:szCs w:val="28"/>
        </w:rPr>
        <w:t>проведение работ по дезинсекции, ликвидация сухостоя и аварийных деревьев на территории городского округа Заречный, иммобилизация животны</w:t>
      </w:r>
      <w:r w:rsidR="00D2315F" w:rsidRPr="009B1603">
        <w:rPr>
          <w:rFonts w:ascii="Times New Roman" w:hAnsi="Times New Roman" w:cs="Times New Roman"/>
          <w:sz w:val="28"/>
          <w:szCs w:val="28"/>
        </w:rPr>
        <w:t>х;</w:t>
      </w:r>
    </w:p>
    <w:p w:rsidR="00D2315F" w:rsidRPr="009B1603" w:rsidRDefault="004664E3" w:rsidP="004664E3">
      <w:pPr>
        <w:pStyle w:val="ab"/>
        <w:tabs>
          <w:tab w:val="left" w:pos="709"/>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14A72" w:rsidRPr="009B1603">
        <w:rPr>
          <w:rFonts w:ascii="Times New Roman" w:hAnsi="Times New Roman" w:cs="Times New Roman"/>
          <w:sz w:val="28"/>
          <w:szCs w:val="28"/>
        </w:rPr>
        <w:t>санитарная очистка территорий скважин питьевого водозабора, организация рекреационных зон, ремонт колодцев общего пользования</w:t>
      </w:r>
      <w:r w:rsidR="00D2315F" w:rsidRPr="009B1603">
        <w:rPr>
          <w:rFonts w:ascii="Times New Roman" w:hAnsi="Times New Roman" w:cs="Times New Roman"/>
          <w:sz w:val="28"/>
          <w:szCs w:val="28"/>
        </w:rPr>
        <w:t>;</w:t>
      </w:r>
    </w:p>
    <w:p w:rsidR="00D2315F" w:rsidRPr="009B1603" w:rsidRDefault="004664E3" w:rsidP="004664E3">
      <w:pPr>
        <w:pStyle w:val="ab"/>
        <w:tabs>
          <w:tab w:val="left" w:pos="709"/>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14A72" w:rsidRPr="009B1603">
        <w:rPr>
          <w:rFonts w:ascii="Times New Roman" w:hAnsi="Times New Roman" w:cs="Times New Roman"/>
          <w:sz w:val="28"/>
          <w:szCs w:val="28"/>
        </w:rPr>
        <w:t xml:space="preserve">укрепление береговой линии на водоразделе р.Камышенка. </w:t>
      </w:r>
    </w:p>
    <w:p w:rsidR="00505424" w:rsidRDefault="009E1CD9" w:rsidP="00D048B5">
      <w:pPr>
        <w:tabs>
          <w:tab w:val="left" w:pos="246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Показатели</w:t>
      </w:r>
      <w:r w:rsidR="00114A72">
        <w:rPr>
          <w:rFonts w:ascii="Times New Roman" w:hAnsi="Times New Roman" w:cs="Times New Roman"/>
          <w:sz w:val="28"/>
          <w:szCs w:val="28"/>
        </w:rPr>
        <w:t xml:space="preserve"> по разделу представлен</w:t>
      </w:r>
      <w:r>
        <w:rPr>
          <w:rFonts w:ascii="Times New Roman" w:hAnsi="Times New Roman" w:cs="Times New Roman"/>
          <w:sz w:val="28"/>
          <w:szCs w:val="28"/>
        </w:rPr>
        <w:t>ы</w:t>
      </w:r>
      <w:r w:rsidR="00114A72">
        <w:rPr>
          <w:rFonts w:ascii="Times New Roman" w:hAnsi="Times New Roman" w:cs="Times New Roman"/>
          <w:sz w:val="28"/>
          <w:szCs w:val="28"/>
        </w:rPr>
        <w:t xml:space="preserve"> в </w:t>
      </w:r>
      <w:r w:rsidR="00AD455A">
        <w:rPr>
          <w:rFonts w:ascii="Times New Roman" w:hAnsi="Times New Roman" w:cs="Times New Roman"/>
          <w:sz w:val="28"/>
          <w:szCs w:val="28"/>
        </w:rPr>
        <w:t>Приложении</w:t>
      </w:r>
      <w:r w:rsidR="0007770A">
        <w:rPr>
          <w:rFonts w:ascii="Times New Roman" w:hAnsi="Times New Roman" w:cs="Times New Roman"/>
          <w:sz w:val="28"/>
          <w:szCs w:val="28"/>
        </w:rPr>
        <w:t xml:space="preserve"> №</w:t>
      </w:r>
      <w:r>
        <w:rPr>
          <w:rFonts w:ascii="Times New Roman" w:hAnsi="Times New Roman" w:cs="Times New Roman"/>
          <w:sz w:val="28"/>
          <w:szCs w:val="28"/>
        </w:rPr>
        <w:t> </w:t>
      </w:r>
      <w:r w:rsidR="00AD455A">
        <w:rPr>
          <w:rFonts w:ascii="Times New Roman" w:hAnsi="Times New Roman" w:cs="Times New Roman"/>
          <w:sz w:val="28"/>
          <w:szCs w:val="28"/>
        </w:rPr>
        <w:t>5</w:t>
      </w:r>
      <w:r w:rsidR="0007770A">
        <w:rPr>
          <w:rFonts w:ascii="Times New Roman" w:hAnsi="Times New Roman" w:cs="Times New Roman"/>
          <w:sz w:val="28"/>
          <w:szCs w:val="28"/>
        </w:rPr>
        <w:t xml:space="preserve"> «Экологи</w:t>
      </w:r>
      <w:r w:rsidR="006F7837">
        <w:rPr>
          <w:rFonts w:ascii="Times New Roman" w:hAnsi="Times New Roman" w:cs="Times New Roman"/>
          <w:sz w:val="28"/>
          <w:szCs w:val="28"/>
        </w:rPr>
        <w:t>ческие показатели</w:t>
      </w:r>
      <w:r>
        <w:rPr>
          <w:rFonts w:ascii="Times New Roman" w:hAnsi="Times New Roman" w:cs="Times New Roman"/>
          <w:sz w:val="28"/>
          <w:szCs w:val="28"/>
        </w:rPr>
        <w:t>»</w:t>
      </w:r>
      <w:r w:rsidR="0007770A">
        <w:rPr>
          <w:rFonts w:ascii="Times New Roman" w:hAnsi="Times New Roman" w:cs="Times New Roman"/>
          <w:sz w:val="28"/>
          <w:szCs w:val="28"/>
        </w:rPr>
        <w:t>.</w:t>
      </w:r>
    </w:p>
    <w:p w:rsidR="00A9629F" w:rsidRPr="007B2E35" w:rsidRDefault="0007770A" w:rsidP="007B2E35">
      <w:pPr>
        <w:tabs>
          <w:tab w:val="left" w:pos="1701"/>
          <w:tab w:val="left" w:pos="12333"/>
        </w:tabs>
        <w:spacing w:after="0" w:line="240" w:lineRule="auto"/>
        <w:jc w:val="center"/>
        <w:rPr>
          <w:rFonts w:ascii="Times New Roman" w:eastAsia="Times New Roman" w:hAnsi="Times New Roman" w:cs="Times New Roman"/>
          <w:i/>
          <w:color w:val="000000"/>
          <w:sz w:val="28"/>
          <w:szCs w:val="28"/>
          <w:lang w:eastAsia="ru-RU"/>
        </w:rPr>
      </w:pPr>
      <w:r w:rsidRPr="007B2E35">
        <w:rPr>
          <w:rFonts w:ascii="Times New Roman" w:hAnsi="Times New Roman" w:cs="Times New Roman"/>
          <w:i/>
          <w:sz w:val="28"/>
          <w:szCs w:val="28"/>
        </w:rPr>
        <w:t xml:space="preserve">2.2.6. </w:t>
      </w:r>
      <w:r w:rsidR="00505424" w:rsidRPr="007B2E35">
        <w:rPr>
          <w:rFonts w:ascii="Times New Roman" w:hAnsi="Times New Roman" w:cs="Times New Roman"/>
          <w:i/>
          <w:sz w:val="28"/>
          <w:szCs w:val="28"/>
        </w:rPr>
        <w:t>Безопасность</w:t>
      </w:r>
    </w:p>
    <w:p w:rsidR="008D5A85" w:rsidRPr="00F16408" w:rsidRDefault="008D5A85" w:rsidP="008D5A85">
      <w:pPr>
        <w:spacing w:after="0" w:line="240" w:lineRule="auto"/>
        <w:ind w:firstLine="709"/>
        <w:jc w:val="both"/>
        <w:rPr>
          <w:rFonts w:ascii="Times New Roman" w:eastAsia="Times New Roman" w:hAnsi="Times New Roman" w:cs="Times New Roman"/>
          <w:color w:val="000000"/>
          <w:sz w:val="28"/>
          <w:szCs w:val="28"/>
          <w:lang w:eastAsia="ru-RU"/>
        </w:rPr>
      </w:pPr>
      <w:r w:rsidRPr="00F16408">
        <w:rPr>
          <w:rFonts w:ascii="Times New Roman" w:eastAsia="Times New Roman" w:hAnsi="Times New Roman" w:cs="Times New Roman"/>
          <w:color w:val="000000"/>
          <w:sz w:val="28"/>
          <w:szCs w:val="28"/>
          <w:lang w:eastAsia="ru-RU"/>
        </w:rPr>
        <w:t>В сфере безопасности населения и территории городского округа Заречный одной из приоритетных задач стратегии социально-экономического развития городского округа Заречный является повышение уровня и качества жизни населения, формирование благоприятной, здоровой и безопасной среды</w:t>
      </w:r>
      <w:r>
        <w:rPr>
          <w:rFonts w:ascii="Times New Roman" w:eastAsia="Times New Roman" w:hAnsi="Times New Roman" w:cs="Times New Roman"/>
          <w:color w:val="000000"/>
          <w:sz w:val="28"/>
          <w:szCs w:val="28"/>
          <w:lang w:eastAsia="ru-RU"/>
        </w:rPr>
        <w:t xml:space="preserve"> проживания</w:t>
      </w:r>
      <w:r w:rsidRPr="00F16408">
        <w:rPr>
          <w:rFonts w:ascii="Times New Roman" w:eastAsia="Times New Roman" w:hAnsi="Times New Roman" w:cs="Times New Roman"/>
          <w:color w:val="000000"/>
          <w:sz w:val="28"/>
          <w:szCs w:val="28"/>
          <w:lang w:eastAsia="ru-RU"/>
        </w:rPr>
        <w:t>.</w:t>
      </w:r>
    </w:p>
    <w:p w:rsidR="008D5A85" w:rsidRDefault="008D5A85" w:rsidP="008D5A85">
      <w:pPr>
        <w:spacing w:after="0" w:line="240" w:lineRule="auto"/>
        <w:ind w:firstLine="709"/>
        <w:jc w:val="both"/>
        <w:rPr>
          <w:rFonts w:ascii="Times New Roman" w:eastAsia="Times New Roman" w:hAnsi="Times New Roman" w:cs="Times New Roman"/>
          <w:bCs/>
          <w:color w:val="000000"/>
          <w:sz w:val="28"/>
          <w:szCs w:val="28"/>
          <w:lang w:eastAsia="ru-RU"/>
        </w:rPr>
      </w:pPr>
      <w:r w:rsidRPr="00F16408">
        <w:rPr>
          <w:rFonts w:ascii="Times New Roman" w:eastAsia="Times New Roman" w:hAnsi="Times New Roman" w:cs="Times New Roman"/>
          <w:bCs/>
          <w:color w:val="000000"/>
          <w:sz w:val="28"/>
          <w:szCs w:val="28"/>
          <w:lang w:eastAsia="ru-RU"/>
        </w:rPr>
        <w:t>Опасность возникновения чрезвычайных ситуаций в городском округе Заречный связана, прежде всего, со спецификой хозяйственной деятельности, на территории имеется 2 объекта особой важности и 4 потенциально опасных объекта.</w:t>
      </w:r>
      <w:r>
        <w:rPr>
          <w:rFonts w:ascii="Times New Roman" w:eastAsia="Times New Roman" w:hAnsi="Times New Roman" w:cs="Times New Roman"/>
          <w:bCs/>
          <w:color w:val="000000"/>
          <w:sz w:val="28"/>
          <w:szCs w:val="28"/>
          <w:lang w:eastAsia="ru-RU"/>
        </w:rPr>
        <w:t xml:space="preserve"> </w:t>
      </w:r>
    </w:p>
    <w:p w:rsidR="008D5A85" w:rsidRPr="00F16408" w:rsidRDefault="008D5A85" w:rsidP="008D5A85">
      <w:pPr>
        <w:spacing w:after="0" w:line="240" w:lineRule="auto"/>
        <w:ind w:firstLine="709"/>
        <w:jc w:val="both"/>
        <w:rPr>
          <w:rFonts w:ascii="Times New Roman" w:eastAsia="Times New Roman" w:hAnsi="Times New Roman" w:cs="Times New Roman"/>
          <w:bCs/>
          <w:color w:val="000000"/>
          <w:sz w:val="28"/>
          <w:szCs w:val="28"/>
          <w:lang w:eastAsia="ru-RU"/>
        </w:rPr>
      </w:pPr>
      <w:r w:rsidRPr="00F16408">
        <w:rPr>
          <w:rFonts w:ascii="Times New Roman" w:eastAsia="Times New Roman" w:hAnsi="Times New Roman" w:cs="Times New Roman"/>
          <w:color w:val="000000"/>
          <w:sz w:val="28"/>
          <w:szCs w:val="28"/>
          <w:lang w:eastAsia="ru-RU"/>
        </w:rPr>
        <w:t>Важнейшими факторами для сохранения экономического потенциала городского округа и повышения качества жизни населения являются совершенствование системы предупреждения и защиты населения от чрезвычайных ситуаций природного и техногенного характера, обеспечение условий для безопасной жизнедеятельности населения городского округа, минимизация материального ущерба и снижение случаев гибели людей вследствие чрезвычайных ситуаций, аварий и происшествий.</w:t>
      </w:r>
    </w:p>
    <w:p w:rsidR="00300189" w:rsidRDefault="008D5A85" w:rsidP="008D5A85">
      <w:pPr>
        <w:spacing w:after="0" w:line="240" w:lineRule="auto"/>
        <w:ind w:firstLine="709"/>
        <w:jc w:val="both"/>
        <w:rPr>
          <w:rFonts w:ascii="Times New Roman" w:eastAsia="Times New Roman" w:hAnsi="Times New Roman" w:cs="Times New Roman"/>
          <w:color w:val="000000"/>
          <w:sz w:val="28"/>
          <w:szCs w:val="28"/>
          <w:lang w:eastAsia="ru-RU"/>
        </w:rPr>
      </w:pPr>
      <w:r w:rsidRPr="003F1B38">
        <w:rPr>
          <w:rFonts w:ascii="Times New Roman" w:eastAsia="Times New Roman" w:hAnsi="Times New Roman" w:cs="Times New Roman"/>
          <w:color w:val="000000"/>
          <w:sz w:val="28"/>
          <w:szCs w:val="28"/>
          <w:lang w:eastAsia="ru-RU"/>
        </w:rPr>
        <w:t xml:space="preserve">В целях повышения безопасности граждан на территории городского округа Заречный создана и внедрена </w:t>
      </w:r>
      <w:r>
        <w:rPr>
          <w:rFonts w:ascii="Times New Roman" w:eastAsia="Times New Roman" w:hAnsi="Times New Roman" w:cs="Times New Roman"/>
          <w:color w:val="000000"/>
          <w:sz w:val="28"/>
          <w:szCs w:val="28"/>
          <w:lang w:eastAsia="ru-RU"/>
        </w:rPr>
        <w:t>система обеспечения экстренных вызовов оперативных служб по единому номеру «112». Обеспеченность подготовки населения способам защиты и действиям от ЧС, мерам пожарной безопасности и пропаганды в области пожарной безопасности от общего числа населения на сегодня составляет 100%. Готовность источников наружного водоснабжения к забору воды от общего числа источников составила 60%. Наличие первичных средств пожарной безопасности от нормативной потребности со</w:t>
      </w:r>
      <w:r w:rsidR="00CD492E">
        <w:rPr>
          <w:rFonts w:ascii="Times New Roman" w:eastAsia="Times New Roman" w:hAnsi="Times New Roman" w:cs="Times New Roman"/>
          <w:color w:val="000000"/>
          <w:sz w:val="28"/>
          <w:szCs w:val="28"/>
          <w:lang w:eastAsia="ru-RU"/>
        </w:rPr>
        <w:t>ставляет 20%. Население на 100</w:t>
      </w:r>
      <w:r>
        <w:rPr>
          <w:rFonts w:ascii="Times New Roman" w:eastAsia="Times New Roman" w:hAnsi="Times New Roman" w:cs="Times New Roman"/>
          <w:color w:val="000000"/>
          <w:sz w:val="28"/>
          <w:szCs w:val="28"/>
          <w:lang w:eastAsia="ru-RU"/>
        </w:rPr>
        <w:t>% обучено действиям в случае угрозы террористического характера. Объекты на 100% соответствуют требованиям противодиверсионной защиты и уязвимости. В постоянной готовности поддерживается система оповещения населения об опасностях. Для резервного использования электроснабжения объектов жизнеобеспечения на территории ГО Заречный приобретено 4 дизель-генератора для скважин. В целях формирования общественного сознания и гражданской позиции подрастающего поколения в области пожарной безопасности ежегодно проводятся городские конкурсы с детьми</w:t>
      </w:r>
    </w:p>
    <w:p w:rsidR="00FB1F82" w:rsidRDefault="00505424" w:rsidP="007B2E35">
      <w:pPr>
        <w:spacing w:after="0" w:line="240" w:lineRule="auto"/>
        <w:ind w:firstLine="709"/>
        <w:jc w:val="both"/>
        <w:rPr>
          <w:rFonts w:ascii="Times New Roman" w:eastAsia="Times New Roman" w:hAnsi="Times New Roman" w:cs="Times New Roman"/>
          <w:color w:val="000000"/>
          <w:sz w:val="28"/>
          <w:szCs w:val="28"/>
          <w:lang w:eastAsia="ru-RU"/>
        </w:rPr>
      </w:pPr>
      <w:r w:rsidRPr="00F876CE">
        <w:rPr>
          <w:rFonts w:ascii="Times New Roman" w:eastAsia="Times New Roman" w:hAnsi="Times New Roman" w:cs="Times New Roman"/>
          <w:color w:val="000000"/>
          <w:sz w:val="28"/>
          <w:szCs w:val="28"/>
          <w:lang w:eastAsia="ru-RU"/>
        </w:rPr>
        <w:t xml:space="preserve">По итогам 2016 года на территории городского округа Заречный зарегистрировано </w:t>
      </w:r>
      <w:r w:rsidR="00D83693">
        <w:rPr>
          <w:rFonts w:ascii="Times New Roman" w:eastAsia="Times New Roman" w:hAnsi="Times New Roman" w:cs="Times New Roman"/>
          <w:color w:val="000000"/>
          <w:sz w:val="28"/>
          <w:szCs w:val="28"/>
          <w:lang w:eastAsia="ru-RU"/>
        </w:rPr>
        <w:t>451</w:t>
      </w:r>
      <w:r w:rsidRPr="00F876CE">
        <w:rPr>
          <w:rFonts w:ascii="Times New Roman" w:eastAsia="Times New Roman" w:hAnsi="Times New Roman" w:cs="Times New Roman"/>
          <w:color w:val="000000"/>
          <w:sz w:val="28"/>
          <w:szCs w:val="28"/>
          <w:lang w:eastAsia="ru-RU"/>
        </w:rPr>
        <w:t xml:space="preserve"> преступлени</w:t>
      </w:r>
      <w:r w:rsidR="00D83693">
        <w:rPr>
          <w:rFonts w:ascii="Times New Roman" w:eastAsia="Times New Roman" w:hAnsi="Times New Roman" w:cs="Times New Roman"/>
          <w:color w:val="000000"/>
          <w:sz w:val="28"/>
          <w:szCs w:val="28"/>
          <w:lang w:eastAsia="ru-RU"/>
        </w:rPr>
        <w:t>е, по сравнению с 2000 годом показатель вырос на 12,2%</w:t>
      </w:r>
      <w:r w:rsidR="008D5A85">
        <w:rPr>
          <w:rFonts w:ascii="Times New Roman" w:eastAsia="Times New Roman" w:hAnsi="Times New Roman" w:cs="Times New Roman"/>
          <w:color w:val="000000"/>
          <w:sz w:val="28"/>
          <w:szCs w:val="28"/>
          <w:lang w:eastAsia="ru-RU"/>
        </w:rPr>
        <w:t xml:space="preserve"> со 123 до 144</w:t>
      </w:r>
      <w:r w:rsidR="00D83693">
        <w:rPr>
          <w:rFonts w:ascii="Times New Roman" w:eastAsia="Times New Roman" w:hAnsi="Times New Roman" w:cs="Times New Roman"/>
          <w:color w:val="000000"/>
          <w:sz w:val="28"/>
          <w:szCs w:val="28"/>
          <w:lang w:eastAsia="ru-RU"/>
        </w:rPr>
        <w:t xml:space="preserve"> </w:t>
      </w:r>
      <w:r w:rsidR="008D5A85">
        <w:rPr>
          <w:rFonts w:ascii="Times New Roman" w:eastAsia="Times New Roman" w:hAnsi="Times New Roman" w:cs="Times New Roman"/>
          <w:color w:val="000000"/>
          <w:sz w:val="28"/>
          <w:szCs w:val="28"/>
          <w:lang w:eastAsia="ru-RU"/>
        </w:rPr>
        <w:t>преступлений</w:t>
      </w:r>
      <w:r w:rsidR="00D83693">
        <w:rPr>
          <w:rFonts w:ascii="Times New Roman" w:eastAsia="Times New Roman" w:hAnsi="Times New Roman" w:cs="Times New Roman"/>
          <w:color w:val="000000"/>
          <w:sz w:val="28"/>
          <w:szCs w:val="28"/>
          <w:lang w:eastAsia="ru-RU"/>
        </w:rPr>
        <w:t xml:space="preserve"> на 10 000 человек</w:t>
      </w:r>
      <w:r w:rsidR="008D5A85">
        <w:rPr>
          <w:rFonts w:ascii="Times New Roman" w:eastAsia="Times New Roman" w:hAnsi="Times New Roman" w:cs="Times New Roman"/>
          <w:color w:val="000000"/>
          <w:sz w:val="28"/>
          <w:szCs w:val="28"/>
          <w:lang w:eastAsia="ru-RU"/>
        </w:rPr>
        <w:t xml:space="preserve"> населения. </w:t>
      </w:r>
      <w:r w:rsidR="00D83693">
        <w:rPr>
          <w:rFonts w:ascii="Times New Roman" w:eastAsia="Times New Roman" w:hAnsi="Times New Roman" w:cs="Times New Roman"/>
          <w:color w:val="000000"/>
          <w:sz w:val="28"/>
          <w:szCs w:val="28"/>
          <w:lang w:eastAsia="ru-RU"/>
        </w:rPr>
        <w:t>Доля преступлений</w:t>
      </w:r>
      <w:r w:rsidR="00D2315F">
        <w:rPr>
          <w:rFonts w:ascii="Times New Roman" w:eastAsia="Times New Roman" w:hAnsi="Times New Roman" w:cs="Times New Roman"/>
          <w:color w:val="000000"/>
          <w:sz w:val="28"/>
          <w:szCs w:val="28"/>
          <w:lang w:eastAsia="ru-RU"/>
        </w:rPr>
        <w:t xml:space="preserve">, </w:t>
      </w:r>
      <w:r w:rsidR="00D83693">
        <w:rPr>
          <w:rFonts w:ascii="Times New Roman" w:eastAsia="Times New Roman" w:hAnsi="Times New Roman" w:cs="Times New Roman"/>
          <w:color w:val="000000"/>
          <w:sz w:val="28"/>
          <w:szCs w:val="28"/>
          <w:lang w:eastAsia="ru-RU"/>
        </w:rPr>
        <w:t>совершенных безработными</w:t>
      </w:r>
      <w:r w:rsidR="00D2315F">
        <w:rPr>
          <w:rFonts w:ascii="Times New Roman" w:eastAsia="Times New Roman" w:hAnsi="Times New Roman" w:cs="Times New Roman"/>
          <w:color w:val="000000"/>
          <w:sz w:val="28"/>
          <w:szCs w:val="28"/>
          <w:lang w:eastAsia="ru-RU"/>
        </w:rPr>
        <w:t xml:space="preserve">, </w:t>
      </w:r>
      <w:r w:rsidR="00D83693">
        <w:rPr>
          <w:rFonts w:ascii="Times New Roman" w:eastAsia="Times New Roman" w:hAnsi="Times New Roman" w:cs="Times New Roman"/>
          <w:color w:val="000000"/>
          <w:sz w:val="28"/>
          <w:szCs w:val="28"/>
          <w:lang w:eastAsia="ru-RU"/>
        </w:rPr>
        <w:t>за анализируемый период снизилась и составила 8,9%, в состоянии алкогольного опьянения</w:t>
      </w:r>
      <w:r w:rsidR="00D2315F">
        <w:rPr>
          <w:rFonts w:ascii="Times New Roman" w:eastAsia="Times New Roman" w:hAnsi="Times New Roman" w:cs="Times New Roman"/>
          <w:color w:val="000000"/>
          <w:sz w:val="28"/>
          <w:szCs w:val="28"/>
          <w:lang w:eastAsia="ru-RU"/>
        </w:rPr>
        <w:t xml:space="preserve"> - </w:t>
      </w:r>
      <w:r w:rsidR="00D83693">
        <w:rPr>
          <w:rFonts w:ascii="Times New Roman" w:eastAsia="Times New Roman" w:hAnsi="Times New Roman" w:cs="Times New Roman"/>
          <w:color w:val="000000"/>
          <w:sz w:val="28"/>
          <w:szCs w:val="28"/>
          <w:lang w:eastAsia="ru-RU"/>
        </w:rPr>
        <w:t>17,8%, лицами, ранее совершавшими преступления</w:t>
      </w:r>
      <w:r w:rsidR="00FB1F82">
        <w:rPr>
          <w:rFonts w:ascii="Times New Roman" w:eastAsia="Times New Roman" w:hAnsi="Times New Roman" w:cs="Times New Roman"/>
          <w:color w:val="000000"/>
          <w:sz w:val="28"/>
          <w:szCs w:val="28"/>
          <w:lang w:eastAsia="ru-RU"/>
        </w:rPr>
        <w:t xml:space="preserve"> - </w:t>
      </w:r>
      <w:r w:rsidR="00D2315F">
        <w:rPr>
          <w:rFonts w:ascii="Times New Roman" w:eastAsia="Times New Roman" w:hAnsi="Times New Roman" w:cs="Times New Roman"/>
          <w:color w:val="000000"/>
          <w:sz w:val="28"/>
          <w:szCs w:val="28"/>
          <w:lang w:eastAsia="ru-RU"/>
        </w:rPr>
        <w:t>1</w:t>
      </w:r>
      <w:r w:rsidR="00D83693">
        <w:rPr>
          <w:rFonts w:ascii="Times New Roman" w:eastAsia="Times New Roman" w:hAnsi="Times New Roman" w:cs="Times New Roman"/>
          <w:color w:val="000000"/>
          <w:sz w:val="28"/>
          <w:szCs w:val="28"/>
          <w:lang w:eastAsia="ru-RU"/>
        </w:rPr>
        <w:t>9%, несовершеннолетними</w:t>
      </w:r>
      <w:r w:rsidR="00D2315F">
        <w:rPr>
          <w:rFonts w:ascii="Times New Roman" w:eastAsia="Times New Roman" w:hAnsi="Times New Roman" w:cs="Times New Roman"/>
          <w:color w:val="000000"/>
          <w:sz w:val="28"/>
          <w:szCs w:val="28"/>
          <w:lang w:eastAsia="ru-RU"/>
        </w:rPr>
        <w:t xml:space="preserve"> - </w:t>
      </w:r>
      <w:r w:rsidR="00D83693">
        <w:rPr>
          <w:rFonts w:ascii="Times New Roman" w:eastAsia="Times New Roman" w:hAnsi="Times New Roman" w:cs="Times New Roman"/>
          <w:color w:val="000000"/>
          <w:sz w:val="28"/>
          <w:szCs w:val="28"/>
          <w:lang w:eastAsia="ru-RU"/>
        </w:rPr>
        <w:t>2,9% (в 2010 году - 21,4%)</w:t>
      </w:r>
      <w:r w:rsidR="002E0802">
        <w:rPr>
          <w:rFonts w:ascii="Times New Roman" w:eastAsia="Times New Roman" w:hAnsi="Times New Roman" w:cs="Times New Roman"/>
          <w:color w:val="000000"/>
          <w:sz w:val="28"/>
          <w:szCs w:val="28"/>
          <w:lang w:eastAsia="ru-RU"/>
        </w:rPr>
        <w:t xml:space="preserve">. </w:t>
      </w:r>
    </w:p>
    <w:p w:rsidR="00505424" w:rsidRPr="00F876CE" w:rsidRDefault="002E0802" w:rsidP="007B2E3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Уровень раскрываемости преступлений увеличился на 8,9% и составил 51,2%. </w:t>
      </w:r>
      <w:r w:rsidR="00505424" w:rsidRPr="00F876CE">
        <w:rPr>
          <w:rFonts w:ascii="Times New Roman" w:eastAsia="Times New Roman" w:hAnsi="Times New Roman" w:cs="Times New Roman"/>
          <w:color w:val="000000"/>
          <w:sz w:val="28"/>
          <w:szCs w:val="28"/>
          <w:lang w:eastAsia="ru-RU"/>
        </w:rPr>
        <w:t>Снижению уровня преступности в целом или ее отдельных видов способствуют повышение уровня жизни, совершенствование правового регулирования различных сторон деятельности человека, реализация социальных программ обучения и воспитания несовершеннолетних и другие аналогичные процессы социально-экономического развития территории.</w:t>
      </w:r>
      <w:r>
        <w:rPr>
          <w:rFonts w:ascii="Times New Roman" w:eastAsia="Times New Roman" w:hAnsi="Times New Roman" w:cs="Times New Roman"/>
          <w:color w:val="000000"/>
          <w:sz w:val="28"/>
          <w:szCs w:val="28"/>
          <w:lang w:eastAsia="ru-RU"/>
        </w:rPr>
        <w:t xml:space="preserve"> </w:t>
      </w:r>
      <w:r w:rsidR="00505424" w:rsidRPr="00F876CE">
        <w:rPr>
          <w:rFonts w:ascii="Times New Roman" w:eastAsia="Times New Roman" w:hAnsi="Times New Roman" w:cs="Times New Roman"/>
          <w:color w:val="000000"/>
          <w:sz w:val="28"/>
          <w:szCs w:val="28"/>
          <w:lang w:eastAsia="ru-RU"/>
        </w:rPr>
        <w:t>Немаловажным фактором является и деятельность органов местного самоуправления по профилактике и предупреждению совершения правонарушений и преступлений, а также формирования административной практики в ходе реализации переданных государственных полномочий.</w:t>
      </w:r>
      <w:r>
        <w:rPr>
          <w:rFonts w:ascii="Times New Roman" w:eastAsia="Times New Roman" w:hAnsi="Times New Roman" w:cs="Times New Roman"/>
          <w:color w:val="000000"/>
          <w:sz w:val="28"/>
          <w:szCs w:val="28"/>
          <w:lang w:eastAsia="ru-RU"/>
        </w:rPr>
        <w:t xml:space="preserve"> </w:t>
      </w:r>
    </w:p>
    <w:p w:rsidR="00FB1F82" w:rsidRDefault="00505424" w:rsidP="00D048B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876CE">
        <w:rPr>
          <w:rFonts w:ascii="Times New Roman" w:eastAsia="Times New Roman" w:hAnsi="Times New Roman" w:cs="Times New Roman"/>
          <w:color w:val="000000"/>
          <w:sz w:val="28"/>
          <w:szCs w:val="28"/>
          <w:lang w:eastAsia="ru-RU"/>
        </w:rPr>
        <w:t xml:space="preserve">На дорогах городского округа Заречный за </w:t>
      </w:r>
      <w:r w:rsidR="002E0802">
        <w:rPr>
          <w:rFonts w:ascii="Times New Roman" w:eastAsia="Times New Roman" w:hAnsi="Times New Roman" w:cs="Times New Roman"/>
          <w:color w:val="000000"/>
          <w:sz w:val="28"/>
          <w:szCs w:val="28"/>
          <w:lang w:eastAsia="ru-RU"/>
        </w:rPr>
        <w:t>исследуемый период</w:t>
      </w:r>
      <w:r w:rsidRPr="00F876CE">
        <w:rPr>
          <w:rFonts w:ascii="Times New Roman" w:eastAsia="Times New Roman" w:hAnsi="Times New Roman" w:cs="Times New Roman"/>
          <w:color w:val="000000"/>
          <w:sz w:val="28"/>
          <w:szCs w:val="28"/>
          <w:lang w:eastAsia="ru-RU"/>
        </w:rPr>
        <w:t xml:space="preserve"> совершено дорожно-транспортных происшествий 7</w:t>
      </w:r>
      <w:r w:rsidR="002E0802">
        <w:rPr>
          <w:rFonts w:ascii="Times New Roman" w:eastAsia="Times New Roman" w:hAnsi="Times New Roman" w:cs="Times New Roman"/>
          <w:color w:val="000000"/>
          <w:sz w:val="28"/>
          <w:szCs w:val="28"/>
          <w:lang w:eastAsia="ru-RU"/>
        </w:rPr>
        <w:t>937</w:t>
      </w:r>
      <w:r w:rsidRPr="00F876CE">
        <w:rPr>
          <w:rFonts w:ascii="Times New Roman" w:eastAsia="Times New Roman" w:hAnsi="Times New Roman" w:cs="Times New Roman"/>
          <w:color w:val="000000"/>
          <w:sz w:val="28"/>
          <w:szCs w:val="28"/>
          <w:lang w:eastAsia="ru-RU"/>
        </w:rPr>
        <w:t>, в них погибло 58 человек</w:t>
      </w:r>
      <w:r>
        <w:rPr>
          <w:rFonts w:ascii="Times New Roman" w:eastAsia="Times New Roman" w:hAnsi="Times New Roman" w:cs="Times New Roman"/>
          <w:color w:val="000000"/>
          <w:sz w:val="28"/>
          <w:szCs w:val="28"/>
          <w:lang w:eastAsia="ru-RU"/>
        </w:rPr>
        <w:t xml:space="preserve">, </w:t>
      </w:r>
      <w:r w:rsidRPr="00F876CE">
        <w:rPr>
          <w:rFonts w:ascii="Times New Roman" w:eastAsia="Times New Roman" w:hAnsi="Times New Roman" w:cs="Times New Roman"/>
          <w:color w:val="000000"/>
          <w:sz w:val="28"/>
          <w:szCs w:val="28"/>
          <w:lang w:eastAsia="ru-RU"/>
        </w:rPr>
        <w:t>из них 1 ребенок в возрасте до 16 лет</w:t>
      </w:r>
      <w:r w:rsidR="00FB1F82">
        <w:rPr>
          <w:rFonts w:ascii="Times New Roman" w:eastAsia="Times New Roman" w:hAnsi="Times New Roman" w:cs="Times New Roman"/>
          <w:color w:val="000000"/>
          <w:sz w:val="28"/>
          <w:szCs w:val="28"/>
          <w:lang w:eastAsia="ru-RU"/>
        </w:rPr>
        <w:t xml:space="preserve">, </w:t>
      </w:r>
      <w:r w:rsidRPr="00F876CE">
        <w:rPr>
          <w:rFonts w:ascii="Times New Roman" w:eastAsia="Times New Roman" w:hAnsi="Times New Roman" w:cs="Times New Roman"/>
          <w:color w:val="000000"/>
          <w:sz w:val="28"/>
          <w:szCs w:val="28"/>
          <w:lang w:eastAsia="ru-RU"/>
        </w:rPr>
        <w:t>травмировано 546 человек</w:t>
      </w:r>
      <w:r>
        <w:rPr>
          <w:rFonts w:ascii="Times New Roman" w:eastAsia="Times New Roman" w:hAnsi="Times New Roman" w:cs="Times New Roman"/>
          <w:color w:val="000000"/>
          <w:sz w:val="28"/>
          <w:szCs w:val="28"/>
          <w:lang w:eastAsia="ru-RU"/>
        </w:rPr>
        <w:t xml:space="preserve">, </w:t>
      </w:r>
      <w:r w:rsidRPr="00F876CE">
        <w:rPr>
          <w:rFonts w:ascii="Times New Roman" w:eastAsia="Times New Roman" w:hAnsi="Times New Roman" w:cs="Times New Roman"/>
          <w:color w:val="000000"/>
          <w:sz w:val="28"/>
          <w:szCs w:val="28"/>
          <w:lang w:eastAsia="ru-RU"/>
        </w:rPr>
        <w:t>из них 75 детей</w:t>
      </w:r>
      <w:r>
        <w:rPr>
          <w:rFonts w:ascii="Times New Roman" w:eastAsia="Times New Roman" w:hAnsi="Times New Roman" w:cs="Times New Roman"/>
          <w:color w:val="000000"/>
          <w:sz w:val="28"/>
          <w:szCs w:val="28"/>
          <w:lang w:eastAsia="ru-RU"/>
        </w:rPr>
        <w:t>.</w:t>
      </w:r>
      <w:r w:rsidRPr="00F876CE">
        <w:rPr>
          <w:rFonts w:ascii="Times New Roman" w:eastAsia="Times New Roman" w:hAnsi="Times New Roman" w:cs="Times New Roman"/>
          <w:color w:val="000000"/>
          <w:sz w:val="28"/>
          <w:szCs w:val="28"/>
          <w:lang w:eastAsia="ru-RU"/>
        </w:rPr>
        <w:t xml:space="preserve"> </w:t>
      </w:r>
      <w:r w:rsidR="002E0802" w:rsidRPr="00F876CE">
        <w:rPr>
          <w:rFonts w:ascii="Times New Roman" w:eastAsia="Times New Roman" w:hAnsi="Times New Roman" w:cs="Times New Roman"/>
          <w:sz w:val="28"/>
          <w:szCs w:val="28"/>
          <w:lang w:eastAsia="ru-RU"/>
        </w:rPr>
        <w:t>Снижение смертности населения, прежде всего высокой смертности мужчин в трудоспособном возрасте в результате дорожно-транспортных происшествий</w:t>
      </w:r>
      <w:r w:rsidR="00FB1F82">
        <w:rPr>
          <w:rFonts w:ascii="Times New Roman" w:eastAsia="Times New Roman" w:hAnsi="Times New Roman" w:cs="Times New Roman"/>
          <w:sz w:val="28"/>
          <w:szCs w:val="28"/>
          <w:lang w:eastAsia="ru-RU"/>
        </w:rPr>
        <w:t xml:space="preserve">, </w:t>
      </w:r>
      <w:r w:rsidR="002E0802" w:rsidRPr="00F876CE">
        <w:rPr>
          <w:rFonts w:ascii="Times New Roman" w:eastAsia="Times New Roman" w:hAnsi="Times New Roman" w:cs="Times New Roman"/>
          <w:sz w:val="28"/>
          <w:szCs w:val="28"/>
          <w:lang w:eastAsia="ru-RU"/>
        </w:rPr>
        <w:t>является одним из главных направлений демографической политики.</w:t>
      </w:r>
      <w:r w:rsidR="002E0802" w:rsidRPr="002E0802">
        <w:rPr>
          <w:rFonts w:ascii="Times New Roman" w:eastAsia="Times New Roman" w:hAnsi="Times New Roman" w:cs="Times New Roman"/>
          <w:sz w:val="28"/>
          <w:szCs w:val="28"/>
          <w:lang w:eastAsia="ru-RU"/>
        </w:rPr>
        <w:t xml:space="preserve"> </w:t>
      </w:r>
    </w:p>
    <w:p w:rsidR="0007770A" w:rsidRPr="005325AD" w:rsidRDefault="006F7837" w:rsidP="007B2E35">
      <w:pPr>
        <w:tabs>
          <w:tab w:val="left" w:pos="1701"/>
          <w:tab w:val="left" w:pos="12333"/>
        </w:tabs>
        <w:spacing w:after="0" w:line="240" w:lineRule="auto"/>
        <w:ind w:firstLine="709"/>
        <w:jc w:val="both"/>
        <w:rPr>
          <w:rFonts w:ascii="Times New Roman" w:eastAsia="Times New Roman" w:hAnsi="Times New Roman" w:cs="Arial Unicode MS"/>
          <w:sz w:val="28"/>
          <w:szCs w:val="28"/>
          <w:lang w:eastAsia="ru-RU"/>
        </w:rPr>
      </w:pPr>
      <w:r w:rsidRPr="005325AD">
        <w:rPr>
          <w:rFonts w:ascii="Times New Roman" w:eastAsia="Times New Roman" w:hAnsi="Times New Roman" w:cs="Times New Roman"/>
          <w:sz w:val="28"/>
          <w:szCs w:val="28"/>
          <w:lang w:eastAsia="ru-RU"/>
        </w:rPr>
        <w:t xml:space="preserve">Показатели представлены в </w:t>
      </w:r>
      <w:r w:rsidR="008B6C3A" w:rsidRPr="005325AD">
        <w:rPr>
          <w:rFonts w:ascii="Times New Roman" w:eastAsia="Times New Roman" w:hAnsi="Times New Roman" w:cs="Times New Roman"/>
          <w:sz w:val="28"/>
          <w:szCs w:val="28"/>
          <w:lang w:eastAsia="ru-RU"/>
        </w:rPr>
        <w:t>Приложении № 6</w:t>
      </w:r>
      <w:r w:rsidRPr="005325AD">
        <w:rPr>
          <w:rFonts w:ascii="Times New Roman" w:eastAsia="Times New Roman" w:hAnsi="Times New Roman" w:cs="Times New Roman"/>
          <w:sz w:val="28"/>
          <w:szCs w:val="28"/>
          <w:lang w:eastAsia="ru-RU"/>
        </w:rPr>
        <w:t xml:space="preserve"> </w:t>
      </w:r>
      <w:r w:rsidR="008B6C3A" w:rsidRPr="005325AD">
        <w:rPr>
          <w:rFonts w:ascii="Times New Roman" w:eastAsia="Times New Roman" w:hAnsi="Times New Roman" w:cs="Times New Roman"/>
          <w:sz w:val="28"/>
          <w:szCs w:val="28"/>
          <w:lang w:eastAsia="ru-RU"/>
        </w:rPr>
        <w:t>«</w:t>
      </w:r>
      <w:r w:rsidRPr="005325AD">
        <w:rPr>
          <w:rFonts w:ascii="Times New Roman" w:eastAsia="Times New Roman" w:hAnsi="Times New Roman" w:cs="Arial Unicode MS"/>
          <w:sz w:val="28"/>
          <w:szCs w:val="28"/>
          <w:lang w:eastAsia="ru-RU"/>
        </w:rPr>
        <w:t>Безопасность</w:t>
      </w:r>
      <w:r w:rsidR="008B6C3A" w:rsidRPr="005325AD">
        <w:rPr>
          <w:rFonts w:ascii="Times New Roman" w:eastAsia="Times New Roman" w:hAnsi="Times New Roman" w:cs="Arial Unicode MS"/>
          <w:sz w:val="28"/>
          <w:szCs w:val="28"/>
          <w:lang w:eastAsia="ru-RU"/>
        </w:rPr>
        <w:t>»</w:t>
      </w:r>
      <w:r w:rsidR="0058050E" w:rsidRPr="005325AD">
        <w:rPr>
          <w:rFonts w:ascii="Times New Roman" w:eastAsia="Times New Roman" w:hAnsi="Times New Roman" w:cs="Arial Unicode MS"/>
          <w:sz w:val="28"/>
          <w:szCs w:val="28"/>
          <w:lang w:eastAsia="ru-RU"/>
        </w:rPr>
        <w:t>.</w:t>
      </w:r>
    </w:p>
    <w:p w:rsidR="00505424" w:rsidRPr="007B2E35" w:rsidRDefault="0007770A" w:rsidP="007B2E35">
      <w:pPr>
        <w:tabs>
          <w:tab w:val="left" w:pos="1701"/>
          <w:tab w:val="left" w:pos="12333"/>
        </w:tabs>
        <w:spacing w:after="0" w:line="240" w:lineRule="auto"/>
        <w:jc w:val="center"/>
        <w:rPr>
          <w:rFonts w:ascii="Times New Roman" w:hAnsi="Times New Roman" w:cs="Times New Roman"/>
          <w:i/>
          <w:sz w:val="28"/>
          <w:szCs w:val="28"/>
        </w:rPr>
      </w:pPr>
      <w:r w:rsidRPr="007B2E35">
        <w:rPr>
          <w:rFonts w:ascii="Times New Roman" w:hAnsi="Times New Roman" w:cs="Times New Roman"/>
          <w:i/>
          <w:sz w:val="28"/>
          <w:szCs w:val="28"/>
        </w:rPr>
        <w:t xml:space="preserve">2.2.7. </w:t>
      </w:r>
      <w:r w:rsidR="00505424" w:rsidRPr="007B2E35">
        <w:rPr>
          <w:rFonts w:ascii="Times New Roman" w:hAnsi="Times New Roman" w:cs="Times New Roman"/>
          <w:i/>
          <w:sz w:val="28"/>
          <w:szCs w:val="28"/>
        </w:rPr>
        <w:t>Гражданское общество</w:t>
      </w:r>
    </w:p>
    <w:p w:rsidR="00AE297B" w:rsidRPr="004E2B72" w:rsidRDefault="00AE297B" w:rsidP="007B2E35">
      <w:pPr>
        <w:spacing w:after="0" w:line="240" w:lineRule="auto"/>
        <w:ind w:firstLine="709"/>
        <w:jc w:val="both"/>
        <w:rPr>
          <w:rFonts w:ascii="Times New Roman" w:eastAsia="Times New Roman" w:hAnsi="Times New Roman" w:cs="Times New Roman"/>
          <w:sz w:val="28"/>
          <w:szCs w:val="28"/>
        </w:rPr>
      </w:pPr>
      <w:r w:rsidRPr="004E2B72">
        <w:rPr>
          <w:rFonts w:ascii="Times New Roman" w:eastAsia="Times New Roman" w:hAnsi="Times New Roman" w:cs="Times New Roman"/>
          <w:sz w:val="28"/>
          <w:szCs w:val="28"/>
        </w:rPr>
        <w:t xml:space="preserve">В настоящее время на территории городского округа Заречный действуют порядка </w:t>
      </w:r>
      <w:r w:rsidR="00EB741A">
        <w:rPr>
          <w:rFonts w:ascii="Times New Roman" w:eastAsia="Times New Roman" w:hAnsi="Times New Roman" w:cs="Times New Roman"/>
          <w:sz w:val="28"/>
          <w:szCs w:val="28"/>
        </w:rPr>
        <w:t>5</w:t>
      </w:r>
      <w:r w:rsidRPr="004E2B72">
        <w:rPr>
          <w:rFonts w:ascii="Times New Roman" w:eastAsia="Times New Roman" w:hAnsi="Times New Roman" w:cs="Times New Roman"/>
          <w:sz w:val="28"/>
          <w:szCs w:val="28"/>
        </w:rPr>
        <w:t>0 некоммерческих организаций самого разного организационно</w:t>
      </w:r>
      <w:r w:rsidR="00123FB6">
        <w:rPr>
          <w:rFonts w:ascii="Times New Roman" w:eastAsia="Times New Roman" w:hAnsi="Times New Roman" w:cs="Times New Roman"/>
          <w:sz w:val="28"/>
          <w:szCs w:val="28"/>
        </w:rPr>
        <w:t xml:space="preserve">го </w:t>
      </w:r>
      <w:r w:rsidRPr="004E2B72">
        <w:rPr>
          <w:rFonts w:ascii="Times New Roman" w:eastAsia="Times New Roman" w:hAnsi="Times New Roman" w:cs="Times New Roman"/>
          <w:sz w:val="28"/>
          <w:szCs w:val="28"/>
        </w:rPr>
        <w:t>правового статуса и самого различного профиля деятельности: общественные объединения,</w:t>
      </w:r>
      <w:r w:rsidR="00EB741A">
        <w:rPr>
          <w:rFonts w:ascii="Times New Roman" w:eastAsia="Times New Roman" w:hAnsi="Times New Roman" w:cs="Times New Roman"/>
          <w:sz w:val="28"/>
          <w:szCs w:val="28"/>
        </w:rPr>
        <w:t xml:space="preserve"> организации, фонды и учреждения образования, культуры и спорта,</w:t>
      </w:r>
      <w:r w:rsidRPr="004E2B72">
        <w:rPr>
          <w:rFonts w:ascii="Times New Roman" w:eastAsia="Times New Roman" w:hAnsi="Times New Roman" w:cs="Times New Roman"/>
          <w:sz w:val="28"/>
          <w:szCs w:val="28"/>
        </w:rPr>
        <w:t xml:space="preserve"> представляющие</w:t>
      </w:r>
      <w:r w:rsidR="00EB741A">
        <w:rPr>
          <w:rFonts w:ascii="Times New Roman" w:eastAsia="Times New Roman" w:hAnsi="Times New Roman" w:cs="Times New Roman"/>
          <w:sz w:val="28"/>
          <w:szCs w:val="28"/>
        </w:rPr>
        <w:t xml:space="preserve"> пенсионеров,</w:t>
      </w:r>
      <w:r w:rsidRPr="004E2B72">
        <w:rPr>
          <w:rFonts w:ascii="Times New Roman" w:eastAsia="Times New Roman" w:hAnsi="Times New Roman" w:cs="Times New Roman"/>
          <w:sz w:val="28"/>
          <w:szCs w:val="28"/>
        </w:rPr>
        <w:t xml:space="preserve"> ветеранов, профсоюзы, молодёжь, патриотические организации, религиозные организации, и общественные организации казаков, объединения промышленников и предпринимателей.</w:t>
      </w:r>
      <w:r w:rsidR="000706DF">
        <w:rPr>
          <w:rFonts w:ascii="Times New Roman" w:eastAsia="Times New Roman" w:hAnsi="Times New Roman" w:cs="Times New Roman"/>
          <w:sz w:val="28"/>
          <w:szCs w:val="28"/>
        </w:rPr>
        <w:t xml:space="preserve"> </w:t>
      </w:r>
      <w:r w:rsidRPr="004E2B72">
        <w:rPr>
          <w:rFonts w:ascii="Times New Roman" w:eastAsia="Times New Roman" w:hAnsi="Times New Roman" w:cs="Times New Roman"/>
          <w:sz w:val="28"/>
          <w:szCs w:val="28"/>
        </w:rPr>
        <w:t>Центральная роль в системе гражданского общества принадлежит сегодня Общественной палате городского округа Заречный, которая обеспечивает согласование интересов граждан, их объединений с деятельностью органов власти в целях решения наиболее важных вопросов экономического и социального развития, защиты гражданских прав и свобод.</w:t>
      </w:r>
    </w:p>
    <w:p w:rsidR="003E1431" w:rsidRDefault="00AE297B" w:rsidP="00D048B5">
      <w:pPr>
        <w:spacing w:after="0" w:line="240" w:lineRule="auto"/>
        <w:ind w:firstLine="709"/>
        <w:jc w:val="both"/>
        <w:rPr>
          <w:rFonts w:ascii="Times New Roman" w:eastAsia="Times New Roman" w:hAnsi="Times New Roman" w:cs="Times New Roman"/>
          <w:sz w:val="28"/>
          <w:szCs w:val="28"/>
        </w:rPr>
      </w:pPr>
      <w:r w:rsidRPr="004E2B72">
        <w:rPr>
          <w:rFonts w:ascii="Times New Roman" w:eastAsia="Times New Roman" w:hAnsi="Times New Roman" w:cs="Times New Roman"/>
          <w:sz w:val="28"/>
          <w:szCs w:val="28"/>
        </w:rPr>
        <w:t xml:space="preserve">Общественная палата и органы местного самоуправления активно поддерживают деятельность организаций ветеранов, инвалидов. </w:t>
      </w:r>
    </w:p>
    <w:p w:rsidR="00AE297B" w:rsidRPr="004E2B72" w:rsidRDefault="003E1431" w:rsidP="00D048B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AE297B" w:rsidRPr="004E2B72">
        <w:rPr>
          <w:rFonts w:ascii="Times New Roman" w:eastAsia="Times New Roman" w:hAnsi="Times New Roman" w:cs="Times New Roman"/>
          <w:sz w:val="28"/>
          <w:szCs w:val="28"/>
        </w:rPr>
        <w:t>твержден реестр социально ориентированных некоммерческих организаций городского округа Заречный - получателей муниципальной поддержки. Большая методическая помощь оказывается некоммерческим организациям при формировании и подаче заявок на получение грантовой поддержки Госкорпорации «Росатом</w:t>
      </w:r>
      <w:r w:rsidR="00EB741A">
        <w:rPr>
          <w:rFonts w:ascii="Times New Roman" w:eastAsia="Times New Roman" w:hAnsi="Times New Roman" w:cs="Times New Roman"/>
          <w:sz w:val="28"/>
          <w:szCs w:val="28"/>
        </w:rPr>
        <w:t>»</w:t>
      </w:r>
      <w:r w:rsidR="00AE297B" w:rsidRPr="004E2B72">
        <w:rPr>
          <w:rFonts w:ascii="Times New Roman" w:eastAsia="Times New Roman" w:hAnsi="Times New Roman" w:cs="Times New Roman"/>
          <w:sz w:val="28"/>
          <w:szCs w:val="28"/>
        </w:rPr>
        <w:t>, Фонда содействия развитию муниципальных образований «Ассоциация территорий расположения атомных электростанций»</w:t>
      </w:r>
      <w:r w:rsidR="00EB741A">
        <w:rPr>
          <w:rFonts w:ascii="Times New Roman" w:eastAsia="Times New Roman" w:hAnsi="Times New Roman" w:cs="Times New Roman"/>
          <w:sz w:val="28"/>
          <w:szCs w:val="28"/>
        </w:rPr>
        <w:t>, Фонда Президентских грантов.</w:t>
      </w:r>
      <w:r w:rsidR="00AE297B" w:rsidRPr="004E2B72">
        <w:rPr>
          <w:rFonts w:ascii="Times New Roman" w:eastAsia="Times New Roman" w:hAnsi="Times New Roman" w:cs="Times New Roman"/>
          <w:sz w:val="28"/>
          <w:szCs w:val="28"/>
        </w:rPr>
        <w:t xml:space="preserve"> В 2013 году гранты получены 6 НКО на общую сумму 3039,55 тыс. рублей, в 2014 году 6 Н</w:t>
      </w:r>
      <w:r w:rsidR="00EB741A">
        <w:rPr>
          <w:rFonts w:ascii="Times New Roman" w:eastAsia="Times New Roman" w:hAnsi="Times New Roman" w:cs="Times New Roman"/>
          <w:sz w:val="28"/>
          <w:szCs w:val="28"/>
        </w:rPr>
        <w:t>КО на сумму 4300,0 тыс. рублей, на сегодняшний момент 11 НКО на сумму 7500,00 тыс.рублей.</w:t>
      </w:r>
    </w:p>
    <w:p w:rsidR="003E1431" w:rsidRDefault="00AE297B" w:rsidP="00D048B5">
      <w:pPr>
        <w:spacing w:after="0" w:line="240" w:lineRule="auto"/>
        <w:ind w:firstLine="709"/>
        <w:jc w:val="both"/>
        <w:rPr>
          <w:rFonts w:ascii="Times New Roman" w:eastAsia="Times New Roman" w:hAnsi="Times New Roman" w:cs="Times New Roman"/>
          <w:sz w:val="28"/>
          <w:szCs w:val="28"/>
        </w:rPr>
      </w:pPr>
      <w:r w:rsidRPr="004E2B72">
        <w:rPr>
          <w:rFonts w:ascii="Times New Roman" w:eastAsia="Times New Roman" w:hAnsi="Times New Roman" w:cs="Times New Roman"/>
          <w:sz w:val="28"/>
          <w:szCs w:val="28"/>
        </w:rPr>
        <w:t>В городском округе Заречный многое делается для повышения уровня информационной открытости органов власти. С 2013 года осуществляется работа по формированию независимой оценки качества работы учреждений, оказывающих социальные услуги гражданам. Для проведения независимой оценки качества работы учреждений при администрации городского округа Заречный создан Об</w:t>
      </w:r>
      <w:r w:rsidR="003E1431">
        <w:rPr>
          <w:rFonts w:ascii="Times New Roman" w:eastAsia="Times New Roman" w:hAnsi="Times New Roman" w:cs="Times New Roman"/>
          <w:sz w:val="28"/>
          <w:szCs w:val="28"/>
        </w:rPr>
        <w:t>щ</w:t>
      </w:r>
      <w:r w:rsidRPr="004E2B72">
        <w:rPr>
          <w:rFonts w:ascii="Times New Roman" w:eastAsia="Times New Roman" w:hAnsi="Times New Roman" w:cs="Times New Roman"/>
          <w:sz w:val="28"/>
          <w:szCs w:val="28"/>
        </w:rPr>
        <w:t xml:space="preserve">ественный </w:t>
      </w:r>
      <w:r w:rsidR="003E1431">
        <w:rPr>
          <w:rFonts w:ascii="Times New Roman" w:eastAsia="Times New Roman" w:hAnsi="Times New Roman" w:cs="Times New Roman"/>
          <w:sz w:val="28"/>
          <w:szCs w:val="28"/>
        </w:rPr>
        <w:t>С</w:t>
      </w:r>
      <w:r w:rsidRPr="004E2B72">
        <w:rPr>
          <w:rFonts w:ascii="Times New Roman" w:eastAsia="Times New Roman" w:hAnsi="Times New Roman" w:cs="Times New Roman"/>
          <w:sz w:val="28"/>
          <w:szCs w:val="28"/>
        </w:rPr>
        <w:t>овет, в состав которых входят представители некоммерческих организаций, на которые возлагается часть функций по проведению независимой оценки.</w:t>
      </w:r>
      <w:r w:rsidR="00E53D47">
        <w:rPr>
          <w:rFonts w:ascii="Times New Roman" w:eastAsia="Times New Roman" w:hAnsi="Times New Roman" w:cs="Times New Roman"/>
          <w:sz w:val="28"/>
          <w:szCs w:val="28"/>
        </w:rPr>
        <w:t xml:space="preserve"> </w:t>
      </w:r>
    </w:p>
    <w:p w:rsidR="00AE297B" w:rsidRPr="004E2B72" w:rsidRDefault="00AE297B" w:rsidP="00D048B5">
      <w:pPr>
        <w:spacing w:after="0" w:line="240" w:lineRule="auto"/>
        <w:ind w:firstLine="709"/>
        <w:jc w:val="both"/>
        <w:rPr>
          <w:rFonts w:ascii="Times New Roman" w:eastAsia="Times New Roman" w:hAnsi="Times New Roman" w:cs="Times New Roman"/>
          <w:sz w:val="28"/>
          <w:szCs w:val="28"/>
        </w:rPr>
      </w:pPr>
      <w:r w:rsidRPr="004E2B72">
        <w:rPr>
          <w:rFonts w:ascii="Times New Roman" w:eastAsia="Times New Roman" w:hAnsi="Times New Roman" w:cs="Times New Roman"/>
          <w:sz w:val="28"/>
          <w:szCs w:val="28"/>
        </w:rPr>
        <w:t>Для объединения усилий благотворителей на территории городского округа Заречный создан Фонд «Поддержка общественных инициатив и местного самоуправления ГО Заречный».</w:t>
      </w:r>
      <w:r w:rsidR="00123FB6">
        <w:rPr>
          <w:rFonts w:ascii="Times New Roman" w:eastAsia="Times New Roman" w:hAnsi="Times New Roman" w:cs="Times New Roman"/>
          <w:sz w:val="28"/>
          <w:szCs w:val="28"/>
        </w:rPr>
        <w:t xml:space="preserve"> </w:t>
      </w:r>
      <w:r w:rsidRPr="004E2B72">
        <w:rPr>
          <w:rFonts w:ascii="Times New Roman" w:eastAsia="Times New Roman" w:hAnsi="Times New Roman" w:cs="Times New Roman"/>
          <w:sz w:val="28"/>
          <w:szCs w:val="28"/>
        </w:rPr>
        <w:t>Благотворительная деятельность в городском округе Заречный имеет положительную динамику- с 9 040,256 тыс. руб. в 2010 году до 18 610,95 тыс. руб. в 201</w:t>
      </w:r>
      <w:r w:rsidR="00123FB6">
        <w:rPr>
          <w:rFonts w:ascii="Times New Roman" w:eastAsia="Times New Roman" w:hAnsi="Times New Roman" w:cs="Times New Roman"/>
          <w:sz w:val="28"/>
          <w:szCs w:val="28"/>
        </w:rPr>
        <w:t>6</w:t>
      </w:r>
      <w:r w:rsidRPr="004E2B72">
        <w:rPr>
          <w:rFonts w:ascii="Times New Roman" w:eastAsia="Times New Roman" w:hAnsi="Times New Roman" w:cs="Times New Roman"/>
          <w:sz w:val="28"/>
          <w:szCs w:val="28"/>
        </w:rPr>
        <w:t xml:space="preserve"> году. Отдельные предприятия, организации и индивидуальные предприниматели оказывают помощь в натуральном виде.</w:t>
      </w:r>
    </w:p>
    <w:p w:rsidR="00AE297B" w:rsidRPr="004E2B72" w:rsidRDefault="00123FB6" w:rsidP="00D048B5">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С 1996 года </w:t>
      </w:r>
      <w:r w:rsidRPr="004E2B72">
        <w:rPr>
          <w:rFonts w:ascii="Times New Roman" w:eastAsia="Times New Roman" w:hAnsi="Times New Roman" w:cs="Times New Roman"/>
          <w:sz w:val="28"/>
          <w:szCs w:val="28"/>
        </w:rPr>
        <w:t>на территории городского округа Заречный</w:t>
      </w:r>
      <w:r>
        <w:rPr>
          <w:rFonts w:ascii="Times New Roman" w:eastAsia="Times New Roman" w:hAnsi="Times New Roman" w:cs="Times New Roman"/>
          <w:sz w:val="28"/>
          <w:szCs w:val="28"/>
        </w:rPr>
        <w:t xml:space="preserve"> реализуется</w:t>
      </w:r>
      <w:r w:rsidRPr="004E2B7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00AE297B" w:rsidRPr="004E2B72">
        <w:rPr>
          <w:rFonts w:ascii="Times New Roman" w:hAnsi="Times New Roman" w:cs="Times New Roman"/>
          <w:sz w:val="28"/>
          <w:szCs w:val="28"/>
        </w:rPr>
        <w:t>рограмма</w:t>
      </w:r>
      <w:r>
        <w:rPr>
          <w:rFonts w:ascii="Times New Roman" w:hAnsi="Times New Roman" w:cs="Times New Roman"/>
          <w:sz w:val="28"/>
          <w:szCs w:val="28"/>
        </w:rPr>
        <w:t xml:space="preserve"> социальной помощи населению, которая</w:t>
      </w:r>
      <w:r w:rsidR="00AE297B" w:rsidRPr="004E2B72">
        <w:rPr>
          <w:rFonts w:ascii="Times New Roman" w:hAnsi="Times New Roman" w:cs="Times New Roman"/>
          <w:sz w:val="28"/>
          <w:szCs w:val="28"/>
        </w:rPr>
        <w:t xml:space="preserve"> является частью социальной политики, обеспечива</w:t>
      </w:r>
      <w:r>
        <w:rPr>
          <w:rFonts w:ascii="Times New Roman" w:hAnsi="Times New Roman" w:cs="Times New Roman"/>
          <w:sz w:val="28"/>
          <w:szCs w:val="28"/>
        </w:rPr>
        <w:t>ющая</w:t>
      </w:r>
      <w:r w:rsidR="00AE297B" w:rsidRPr="004E2B72">
        <w:rPr>
          <w:rFonts w:ascii="Times New Roman" w:hAnsi="Times New Roman" w:cs="Times New Roman"/>
          <w:sz w:val="28"/>
          <w:szCs w:val="28"/>
        </w:rPr>
        <w:t xml:space="preserve"> социальную защиту семей, находящихся в наиболее тяжелом социально-экономическом положении; дополнительную поддержку гражданам, оказавшимся в трудной жизненной ситуации; проведение общественно значимых социальных мероприятий; оказание содействия общественным организациям, занятым социальной поддержкой населения. </w:t>
      </w:r>
      <w:r w:rsidR="00AE297B" w:rsidRPr="004E2B72">
        <w:rPr>
          <w:rFonts w:ascii="Times New Roman" w:eastAsia="Times New Roman" w:hAnsi="Times New Roman" w:cs="Times New Roman"/>
          <w:sz w:val="28"/>
          <w:szCs w:val="28"/>
        </w:rPr>
        <w:t>В продолжение системной работы по обеспечению доступной для инвалидов среды жизнедеятельности в городском округе Заречный начата работа по паспортизации доступности</w:t>
      </w:r>
      <w:r w:rsidR="003E1431">
        <w:rPr>
          <w:rFonts w:ascii="Times New Roman" w:eastAsia="Times New Roman" w:hAnsi="Times New Roman" w:cs="Times New Roman"/>
          <w:sz w:val="28"/>
          <w:szCs w:val="28"/>
        </w:rPr>
        <w:t xml:space="preserve"> </w:t>
      </w:r>
      <w:r w:rsidR="00AE297B" w:rsidRPr="004E2B72">
        <w:rPr>
          <w:rFonts w:ascii="Times New Roman" w:eastAsia="Times New Roman" w:hAnsi="Times New Roman" w:cs="Times New Roman"/>
          <w:sz w:val="28"/>
          <w:szCs w:val="28"/>
        </w:rPr>
        <w:t>объектов социальной инфраструктуры</w:t>
      </w:r>
      <w:r w:rsidR="003E1431">
        <w:rPr>
          <w:rFonts w:ascii="Times New Roman" w:eastAsia="Times New Roman" w:hAnsi="Times New Roman" w:cs="Times New Roman"/>
          <w:sz w:val="28"/>
          <w:szCs w:val="28"/>
        </w:rPr>
        <w:t>.</w:t>
      </w:r>
      <w:r w:rsidR="00AE297B" w:rsidRPr="004E2B72">
        <w:rPr>
          <w:rFonts w:ascii="Times New Roman" w:eastAsia="Times New Roman" w:hAnsi="Times New Roman" w:cs="Times New Roman"/>
          <w:sz w:val="28"/>
          <w:szCs w:val="28"/>
        </w:rPr>
        <w:t xml:space="preserve"> </w:t>
      </w:r>
      <w:r w:rsidR="003E1431">
        <w:rPr>
          <w:rFonts w:ascii="Times New Roman" w:eastAsia="Times New Roman" w:hAnsi="Times New Roman" w:cs="Times New Roman"/>
          <w:sz w:val="28"/>
          <w:szCs w:val="28"/>
        </w:rPr>
        <w:t>Р</w:t>
      </w:r>
      <w:r w:rsidR="00AE297B" w:rsidRPr="004E2B72">
        <w:rPr>
          <w:rFonts w:ascii="Times New Roman" w:eastAsia="Times New Roman" w:hAnsi="Times New Roman" w:cs="Times New Roman"/>
          <w:sz w:val="28"/>
          <w:szCs w:val="28"/>
        </w:rPr>
        <w:t xml:space="preserve">азрабатывается программа </w:t>
      </w:r>
      <w:r w:rsidR="003E1431">
        <w:rPr>
          <w:rFonts w:ascii="Times New Roman" w:eastAsia="Times New Roman" w:hAnsi="Times New Roman" w:cs="Times New Roman"/>
          <w:sz w:val="28"/>
          <w:szCs w:val="28"/>
        </w:rPr>
        <w:t xml:space="preserve">по </w:t>
      </w:r>
      <w:r w:rsidR="00AE297B" w:rsidRPr="004E2B72">
        <w:rPr>
          <w:rFonts w:ascii="Times New Roman" w:eastAsia="Times New Roman" w:hAnsi="Times New Roman" w:cs="Times New Roman"/>
          <w:sz w:val="28"/>
          <w:szCs w:val="28"/>
        </w:rPr>
        <w:t>доступности приоритетных объектов и услуг в приоритетных сферах жизнедеятельности инвалидов и других маломобильных групп населения в городско округе Заречный на 2014-2020 г.г., направленная на обеспечение физической и информационной доступности органов и государственных учреждений, на повышение доступности и качества реабилитационных услуг, расширение перечня технических средств реабилитации в социальных пунктах проката.</w:t>
      </w:r>
    </w:p>
    <w:p w:rsidR="003E1431" w:rsidRDefault="00AE297B" w:rsidP="00D048B5">
      <w:pPr>
        <w:pStyle w:val="a7"/>
        <w:tabs>
          <w:tab w:val="left" w:pos="993"/>
        </w:tabs>
        <w:spacing w:after="0"/>
        <w:ind w:left="0" w:firstLine="709"/>
        <w:jc w:val="both"/>
        <w:rPr>
          <w:sz w:val="28"/>
          <w:szCs w:val="28"/>
        </w:rPr>
      </w:pPr>
      <w:r w:rsidRPr="004E2B72">
        <w:rPr>
          <w:sz w:val="28"/>
          <w:szCs w:val="28"/>
        </w:rPr>
        <w:t xml:space="preserve">С целью пропаганды семейных ценностей, формирования позитивного образа ГБУ «КЦСОН г. Заречного» проводит просветительскую работу в образовательных учреждениях ГО Заречный. </w:t>
      </w:r>
      <w:r w:rsidR="002A33F4">
        <w:rPr>
          <w:sz w:val="28"/>
          <w:szCs w:val="28"/>
        </w:rPr>
        <w:t>Четырнадцать</w:t>
      </w:r>
      <w:r w:rsidRPr="004E2B72">
        <w:rPr>
          <w:sz w:val="28"/>
          <w:szCs w:val="28"/>
        </w:rPr>
        <w:t xml:space="preserve"> лет существует клуб «Современные родители» для родителей, ожидающих рождение ребенка, который ежегодно посещает 80-100 человек. </w:t>
      </w:r>
      <w:r w:rsidRPr="00E72A7A">
        <w:rPr>
          <w:sz w:val="28"/>
          <w:szCs w:val="28"/>
        </w:rPr>
        <w:t>На социальном патронаже в ГБУ «КЦСОН г.</w:t>
      </w:r>
      <w:r w:rsidR="00D048B5">
        <w:rPr>
          <w:sz w:val="28"/>
          <w:szCs w:val="28"/>
        </w:rPr>
        <w:t xml:space="preserve"> </w:t>
      </w:r>
      <w:r w:rsidRPr="00E72A7A">
        <w:rPr>
          <w:sz w:val="28"/>
          <w:szCs w:val="28"/>
        </w:rPr>
        <w:t xml:space="preserve">Заречного» </w:t>
      </w:r>
      <w:r w:rsidR="003F0750" w:rsidRPr="00E72A7A">
        <w:rPr>
          <w:sz w:val="28"/>
          <w:szCs w:val="28"/>
        </w:rPr>
        <w:t xml:space="preserve">на конец 2016 года </w:t>
      </w:r>
      <w:r w:rsidRPr="00E72A7A">
        <w:rPr>
          <w:sz w:val="28"/>
          <w:szCs w:val="28"/>
        </w:rPr>
        <w:t xml:space="preserve">находилось </w:t>
      </w:r>
      <w:r w:rsidR="003F0750" w:rsidRPr="00E72A7A">
        <w:rPr>
          <w:sz w:val="28"/>
          <w:szCs w:val="28"/>
        </w:rPr>
        <w:t>38</w:t>
      </w:r>
      <w:r w:rsidRPr="00E72A7A">
        <w:rPr>
          <w:sz w:val="28"/>
          <w:szCs w:val="28"/>
        </w:rPr>
        <w:t xml:space="preserve"> семей, находящихся в социально опасном положении, в них- </w:t>
      </w:r>
      <w:r w:rsidR="00C56E90" w:rsidRPr="00E72A7A">
        <w:rPr>
          <w:sz w:val="28"/>
          <w:szCs w:val="28"/>
        </w:rPr>
        <w:t>52</w:t>
      </w:r>
      <w:r w:rsidRPr="00E72A7A">
        <w:rPr>
          <w:sz w:val="28"/>
          <w:szCs w:val="28"/>
        </w:rPr>
        <w:t xml:space="preserve"> </w:t>
      </w:r>
      <w:r w:rsidR="00C56E90" w:rsidRPr="00E72A7A">
        <w:rPr>
          <w:sz w:val="28"/>
          <w:szCs w:val="28"/>
        </w:rPr>
        <w:t>ребенка</w:t>
      </w:r>
      <w:r w:rsidR="003E1431">
        <w:rPr>
          <w:sz w:val="28"/>
          <w:szCs w:val="28"/>
        </w:rPr>
        <w:t xml:space="preserve">, </w:t>
      </w:r>
      <w:r w:rsidR="00C56E90" w:rsidRPr="00E72A7A">
        <w:rPr>
          <w:sz w:val="28"/>
          <w:szCs w:val="28"/>
        </w:rPr>
        <w:t xml:space="preserve">по сравнению с 2010 годом количество семей сократилось на 45, </w:t>
      </w:r>
      <w:r w:rsidR="003E1431">
        <w:rPr>
          <w:sz w:val="28"/>
          <w:szCs w:val="28"/>
        </w:rPr>
        <w:t>д</w:t>
      </w:r>
      <w:r w:rsidR="00C56E90" w:rsidRPr="00E72A7A">
        <w:rPr>
          <w:sz w:val="28"/>
          <w:szCs w:val="28"/>
        </w:rPr>
        <w:t>етей</w:t>
      </w:r>
      <w:r w:rsidR="003E1431">
        <w:rPr>
          <w:sz w:val="28"/>
          <w:szCs w:val="28"/>
        </w:rPr>
        <w:t xml:space="preserve"> - </w:t>
      </w:r>
      <w:r w:rsidR="00C56E90" w:rsidRPr="00E72A7A">
        <w:rPr>
          <w:sz w:val="28"/>
          <w:szCs w:val="28"/>
        </w:rPr>
        <w:t xml:space="preserve">на 86 человек. </w:t>
      </w:r>
    </w:p>
    <w:p w:rsidR="006E0A7B" w:rsidRDefault="00C56E90" w:rsidP="00D048B5">
      <w:pPr>
        <w:pStyle w:val="a7"/>
        <w:tabs>
          <w:tab w:val="left" w:pos="993"/>
        </w:tabs>
        <w:spacing w:after="0"/>
        <w:ind w:left="0" w:firstLine="709"/>
        <w:jc w:val="both"/>
        <w:rPr>
          <w:sz w:val="28"/>
          <w:szCs w:val="28"/>
        </w:rPr>
      </w:pPr>
      <w:r w:rsidRPr="00E72A7A">
        <w:rPr>
          <w:sz w:val="28"/>
          <w:szCs w:val="28"/>
        </w:rPr>
        <w:t>Ч</w:t>
      </w:r>
      <w:r w:rsidR="00AE297B" w:rsidRPr="00E72A7A">
        <w:rPr>
          <w:sz w:val="28"/>
          <w:szCs w:val="28"/>
        </w:rPr>
        <w:t>исло семей с детьми</w:t>
      </w:r>
      <w:r w:rsidR="003E1431">
        <w:rPr>
          <w:sz w:val="28"/>
          <w:szCs w:val="28"/>
        </w:rPr>
        <w:t xml:space="preserve"> - </w:t>
      </w:r>
      <w:r w:rsidR="00AE297B" w:rsidRPr="00E72A7A">
        <w:rPr>
          <w:sz w:val="28"/>
          <w:szCs w:val="28"/>
        </w:rPr>
        <w:t xml:space="preserve">инвалидами в возрасте до 18 лет по сравнению с </w:t>
      </w:r>
      <w:r w:rsidRPr="00E72A7A">
        <w:rPr>
          <w:sz w:val="28"/>
          <w:szCs w:val="28"/>
        </w:rPr>
        <w:t>2010</w:t>
      </w:r>
      <w:r w:rsidR="00AE297B" w:rsidRPr="00E72A7A">
        <w:rPr>
          <w:sz w:val="28"/>
          <w:szCs w:val="28"/>
        </w:rPr>
        <w:t xml:space="preserve"> годом</w:t>
      </w:r>
      <w:r w:rsidRPr="00E72A7A">
        <w:rPr>
          <w:sz w:val="28"/>
          <w:szCs w:val="28"/>
        </w:rPr>
        <w:t xml:space="preserve"> увеличилось</w:t>
      </w:r>
      <w:r w:rsidR="00AE297B" w:rsidRPr="00E72A7A">
        <w:rPr>
          <w:sz w:val="28"/>
          <w:szCs w:val="28"/>
        </w:rPr>
        <w:t xml:space="preserve"> на </w:t>
      </w:r>
      <w:r w:rsidRPr="00E72A7A">
        <w:rPr>
          <w:sz w:val="28"/>
          <w:szCs w:val="28"/>
        </w:rPr>
        <w:t>18</w:t>
      </w:r>
      <w:r w:rsidR="00AE297B" w:rsidRPr="00E72A7A">
        <w:rPr>
          <w:sz w:val="28"/>
          <w:szCs w:val="28"/>
        </w:rPr>
        <w:t>, в них детей-инвалидов</w:t>
      </w:r>
      <w:r w:rsidR="003E1431">
        <w:rPr>
          <w:sz w:val="28"/>
          <w:szCs w:val="28"/>
        </w:rPr>
        <w:t xml:space="preserve"> - </w:t>
      </w:r>
      <w:r w:rsidRPr="00E72A7A">
        <w:rPr>
          <w:sz w:val="28"/>
          <w:szCs w:val="28"/>
        </w:rPr>
        <w:t>на</w:t>
      </w:r>
      <w:r w:rsidR="00AE297B" w:rsidRPr="00E72A7A">
        <w:rPr>
          <w:sz w:val="28"/>
          <w:szCs w:val="28"/>
        </w:rPr>
        <w:t xml:space="preserve"> </w:t>
      </w:r>
      <w:r w:rsidRPr="00E72A7A">
        <w:rPr>
          <w:sz w:val="28"/>
          <w:szCs w:val="28"/>
        </w:rPr>
        <w:t>16</w:t>
      </w:r>
      <w:r w:rsidR="00AE297B" w:rsidRPr="00E72A7A">
        <w:rPr>
          <w:sz w:val="28"/>
          <w:szCs w:val="28"/>
        </w:rPr>
        <w:t xml:space="preserve"> человек. </w:t>
      </w:r>
      <w:r w:rsidRPr="00E72A7A">
        <w:rPr>
          <w:sz w:val="28"/>
          <w:szCs w:val="28"/>
        </w:rPr>
        <w:t>В 2016 году</w:t>
      </w:r>
      <w:r w:rsidR="00E72A7A" w:rsidRPr="00E72A7A">
        <w:rPr>
          <w:sz w:val="28"/>
          <w:szCs w:val="28"/>
        </w:rPr>
        <w:t xml:space="preserve"> по сравнению с 2010 годом</w:t>
      </w:r>
      <w:r w:rsidRPr="00E72A7A">
        <w:rPr>
          <w:sz w:val="28"/>
          <w:szCs w:val="28"/>
        </w:rPr>
        <w:t xml:space="preserve"> н</w:t>
      </w:r>
      <w:r w:rsidR="00AE297B" w:rsidRPr="00E72A7A">
        <w:rPr>
          <w:sz w:val="28"/>
          <w:szCs w:val="28"/>
        </w:rPr>
        <w:t xml:space="preserve">а </w:t>
      </w:r>
      <w:r w:rsidRPr="00E72A7A">
        <w:rPr>
          <w:sz w:val="28"/>
          <w:szCs w:val="28"/>
        </w:rPr>
        <w:t>3</w:t>
      </w:r>
      <w:r w:rsidR="00AE297B" w:rsidRPr="00E72A7A">
        <w:rPr>
          <w:sz w:val="28"/>
          <w:szCs w:val="28"/>
        </w:rPr>
        <w:t xml:space="preserve"> </w:t>
      </w:r>
      <w:r w:rsidRPr="00E72A7A">
        <w:rPr>
          <w:sz w:val="28"/>
          <w:szCs w:val="28"/>
        </w:rPr>
        <w:t xml:space="preserve">опекунских </w:t>
      </w:r>
      <w:r w:rsidR="00AE297B" w:rsidRPr="00E72A7A">
        <w:rPr>
          <w:sz w:val="28"/>
          <w:szCs w:val="28"/>
        </w:rPr>
        <w:t>семь</w:t>
      </w:r>
      <w:r w:rsidRPr="00E72A7A">
        <w:rPr>
          <w:sz w:val="28"/>
          <w:szCs w:val="28"/>
        </w:rPr>
        <w:t>и</w:t>
      </w:r>
      <w:r w:rsidR="00AE297B" w:rsidRPr="00E72A7A">
        <w:rPr>
          <w:sz w:val="28"/>
          <w:szCs w:val="28"/>
        </w:rPr>
        <w:t xml:space="preserve"> </w:t>
      </w:r>
      <w:r w:rsidRPr="00E72A7A">
        <w:rPr>
          <w:sz w:val="28"/>
          <w:szCs w:val="28"/>
        </w:rPr>
        <w:t>с</w:t>
      </w:r>
      <w:r w:rsidR="00E72A7A" w:rsidRPr="00E72A7A">
        <w:rPr>
          <w:sz w:val="28"/>
          <w:szCs w:val="28"/>
        </w:rPr>
        <w:t>т</w:t>
      </w:r>
      <w:r w:rsidRPr="00E72A7A">
        <w:rPr>
          <w:sz w:val="28"/>
          <w:szCs w:val="28"/>
        </w:rPr>
        <w:t>ало меньше</w:t>
      </w:r>
      <w:r w:rsidR="00AE297B" w:rsidRPr="00E72A7A">
        <w:rPr>
          <w:sz w:val="28"/>
          <w:szCs w:val="28"/>
        </w:rPr>
        <w:t>, в них воспитыва</w:t>
      </w:r>
      <w:r w:rsidR="00E72A7A" w:rsidRPr="00E72A7A">
        <w:rPr>
          <w:sz w:val="28"/>
          <w:szCs w:val="28"/>
        </w:rPr>
        <w:t xml:space="preserve">ется </w:t>
      </w:r>
      <w:r w:rsidR="00AE297B" w:rsidRPr="00E72A7A">
        <w:rPr>
          <w:sz w:val="28"/>
          <w:szCs w:val="28"/>
        </w:rPr>
        <w:t>50 детей</w:t>
      </w:r>
      <w:r w:rsidR="00E72A7A" w:rsidRPr="00E72A7A">
        <w:rPr>
          <w:sz w:val="28"/>
          <w:szCs w:val="28"/>
        </w:rPr>
        <w:t>, увеличилось</w:t>
      </w:r>
      <w:r w:rsidR="00AE297B" w:rsidRPr="00E72A7A">
        <w:rPr>
          <w:sz w:val="28"/>
          <w:szCs w:val="28"/>
        </w:rPr>
        <w:t xml:space="preserve"> число детей одиноких матерей на </w:t>
      </w:r>
      <w:r w:rsidR="00E72A7A" w:rsidRPr="00E72A7A">
        <w:rPr>
          <w:sz w:val="28"/>
          <w:szCs w:val="28"/>
        </w:rPr>
        <w:t>106</w:t>
      </w:r>
      <w:r w:rsidR="00AE297B" w:rsidRPr="00E72A7A">
        <w:rPr>
          <w:sz w:val="28"/>
          <w:szCs w:val="28"/>
        </w:rPr>
        <w:t>. Показатель приемных семей в ГО Заречный в 201</w:t>
      </w:r>
      <w:r w:rsidR="00E72A7A" w:rsidRPr="00E72A7A">
        <w:rPr>
          <w:sz w:val="28"/>
          <w:szCs w:val="28"/>
        </w:rPr>
        <w:t>6</w:t>
      </w:r>
      <w:r w:rsidR="00AE297B" w:rsidRPr="00E72A7A">
        <w:rPr>
          <w:sz w:val="28"/>
          <w:szCs w:val="28"/>
        </w:rPr>
        <w:t xml:space="preserve"> году</w:t>
      </w:r>
      <w:r w:rsidR="00E72A7A" w:rsidRPr="00E72A7A">
        <w:rPr>
          <w:sz w:val="28"/>
          <w:szCs w:val="28"/>
        </w:rPr>
        <w:t xml:space="preserve"> по сравнению с 2010 годом</w:t>
      </w:r>
      <w:r w:rsidR="00AE297B" w:rsidRPr="00E72A7A">
        <w:rPr>
          <w:sz w:val="28"/>
          <w:szCs w:val="28"/>
        </w:rPr>
        <w:t xml:space="preserve"> увеличился на </w:t>
      </w:r>
      <w:r w:rsidR="00E72A7A" w:rsidRPr="00E72A7A">
        <w:rPr>
          <w:sz w:val="28"/>
          <w:szCs w:val="28"/>
        </w:rPr>
        <w:t>11</w:t>
      </w:r>
      <w:r w:rsidR="00AE297B" w:rsidRPr="00E72A7A">
        <w:rPr>
          <w:sz w:val="28"/>
          <w:szCs w:val="28"/>
        </w:rPr>
        <w:t xml:space="preserve"> семей, увеличилось число детей, переданных в приемные семьи на </w:t>
      </w:r>
      <w:r w:rsidR="00E72A7A" w:rsidRPr="00E72A7A">
        <w:rPr>
          <w:sz w:val="28"/>
          <w:szCs w:val="28"/>
        </w:rPr>
        <w:t>20</w:t>
      </w:r>
      <w:r w:rsidR="00AE297B" w:rsidRPr="00E72A7A">
        <w:rPr>
          <w:sz w:val="28"/>
          <w:szCs w:val="28"/>
        </w:rPr>
        <w:t xml:space="preserve"> </w:t>
      </w:r>
      <w:r w:rsidR="00E72A7A" w:rsidRPr="00E72A7A">
        <w:rPr>
          <w:sz w:val="28"/>
          <w:szCs w:val="28"/>
        </w:rPr>
        <w:t>человек</w:t>
      </w:r>
      <w:r w:rsidR="00AE297B" w:rsidRPr="00E72A7A">
        <w:rPr>
          <w:sz w:val="28"/>
          <w:szCs w:val="28"/>
        </w:rPr>
        <w:t>.</w:t>
      </w:r>
      <w:r w:rsidR="006B60BD">
        <w:rPr>
          <w:sz w:val="28"/>
          <w:szCs w:val="28"/>
        </w:rPr>
        <w:t xml:space="preserve"> Количество многодетных семей за анализируемый период увеличилось на 128 семей. </w:t>
      </w:r>
    </w:p>
    <w:p w:rsidR="00EB741A" w:rsidRDefault="00AE297B" w:rsidP="00D048B5">
      <w:pPr>
        <w:pStyle w:val="a7"/>
        <w:tabs>
          <w:tab w:val="left" w:pos="993"/>
        </w:tabs>
        <w:spacing w:after="0"/>
        <w:ind w:left="0" w:firstLine="709"/>
        <w:jc w:val="both"/>
        <w:rPr>
          <w:sz w:val="28"/>
          <w:szCs w:val="28"/>
        </w:rPr>
      </w:pPr>
      <w:r w:rsidRPr="004E2B72">
        <w:rPr>
          <w:sz w:val="28"/>
          <w:szCs w:val="28"/>
        </w:rPr>
        <w:t>Большую работу в плане социальной защиты населения проводит Территориальный отраслевой исполнительный орган государственной власти Свердловской области Управление социальной политики Министерства социальной политики Свердловской области по городскому округу Заречный, предоставляющий социальные гарантии семьям, принимающим на воспитание детей, оставшихся без попечения родителей, безработным гражданам, в том числе одиноким, многодетным родителям, а также родителям, воспитывающим детей-инвалидов.</w:t>
      </w:r>
    </w:p>
    <w:p w:rsidR="00AE297B" w:rsidRPr="002A33F4" w:rsidRDefault="006B60BD" w:rsidP="00D048B5">
      <w:pPr>
        <w:pStyle w:val="a7"/>
        <w:tabs>
          <w:tab w:val="left" w:pos="993"/>
        </w:tabs>
        <w:spacing w:after="0"/>
        <w:ind w:left="0" w:firstLine="709"/>
        <w:jc w:val="both"/>
        <w:rPr>
          <w:sz w:val="28"/>
          <w:szCs w:val="28"/>
        </w:rPr>
      </w:pPr>
      <w:r w:rsidRPr="009707B9">
        <w:rPr>
          <w:sz w:val="28"/>
        </w:rPr>
        <w:t>В 201</w:t>
      </w:r>
      <w:r>
        <w:rPr>
          <w:sz w:val="28"/>
        </w:rPr>
        <w:t>6</w:t>
      </w:r>
      <w:r w:rsidRPr="009707B9">
        <w:rPr>
          <w:sz w:val="28"/>
        </w:rPr>
        <w:t xml:space="preserve"> году Управлением </w:t>
      </w:r>
      <w:r w:rsidR="006E0A7B">
        <w:rPr>
          <w:sz w:val="28"/>
        </w:rPr>
        <w:t>П</w:t>
      </w:r>
      <w:r w:rsidRPr="009707B9">
        <w:rPr>
          <w:sz w:val="28"/>
        </w:rPr>
        <w:t>енсионного фонда по г. Заречному,</w:t>
      </w:r>
      <w:r>
        <w:rPr>
          <w:sz w:val="28"/>
        </w:rPr>
        <w:t xml:space="preserve"> был </w:t>
      </w:r>
      <w:r w:rsidRPr="009707B9">
        <w:rPr>
          <w:sz w:val="28"/>
        </w:rPr>
        <w:t>предоставлен федеральный материнский капитал 1</w:t>
      </w:r>
      <w:r>
        <w:rPr>
          <w:sz w:val="28"/>
        </w:rPr>
        <w:t>94</w:t>
      </w:r>
      <w:r w:rsidRPr="009707B9">
        <w:rPr>
          <w:sz w:val="28"/>
        </w:rPr>
        <w:t xml:space="preserve"> семьям</w:t>
      </w:r>
      <w:r>
        <w:rPr>
          <w:sz w:val="28"/>
        </w:rPr>
        <w:t xml:space="preserve">, </w:t>
      </w:r>
      <w:r w:rsidRPr="009707B9">
        <w:rPr>
          <w:sz w:val="28"/>
        </w:rPr>
        <w:t xml:space="preserve">родившим </w:t>
      </w:r>
      <w:r>
        <w:rPr>
          <w:sz w:val="28"/>
        </w:rPr>
        <w:t>второго</w:t>
      </w:r>
      <w:r w:rsidRPr="009707B9">
        <w:rPr>
          <w:sz w:val="28"/>
        </w:rPr>
        <w:t xml:space="preserve"> ребенка</w:t>
      </w:r>
      <w:r>
        <w:rPr>
          <w:sz w:val="28"/>
        </w:rPr>
        <w:t xml:space="preserve"> и 43</w:t>
      </w:r>
      <w:r w:rsidRPr="009707B9">
        <w:rPr>
          <w:sz w:val="28"/>
        </w:rPr>
        <w:t xml:space="preserve"> семьям, родившим третьего ребенка и последующих детей. Количество пенсионеров, оформивших пенсию в 201</w:t>
      </w:r>
      <w:r>
        <w:rPr>
          <w:sz w:val="28"/>
        </w:rPr>
        <w:t>6 году</w:t>
      </w:r>
      <w:r w:rsidR="006E0A7B">
        <w:rPr>
          <w:sz w:val="28"/>
        </w:rPr>
        <w:t xml:space="preserve">, </w:t>
      </w:r>
      <w:r>
        <w:rPr>
          <w:sz w:val="28"/>
        </w:rPr>
        <w:t>составило 661</w:t>
      </w:r>
      <w:r w:rsidRPr="009707B9">
        <w:rPr>
          <w:sz w:val="28"/>
        </w:rPr>
        <w:t xml:space="preserve"> человек, всего пенсионеров в ГО Заречный – </w:t>
      </w:r>
      <w:r>
        <w:rPr>
          <w:sz w:val="28"/>
        </w:rPr>
        <w:t>9933</w:t>
      </w:r>
      <w:r w:rsidRPr="009707B9">
        <w:rPr>
          <w:sz w:val="28"/>
        </w:rPr>
        <w:t xml:space="preserve"> человек</w:t>
      </w:r>
      <w:r w:rsidR="00E53D47">
        <w:rPr>
          <w:sz w:val="28"/>
        </w:rPr>
        <w:t>а</w:t>
      </w:r>
      <w:r w:rsidRPr="009707B9">
        <w:rPr>
          <w:sz w:val="28"/>
        </w:rPr>
        <w:t xml:space="preserve">, сумма всех выплаченных пенсий составила </w:t>
      </w:r>
      <w:r>
        <w:rPr>
          <w:sz w:val="28"/>
        </w:rPr>
        <w:t>135 382 777,81 рублей, что на 6 504329,57 руб. больше к 2015 году.</w:t>
      </w:r>
      <w:r w:rsidR="00E53D47">
        <w:rPr>
          <w:sz w:val="28"/>
        </w:rPr>
        <w:t xml:space="preserve"> </w:t>
      </w:r>
      <w:r w:rsidR="00AE297B" w:rsidRPr="004E2B72">
        <w:rPr>
          <w:sz w:val="28"/>
          <w:szCs w:val="28"/>
        </w:rPr>
        <w:t xml:space="preserve">В рамках </w:t>
      </w:r>
      <w:r w:rsidR="002A33F4">
        <w:rPr>
          <w:sz w:val="28"/>
          <w:szCs w:val="28"/>
        </w:rPr>
        <w:t>региональной</w:t>
      </w:r>
      <w:r w:rsidR="002A33F4" w:rsidRPr="004E2B72">
        <w:rPr>
          <w:sz w:val="28"/>
          <w:szCs w:val="28"/>
        </w:rPr>
        <w:t xml:space="preserve"> комплексн</w:t>
      </w:r>
      <w:r w:rsidR="002A33F4">
        <w:rPr>
          <w:sz w:val="28"/>
          <w:szCs w:val="28"/>
        </w:rPr>
        <w:t>ой программы</w:t>
      </w:r>
      <w:r w:rsidR="002A33F4" w:rsidRPr="004E2B72">
        <w:rPr>
          <w:sz w:val="28"/>
          <w:szCs w:val="28"/>
        </w:rPr>
        <w:t xml:space="preserve"> «Старшее поколение»</w:t>
      </w:r>
      <w:r w:rsidR="00AE297B" w:rsidRPr="004E2B72">
        <w:rPr>
          <w:sz w:val="28"/>
          <w:szCs w:val="28"/>
        </w:rPr>
        <w:t xml:space="preserve"> с 2012 года в в ГБУ «КЦСОН г.</w:t>
      </w:r>
      <w:r w:rsidR="00386522">
        <w:rPr>
          <w:sz w:val="28"/>
          <w:szCs w:val="28"/>
        </w:rPr>
        <w:t xml:space="preserve"> </w:t>
      </w:r>
      <w:r w:rsidR="00AE297B" w:rsidRPr="004E2B72">
        <w:rPr>
          <w:sz w:val="28"/>
          <w:szCs w:val="28"/>
        </w:rPr>
        <w:t>Заречного» работают отделения Школы пожилого возраста</w:t>
      </w:r>
      <w:r w:rsidR="00AE297B" w:rsidRPr="002A33F4">
        <w:rPr>
          <w:sz w:val="28"/>
          <w:szCs w:val="28"/>
        </w:rPr>
        <w:t>:</w:t>
      </w:r>
      <w:r w:rsidR="002A33F4" w:rsidRPr="002A33F4">
        <w:rPr>
          <w:sz w:val="28"/>
          <w:szCs w:val="28"/>
        </w:rPr>
        <w:t xml:space="preserve"> компьютерная грамотность, </w:t>
      </w:r>
      <w:r w:rsidR="002A33F4">
        <w:rPr>
          <w:sz w:val="28"/>
          <w:szCs w:val="28"/>
        </w:rPr>
        <w:t>т</w:t>
      </w:r>
      <w:r w:rsidR="00AE297B" w:rsidRPr="002A33F4">
        <w:rPr>
          <w:sz w:val="28"/>
          <w:szCs w:val="28"/>
        </w:rPr>
        <w:t>ворче</w:t>
      </w:r>
      <w:r w:rsidR="002A33F4" w:rsidRPr="002A33F4">
        <w:rPr>
          <w:sz w:val="28"/>
          <w:szCs w:val="28"/>
        </w:rPr>
        <w:t>ская и прикладная деятельность,</w:t>
      </w:r>
      <w:r w:rsidR="002A33F4">
        <w:rPr>
          <w:sz w:val="28"/>
          <w:szCs w:val="28"/>
        </w:rPr>
        <w:t xml:space="preserve"> б</w:t>
      </w:r>
      <w:r w:rsidR="00AE297B" w:rsidRPr="002A33F4">
        <w:rPr>
          <w:sz w:val="28"/>
          <w:szCs w:val="28"/>
        </w:rPr>
        <w:t>езопасная жизнедеятельность</w:t>
      </w:r>
      <w:r w:rsidR="002A33F4">
        <w:rPr>
          <w:sz w:val="28"/>
          <w:szCs w:val="28"/>
        </w:rPr>
        <w:t>.</w:t>
      </w:r>
    </w:p>
    <w:p w:rsidR="00505424" w:rsidRPr="007B2E35" w:rsidRDefault="0007770A" w:rsidP="007B2E35">
      <w:pPr>
        <w:tabs>
          <w:tab w:val="left" w:pos="1701"/>
          <w:tab w:val="left" w:pos="12333"/>
        </w:tabs>
        <w:spacing w:after="0" w:line="240" w:lineRule="auto"/>
        <w:jc w:val="center"/>
        <w:rPr>
          <w:rFonts w:ascii="Times New Roman" w:hAnsi="Times New Roman" w:cs="Times New Roman"/>
          <w:i/>
          <w:sz w:val="28"/>
          <w:szCs w:val="28"/>
        </w:rPr>
      </w:pPr>
      <w:r w:rsidRPr="007B2E35">
        <w:rPr>
          <w:rFonts w:ascii="Times New Roman" w:hAnsi="Times New Roman" w:cs="Times New Roman"/>
          <w:i/>
          <w:sz w:val="28"/>
          <w:szCs w:val="28"/>
        </w:rPr>
        <w:t xml:space="preserve">2.2.8. </w:t>
      </w:r>
      <w:r w:rsidR="00505424" w:rsidRPr="007B2E35">
        <w:rPr>
          <w:rFonts w:ascii="Times New Roman" w:hAnsi="Times New Roman" w:cs="Times New Roman"/>
          <w:i/>
          <w:sz w:val="28"/>
          <w:szCs w:val="28"/>
        </w:rPr>
        <w:t>Градостроительство</w:t>
      </w:r>
      <w:r w:rsidR="008B6C3A">
        <w:rPr>
          <w:rFonts w:ascii="Times New Roman" w:hAnsi="Times New Roman" w:cs="Times New Roman"/>
          <w:i/>
          <w:sz w:val="28"/>
          <w:szCs w:val="28"/>
        </w:rPr>
        <w:t xml:space="preserve"> и</w:t>
      </w:r>
      <w:r w:rsidR="00505424" w:rsidRPr="007B2E35">
        <w:rPr>
          <w:rFonts w:ascii="Times New Roman" w:hAnsi="Times New Roman" w:cs="Times New Roman"/>
          <w:i/>
          <w:sz w:val="28"/>
          <w:szCs w:val="28"/>
        </w:rPr>
        <w:t xml:space="preserve"> землепользование</w:t>
      </w:r>
    </w:p>
    <w:p w:rsidR="006E0A7B" w:rsidRDefault="00FA43C2" w:rsidP="007B2E3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исследуемый период объем работ, выполненных крупными и средними организациями по виду деятельн</w:t>
      </w:r>
      <w:r w:rsidR="007B2E35">
        <w:rPr>
          <w:rFonts w:ascii="Times New Roman" w:eastAsia="Times New Roman" w:hAnsi="Times New Roman" w:cs="Times New Roman"/>
          <w:sz w:val="28"/>
          <w:szCs w:val="28"/>
          <w:lang w:eastAsia="ru-RU"/>
        </w:rPr>
        <w:t>ости «строительство», составил</w:t>
      </w:r>
      <w:r>
        <w:rPr>
          <w:rFonts w:ascii="Times New Roman" w:eastAsia="Times New Roman" w:hAnsi="Times New Roman" w:cs="Times New Roman"/>
          <w:sz w:val="28"/>
          <w:szCs w:val="28"/>
          <w:lang w:eastAsia="ru-RU"/>
        </w:rPr>
        <w:t xml:space="preserve"> 19803 млн.</w:t>
      </w:r>
      <w:r w:rsidR="007B2E35">
        <w:rPr>
          <w:rFonts w:ascii="Times New Roman" w:eastAsia="Times New Roman" w:hAnsi="Times New Roman" w:cs="Times New Roman"/>
          <w:sz w:val="28"/>
          <w:szCs w:val="28"/>
          <w:lang w:eastAsia="ru-RU"/>
        </w:rPr>
        <w:t xml:space="preserve"> рублей, показатель 2016 года увеличился в 1,25 </w:t>
      </w:r>
      <w:r>
        <w:rPr>
          <w:rFonts w:ascii="Times New Roman" w:eastAsia="Times New Roman" w:hAnsi="Times New Roman" w:cs="Times New Roman"/>
          <w:sz w:val="28"/>
          <w:szCs w:val="28"/>
          <w:lang w:eastAsia="ru-RU"/>
        </w:rPr>
        <w:t>раза к уровню 2005 года</w:t>
      </w:r>
      <w:r w:rsidR="006172F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6172FE">
        <w:rPr>
          <w:rFonts w:ascii="Times New Roman" w:eastAsia="Times New Roman" w:hAnsi="Times New Roman" w:cs="Times New Roman"/>
          <w:sz w:val="28"/>
          <w:szCs w:val="28"/>
          <w:lang w:eastAsia="ru-RU"/>
        </w:rPr>
        <w:t>в сопоставимой оценке</w:t>
      </w:r>
      <w:r>
        <w:rPr>
          <w:rFonts w:ascii="Times New Roman" w:eastAsia="Times New Roman" w:hAnsi="Times New Roman" w:cs="Times New Roman"/>
          <w:sz w:val="28"/>
          <w:szCs w:val="28"/>
          <w:lang w:eastAsia="ru-RU"/>
        </w:rPr>
        <w:t>.</w:t>
      </w:r>
      <w:r w:rsidR="005741FC">
        <w:rPr>
          <w:rFonts w:ascii="Times New Roman" w:eastAsia="Times New Roman" w:hAnsi="Times New Roman" w:cs="Times New Roman"/>
          <w:sz w:val="28"/>
          <w:szCs w:val="28"/>
          <w:lang w:eastAsia="ru-RU"/>
        </w:rPr>
        <w:t xml:space="preserve"> </w:t>
      </w:r>
    </w:p>
    <w:p w:rsidR="006E0A7B" w:rsidRDefault="00FA43C2" w:rsidP="007B2E3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12 лет в городском округе введено в эксплуатацию 204,9 тыс. кв. метров общей площади жилья.</w:t>
      </w:r>
      <w:r w:rsidR="006172FE">
        <w:rPr>
          <w:rFonts w:ascii="Times New Roman" w:eastAsia="Times New Roman" w:hAnsi="Times New Roman" w:cs="Times New Roman"/>
          <w:sz w:val="28"/>
          <w:szCs w:val="28"/>
          <w:lang w:eastAsia="ru-RU"/>
        </w:rPr>
        <w:t xml:space="preserve"> </w:t>
      </w:r>
      <w:r w:rsidR="00AA1BBA" w:rsidRPr="00D43FD6">
        <w:rPr>
          <w:rFonts w:ascii="Times New Roman" w:eastAsia="Times New Roman" w:hAnsi="Times New Roman" w:cs="Times New Roman"/>
          <w:color w:val="000000"/>
          <w:sz w:val="28"/>
          <w:szCs w:val="28"/>
          <w:lang w:eastAsia="ru-RU"/>
        </w:rPr>
        <w:t>Средняя стоимость строительства 1 кв. м</w:t>
      </w:r>
      <w:r w:rsidR="00AA1BBA">
        <w:rPr>
          <w:rFonts w:ascii="Times New Roman" w:eastAsia="Times New Roman" w:hAnsi="Times New Roman" w:cs="Times New Roman"/>
          <w:color w:val="000000"/>
          <w:sz w:val="28"/>
          <w:szCs w:val="28"/>
          <w:lang w:eastAsia="ru-RU"/>
        </w:rPr>
        <w:t>етра</w:t>
      </w:r>
      <w:r w:rsidR="00AA1BBA" w:rsidRPr="00D43FD6">
        <w:rPr>
          <w:rFonts w:ascii="Times New Roman" w:eastAsia="Times New Roman" w:hAnsi="Times New Roman" w:cs="Times New Roman"/>
          <w:color w:val="000000"/>
          <w:sz w:val="28"/>
          <w:szCs w:val="28"/>
          <w:lang w:eastAsia="ru-RU"/>
        </w:rPr>
        <w:t xml:space="preserve"> жилья по итогам 2016 года</w:t>
      </w:r>
      <w:r w:rsidR="00AA1BBA">
        <w:rPr>
          <w:rFonts w:ascii="Times New Roman" w:eastAsia="Times New Roman" w:hAnsi="Times New Roman" w:cs="Times New Roman"/>
          <w:color w:val="000000"/>
          <w:sz w:val="28"/>
          <w:szCs w:val="28"/>
          <w:lang w:eastAsia="ru-RU"/>
        </w:rPr>
        <w:t xml:space="preserve">, </w:t>
      </w:r>
      <w:r w:rsidR="00AA1BBA" w:rsidRPr="00D43FD6">
        <w:rPr>
          <w:rFonts w:ascii="Times New Roman" w:eastAsia="Times New Roman" w:hAnsi="Times New Roman" w:cs="Times New Roman"/>
          <w:color w:val="000000"/>
          <w:sz w:val="28"/>
          <w:szCs w:val="28"/>
          <w:lang w:eastAsia="ru-RU"/>
        </w:rPr>
        <w:t>по данным строительных компаний</w:t>
      </w:r>
      <w:r w:rsidR="00AA1BBA">
        <w:rPr>
          <w:rFonts w:ascii="Times New Roman" w:eastAsia="Times New Roman" w:hAnsi="Times New Roman" w:cs="Times New Roman"/>
          <w:color w:val="000000"/>
          <w:sz w:val="28"/>
          <w:szCs w:val="28"/>
          <w:lang w:eastAsia="ru-RU"/>
        </w:rPr>
        <w:t>,</w:t>
      </w:r>
      <w:r w:rsidR="00AA1BBA" w:rsidRPr="00D43FD6">
        <w:rPr>
          <w:rFonts w:ascii="Times New Roman" w:eastAsia="Times New Roman" w:hAnsi="Times New Roman" w:cs="Times New Roman"/>
          <w:color w:val="000000"/>
          <w:sz w:val="28"/>
          <w:szCs w:val="28"/>
          <w:lang w:eastAsia="ru-RU"/>
        </w:rPr>
        <w:t xml:space="preserve"> составила 46 105,0 руб</w:t>
      </w:r>
      <w:r w:rsidR="00AA1BBA">
        <w:rPr>
          <w:rFonts w:ascii="Times New Roman" w:eastAsia="Times New Roman" w:hAnsi="Times New Roman" w:cs="Times New Roman"/>
          <w:color w:val="000000"/>
          <w:sz w:val="28"/>
          <w:szCs w:val="28"/>
          <w:lang w:eastAsia="ru-RU"/>
        </w:rPr>
        <w:t xml:space="preserve">лей. </w:t>
      </w:r>
      <w:r>
        <w:rPr>
          <w:rFonts w:ascii="Times New Roman" w:eastAsia="Times New Roman" w:hAnsi="Times New Roman" w:cs="Times New Roman"/>
          <w:sz w:val="28"/>
          <w:szCs w:val="28"/>
          <w:lang w:eastAsia="ru-RU"/>
        </w:rPr>
        <w:t xml:space="preserve">Введено нежилых помещений за период с 2005 года по 2016 год - 78,2 тыс. кв.м. </w:t>
      </w:r>
    </w:p>
    <w:p w:rsidR="009278AC" w:rsidRDefault="007A7D55" w:rsidP="00D048B5">
      <w:pPr>
        <w:spacing w:after="0" w:line="240" w:lineRule="auto"/>
        <w:ind w:right="-142"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данный период построен</w:t>
      </w:r>
      <w:r w:rsidR="00B94BB3">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 современны</w:t>
      </w:r>
      <w:r w:rsidR="00B94BB3">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и комфортны</w:t>
      </w:r>
      <w:r w:rsidR="00B94BB3">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жилы</w:t>
      </w:r>
      <w:r w:rsidR="00B94BB3">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комплекс</w:t>
      </w:r>
      <w:r w:rsidR="00B94BB3">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 ЖК «Восточный», ЖК на ул. Бажова, ЖК во </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 xml:space="preserve"> м</w:t>
      </w:r>
      <w:r w:rsidR="00B94BB3">
        <w:rPr>
          <w:rFonts w:ascii="Times New Roman" w:eastAsia="Times New Roman" w:hAnsi="Times New Roman" w:cs="Times New Roman"/>
          <w:sz w:val="28"/>
          <w:szCs w:val="28"/>
          <w:lang w:eastAsia="ru-RU"/>
        </w:rPr>
        <w:t>икрорайоне, ЖК по ул. Черникова,</w:t>
      </w:r>
      <w:r>
        <w:rPr>
          <w:rFonts w:ascii="Times New Roman" w:eastAsia="Times New Roman" w:hAnsi="Times New Roman" w:cs="Times New Roman"/>
          <w:sz w:val="28"/>
          <w:szCs w:val="28"/>
          <w:lang w:eastAsia="ru-RU"/>
        </w:rPr>
        <w:t xml:space="preserve"> ЖК «Звездный»</w:t>
      </w:r>
      <w:r w:rsidR="00B94BB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94BB3">
        <w:rPr>
          <w:rFonts w:ascii="Times New Roman" w:eastAsia="Times New Roman" w:hAnsi="Times New Roman" w:cs="Times New Roman"/>
          <w:sz w:val="28"/>
          <w:szCs w:val="28"/>
          <w:lang w:eastAsia="ru-RU"/>
        </w:rPr>
        <w:t xml:space="preserve">Завершается строительство </w:t>
      </w:r>
      <w:r>
        <w:rPr>
          <w:rFonts w:ascii="Times New Roman" w:eastAsia="Times New Roman" w:hAnsi="Times New Roman" w:cs="Times New Roman"/>
          <w:sz w:val="28"/>
          <w:szCs w:val="28"/>
          <w:lang w:eastAsia="ru-RU"/>
        </w:rPr>
        <w:t xml:space="preserve">ЖК «Лазурный берег» и ЖК «Красная горка». Построены два дома ЖК «Лесная сказка». </w:t>
      </w:r>
      <w:r w:rsidR="009278AC">
        <w:rPr>
          <w:rFonts w:ascii="Times New Roman" w:eastAsia="Times New Roman" w:hAnsi="Times New Roman" w:cs="Times New Roman"/>
          <w:sz w:val="28"/>
          <w:szCs w:val="28"/>
          <w:lang w:eastAsia="ru-RU"/>
        </w:rPr>
        <w:t>Продолжается</w:t>
      </w:r>
      <w:r>
        <w:rPr>
          <w:rFonts w:ascii="Times New Roman" w:eastAsia="Times New Roman" w:hAnsi="Times New Roman" w:cs="Times New Roman"/>
          <w:sz w:val="28"/>
          <w:szCs w:val="28"/>
          <w:lang w:eastAsia="ru-RU"/>
        </w:rPr>
        <w:t xml:space="preserve"> строительство ЖК «Облака</w:t>
      </w:r>
      <w:r w:rsidR="006E0A7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 xml:space="preserve"> микрорайоне. </w:t>
      </w:r>
      <w:r w:rsidR="00FA43C2">
        <w:rPr>
          <w:rFonts w:ascii="Times New Roman" w:eastAsia="Times New Roman" w:hAnsi="Times New Roman" w:cs="Times New Roman"/>
          <w:sz w:val="28"/>
          <w:szCs w:val="28"/>
          <w:lang w:eastAsia="ru-RU"/>
        </w:rPr>
        <w:t xml:space="preserve">Построены такие объекты, как торгово-развлекательный центр «Галактика» </w:t>
      </w:r>
      <w:r w:rsidR="00FA43C2">
        <w:rPr>
          <w:rFonts w:ascii="Times New Roman" w:eastAsia="Times New Roman" w:hAnsi="Times New Roman" w:cs="Times New Roman"/>
          <w:sz w:val="28"/>
          <w:szCs w:val="28"/>
          <w:lang w:val="en-US" w:eastAsia="ru-RU"/>
        </w:rPr>
        <w:t>I</w:t>
      </w:r>
      <w:r w:rsidR="00FA43C2">
        <w:rPr>
          <w:rFonts w:ascii="Times New Roman" w:eastAsia="Times New Roman" w:hAnsi="Times New Roman" w:cs="Times New Roman"/>
          <w:sz w:val="28"/>
          <w:szCs w:val="28"/>
          <w:lang w:eastAsia="ru-RU"/>
        </w:rPr>
        <w:t xml:space="preserve"> и </w:t>
      </w:r>
      <w:r w:rsidR="00FA43C2">
        <w:rPr>
          <w:rFonts w:ascii="Times New Roman" w:eastAsia="Times New Roman" w:hAnsi="Times New Roman" w:cs="Times New Roman"/>
          <w:sz w:val="28"/>
          <w:szCs w:val="28"/>
          <w:lang w:val="en-US" w:eastAsia="ru-RU"/>
        </w:rPr>
        <w:t>II</w:t>
      </w:r>
      <w:r w:rsidR="00FA43C2">
        <w:rPr>
          <w:rFonts w:ascii="Times New Roman" w:eastAsia="Times New Roman" w:hAnsi="Times New Roman" w:cs="Times New Roman"/>
          <w:sz w:val="28"/>
          <w:szCs w:val="28"/>
          <w:lang w:eastAsia="ru-RU"/>
        </w:rPr>
        <w:t xml:space="preserve"> очереди, общей площадью более 9 тыс</w:t>
      </w:r>
      <w:r w:rsidR="006172FE">
        <w:rPr>
          <w:rFonts w:ascii="Times New Roman" w:eastAsia="Times New Roman" w:hAnsi="Times New Roman" w:cs="Times New Roman"/>
          <w:sz w:val="28"/>
          <w:szCs w:val="28"/>
          <w:lang w:eastAsia="ru-RU"/>
        </w:rPr>
        <w:t>яч</w:t>
      </w:r>
      <w:r w:rsidR="00FA43C2">
        <w:rPr>
          <w:rFonts w:ascii="Times New Roman" w:eastAsia="Times New Roman" w:hAnsi="Times New Roman" w:cs="Times New Roman"/>
          <w:sz w:val="28"/>
          <w:szCs w:val="28"/>
          <w:lang w:eastAsia="ru-RU"/>
        </w:rPr>
        <w:t xml:space="preserve"> кв.м., </w:t>
      </w:r>
      <w:r w:rsidR="009278AC">
        <w:rPr>
          <w:rFonts w:ascii="Times New Roman" w:eastAsia="Times New Roman" w:hAnsi="Times New Roman" w:cs="Times New Roman"/>
          <w:sz w:val="28"/>
          <w:szCs w:val="28"/>
          <w:lang w:eastAsia="ru-RU"/>
        </w:rPr>
        <w:t xml:space="preserve">торговый комплекс </w:t>
      </w:r>
      <w:r w:rsidR="00FA43C2">
        <w:rPr>
          <w:rFonts w:ascii="Times New Roman" w:eastAsia="Times New Roman" w:hAnsi="Times New Roman" w:cs="Times New Roman"/>
          <w:sz w:val="28"/>
          <w:szCs w:val="28"/>
          <w:lang w:eastAsia="ru-RU"/>
        </w:rPr>
        <w:t>«Апельсин», общей площадью 2,5 тыс</w:t>
      </w:r>
      <w:r w:rsidR="006172FE">
        <w:rPr>
          <w:rFonts w:ascii="Times New Roman" w:eastAsia="Times New Roman" w:hAnsi="Times New Roman" w:cs="Times New Roman"/>
          <w:sz w:val="28"/>
          <w:szCs w:val="28"/>
          <w:lang w:eastAsia="ru-RU"/>
        </w:rPr>
        <w:t>яч</w:t>
      </w:r>
      <w:r w:rsidR="009278AC">
        <w:rPr>
          <w:rFonts w:ascii="Times New Roman" w:eastAsia="Times New Roman" w:hAnsi="Times New Roman" w:cs="Times New Roman"/>
          <w:sz w:val="28"/>
          <w:szCs w:val="28"/>
          <w:lang w:eastAsia="ru-RU"/>
        </w:rPr>
        <w:t xml:space="preserve"> кв.м.</w:t>
      </w:r>
      <w:r w:rsidR="00FA43C2">
        <w:rPr>
          <w:rFonts w:ascii="Times New Roman" w:eastAsia="Times New Roman" w:hAnsi="Times New Roman" w:cs="Times New Roman"/>
          <w:sz w:val="28"/>
          <w:szCs w:val="28"/>
          <w:lang w:eastAsia="ru-RU"/>
        </w:rPr>
        <w:t xml:space="preserve"> Достроены объекты незавершенного строительства 1980-х годов, в которых размещены магазины продовольственных товаров и предприятия по предоставлению населению социальных бытовых услуг. Завершено строительство объектов соцкультбыта: Театр юного зрителя, МБОУ ГОЗ «ДЮСШ «Десантник», ДДУ № 42 «Маленькая страна». </w:t>
      </w:r>
    </w:p>
    <w:p w:rsidR="00FA43C2" w:rsidRDefault="00FA43C2" w:rsidP="00D048B5">
      <w:pPr>
        <w:spacing w:after="0" w:line="240" w:lineRule="auto"/>
        <w:ind w:right="-142"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Была проведена реконструкция публичных пространств на 2,6 га. Построен бульвар Алещенкова, современный и любимый жителями бульвар в городе Заречн</w:t>
      </w:r>
      <w:r w:rsidR="009278AC">
        <w:rPr>
          <w:rFonts w:ascii="Times New Roman" w:eastAsia="Times New Roman" w:hAnsi="Times New Roman" w:cs="Times New Roman"/>
          <w:sz w:val="28"/>
          <w:szCs w:val="28"/>
          <w:lang w:eastAsia="ru-RU"/>
        </w:rPr>
        <w:t>ом</w:t>
      </w:r>
      <w:r>
        <w:rPr>
          <w:rFonts w:ascii="Times New Roman" w:eastAsia="Times New Roman" w:hAnsi="Times New Roman" w:cs="Times New Roman"/>
          <w:sz w:val="28"/>
          <w:szCs w:val="28"/>
          <w:lang w:eastAsia="ru-RU"/>
        </w:rPr>
        <w:t>.</w:t>
      </w:r>
      <w:r w:rsidR="005741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 данным рейтинга Свердловскстата в 2017 году городской округ Заречный находится на 16 месте по Свердловской области по показателю «ввод в действие жилых домов на 1000 человек».</w:t>
      </w:r>
    </w:p>
    <w:p w:rsidR="00D43FD6" w:rsidRPr="00D43FD6" w:rsidRDefault="00D43FD6" w:rsidP="00D048B5">
      <w:pPr>
        <w:spacing w:after="0" w:line="240" w:lineRule="auto"/>
        <w:ind w:firstLine="709"/>
        <w:jc w:val="both"/>
        <w:rPr>
          <w:rFonts w:ascii="Times New Roman" w:eastAsia="Times New Roman" w:hAnsi="Times New Roman" w:cs="Times New Roman"/>
          <w:color w:val="000000"/>
          <w:sz w:val="28"/>
          <w:szCs w:val="28"/>
          <w:lang w:eastAsia="ru-RU"/>
        </w:rPr>
      </w:pPr>
      <w:r w:rsidRPr="00D43FD6">
        <w:rPr>
          <w:rFonts w:ascii="Times New Roman" w:eastAsia="Times New Roman" w:hAnsi="Times New Roman" w:cs="Times New Roman"/>
          <w:color w:val="000000"/>
          <w:sz w:val="28"/>
          <w:szCs w:val="28"/>
          <w:lang w:eastAsia="ru-RU"/>
        </w:rPr>
        <w:t>Жилищный фонд городского округа Заречный по состоянию на 1</w:t>
      </w:r>
      <w:r w:rsidR="006172FE">
        <w:rPr>
          <w:rFonts w:ascii="Times New Roman" w:eastAsia="Times New Roman" w:hAnsi="Times New Roman" w:cs="Times New Roman"/>
          <w:color w:val="000000"/>
          <w:sz w:val="28"/>
          <w:szCs w:val="28"/>
          <w:lang w:eastAsia="ru-RU"/>
        </w:rPr>
        <w:t xml:space="preserve"> января </w:t>
      </w:r>
      <w:r w:rsidRPr="00D43FD6">
        <w:rPr>
          <w:rFonts w:ascii="Times New Roman" w:eastAsia="Times New Roman" w:hAnsi="Times New Roman" w:cs="Times New Roman"/>
          <w:color w:val="000000"/>
          <w:sz w:val="28"/>
          <w:szCs w:val="28"/>
          <w:lang w:eastAsia="ru-RU"/>
        </w:rPr>
        <w:t>201</w:t>
      </w:r>
      <w:r w:rsidR="00A42E02">
        <w:rPr>
          <w:rFonts w:ascii="Times New Roman" w:eastAsia="Times New Roman" w:hAnsi="Times New Roman" w:cs="Times New Roman"/>
          <w:color w:val="000000"/>
          <w:sz w:val="28"/>
          <w:szCs w:val="28"/>
          <w:lang w:eastAsia="ru-RU"/>
        </w:rPr>
        <w:t>7</w:t>
      </w:r>
      <w:r w:rsidRPr="00D43FD6">
        <w:rPr>
          <w:rFonts w:ascii="Times New Roman" w:eastAsia="Times New Roman" w:hAnsi="Times New Roman" w:cs="Times New Roman"/>
          <w:color w:val="000000"/>
          <w:sz w:val="28"/>
          <w:szCs w:val="28"/>
          <w:lang w:eastAsia="ru-RU"/>
        </w:rPr>
        <w:t xml:space="preserve"> года составляет 739,4 тыс</w:t>
      </w:r>
      <w:r w:rsidR="006172FE">
        <w:rPr>
          <w:rFonts w:ascii="Times New Roman" w:eastAsia="Times New Roman" w:hAnsi="Times New Roman" w:cs="Times New Roman"/>
          <w:color w:val="000000"/>
          <w:sz w:val="28"/>
          <w:szCs w:val="28"/>
          <w:lang w:eastAsia="ru-RU"/>
        </w:rPr>
        <w:t xml:space="preserve">яч </w:t>
      </w:r>
      <w:r w:rsidRPr="00D43FD6">
        <w:rPr>
          <w:rFonts w:ascii="Times New Roman" w:eastAsia="Times New Roman" w:hAnsi="Times New Roman" w:cs="Times New Roman"/>
          <w:color w:val="000000"/>
          <w:sz w:val="28"/>
          <w:szCs w:val="28"/>
          <w:lang w:eastAsia="ru-RU"/>
        </w:rPr>
        <w:t>кв.</w:t>
      </w:r>
      <w:r w:rsidR="007B2E35">
        <w:rPr>
          <w:rFonts w:ascii="Times New Roman" w:eastAsia="Times New Roman" w:hAnsi="Times New Roman" w:cs="Times New Roman"/>
          <w:color w:val="000000"/>
          <w:sz w:val="28"/>
          <w:szCs w:val="28"/>
          <w:lang w:eastAsia="ru-RU"/>
        </w:rPr>
        <w:t xml:space="preserve"> </w:t>
      </w:r>
      <w:r w:rsidRPr="00D43FD6">
        <w:rPr>
          <w:rFonts w:ascii="Times New Roman" w:eastAsia="Times New Roman" w:hAnsi="Times New Roman" w:cs="Times New Roman"/>
          <w:color w:val="000000"/>
          <w:sz w:val="28"/>
          <w:szCs w:val="28"/>
          <w:lang w:eastAsia="ru-RU"/>
        </w:rPr>
        <w:t>м</w:t>
      </w:r>
      <w:r w:rsidR="006172FE">
        <w:rPr>
          <w:rFonts w:ascii="Times New Roman" w:eastAsia="Times New Roman" w:hAnsi="Times New Roman" w:cs="Times New Roman"/>
          <w:color w:val="000000"/>
          <w:sz w:val="28"/>
          <w:szCs w:val="28"/>
          <w:lang w:eastAsia="ru-RU"/>
        </w:rPr>
        <w:t>етров</w:t>
      </w:r>
      <w:r w:rsidRPr="00D43FD6">
        <w:rPr>
          <w:rFonts w:ascii="Times New Roman" w:eastAsia="Times New Roman" w:hAnsi="Times New Roman" w:cs="Times New Roman"/>
          <w:color w:val="000000"/>
          <w:sz w:val="28"/>
          <w:szCs w:val="28"/>
          <w:lang w:eastAsia="ru-RU"/>
        </w:rPr>
        <w:t xml:space="preserve"> в том числе город: 635,7 тыс</w:t>
      </w:r>
      <w:r w:rsidR="006172FE">
        <w:rPr>
          <w:rFonts w:ascii="Times New Roman" w:eastAsia="Times New Roman" w:hAnsi="Times New Roman" w:cs="Times New Roman"/>
          <w:color w:val="000000"/>
          <w:sz w:val="28"/>
          <w:szCs w:val="28"/>
          <w:lang w:eastAsia="ru-RU"/>
        </w:rPr>
        <w:t>яч</w:t>
      </w:r>
      <w:r w:rsidRPr="00D43FD6">
        <w:rPr>
          <w:rFonts w:ascii="Times New Roman" w:eastAsia="Times New Roman" w:hAnsi="Times New Roman" w:cs="Times New Roman"/>
          <w:color w:val="000000"/>
          <w:sz w:val="28"/>
          <w:szCs w:val="28"/>
          <w:lang w:eastAsia="ru-RU"/>
        </w:rPr>
        <w:t xml:space="preserve"> кв.</w:t>
      </w:r>
      <w:r w:rsidR="007B2E35">
        <w:rPr>
          <w:rFonts w:ascii="Times New Roman" w:eastAsia="Times New Roman" w:hAnsi="Times New Roman" w:cs="Times New Roman"/>
          <w:color w:val="000000"/>
          <w:sz w:val="28"/>
          <w:szCs w:val="28"/>
          <w:lang w:eastAsia="ru-RU"/>
        </w:rPr>
        <w:t xml:space="preserve"> </w:t>
      </w:r>
      <w:r w:rsidRPr="00D43FD6">
        <w:rPr>
          <w:rFonts w:ascii="Times New Roman" w:eastAsia="Times New Roman" w:hAnsi="Times New Roman" w:cs="Times New Roman"/>
          <w:color w:val="000000"/>
          <w:sz w:val="28"/>
          <w:szCs w:val="28"/>
          <w:lang w:eastAsia="ru-RU"/>
        </w:rPr>
        <w:t>м</w:t>
      </w:r>
      <w:r w:rsidR="006172FE">
        <w:rPr>
          <w:rFonts w:ascii="Times New Roman" w:eastAsia="Times New Roman" w:hAnsi="Times New Roman" w:cs="Times New Roman"/>
          <w:color w:val="000000"/>
          <w:sz w:val="28"/>
          <w:szCs w:val="28"/>
          <w:lang w:eastAsia="ru-RU"/>
        </w:rPr>
        <w:t>етров</w:t>
      </w:r>
      <w:r w:rsidRPr="00D43FD6">
        <w:rPr>
          <w:rFonts w:ascii="Times New Roman" w:eastAsia="Times New Roman" w:hAnsi="Times New Roman" w:cs="Times New Roman"/>
          <w:color w:val="000000"/>
          <w:sz w:val="28"/>
          <w:szCs w:val="28"/>
          <w:lang w:eastAsia="ru-RU"/>
        </w:rPr>
        <w:t>, село: 103,7 тыс</w:t>
      </w:r>
      <w:r w:rsidR="006172FE">
        <w:rPr>
          <w:rFonts w:ascii="Times New Roman" w:eastAsia="Times New Roman" w:hAnsi="Times New Roman" w:cs="Times New Roman"/>
          <w:color w:val="000000"/>
          <w:sz w:val="28"/>
          <w:szCs w:val="28"/>
          <w:lang w:eastAsia="ru-RU"/>
        </w:rPr>
        <w:t>яч</w:t>
      </w:r>
      <w:r w:rsidRPr="00D43FD6">
        <w:rPr>
          <w:rFonts w:ascii="Times New Roman" w:eastAsia="Times New Roman" w:hAnsi="Times New Roman" w:cs="Times New Roman"/>
          <w:color w:val="000000"/>
          <w:sz w:val="28"/>
          <w:szCs w:val="28"/>
          <w:lang w:eastAsia="ru-RU"/>
        </w:rPr>
        <w:t xml:space="preserve"> кв.</w:t>
      </w:r>
      <w:r w:rsidR="007B2E35">
        <w:rPr>
          <w:rFonts w:ascii="Times New Roman" w:eastAsia="Times New Roman" w:hAnsi="Times New Roman" w:cs="Times New Roman"/>
          <w:color w:val="000000"/>
          <w:sz w:val="28"/>
          <w:szCs w:val="28"/>
          <w:lang w:eastAsia="ru-RU"/>
        </w:rPr>
        <w:t xml:space="preserve"> </w:t>
      </w:r>
      <w:r w:rsidRPr="00D43FD6">
        <w:rPr>
          <w:rFonts w:ascii="Times New Roman" w:eastAsia="Times New Roman" w:hAnsi="Times New Roman" w:cs="Times New Roman"/>
          <w:color w:val="000000"/>
          <w:sz w:val="28"/>
          <w:szCs w:val="28"/>
          <w:lang w:eastAsia="ru-RU"/>
        </w:rPr>
        <w:t>м</w:t>
      </w:r>
      <w:r w:rsidR="006172FE">
        <w:rPr>
          <w:rFonts w:ascii="Times New Roman" w:eastAsia="Times New Roman" w:hAnsi="Times New Roman" w:cs="Times New Roman"/>
          <w:color w:val="000000"/>
          <w:sz w:val="28"/>
          <w:szCs w:val="28"/>
          <w:lang w:eastAsia="ru-RU"/>
        </w:rPr>
        <w:t>етров</w:t>
      </w:r>
      <w:r w:rsidR="00AA1BBA">
        <w:rPr>
          <w:rFonts w:ascii="Times New Roman" w:eastAsia="Times New Roman" w:hAnsi="Times New Roman" w:cs="Times New Roman"/>
          <w:color w:val="000000"/>
          <w:sz w:val="28"/>
          <w:szCs w:val="28"/>
          <w:lang w:eastAsia="ru-RU"/>
        </w:rPr>
        <w:t xml:space="preserve">. </w:t>
      </w:r>
      <w:r w:rsidRPr="00D43FD6">
        <w:rPr>
          <w:rFonts w:ascii="Times New Roman" w:eastAsia="Times New Roman" w:hAnsi="Times New Roman" w:cs="Times New Roman"/>
          <w:color w:val="000000"/>
          <w:sz w:val="28"/>
          <w:szCs w:val="28"/>
          <w:lang w:eastAsia="ru-RU"/>
        </w:rPr>
        <w:t>Муниципальный жилищный фонд составляет 17,06 тыс</w:t>
      </w:r>
      <w:r w:rsidR="006172FE">
        <w:rPr>
          <w:rFonts w:ascii="Times New Roman" w:eastAsia="Times New Roman" w:hAnsi="Times New Roman" w:cs="Times New Roman"/>
          <w:color w:val="000000"/>
          <w:sz w:val="28"/>
          <w:szCs w:val="28"/>
          <w:lang w:eastAsia="ru-RU"/>
        </w:rPr>
        <w:t xml:space="preserve">яч </w:t>
      </w:r>
      <w:r w:rsidRPr="00D43FD6">
        <w:rPr>
          <w:rFonts w:ascii="Times New Roman" w:eastAsia="Times New Roman" w:hAnsi="Times New Roman" w:cs="Times New Roman"/>
          <w:color w:val="000000"/>
          <w:sz w:val="28"/>
          <w:szCs w:val="28"/>
          <w:lang w:eastAsia="ru-RU"/>
        </w:rPr>
        <w:t>кв.</w:t>
      </w:r>
      <w:r w:rsidR="007B2E35">
        <w:rPr>
          <w:rFonts w:ascii="Times New Roman" w:eastAsia="Times New Roman" w:hAnsi="Times New Roman" w:cs="Times New Roman"/>
          <w:color w:val="000000"/>
          <w:sz w:val="28"/>
          <w:szCs w:val="28"/>
          <w:lang w:eastAsia="ru-RU"/>
        </w:rPr>
        <w:t xml:space="preserve"> </w:t>
      </w:r>
      <w:r w:rsidRPr="00D43FD6">
        <w:rPr>
          <w:rFonts w:ascii="Times New Roman" w:eastAsia="Times New Roman" w:hAnsi="Times New Roman" w:cs="Times New Roman"/>
          <w:color w:val="000000"/>
          <w:sz w:val="28"/>
          <w:szCs w:val="28"/>
          <w:lang w:eastAsia="ru-RU"/>
        </w:rPr>
        <w:t>м</w:t>
      </w:r>
      <w:r w:rsidR="006172FE">
        <w:rPr>
          <w:rFonts w:ascii="Times New Roman" w:eastAsia="Times New Roman" w:hAnsi="Times New Roman" w:cs="Times New Roman"/>
          <w:color w:val="000000"/>
          <w:sz w:val="28"/>
          <w:szCs w:val="28"/>
          <w:lang w:eastAsia="ru-RU"/>
        </w:rPr>
        <w:t>етров</w:t>
      </w:r>
      <w:r w:rsidRPr="00D43FD6">
        <w:rPr>
          <w:rFonts w:ascii="Times New Roman" w:eastAsia="Times New Roman" w:hAnsi="Times New Roman" w:cs="Times New Roman"/>
          <w:color w:val="000000"/>
          <w:sz w:val="28"/>
          <w:szCs w:val="28"/>
          <w:lang w:eastAsia="ru-RU"/>
        </w:rPr>
        <w:t xml:space="preserve"> или 2,3% от общего объема жилфонда.</w:t>
      </w:r>
    </w:p>
    <w:p w:rsidR="006E0A7B" w:rsidRDefault="00D43FD6" w:rsidP="00D048B5">
      <w:pPr>
        <w:spacing w:after="0" w:line="240" w:lineRule="auto"/>
        <w:ind w:firstLine="709"/>
        <w:jc w:val="both"/>
        <w:rPr>
          <w:rFonts w:ascii="Times New Roman" w:eastAsia="Times New Roman" w:hAnsi="Times New Roman" w:cs="Times New Roman"/>
          <w:color w:val="000000"/>
          <w:sz w:val="28"/>
          <w:szCs w:val="28"/>
          <w:lang w:eastAsia="ru-RU"/>
        </w:rPr>
      </w:pPr>
      <w:r w:rsidRPr="00D43FD6">
        <w:rPr>
          <w:rFonts w:ascii="Times New Roman" w:eastAsia="Times New Roman" w:hAnsi="Times New Roman" w:cs="Times New Roman"/>
          <w:color w:val="000000"/>
          <w:sz w:val="28"/>
          <w:szCs w:val="28"/>
          <w:lang w:eastAsia="ru-RU"/>
        </w:rPr>
        <w:t>На 1</w:t>
      </w:r>
      <w:r w:rsidR="001976D7">
        <w:rPr>
          <w:rFonts w:ascii="Times New Roman" w:eastAsia="Times New Roman" w:hAnsi="Times New Roman" w:cs="Times New Roman"/>
          <w:color w:val="000000"/>
          <w:sz w:val="28"/>
          <w:szCs w:val="28"/>
          <w:lang w:eastAsia="ru-RU"/>
        </w:rPr>
        <w:t xml:space="preserve"> января </w:t>
      </w:r>
      <w:r w:rsidRPr="00D43FD6">
        <w:rPr>
          <w:rFonts w:ascii="Times New Roman" w:eastAsia="Times New Roman" w:hAnsi="Times New Roman" w:cs="Times New Roman"/>
          <w:color w:val="000000"/>
          <w:sz w:val="28"/>
          <w:szCs w:val="28"/>
          <w:lang w:eastAsia="ru-RU"/>
        </w:rPr>
        <w:t>2017 года в городском округе Заречный управление многоквартирными домами осуществляют:</w:t>
      </w:r>
      <w:r w:rsidR="00AA1BBA">
        <w:rPr>
          <w:rFonts w:ascii="Times New Roman" w:eastAsia="Times New Roman" w:hAnsi="Times New Roman" w:cs="Times New Roman"/>
          <w:color w:val="000000"/>
          <w:sz w:val="28"/>
          <w:szCs w:val="28"/>
          <w:lang w:eastAsia="ru-RU"/>
        </w:rPr>
        <w:t xml:space="preserve"> </w:t>
      </w:r>
      <w:r w:rsidRPr="00D43FD6">
        <w:rPr>
          <w:rFonts w:ascii="Times New Roman" w:eastAsia="Times New Roman" w:hAnsi="Times New Roman" w:cs="Times New Roman"/>
          <w:color w:val="000000"/>
          <w:sz w:val="28"/>
          <w:szCs w:val="28"/>
          <w:lang w:eastAsia="ru-RU"/>
        </w:rPr>
        <w:t>13 товариществ собственников жилья;</w:t>
      </w:r>
      <w:r w:rsidR="00AA1BBA">
        <w:rPr>
          <w:rFonts w:ascii="Times New Roman" w:eastAsia="Times New Roman" w:hAnsi="Times New Roman" w:cs="Times New Roman"/>
          <w:color w:val="000000"/>
          <w:sz w:val="28"/>
          <w:szCs w:val="28"/>
          <w:lang w:eastAsia="ru-RU"/>
        </w:rPr>
        <w:t xml:space="preserve"> </w:t>
      </w:r>
      <w:r w:rsidRPr="00D43FD6">
        <w:rPr>
          <w:rFonts w:ascii="Times New Roman" w:eastAsia="Times New Roman" w:hAnsi="Times New Roman" w:cs="Times New Roman"/>
          <w:color w:val="000000"/>
          <w:sz w:val="28"/>
          <w:szCs w:val="28"/>
          <w:lang w:eastAsia="ru-RU"/>
        </w:rPr>
        <w:t>5</w:t>
      </w:r>
      <w:r w:rsidR="001976D7">
        <w:rPr>
          <w:rFonts w:ascii="Times New Roman" w:eastAsia="Times New Roman" w:hAnsi="Times New Roman" w:cs="Times New Roman"/>
          <w:color w:val="000000"/>
          <w:sz w:val="28"/>
          <w:szCs w:val="28"/>
          <w:lang w:eastAsia="ru-RU"/>
        </w:rPr>
        <w:t xml:space="preserve"> </w:t>
      </w:r>
      <w:r w:rsidRPr="00D43FD6">
        <w:rPr>
          <w:rFonts w:ascii="Times New Roman" w:eastAsia="Times New Roman" w:hAnsi="Times New Roman" w:cs="Times New Roman"/>
          <w:color w:val="000000"/>
          <w:sz w:val="28"/>
          <w:szCs w:val="28"/>
          <w:lang w:eastAsia="ru-RU"/>
        </w:rPr>
        <w:t>управляющих организаций, в том числе: 4 коммерческих управляющих организации, 1 муниципальное предприятие.</w:t>
      </w:r>
      <w:r w:rsidR="00AA1BBA">
        <w:rPr>
          <w:rFonts w:ascii="Times New Roman" w:eastAsia="Times New Roman" w:hAnsi="Times New Roman" w:cs="Times New Roman"/>
          <w:color w:val="000000"/>
          <w:sz w:val="28"/>
          <w:szCs w:val="28"/>
          <w:lang w:eastAsia="ru-RU"/>
        </w:rPr>
        <w:t xml:space="preserve"> </w:t>
      </w:r>
    </w:p>
    <w:p w:rsidR="006E0A7B" w:rsidRDefault="00D43FD6" w:rsidP="00D048B5">
      <w:pPr>
        <w:spacing w:after="0" w:line="240" w:lineRule="auto"/>
        <w:ind w:firstLine="709"/>
        <w:jc w:val="both"/>
        <w:rPr>
          <w:rFonts w:ascii="Times New Roman" w:eastAsia="Times New Roman" w:hAnsi="Times New Roman" w:cs="Times New Roman"/>
          <w:color w:val="000000"/>
          <w:sz w:val="28"/>
          <w:szCs w:val="28"/>
          <w:lang w:eastAsia="ru-RU"/>
        </w:rPr>
      </w:pPr>
      <w:r w:rsidRPr="00D43FD6">
        <w:rPr>
          <w:rFonts w:ascii="Times New Roman" w:eastAsia="Times New Roman" w:hAnsi="Times New Roman" w:cs="Times New Roman"/>
          <w:color w:val="000000"/>
          <w:sz w:val="28"/>
          <w:szCs w:val="28"/>
          <w:lang w:eastAsia="ru-RU"/>
        </w:rPr>
        <w:t>За период с 2008 года по 2016 год был проведен капитальный ремонт 112 многоквартирных домов на общую сумму 666,2 млн. руб</w:t>
      </w:r>
      <w:r w:rsidR="001976D7">
        <w:rPr>
          <w:rFonts w:ascii="Times New Roman" w:eastAsia="Times New Roman" w:hAnsi="Times New Roman" w:cs="Times New Roman"/>
          <w:color w:val="000000"/>
          <w:sz w:val="28"/>
          <w:szCs w:val="28"/>
          <w:lang w:eastAsia="ru-RU"/>
        </w:rPr>
        <w:t>лей</w:t>
      </w:r>
      <w:r w:rsidRPr="00D43FD6">
        <w:rPr>
          <w:rFonts w:ascii="Times New Roman" w:eastAsia="Times New Roman" w:hAnsi="Times New Roman" w:cs="Times New Roman"/>
          <w:color w:val="000000"/>
          <w:sz w:val="28"/>
          <w:szCs w:val="28"/>
          <w:lang w:eastAsia="ru-RU"/>
        </w:rPr>
        <w:t>. С 2009 года по 2013 год в городском округе Заречный с целью улучшения жилищных условий была переселена 261 семья</w:t>
      </w:r>
      <w:r w:rsidR="006E0A7B">
        <w:rPr>
          <w:rFonts w:ascii="Times New Roman" w:eastAsia="Times New Roman" w:hAnsi="Times New Roman" w:cs="Times New Roman"/>
          <w:color w:val="000000"/>
          <w:sz w:val="28"/>
          <w:szCs w:val="28"/>
          <w:lang w:eastAsia="ru-RU"/>
        </w:rPr>
        <w:t>.</w:t>
      </w:r>
      <w:r w:rsidRPr="00D43FD6">
        <w:rPr>
          <w:rFonts w:ascii="Times New Roman" w:eastAsia="Times New Roman" w:hAnsi="Times New Roman" w:cs="Times New Roman"/>
          <w:color w:val="000000"/>
          <w:sz w:val="28"/>
          <w:szCs w:val="28"/>
          <w:lang w:eastAsia="ru-RU"/>
        </w:rPr>
        <w:t xml:space="preserve"> За период с 2011 по 2015 годы с помощью ГЖС приобрели жилые помещения: военнослужащие, уволенные в запас или отставку</w:t>
      </w:r>
      <w:r w:rsidR="006E0A7B">
        <w:rPr>
          <w:rFonts w:ascii="Times New Roman" w:eastAsia="Times New Roman" w:hAnsi="Times New Roman" w:cs="Times New Roman"/>
          <w:color w:val="000000"/>
          <w:sz w:val="28"/>
          <w:szCs w:val="28"/>
          <w:lang w:eastAsia="ru-RU"/>
        </w:rPr>
        <w:t xml:space="preserve"> </w:t>
      </w:r>
      <w:r w:rsidRPr="00D43FD6">
        <w:rPr>
          <w:rFonts w:ascii="Times New Roman" w:eastAsia="Times New Roman" w:hAnsi="Times New Roman" w:cs="Times New Roman"/>
          <w:color w:val="000000"/>
          <w:sz w:val="28"/>
          <w:szCs w:val="28"/>
          <w:lang w:eastAsia="ru-RU"/>
        </w:rPr>
        <w:t>-</w:t>
      </w:r>
      <w:r w:rsidR="00D9657C">
        <w:rPr>
          <w:rFonts w:ascii="Times New Roman" w:eastAsia="Times New Roman" w:hAnsi="Times New Roman" w:cs="Times New Roman"/>
          <w:color w:val="000000"/>
          <w:sz w:val="28"/>
          <w:szCs w:val="28"/>
          <w:lang w:eastAsia="ru-RU"/>
        </w:rPr>
        <w:t xml:space="preserve"> </w:t>
      </w:r>
      <w:r w:rsidRPr="00D43FD6">
        <w:rPr>
          <w:rFonts w:ascii="Times New Roman" w:eastAsia="Times New Roman" w:hAnsi="Times New Roman" w:cs="Times New Roman"/>
          <w:color w:val="000000"/>
          <w:sz w:val="28"/>
          <w:szCs w:val="28"/>
          <w:lang w:eastAsia="ru-RU"/>
        </w:rPr>
        <w:t>5 семей, участники ликвидации аварии на Чернобыльской АЭС- 25 семей, вынужденные переселенцы - 13 семей.</w:t>
      </w:r>
      <w:r w:rsidR="00433187">
        <w:rPr>
          <w:rFonts w:ascii="Times New Roman" w:eastAsia="Times New Roman" w:hAnsi="Times New Roman" w:cs="Times New Roman"/>
          <w:color w:val="000000"/>
          <w:sz w:val="28"/>
          <w:szCs w:val="28"/>
          <w:lang w:eastAsia="ru-RU"/>
        </w:rPr>
        <w:t xml:space="preserve"> </w:t>
      </w:r>
      <w:r w:rsidRPr="00D43FD6">
        <w:rPr>
          <w:rFonts w:ascii="Times New Roman" w:eastAsia="Times New Roman" w:hAnsi="Times New Roman" w:cs="Times New Roman"/>
          <w:color w:val="000000"/>
          <w:sz w:val="28"/>
          <w:szCs w:val="28"/>
          <w:lang w:eastAsia="ru-RU"/>
        </w:rPr>
        <w:t xml:space="preserve">За период с 2007 года 40 молодых семей получили субсидии и приобрели жилье на вторичном рынке. На приобретение жилья молодым семьями привлекаются как частные </w:t>
      </w:r>
      <w:r w:rsidR="001976D7">
        <w:rPr>
          <w:rFonts w:ascii="Times New Roman" w:eastAsia="Times New Roman" w:hAnsi="Times New Roman" w:cs="Times New Roman"/>
          <w:color w:val="000000"/>
          <w:sz w:val="28"/>
          <w:szCs w:val="28"/>
          <w:lang w:eastAsia="ru-RU"/>
        </w:rPr>
        <w:t>-</w:t>
      </w:r>
      <w:r w:rsidR="00CD492E">
        <w:rPr>
          <w:rFonts w:ascii="Times New Roman" w:eastAsia="Times New Roman" w:hAnsi="Times New Roman" w:cs="Times New Roman"/>
          <w:color w:val="000000"/>
          <w:sz w:val="28"/>
          <w:szCs w:val="28"/>
          <w:lang w:eastAsia="ru-RU"/>
        </w:rPr>
        <w:t xml:space="preserve"> </w:t>
      </w:r>
      <w:r w:rsidRPr="00D43FD6">
        <w:rPr>
          <w:rFonts w:ascii="Times New Roman" w:eastAsia="Times New Roman" w:hAnsi="Times New Roman" w:cs="Times New Roman"/>
          <w:color w:val="000000"/>
          <w:sz w:val="28"/>
          <w:szCs w:val="28"/>
          <w:lang w:eastAsia="ru-RU"/>
        </w:rPr>
        <w:t xml:space="preserve">60%, так и бюджетные денежные средства </w:t>
      </w:r>
      <w:r w:rsidR="001976D7">
        <w:rPr>
          <w:rFonts w:ascii="Times New Roman" w:eastAsia="Times New Roman" w:hAnsi="Times New Roman" w:cs="Times New Roman"/>
          <w:color w:val="000000"/>
          <w:sz w:val="28"/>
          <w:szCs w:val="28"/>
          <w:lang w:eastAsia="ru-RU"/>
        </w:rPr>
        <w:t xml:space="preserve">- </w:t>
      </w:r>
      <w:r w:rsidRPr="00D43FD6">
        <w:rPr>
          <w:rFonts w:ascii="Times New Roman" w:eastAsia="Times New Roman" w:hAnsi="Times New Roman" w:cs="Times New Roman"/>
          <w:color w:val="000000"/>
          <w:sz w:val="28"/>
          <w:szCs w:val="28"/>
          <w:lang w:eastAsia="ru-RU"/>
        </w:rPr>
        <w:t>40% из них: 35% - федеральные и областные, 10% - местный бюджет.</w:t>
      </w:r>
      <w:r w:rsidR="00433187">
        <w:rPr>
          <w:rFonts w:ascii="Times New Roman" w:eastAsia="Times New Roman" w:hAnsi="Times New Roman" w:cs="Times New Roman"/>
          <w:color w:val="000000"/>
          <w:sz w:val="28"/>
          <w:szCs w:val="28"/>
          <w:lang w:eastAsia="ru-RU"/>
        </w:rPr>
        <w:t xml:space="preserve"> </w:t>
      </w:r>
      <w:r w:rsidRPr="00D43FD6">
        <w:rPr>
          <w:rFonts w:ascii="Times New Roman" w:eastAsia="Times New Roman" w:hAnsi="Times New Roman" w:cs="Times New Roman"/>
          <w:color w:val="000000"/>
          <w:sz w:val="28"/>
          <w:szCs w:val="28"/>
          <w:lang w:eastAsia="ru-RU"/>
        </w:rPr>
        <w:t>Кроме этого 6 молодых семей получили субсидию на погашение ипотеки</w:t>
      </w:r>
      <w:r w:rsidR="00433187">
        <w:rPr>
          <w:rFonts w:ascii="Times New Roman" w:eastAsia="Times New Roman" w:hAnsi="Times New Roman" w:cs="Times New Roman"/>
          <w:color w:val="000000"/>
          <w:sz w:val="28"/>
          <w:szCs w:val="28"/>
          <w:lang w:eastAsia="ru-RU"/>
        </w:rPr>
        <w:t xml:space="preserve">. </w:t>
      </w:r>
      <w:r w:rsidRPr="00D43FD6">
        <w:rPr>
          <w:rFonts w:ascii="Times New Roman" w:eastAsia="Times New Roman" w:hAnsi="Times New Roman" w:cs="Times New Roman"/>
          <w:color w:val="000000"/>
          <w:sz w:val="28"/>
          <w:szCs w:val="28"/>
          <w:lang w:eastAsia="ru-RU"/>
        </w:rPr>
        <w:t xml:space="preserve"> 7 молодых семей молодых специалистов, проживающих и работающих на селе, получили субсидию на улучшение жилищных условий</w:t>
      </w:r>
      <w:r w:rsidR="00433187">
        <w:rPr>
          <w:rFonts w:ascii="Times New Roman" w:eastAsia="Times New Roman" w:hAnsi="Times New Roman" w:cs="Times New Roman"/>
          <w:color w:val="000000"/>
          <w:sz w:val="28"/>
          <w:szCs w:val="28"/>
          <w:lang w:eastAsia="ru-RU"/>
        </w:rPr>
        <w:t>.</w:t>
      </w:r>
      <w:r w:rsidRPr="00D43FD6">
        <w:rPr>
          <w:rFonts w:ascii="Times New Roman" w:eastAsia="Times New Roman" w:hAnsi="Times New Roman" w:cs="Times New Roman"/>
          <w:color w:val="000000"/>
          <w:sz w:val="28"/>
          <w:szCs w:val="28"/>
          <w:lang w:eastAsia="ru-RU"/>
        </w:rPr>
        <w:t xml:space="preserve"> </w:t>
      </w:r>
    </w:p>
    <w:p w:rsidR="00A34D92" w:rsidRDefault="00D43FD6" w:rsidP="00D048B5">
      <w:pPr>
        <w:spacing w:after="0" w:line="240" w:lineRule="auto"/>
        <w:ind w:firstLine="709"/>
        <w:jc w:val="both"/>
        <w:rPr>
          <w:rFonts w:ascii="Times New Roman" w:eastAsia="Times New Roman" w:hAnsi="Times New Roman" w:cs="Times New Roman"/>
          <w:color w:val="000000"/>
          <w:sz w:val="28"/>
          <w:szCs w:val="28"/>
          <w:lang w:eastAsia="ru-RU"/>
        </w:rPr>
      </w:pPr>
      <w:r w:rsidRPr="00D43FD6">
        <w:rPr>
          <w:rFonts w:ascii="Times New Roman" w:eastAsia="Times New Roman" w:hAnsi="Times New Roman" w:cs="Times New Roman"/>
          <w:color w:val="000000"/>
          <w:sz w:val="28"/>
          <w:szCs w:val="28"/>
          <w:lang w:eastAsia="ru-RU"/>
        </w:rPr>
        <w:t>За период с 2009 по 2016 год на территории городского округа Заречный было предоставлено бесплатно в собственность льготным категориям граждан 215 земельных участков для индивидуального жилищного строительства.</w:t>
      </w:r>
      <w:r w:rsidR="00433187">
        <w:rPr>
          <w:rFonts w:ascii="Times New Roman" w:eastAsia="Times New Roman" w:hAnsi="Times New Roman" w:cs="Times New Roman"/>
          <w:color w:val="000000"/>
          <w:sz w:val="28"/>
          <w:szCs w:val="28"/>
          <w:lang w:eastAsia="ru-RU"/>
        </w:rPr>
        <w:t xml:space="preserve"> </w:t>
      </w:r>
      <w:r w:rsidR="006E0A7B">
        <w:rPr>
          <w:rFonts w:ascii="Times New Roman" w:eastAsia="Times New Roman" w:hAnsi="Times New Roman" w:cs="Times New Roman"/>
          <w:color w:val="000000"/>
          <w:sz w:val="28"/>
          <w:szCs w:val="28"/>
          <w:lang w:eastAsia="ru-RU"/>
        </w:rPr>
        <w:t>С</w:t>
      </w:r>
      <w:r w:rsidRPr="00D43FD6">
        <w:rPr>
          <w:rFonts w:ascii="Times New Roman" w:eastAsia="Times New Roman" w:hAnsi="Times New Roman" w:cs="Times New Roman"/>
          <w:color w:val="000000"/>
          <w:sz w:val="28"/>
          <w:szCs w:val="28"/>
          <w:lang w:eastAsia="ru-RU"/>
        </w:rPr>
        <w:t>формированы 6 земельных участков и проведены аукционы по продаже права на заключение договоров аренды под комплексное освоение в целях жилищного строительства, в том числе: под многоэтажную жилую застройку - 3 участка, под малоэтажную застройку - 3 участка.</w:t>
      </w:r>
      <w:r w:rsidR="00433187">
        <w:rPr>
          <w:rFonts w:ascii="Times New Roman" w:eastAsia="Times New Roman" w:hAnsi="Times New Roman" w:cs="Times New Roman"/>
          <w:color w:val="000000"/>
          <w:sz w:val="28"/>
          <w:szCs w:val="28"/>
          <w:lang w:eastAsia="ru-RU"/>
        </w:rPr>
        <w:t xml:space="preserve"> </w:t>
      </w:r>
    </w:p>
    <w:p w:rsidR="00D43FD6" w:rsidRPr="00D43FD6" w:rsidRDefault="00D43FD6" w:rsidP="00D048B5">
      <w:pPr>
        <w:spacing w:after="0" w:line="240" w:lineRule="auto"/>
        <w:ind w:firstLine="709"/>
        <w:jc w:val="both"/>
        <w:rPr>
          <w:rFonts w:ascii="Times New Roman" w:eastAsia="Times New Roman" w:hAnsi="Times New Roman" w:cs="Times New Roman"/>
          <w:color w:val="000000"/>
          <w:sz w:val="28"/>
          <w:szCs w:val="28"/>
          <w:lang w:eastAsia="ru-RU"/>
        </w:rPr>
      </w:pPr>
      <w:r w:rsidRPr="00D43FD6">
        <w:rPr>
          <w:rFonts w:ascii="Times New Roman" w:eastAsia="Times New Roman" w:hAnsi="Times New Roman" w:cs="Times New Roman"/>
          <w:color w:val="000000"/>
          <w:sz w:val="26"/>
          <w:szCs w:val="26"/>
          <w:lang w:eastAsia="ru-RU"/>
        </w:rPr>
        <w:t>У</w:t>
      </w:r>
      <w:r w:rsidRPr="00D43FD6">
        <w:rPr>
          <w:rFonts w:ascii="Times New Roman" w:eastAsia="Times New Roman" w:hAnsi="Times New Roman" w:cs="Times New Roman"/>
          <w:color w:val="000000"/>
          <w:sz w:val="28"/>
          <w:szCs w:val="28"/>
          <w:lang w:eastAsia="ru-RU"/>
        </w:rPr>
        <w:t xml:space="preserve">лучшение жилищных условий граждан, создание условий для жилищного строительства, обеспечение жильём льготных категорий граждан, содержание жилищного фонда являются </w:t>
      </w:r>
      <w:r w:rsidRPr="00D43FD6">
        <w:rPr>
          <w:rFonts w:ascii="Times New Roman" w:eastAsia="Calibri" w:hAnsi="Times New Roman" w:cs="Times New Roman"/>
          <w:bCs/>
          <w:color w:val="000000"/>
          <w:sz w:val="28"/>
          <w:szCs w:val="28"/>
          <w:lang w:eastAsia="ru-RU"/>
        </w:rPr>
        <w:t>основными направлениями деятельности органов местного самоуправления городского округа Заречный.</w:t>
      </w:r>
    </w:p>
    <w:p w:rsidR="005313DE" w:rsidRPr="005325AD" w:rsidRDefault="005313DE" w:rsidP="00D048B5">
      <w:pPr>
        <w:spacing w:after="0" w:line="322" w:lineRule="exact"/>
        <w:ind w:right="20" w:firstLine="709"/>
        <w:jc w:val="both"/>
        <w:rPr>
          <w:rFonts w:ascii="Times New Roman" w:eastAsia="Times New Roman" w:hAnsi="Times New Roman" w:cs="Times New Roman"/>
          <w:sz w:val="28"/>
          <w:szCs w:val="28"/>
          <w:lang w:eastAsia="ru-RU"/>
        </w:rPr>
      </w:pPr>
      <w:r w:rsidRPr="005325AD">
        <w:rPr>
          <w:rFonts w:ascii="Times New Roman" w:eastAsia="Times New Roman" w:hAnsi="Times New Roman" w:cs="Times New Roman"/>
          <w:sz w:val="28"/>
          <w:szCs w:val="28"/>
          <w:lang w:eastAsia="ru-RU"/>
        </w:rPr>
        <w:t xml:space="preserve">Показатели представлены в </w:t>
      </w:r>
      <w:r w:rsidR="008B6C3A" w:rsidRPr="005325AD">
        <w:rPr>
          <w:rFonts w:ascii="Times New Roman" w:eastAsia="Times New Roman" w:hAnsi="Times New Roman" w:cs="Times New Roman"/>
          <w:sz w:val="28"/>
          <w:szCs w:val="28"/>
          <w:lang w:eastAsia="ru-RU"/>
        </w:rPr>
        <w:t>Приложении №</w:t>
      </w:r>
      <w:r w:rsidR="005325AD" w:rsidRPr="005325AD">
        <w:rPr>
          <w:rFonts w:ascii="Times New Roman" w:eastAsia="Times New Roman" w:hAnsi="Times New Roman" w:cs="Times New Roman"/>
          <w:sz w:val="28"/>
          <w:szCs w:val="28"/>
          <w:lang w:eastAsia="ru-RU"/>
        </w:rPr>
        <w:t>7</w:t>
      </w:r>
      <w:r w:rsidR="008B6C3A" w:rsidRPr="005325AD">
        <w:rPr>
          <w:rFonts w:ascii="Times New Roman" w:eastAsia="Times New Roman" w:hAnsi="Times New Roman" w:cs="Times New Roman"/>
          <w:sz w:val="28"/>
          <w:szCs w:val="28"/>
          <w:lang w:eastAsia="ru-RU"/>
        </w:rPr>
        <w:t xml:space="preserve"> «Градостроительство</w:t>
      </w:r>
      <w:r w:rsidR="005325AD" w:rsidRPr="005325AD">
        <w:rPr>
          <w:rFonts w:ascii="Times New Roman" w:eastAsia="Times New Roman" w:hAnsi="Times New Roman" w:cs="Times New Roman"/>
          <w:sz w:val="28"/>
          <w:szCs w:val="28"/>
          <w:lang w:eastAsia="ru-RU"/>
        </w:rPr>
        <w:t>»</w:t>
      </w:r>
      <w:r w:rsidR="00A34D92" w:rsidRPr="005325AD">
        <w:rPr>
          <w:rFonts w:ascii="Times New Roman" w:eastAsia="Times New Roman" w:hAnsi="Times New Roman" w:cs="Times New Roman"/>
          <w:sz w:val="28"/>
          <w:szCs w:val="28"/>
          <w:lang w:eastAsia="ru-RU"/>
        </w:rPr>
        <w:t>.</w:t>
      </w:r>
    </w:p>
    <w:p w:rsidR="00F525B9" w:rsidRPr="008D5A85" w:rsidRDefault="00F525B9" w:rsidP="00D048B5">
      <w:pPr>
        <w:spacing w:after="0" w:line="322" w:lineRule="exact"/>
        <w:ind w:right="20" w:firstLine="709"/>
        <w:jc w:val="both"/>
        <w:rPr>
          <w:rFonts w:ascii="Times New Roman" w:eastAsia="Times New Roman" w:hAnsi="Times New Roman" w:cs="Times New Roman"/>
          <w:sz w:val="28"/>
          <w:szCs w:val="28"/>
          <w:lang w:eastAsia="ru-RU"/>
        </w:rPr>
      </w:pPr>
      <w:r w:rsidRPr="008D5A85">
        <w:rPr>
          <w:rFonts w:ascii="Times New Roman" w:eastAsia="Times New Roman" w:hAnsi="Times New Roman" w:cs="Times New Roman"/>
          <w:sz w:val="28"/>
          <w:szCs w:val="28"/>
          <w:lang w:eastAsia="ru-RU"/>
        </w:rPr>
        <w:t xml:space="preserve">Сравнительный анализ уровня социально-экономического развития </w:t>
      </w:r>
      <w:r w:rsidR="00236166" w:rsidRPr="008D5A85">
        <w:rPr>
          <w:rFonts w:ascii="Times New Roman" w:eastAsia="Times New Roman" w:hAnsi="Times New Roman" w:cs="Times New Roman"/>
          <w:sz w:val="28"/>
          <w:szCs w:val="28"/>
          <w:lang w:eastAsia="ru-RU"/>
        </w:rPr>
        <w:t>городского округа Заречный</w:t>
      </w:r>
      <w:r w:rsidR="001848F0" w:rsidRPr="008D5A85">
        <w:rPr>
          <w:rFonts w:ascii="Times New Roman" w:eastAsia="Times New Roman" w:hAnsi="Times New Roman" w:cs="Times New Roman"/>
          <w:sz w:val="28"/>
          <w:szCs w:val="28"/>
          <w:lang w:eastAsia="ru-RU"/>
        </w:rPr>
        <w:t xml:space="preserve"> со сходным муниципальным образованием Свердловской области </w:t>
      </w:r>
      <w:r w:rsidR="009519CC" w:rsidRPr="008D5A85">
        <w:rPr>
          <w:rFonts w:ascii="Times New Roman" w:eastAsia="Times New Roman" w:hAnsi="Times New Roman" w:cs="Times New Roman"/>
          <w:sz w:val="28"/>
          <w:szCs w:val="28"/>
          <w:lang w:eastAsia="ru-RU"/>
        </w:rPr>
        <w:t>- Карпинским городским округом</w:t>
      </w:r>
      <w:r w:rsidR="00C2035A" w:rsidRPr="008D5A85">
        <w:rPr>
          <w:rFonts w:ascii="Times New Roman" w:eastAsia="Times New Roman" w:hAnsi="Times New Roman" w:cs="Times New Roman"/>
          <w:sz w:val="28"/>
          <w:szCs w:val="28"/>
          <w:lang w:eastAsia="ru-RU"/>
        </w:rPr>
        <w:t xml:space="preserve"> за 2016 год</w:t>
      </w:r>
      <w:r w:rsidR="009519CC" w:rsidRPr="008D5A85">
        <w:rPr>
          <w:rFonts w:ascii="Times New Roman" w:eastAsia="Times New Roman" w:hAnsi="Times New Roman" w:cs="Times New Roman"/>
          <w:sz w:val="28"/>
          <w:szCs w:val="28"/>
          <w:lang w:eastAsia="ru-RU"/>
        </w:rPr>
        <w:t xml:space="preserve"> показал высокий уровень социально-экономического развития территории</w:t>
      </w:r>
      <w:r w:rsidR="005A2D96" w:rsidRPr="008D5A85">
        <w:rPr>
          <w:rFonts w:ascii="Times New Roman" w:eastAsia="Times New Roman" w:hAnsi="Times New Roman" w:cs="Times New Roman"/>
          <w:sz w:val="28"/>
          <w:szCs w:val="28"/>
          <w:lang w:eastAsia="ru-RU"/>
        </w:rPr>
        <w:t xml:space="preserve"> городского округа Заречный по всем показателям</w:t>
      </w:r>
      <w:r w:rsidR="00C2035A" w:rsidRPr="008D5A85">
        <w:rPr>
          <w:rFonts w:ascii="Times New Roman" w:eastAsia="Times New Roman" w:hAnsi="Times New Roman" w:cs="Times New Roman"/>
          <w:sz w:val="28"/>
          <w:szCs w:val="28"/>
          <w:lang w:eastAsia="ru-RU"/>
        </w:rPr>
        <w:t>.</w:t>
      </w:r>
      <w:r w:rsidR="005A2D96" w:rsidRPr="008D5A85">
        <w:rPr>
          <w:rFonts w:ascii="Times New Roman" w:eastAsia="Times New Roman" w:hAnsi="Times New Roman" w:cs="Times New Roman"/>
          <w:sz w:val="28"/>
          <w:szCs w:val="28"/>
          <w:lang w:eastAsia="ru-RU"/>
        </w:rPr>
        <w:t xml:space="preserve"> </w:t>
      </w:r>
      <w:r w:rsidR="00C2578E" w:rsidRPr="008D5A85">
        <w:rPr>
          <w:rFonts w:ascii="Times New Roman" w:eastAsia="Times New Roman" w:hAnsi="Times New Roman" w:cs="Times New Roman"/>
          <w:sz w:val="28"/>
          <w:szCs w:val="28"/>
          <w:lang w:eastAsia="ru-RU"/>
        </w:rPr>
        <w:t>Так д</w:t>
      </w:r>
      <w:r w:rsidR="00C2035A" w:rsidRPr="008D5A85">
        <w:rPr>
          <w:rFonts w:ascii="Times New Roman" w:eastAsia="Times New Roman" w:hAnsi="Times New Roman" w:cs="Times New Roman"/>
          <w:sz w:val="28"/>
          <w:szCs w:val="28"/>
          <w:lang w:eastAsia="ru-RU"/>
        </w:rPr>
        <w:t>емографические показатели обусловлены</w:t>
      </w:r>
      <w:r w:rsidR="005A2D96" w:rsidRPr="008D5A85">
        <w:rPr>
          <w:rFonts w:ascii="Times New Roman" w:eastAsia="Times New Roman" w:hAnsi="Times New Roman" w:cs="Times New Roman"/>
          <w:sz w:val="28"/>
          <w:szCs w:val="28"/>
          <w:lang w:eastAsia="ru-RU"/>
        </w:rPr>
        <w:t xml:space="preserve"> превышение</w:t>
      </w:r>
      <w:r w:rsidR="00C2035A" w:rsidRPr="008D5A85">
        <w:rPr>
          <w:rFonts w:ascii="Times New Roman" w:eastAsia="Times New Roman" w:hAnsi="Times New Roman" w:cs="Times New Roman"/>
          <w:sz w:val="28"/>
          <w:szCs w:val="28"/>
          <w:lang w:eastAsia="ru-RU"/>
        </w:rPr>
        <w:t>м</w:t>
      </w:r>
      <w:r w:rsidR="005A2D96" w:rsidRPr="008D5A85">
        <w:rPr>
          <w:rFonts w:ascii="Times New Roman" w:eastAsia="Times New Roman" w:hAnsi="Times New Roman" w:cs="Times New Roman"/>
          <w:sz w:val="28"/>
          <w:szCs w:val="28"/>
          <w:lang w:eastAsia="ru-RU"/>
        </w:rPr>
        <w:t xml:space="preserve"> рождаемости над смертностью у городского округа Заречный и наоборот у городского округа Карпинск. Доходы городского округа Заречный в расчете на 1 жителя составили 52,54 тыс</w:t>
      </w:r>
      <w:r w:rsidR="00C2035A" w:rsidRPr="008D5A85">
        <w:rPr>
          <w:rFonts w:ascii="Times New Roman" w:eastAsia="Times New Roman" w:hAnsi="Times New Roman" w:cs="Times New Roman"/>
          <w:sz w:val="28"/>
          <w:szCs w:val="28"/>
          <w:lang w:eastAsia="ru-RU"/>
        </w:rPr>
        <w:t xml:space="preserve">яч </w:t>
      </w:r>
      <w:r w:rsidR="005A2D96" w:rsidRPr="008D5A85">
        <w:rPr>
          <w:rFonts w:ascii="Times New Roman" w:eastAsia="Times New Roman" w:hAnsi="Times New Roman" w:cs="Times New Roman"/>
          <w:sz w:val="28"/>
          <w:szCs w:val="28"/>
          <w:lang w:eastAsia="ru-RU"/>
        </w:rPr>
        <w:t>рублей, что в 1,6 раза больше чем приходится на 1 жителя городского округа Карпинск. Расходы городского округа Заречный в расчете на 1 жителя составили 35,58 тыс</w:t>
      </w:r>
      <w:r w:rsidR="00C2035A" w:rsidRPr="008D5A85">
        <w:rPr>
          <w:rFonts w:ascii="Times New Roman" w:eastAsia="Times New Roman" w:hAnsi="Times New Roman" w:cs="Times New Roman"/>
          <w:sz w:val="28"/>
          <w:szCs w:val="28"/>
          <w:lang w:eastAsia="ru-RU"/>
        </w:rPr>
        <w:t xml:space="preserve">яч </w:t>
      </w:r>
      <w:r w:rsidR="005A2D96" w:rsidRPr="008D5A85">
        <w:rPr>
          <w:rFonts w:ascii="Times New Roman" w:eastAsia="Times New Roman" w:hAnsi="Times New Roman" w:cs="Times New Roman"/>
          <w:sz w:val="28"/>
          <w:szCs w:val="28"/>
          <w:lang w:eastAsia="ru-RU"/>
        </w:rPr>
        <w:t>рублей</w:t>
      </w:r>
      <w:r w:rsidR="00C2035A" w:rsidRPr="008D5A85">
        <w:rPr>
          <w:rFonts w:ascii="Times New Roman" w:eastAsia="Times New Roman" w:hAnsi="Times New Roman" w:cs="Times New Roman"/>
          <w:sz w:val="28"/>
          <w:szCs w:val="28"/>
          <w:lang w:eastAsia="ru-RU"/>
        </w:rPr>
        <w:t xml:space="preserve">, что на 330 рублей ниже расходов на 1 жителя городского округа Карпинск. </w:t>
      </w:r>
      <w:r w:rsidR="00707C26" w:rsidRPr="008D5A85">
        <w:rPr>
          <w:rFonts w:ascii="Times New Roman" w:eastAsia="Times New Roman" w:hAnsi="Times New Roman" w:cs="Times New Roman"/>
          <w:sz w:val="28"/>
          <w:szCs w:val="28"/>
          <w:lang w:eastAsia="ru-RU"/>
        </w:rPr>
        <w:t xml:space="preserve">За 2016 год в городском округе Заречный введено жилья на 1 жителя в 3,5 раза больше, чем в городском округе Карпинск. </w:t>
      </w:r>
      <w:r w:rsidR="00EA27AE" w:rsidRPr="008D5A85">
        <w:rPr>
          <w:rFonts w:ascii="Times New Roman" w:eastAsia="Times New Roman" w:hAnsi="Times New Roman" w:cs="Times New Roman"/>
          <w:sz w:val="28"/>
          <w:szCs w:val="28"/>
          <w:lang w:eastAsia="ru-RU"/>
        </w:rPr>
        <w:t>Так же и э</w:t>
      </w:r>
      <w:r w:rsidR="00707C26" w:rsidRPr="008D5A85">
        <w:rPr>
          <w:rFonts w:ascii="Times New Roman" w:eastAsia="Times New Roman" w:hAnsi="Times New Roman" w:cs="Times New Roman"/>
          <w:sz w:val="28"/>
          <w:szCs w:val="28"/>
          <w:lang w:eastAsia="ru-RU"/>
        </w:rPr>
        <w:t xml:space="preserve">кономические показатели </w:t>
      </w:r>
      <w:r w:rsidR="00EA27AE" w:rsidRPr="008D5A85">
        <w:rPr>
          <w:rFonts w:ascii="Times New Roman" w:eastAsia="Times New Roman" w:hAnsi="Times New Roman" w:cs="Times New Roman"/>
          <w:sz w:val="28"/>
          <w:szCs w:val="28"/>
          <w:lang w:eastAsia="ru-RU"/>
        </w:rPr>
        <w:t>городского округа Заречный в разы превышают экономические показатели городского округа Карпинск</w:t>
      </w:r>
      <w:r w:rsidR="00747F6C" w:rsidRPr="008D5A85">
        <w:rPr>
          <w:rFonts w:ascii="Times New Roman" w:eastAsia="Times New Roman" w:hAnsi="Times New Roman" w:cs="Times New Roman"/>
          <w:sz w:val="28"/>
          <w:szCs w:val="28"/>
          <w:lang w:eastAsia="ru-RU"/>
        </w:rPr>
        <w:t xml:space="preserve">, </w:t>
      </w:r>
      <w:r w:rsidR="00C2578E" w:rsidRPr="008D5A85">
        <w:rPr>
          <w:rFonts w:ascii="Times New Roman" w:eastAsia="Times New Roman" w:hAnsi="Times New Roman" w:cs="Times New Roman"/>
          <w:sz w:val="28"/>
          <w:szCs w:val="28"/>
          <w:lang w:eastAsia="ru-RU"/>
        </w:rPr>
        <w:t>что отражено в</w:t>
      </w:r>
      <w:r w:rsidR="00747F6C" w:rsidRPr="008D5A85">
        <w:rPr>
          <w:rFonts w:ascii="Times New Roman" w:eastAsia="Times New Roman" w:hAnsi="Times New Roman" w:cs="Times New Roman"/>
          <w:sz w:val="28"/>
          <w:szCs w:val="28"/>
          <w:lang w:eastAsia="ru-RU"/>
        </w:rPr>
        <w:t xml:space="preserve"> таблиц</w:t>
      </w:r>
      <w:r w:rsidR="00C2578E" w:rsidRPr="008D5A85">
        <w:rPr>
          <w:rFonts w:ascii="Times New Roman" w:eastAsia="Times New Roman" w:hAnsi="Times New Roman" w:cs="Times New Roman"/>
          <w:sz w:val="28"/>
          <w:szCs w:val="28"/>
          <w:lang w:eastAsia="ru-RU"/>
        </w:rPr>
        <w:t>е</w:t>
      </w:r>
      <w:r w:rsidR="002369CE">
        <w:rPr>
          <w:rFonts w:ascii="Times New Roman" w:eastAsia="Times New Roman" w:hAnsi="Times New Roman" w:cs="Times New Roman"/>
          <w:sz w:val="28"/>
          <w:szCs w:val="28"/>
          <w:lang w:eastAsia="ru-RU"/>
        </w:rPr>
        <w:t>.</w:t>
      </w:r>
    </w:p>
    <w:p w:rsidR="001848F0" w:rsidRPr="008D5A85" w:rsidRDefault="001848F0" w:rsidP="002369CE">
      <w:pPr>
        <w:spacing w:before="120" w:after="120" w:line="240" w:lineRule="auto"/>
        <w:jc w:val="center"/>
        <w:rPr>
          <w:rFonts w:ascii="Times New Roman" w:eastAsia="Times New Roman" w:hAnsi="Times New Roman" w:cs="Times New Roman"/>
          <w:sz w:val="28"/>
          <w:szCs w:val="28"/>
          <w:lang w:eastAsia="ru-RU"/>
        </w:rPr>
      </w:pPr>
      <w:r w:rsidRPr="008D5A85">
        <w:rPr>
          <w:rFonts w:ascii="Times New Roman" w:eastAsia="Times New Roman" w:hAnsi="Times New Roman" w:cs="Times New Roman"/>
          <w:sz w:val="28"/>
          <w:szCs w:val="28"/>
          <w:lang w:eastAsia="ru-RU"/>
        </w:rPr>
        <w:t xml:space="preserve">Итоги социально-экономического развития </w:t>
      </w:r>
      <w:r w:rsidR="00C2035A" w:rsidRPr="008D5A85">
        <w:rPr>
          <w:rFonts w:ascii="Times New Roman" w:eastAsia="Times New Roman" w:hAnsi="Times New Roman" w:cs="Times New Roman"/>
          <w:sz w:val="28"/>
          <w:szCs w:val="28"/>
          <w:lang w:eastAsia="ru-RU"/>
        </w:rPr>
        <w:t>с</w:t>
      </w:r>
      <w:r w:rsidRPr="008D5A85">
        <w:rPr>
          <w:rFonts w:ascii="Times New Roman" w:eastAsia="Times New Roman" w:hAnsi="Times New Roman" w:cs="Times New Roman"/>
          <w:sz w:val="28"/>
          <w:szCs w:val="28"/>
          <w:lang w:eastAsia="ru-RU"/>
        </w:rPr>
        <w:t>ходного муниципального образования Свердловской области за 2016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8"/>
        <w:gridCol w:w="963"/>
        <w:gridCol w:w="2000"/>
        <w:gridCol w:w="2077"/>
      </w:tblGrid>
      <w:tr w:rsidR="001848F0" w:rsidRPr="008D5A85" w:rsidTr="00D17DCC">
        <w:trPr>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Показатели</w:t>
            </w:r>
          </w:p>
        </w:tc>
        <w:tc>
          <w:tcPr>
            <w:tcW w:w="481"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 xml:space="preserve">Ед. </w:t>
            </w:r>
          </w:p>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имер.</w:t>
            </w:r>
          </w:p>
        </w:tc>
        <w:tc>
          <w:tcPr>
            <w:tcW w:w="1045" w:type="pct"/>
            <w:tcBorders>
              <w:top w:val="single" w:sz="4" w:space="0" w:color="auto"/>
              <w:left w:val="single" w:sz="4" w:space="0" w:color="auto"/>
              <w:bottom w:val="single" w:sz="4" w:space="0" w:color="auto"/>
              <w:right w:val="single" w:sz="4" w:space="0" w:color="auto"/>
            </w:tcBorders>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Карпинский городской округ</w:t>
            </w:r>
          </w:p>
        </w:tc>
        <w:tc>
          <w:tcPr>
            <w:tcW w:w="1085"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Городской округ Заречный</w:t>
            </w:r>
          </w:p>
        </w:tc>
      </w:tr>
      <w:tr w:rsidR="001848F0" w:rsidRPr="008D5A85" w:rsidTr="00D17DCC">
        <w:trPr>
          <w:trHeight w:val="429"/>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Население (на начало года)</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тыс.чел.</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shd w:val="clear" w:color="auto" w:fill="FFFFFF"/>
                <w:lang w:eastAsia="ru-RU"/>
              </w:rPr>
            </w:pPr>
            <w:r w:rsidRPr="008D5A85">
              <w:rPr>
                <w:rFonts w:ascii="Times New Roman" w:eastAsia="Times New Roman" w:hAnsi="Times New Roman" w:cs="Times New Roman"/>
                <w:sz w:val="24"/>
                <w:szCs w:val="24"/>
                <w:shd w:val="clear" w:color="auto" w:fill="FFFFFF"/>
                <w:lang w:eastAsia="ru-RU"/>
              </w:rPr>
              <w:t>30 001</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31 185</w:t>
            </w:r>
          </w:p>
        </w:tc>
      </w:tr>
      <w:tr w:rsidR="001848F0" w:rsidRPr="008D5A85" w:rsidTr="00D17DCC">
        <w:trPr>
          <w:trHeight w:val="407"/>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Общий коэффициент рождаемости</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12,5</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13,8</w:t>
            </w:r>
          </w:p>
        </w:tc>
      </w:tr>
      <w:tr w:rsidR="001848F0" w:rsidRPr="008D5A85" w:rsidTr="00D17DCC">
        <w:trPr>
          <w:trHeight w:val="413"/>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Общий коэффициент смертности</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14,7</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12,2</w:t>
            </w:r>
          </w:p>
        </w:tc>
      </w:tr>
      <w:tr w:rsidR="001848F0" w:rsidRPr="008D5A85" w:rsidTr="00D17DCC">
        <w:trPr>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 xml:space="preserve">Количество организаций </w:t>
            </w:r>
          </w:p>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на 01.01.2017</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ед.</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160</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754</w:t>
            </w:r>
          </w:p>
        </w:tc>
      </w:tr>
      <w:tr w:rsidR="001848F0" w:rsidRPr="008D5A85" w:rsidTr="00D17DCC">
        <w:trPr>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Количество индивидуальных предпринимателей на 01.01.2017</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ед.</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418</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946</w:t>
            </w:r>
          </w:p>
        </w:tc>
      </w:tr>
      <w:tr w:rsidR="001848F0" w:rsidRPr="008D5A85" w:rsidTr="00CD492E">
        <w:trPr>
          <w:trHeight w:val="447"/>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Оборот крупных и средних организаций, всего</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млн. 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shd w:val="clear" w:color="auto" w:fill="FFFFFF"/>
                <w:lang w:eastAsia="ru-RU"/>
              </w:rPr>
            </w:pPr>
            <w:r w:rsidRPr="008D5A85">
              <w:rPr>
                <w:rFonts w:ascii="Times New Roman" w:eastAsia="Times New Roman" w:hAnsi="Times New Roman" w:cs="Times New Roman"/>
                <w:sz w:val="24"/>
                <w:szCs w:val="24"/>
                <w:shd w:val="clear" w:color="auto" w:fill="FFFFFF"/>
                <w:lang w:eastAsia="ru-RU"/>
              </w:rPr>
              <w:t>1 333,33</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21 430,481</w:t>
            </w:r>
          </w:p>
        </w:tc>
      </w:tr>
      <w:tr w:rsidR="001848F0" w:rsidRPr="008D5A85" w:rsidTr="00CD492E">
        <w:trPr>
          <w:trHeight w:val="455"/>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 в расчете на 1 жителя</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тыс.руб.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shd w:val="clear" w:color="auto" w:fill="FFFFFF"/>
                <w:lang w:eastAsia="ru-RU"/>
              </w:rPr>
            </w:pPr>
            <w:r w:rsidRPr="008D5A85">
              <w:rPr>
                <w:rFonts w:ascii="Times New Roman" w:eastAsia="Times New Roman" w:hAnsi="Times New Roman" w:cs="Times New Roman"/>
                <w:sz w:val="24"/>
                <w:szCs w:val="24"/>
                <w:shd w:val="clear" w:color="auto" w:fill="FFFFFF"/>
                <w:lang w:eastAsia="ru-RU"/>
              </w:rPr>
              <w:t>44,443</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687,20</w:t>
            </w:r>
          </w:p>
        </w:tc>
      </w:tr>
      <w:tr w:rsidR="001848F0" w:rsidRPr="008D5A85" w:rsidTr="00D17DCC">
        <w:trPr>
          <w:trHeight w:val="1104"/>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Объем отгруженных товаров собственного производства, выполненных работ и услуг крупных и средних сельскохозяйственных организаций, всего</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млн. 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1 688,349</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13 141,131</w:t>
            </w:r>
          </w:p>
        </w:tc>
      </w:tr>
      <w:tr w:rsidR="001848F0" w:rsidRPr="008D5A85" w:rsidTr="00CD492E">
        <w:trPr>
          <w:trHeight w:val="435"/>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 в расчете на 1 жителя</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тыс.руб.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56,28</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421,392</w:t>
            </w:r>
          </w:p>
        </w:tc>
      </w:tr>
      <w:tr w:rsidR="001848F0" w:rsidRPr="008D5A85" w:rsidTr="00D17DCC">
        <w:trPr>
          <w:trHeight w:val="828"/>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Сальдированный финансовый результат (прибыль минус убыток) деятельности крупных и средних организаций, всего</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млн. 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146,768</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654,489</w:t>
            </w:r>
          </w:p>
        </w:tc>
      </w:tr>
      <w:tr w:rsidR="001848F0" w:rsidRPr="008D5A85" w:rsidTr="00CD492E">
        <w:trPr>
          <w:trHeight w:val="425"/>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 в расчете на 1 жителя</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тыс.руб.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4,892</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20,99</w:t>
            </w:r>
          </w:p>
        </w:tc>
      </w:tr>
      <w:tr w:rsidR="001848F0" w:rsidRPr="008D5A85" w:rsidTr="00CD492E">
        <w:trPr>
          <w:trHeight w:val="597"/>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Инвестиции в основной капитал по крупным и средним организациям, всего</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млн. 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shd w:val="clear" w:color="auto" w:fill="FFFFFF"/>
                <w:lang w:eastAsia="ru-RU"/>
              </w:rPr>
            </w:pPr>
            <w:r w:rsidRPr="008D5A85">
              <w:rPr>
                <w:rFonts w:ascii="Times New Roman" w:eastAsia="Times New Roman" w:hAnsi="Times New Roman" w:cs="Times New Roman"/>
                <w:sz w:val="24"/>
                <w:szCs w:val="24"/>
                <w:shd w:val="clear" w:color="auto" w:fill="FFFFFF"/>
                <w:lang w:eastAsia="ru-RU"/>
              </w:rPr>
              <w:t>967,320</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ind w:left="-110"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5 405,528</w:t>
            </w:r>
          </w:p>
        </w:tc>
      </w:tr>
      <w:tr w:rsidR="001848F0" w:rsidRPr="008D5A85" w:rsidTr="00D17DCC">
        <w:trPr>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shd w:val="clear" w:color="auto" w:fill="FFFFFF"/>
                <w:lang w:eastAsia="ru-RU"/>
              </w:rPr>
            </w:pPr>
            <w:r w:rsidRPr="008D5A85">
              <w:rPr>
                <w:rFonts w:ascii="Times New Roman" w:eastAsia="Times New Roman" w:hAnsi="Times New Roman" w:cs="Times New Roman"/>
                <w:sz w:val="24"/>
                <w:szCs w:val="24"/>
                <w:shd w:val="clear" w:color="auto" w:fill="FFFFFF"/>
                <w:lang w:eastAsia="ru-RU"/>
              </w:rPr>
              <w:t xml:space="preserve">- в расчете на 1 жителя </w:t>
            </w:r>
          </w:p>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shd w:val="clear" w:color="auto" w:fill="FFFFFF"/>
                <w:lang w:eastAsia="ru-RU"/>
              </w:rPr>
              <w:t xml:space="preserve">(за исключением бюджетных средств) </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тыс.руб.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shd w:val="clear" w:color="auto" w:fill="FFFFFF"/>
                <w:lang w:eastAsia="ru-RU"/>
              </w:rPr>
            </w:pPr>
            <w:r w:rsidRPr="008D5A85">
              <w:rPr>
                <w:rFonts w:ascii="Times New Roman" w:eastAsia="Times New Roman" w:hAnsi="Times New Roman" w:cs="Times New Roman"/>
                <w:sz w:val="24"/>
                <w:szCs w:val="24"/>
                <w:shd w:val="clear" w:color="auto" w:fill="FFFFFF"/>
                <w:lang w:eastAsia="ru-RU"/>
              </w:rPr>
              <w:t>32,2</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173,34</w:t>
            </w:r>
          </w:p>
        </w:tc>
      </w:tr>
      <w:tr w:rsidR="001848F0" w:rsidRPr="008D5A85" w:rsidTr="00CD492E">
        <w:trPr>
          <w:trHeight w:val="377"/>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Доходы местного бюджета, всего</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млн. 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shd w:val="clear" w:color="auto" w:fill="FFFFFF"/>
                <w:lang w:eastAsia="ru-RU"/>
              </w:rPr>
            </w:pPr>
            <w:r w:rsidRPr="008D5A85">
              <w:rPr>
                <w:rFonts w:ascii="Times New Roman" w:eastAsia="Times New Roman" w:hAnsi="Times New Roman" w:cs="Times New Roman"/>
                <w:sz w:val="24"/>
                <w:szCs w:val="24"/>
                <w:shd w:val="clear" w:color="auto" w:fill="FFFFFF"/>
                <w:lang w:eastAsia="ru-RU"/>
              </w:rPr>
              <w:t>1003,788</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Calibri" w:hAnsi="Times New Roman" w:cs="Times New Roman"/>
                <w:sz w:val="24"/>
                <w:szCs w:val="24"/>
              </w:rPr>
              <w:t>1 638,6,0</w:t>
            </w:r>
          </w:p>
        </w:tc>
      </w:tr>
      <w:tr w:rsidR="001848F0" w:rsidRPr="008D5A85" w:rsidTr="00D17DCC">
        <w:trPr>
          <w:trHeight w:val="422"/>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 в расчете на 1 жителя</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тыс.руб.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shd w:val="clear" w:color="auto" w:fill="FFFFFF"/>
                <w:lang w:eastAsia="ru-RU"/>
              </w:rPr>
            </w:pPr>
            <w:r w:rsidRPr="008D5A85">
              <w:rPr>
                <w:rFonts w:ascii="Times New Roman" w:eastAsia="Times New Roman" w:hAnsi="Times New Roman" w:cs="Times New Roman"/>
                <w:sz w:val="24"/>
                <w:szCs w:val="24"/>
                <w:shd w:val="clear" w:color="auto" w:fill="FFFFFF"/>
                <w:lang w:eastAsia="ru-RU"/>
              </w:rPr>
              <w:t>33,46</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52,544</w:t>
            </w:r>
          </w:p>
        </w:tc>
      </w:tr>
      <w:tr w:rsidR="001848F0" w:rsidRPr="008D5A85" w:rsidTr="00CD492E">
        <w:trPr>
          <w:trHeight w:val="364"/>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Расходы местного бюджета, всего</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млн. 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shd w:val="clear" w:color="auto" w:fill="FFFFFF"/>
                <w:lang w:eastAsia="ru-RU"/>
              </w:rPr>
            </w:pPr>
            <w:r w:rsidRPr="008D5A85">
              <w:rPr>
                <w:rFonts w:ascii="Times New Roman" w:eastAsia="Times New Roman" w:hAnsi="Times New Roman" w:cs="Times New Roman"/>
                <w:sz w:val="24"/>
                <w:szCs w:val="24"/>
                <w:shd w:val="clear" w:color="auto" w:fill="FFFFFF"/>
                <w:lang w:eastAsia="ru-RU"/>
              </w:rPr>
              <w:t>1077,287</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1 109,624</w:t>
            </w:r>
          </w:p>
        </w:tc>
      </w:tr>
      <w:tr w:rsidR="001848F0" w:rsidRPr="008D5A85" w:rsidTr="00D17DCC">
        <w:trPr>
          <w:trHeight w:val="421"/>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 в расчете на 1 жителя</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тыс.руб.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shd w:val="clear" w:color="auto" w:fill="FFFFFF"/>
                <w:lang w:eastAsia="ru-RU"/>
              </w:rPr>
            </w:pPr>
            <w:r w:rsidRPr="008D5A85">
              <w:rPr>
                <w:rFonts w:ascii="Times New Roman" w:eastAsia="Times New Roman" w:hAnsi="Times New Roman" w:cs="Times New Roman"/>
                <w:sz w:val="24"/>
                <w:szCs w:val="24"/>
                <w:shd w:val="clear" w:color="auto" w:fill="FFFFFF"/>
                <w:lang w:eastAsia="ru-RU"/>
              </w:rPr>
              <w:t>35,91</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35,58</w:t>
            </w:r>
          </w:p>
        </w:tc>
      </w:tr>
      <w:tr w:rsidR="001848F0" w:rsidRPr="008D5A85" w:rsidTr="00D17DCC">
        <w:trPr>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Среднесписочная численность работников крупный и средних организаций </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чел.</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5 181</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9 721</w:t>
            </w:r>
          </w:p>
        </w:tc>
      </w:tr>
      <w:tr w:rsidR="001848F0" w:rsidRPr="008D5A85" w:rsidTr="00D17DCC">
        <w:trPr>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Среднемесячная заработная плата работников крупных и средних организаций </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27 478</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44 690</w:t>
            </w:r>
          </w:p>
        </w:tc>
      </w:tr>
      <w:tr w:rsidR="001848F0" w:rsidRPr="008D5A85" w:rsidTr="00D17DCC">
        <w:trPr>
          <w:trHeight w:val="381"/>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Ввод жилья, всего</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тыс. м</w:t>
            </w:r>
            <w:r w:rsidRPr="008D5A85">
              <w:rPr>
                <w:rFonts w:ascii="Times New Roman" w:eastAsia="Times New Roman" w:hAnsi="Times New Roman" w:cs="Times New Roman"/>
                <w:sz w:val="24"/>
                <w:szCs w:val="24"/>
                <w:vertAlign w:val="superscript"/>
                <w:lang w:eastAsia="ru-RU"/>
              </w:rPr>
              <w:t>2</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7,101</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26,485</w:t>
            </w:r>
          </w:p>
        </w:tc>
      </w:tr>
      <w:tr w:rsidR="001848F0" w:rsidRPr="008D5A85" w:rsidTr="00D17DCC">
        <w:trPr>
          <w:trHeight w:val="420"/>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8D5A85" w:rsidRDefault="001848F0" w:rsidP="001848F0">
            <w:pPr>
              <w:spacing w:after="0" w:line="240" w:lineRule="auto"/>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 в расчете на 1 жителя</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8D5A85" w:rsidRDefault="001848F0" w:rsidP="001848F0">
            <w:pPr>
              <w:spacing w:after="0" w:line="240" w:lineRule="auto"/>
              <w:ind w:left="-108" w:right="-108"/>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м</w:t>
            </w:r>
            <w:r w:rsidRPr="008D5A85">
              <w:rPr>
                <w:rFonts w:ascii="Times New Roman" w:eastAsia="Times New Roman" w:hAnsi="Times New Roman" w:cs="Times New Roman"/>
                <w:sz w:val="24"/>
                <w:szCs w:val="24"/>
                <w:vertAlign w:val="superscript"/>
                <w:lang w:eastAsia="ru-RU"/>
              </w:rPr>
              <w:t>2</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0,24</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8D5A85" w:rsidRDefault="001848F0" w:rsidP="001848F0">
            <w:pPr>
              <w:spacing w:after="0" w:line="240" w:lineRule="auto"/>
              <w:jc w:val="center"/>
              <w:rPr>
                <w:rFonts w:ascii="Times New Roman" w:eastAsia="Times New Roman" w:hAnsi="Times New Roman" w:cs="Times New Roman"/>
                <w:sz w:val="24"/>
                <w:szCs w:val="24"/>
                <w:lang w:eastAsia="ru-RU"/>
              </w:rPr>
            </w:pPr>
            <w:r w:rsidRPr="008D5A85">
              <w:rPr>
                <w:rFonts w:ascii="Times New Roman" w:eastAsia="Times New Roman" w:hAnsi="Times New Roman" w:cs="Times New Roman"/>
                <w:sz w:val="24"/>
                <w:szCs w:val="24"/>
                <w:lang w:eastAsia="ru-RU"/>
              </w:rPr>
              <w:t>0,85</w:t>
            </w:r>
          </w:p>
        </w:tc>
      </w:tr>
    </w:tbl>
    <w:p w:rsidR="000261E8" w:rsidRDefault="000261E8" w:rsidP="002369CE">
      <w:pPr>
        <w:jc w:val="center"/>
        <w:rPr>
          <w:rFonts w:ascii="Times New Roman" w:hAnsi="Times New Roman" w:cs="Times New Roman"/>
          <w:sz w:val="32"/>
          <w:szCs w:val="32"/>
        </w:rPr>
      </w:pPr>
    </w:p>
    <w:p w:rsidR="000261E8" w:rsidRDefault="000261E8" w:rsidP="002369CE">
      <w:pPr>
        <w:jc w:val="center"/>
        <w:rPr>
          <w:rFonts w:ascii="Times New Roman" w:hAnsi="Times New Roman" w:cs="Times New Roman"/>
          <w:sz w:val="32"/>
          <w:szCs w:val="32"/>
        </w:rPr>
      </w:pPr>
    </w:p>
    <w:p w:rsidR="00613559" w:rsidRPr="00725BAD" w:rsidRDefault="00613559" w:rsidP="002369CE">
      <w:pPr>
        <w:jc w:val="center"/>
        <w:rPr>
          <w:rFonts w:ascii="Times New Roman" w:hAnsi="Times New Roman" w:cs="Times New Roman"/>
          <w:sz w:val="32"/>
          <w:szCs w:val="32"/>
        </w:rPr>
      </w:pPr>
      <w:r w:rsidRPr="00725BAD">
        <w:rPr>
          <w:rFonts w:ascii="Times New Roman" w:hAnsi="Times New Roman" w:cs="Times New Roman"/>
          <w:sz w:val="32"/>
          <w:szCs w:val="32"/>
        </w:rPr>
        <w:t>Глава 2.</w:t>
      </w:r>
      <w:r w:rsidR="00BA1EA6" w:rsidRPr="00725BAD">
        <w:rPr>
          <w:rFonts w:ascii="Times New Roman" w:hAnsi="Times New Roman" w:cs="Times New Roman"/>
          <w:sz w:val="32"/>
          <w:szCs w:val="32"/>
        </w:rPr>
        <w:t>3</w:t>
      </w:r>
      <w:r w:rsidRPr="00725BAD">
        <w:rPr>
          <w:rFonts w:ascii="Times New Roman" w:hAnsi="Times New Roman" w:cs="Times New Roman"/>
          <w:sz w:val="32"/>
          <w:szCs w:val="32"/>
        </w:rPr>
        <w:t>. Анализ конкурентных преимуществ и слабых сторон развития городского округа Заречный (</w:t>
      </w:r>
      <w:r w:rsidR="00CD492E">
        <w:rPr>
          <w:rFonts w:ascii="Times New Roman" w:hAnsi="Times New Roman" w:cs="Times New Roman"/>
          <w:sz w:val="32"/>
          <w:szCs w:val="32"/>
          <w:lang w:val="en-US"/>
        </w:rPr>
        <w:t>SWOT</w:t>
      </w:r>
      <w:r w:rsidRPr="00725BAD">
        <w:rPr>
          <w:rFonts w:ascii="Times New Roman" w:hAnsi="Times New Roman" w:cs="Times New Roman"/>
          <w:sz w:val="32"/>
          <w:szCs w:val="32"/>
        </w:rPr>
        <w:t>-анализ)</w:t>
      </w:r>
    </w:p>
    <w:p w:rsidR="00505424" w:rsidRDefault="00505424" w:rsidP="00D048B5">
      <w:pPr>
        <w:shd w:val="clear" w:color="auto" w:fill="FFFFFF"/>
        <w:spacing w:after="0" w:line="24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Проблемы современного этапа социально-экономического развития городского округа Заречный обусловлены влиянием внешних и внутренних факторов. Внешние факторы отражают мировые, национальные и региональные тенденции развития:</w:t>
      </w:r>
    </w:p>
    <w:p w:rsidR="00505424" w:rsidRDefault="00505424" w:rsidP="00D048B5">
      <w:pPr>
        <w:shd w:val="clear" w:color="auto" w:fill="FFFFFF"/>
        <w:spacing w:after="0" w:line="24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 </w:t>
      </w:r>
      <w:r w:rsidR="00207AA6">
        <w:rPr>
          <w:rFonts w:ascii="Times New Roman" w:hAnsi="Times New Roman" w:cs="Times New Roman"/>
          <w:spacing w:val="-8"/>
          <w:sz w:val="28"/>
          <w:szCs w:val="28"/>
        </w:rPr>
        <w:t xml:space="preserve"> </w:t>
      </w:r>
      <w:r>
        <w:rPr>
          <w:rFonts w:ascii="Times New Roman" w:hAnsi="Times New Roman" w:cs="Times New Roman"/>
          <w:spacing w:val="-8"/>
          <w:sz w:val="28"/>
          <w:szCs w:val="28"/>
        </w:rPr>
        <w:t>усиление глобальной конкуренции;</w:t>
      </w:r>
    </w:p>
    <w:p w:rsidR="00505424" w:rsidRDefault="00505424" w:rsidP="00D048B5">
      <w:pPr>
        <w:shd w:val="clear" w:color="auto" w:fill="FFFFFF"/>
        <w:spacing w:after="0" w:line="24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 </w:t>
      </w:r>
      <w:r w:rsidR="00207AA6">
        <w:rPr>
          <w:rFonts w:ascii="Times New Roman" w:hAnsi="Times New Roman" w:cs="Times New Roman"/>
          <w:spacing w:val="-8"/>
          <w:sz w:val="28"/>
          <w:szCs w:val="28"/>
        </w:rPr>
        <w:t xml:space="preserve"> </w:t>
      </w:r>
      <w:r>
        <w:rPr>
          <w:rFonts w:ascii="Times New Roman" w:hAnsi="Times New Roman" w:cs="Times New Roman"/>
          <w:spacing w:val="-8"/>
          <w:sz w:val="28"/>
          <w:szCs w:val="28"/>
        </w:rPr>
        <w:t>новейшие достижения в области науки и технологий;</w:t>
      </w:r>
    </w:p>
    <w:p w:rsidR="00505424" w:rsidRDefault="00505424" w:rsidP="00D048B5">
      <w:pPr>
        <w:shd w:val="clear" w:color="auto" w:fill="FFFFFF"/>
        <w:spacing w:after="0" w:line="24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 </w:t>
      </w:r>
      <w:r w:rsidR="00207AA6">
        <w:rPr>
          <w:rFonts w:ascii="Times New Roman" w:hAnsi="Times New Roman" w:cs="Times New Roman"/>
          <w:spacing w:val="-8"/>
          <w:sz w:val="28"/>
          <w:szCs w:val="28"/>
        </w:rPr>
        <w:t xml:space="preserve"> </w:t>
      </w:r>
      <w:r>
        <w:rPr>
          <w:rFonts w:ascii="Times New Roman" w:hAnsi="Times New Roman" w:cs="Times New Roman"/>
          <w:spacing w:val="-8"/>
          <w:sz w:val="28"/>
          <w:szCs w:val="28"/>
        </w:rPr>
        <w:t>депопуляция населения развитых стран и России;</w:t>
      </w:r>
    </w:p>
    <w:p w:rsidR="00505424" w:rsidRDefault="00505424" w:rsidP="00D048B5">
      <w:pPr>
        <w:shd w:val="clear" w:color="auto" w:fill="FFFFFF"/>
        <w:spacing w:after="0" w:line="24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 </w:t>
      </w:r>
      <w:r w:rsidR="00207AA6">
        <w:rPr>
          <w:rFonts w:ascii="Times New Roman" w:hAnsi="Times New Roman" w:cs="Times New Roman"/>
          <w:spacing w:val="-8"/>
          <w:sz w:val="28"/>
          <w:szCs w:val="28"/>
        </w:rPr>
        <w:t xml:space="preserve"> </w:t>
      </w:r>
      <w:r>
        <w:rPr>
          <w:rFonts w:ascii="Times New Roman" w:hAnsi="Times New Roman" w:cs="Times New Roman"/>
          <w:spacing w:val="-8"/>
          <w:sz w:val="28"/>
          <w:szCs w:val="28"/>
        </w:rPr>
        <w:t>глобальные экологические проблемы;</w:t>
      </w:r>
    </w:p>
    <w:p w:rsidR="00505424" w:rsidRDefault="00505424" w:rsidP="00D048B5">
      <w:pPr>
        <w:shd w:val="clear" w:color="auto" w:fill="FFFFFF"/>
        <w:spacing w:after="0" w:line="24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 </w:t>
      </w:r>
      <w:r w:rsidR="00207AA6">
        <w:rPr>
          <w:rFonts w:ascii="Times New Roman" w:hAnsi="Times New Roman" w:cs="Times New Roman"/>
          <w:spacing w:val="-8"/>
          <w:sz w:val="28"/>
          <w:szCs w:val="28"/>
        </w:rPr>
        <w:t xml:space="preserve"> </w:t>
      </w:r>
      <w:r>
        <w:rPr>
          <w:rFonts w:ascii="Times New Roman" w:hAnsi="Times New Roman" w:cs="Times New Roman"/>
          <w:spacing w:val="-8"/>
          <w:sz w:val="28"/>
          <w:szCs w:val="28"/>
        </w:rPr>
        <w:t xml:space="preserve">мировой финансовый кризис; </w:t>
      </w:r>
    </w:p>
    <w:p w:rsidR="00505424" w:rsidRDefault="00505424" w:rsidP="00D048B5">
      <w:pPr>
        <w:shd w:val="clear" w:color="auto" w:fill="FFFFFF"/>
        <w:spacing w:after="0" w:line="24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 </w:t>
      </w:r>
      <w:r w:rsidR="00207AA6">
        <w:rPr>
          <w:rFonts w:ascii="Times New Roman" w:hAnsi="Times New Roman" w:cs="Times New Roman"/>
          <w:spacing w:val="-8"/>
          <w:sz w:val="28"/>
          <w:szCs w:val="28"/>
        </w:rPr>
        <w:t xml:space="preserve"> </w:t>
      </w:r>
      <w:r>
        <w:rPr>
          <w:rFonts w:ascii="Times New Roman" w:hAnsi="Times New Roman" w:cs="Times New Roman"/>
          <w:spacing w:val="-8"/>
          <w:sz w:val="28"/>
          <w:szCs w:val="28"/>
        </w:rPr>
        <w:t>западные санкции в отношении России (технологические и финансовые);</w:t>
      </w:r>
    </w:p>
    <w:p w:rsidR="00505424" w:rsidRDefault="00505424" w:rsidP="00D048B5">
      <w:pPr>
        <w:shd w:val="clear" w:color="auto" w:fill="FFFFFF"/>
        <w:spacing w:after="0" w:line="24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 </w:t>
      </w:r>
      <w:r w:rsidR="00207AA6">
        <w:rPr>
          <w:rFonts w:ascii="Times New Roman" w:hAnsi="Times New Roman" w:cs="Times New Roman"/>
          <w:spacing w:val="-8"/>
          <w:sz w:val="28"/>
          <w:szCs w:val="28"/>
        </w:rPr>
        <w:t xml:space="preserve"> </w:t>
      </w:r>
      <w:r>
        <w:rPr>
          <w:rFonts w:ascii="Times New Roman" w:hAnsi="Times New Roman" w:cs="Times New Roman"/>
          <w:spacing w:val="-8"/>
          <w:sz w:val="28"/>
          <w:szCs w:val="28"/>
        </w:rPr>
        <w:t>налогово-бюджетная и денежно-кредитная политики России;</w:t>
      </w:r>
    </w:p>
    <w:p w:rsidR="00505424" w:rsidRDefault="00505424" w:rsidP="00D048B5">
      <w:pPr>
        <w:shd w:val="clear" w:color="auto" w:fill="FFFFFF"/>
        <w:spacing w:after="0" w:line="24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 </w:t>
      </w:r>
      <w:r w:rsidR="00207AA6">
        <w:rPr>
          <w:rFonts w:ascii="Times New Roman" w:hAnsi="Times New Roman" w:cs="Times New Roman"/>
          <w:spacing w:val="-8"/>
          <w:sz w:val="28"/>
          <w:szCs w:val="28"/>
        </w:rPr>
        <w:t xml:space="preserve"> </w:t>
      </w:r>
      <w:r>
        <w:rPr>
          <w:rFonts w:ascii="Times New Roman" w:hAnsi="Times New Roman" w:cs="Times New Roman"/>
          <w:spacing w:val="-8"/>
          <w:sz w:val="28"/>
          <w:szCs w:val="28"/>
        </w:rPr>
        <w:t>уровень инфляции, низкая цена на нефть, «слабая» национальная валюта;</w:t>
      </w:r>
    </w:p>
    <w:p w:rsidR="00505424" w:rsidRDefault="00505424" w:rsidP="00D048B5">
      <w:pPr>
        <w:shd w:val="clear" w:color="auto" w:fill="FFFFFF"/>
        <w:spacing w:after="0" w:line="24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 </w:t>
      </w:r>
      <w:r w:rsidR="00207AA6">
        <w:rPr>
          <w:rFonts w:ascii="Times New Roman" w:hAnsi="Times New Roman" w:cs="Times New Roman"/>
          <w:spacing w:val="-8"/>
          <w:sz w:val="28"/>
          <w:szCs w:val="28"/>
        </w:rPr>
        <w:t xml:space="preserve"> </w:t>
      </w:r>
      <w:r>
        <w:rPr>
          <w:rFonts w:ascii="Times New Roman" w:hAnsi="Times New Roman" w:cs="Times New Roman"/>
          <w:spacing w:val="-8"/>
          <w:sz w:val="28"/>
          <w:szCs w:val="28"/>
        </w:rPr>
        <w:t>снижение численности населения в трудоспособном возрасте;</w:t>
      </w:r>
    </w:p>
    <w:p w:rsidR="00505424" w:rsidRPr="009F702B" w:rsidRDefault="00505424" w:rsidP="00D048B5">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F702B">
        <w:rPr>
          <w:rFonts w:ascii="Times New Roman" w:hAnsi="Times New Roman" w:cs="Times New Roman"/>
          <w:spacing w:val="-8"/>
          <w:sz w:val="28"/>
          <w:szCs w:val="28"/>
        </w:rPr>
        <w:t>-</w:t>
      </w:r>
      <w:r>
        <w:rPr>
          <w:rFonts w:ascii="Times New Roman" w:hAnsi="Times New Roman" w:cs="Times New Roman"/>
          <w:spacing w:val="-8"/>
          <w:sz w:val="28"/>
          <w:szCs w:val="28"/>
        </w:rPr>
        <w:t xml:space="preserve"> </w:t>
      </w:r>
      <w:r w:rsidRPr="009F702B">
        <w:rPr>
          <w:rFonts w:ascii="Times New Roman" w:eastAsia="Times New Roman" w:hAnsi="Times New Roman" w:cs="Times New Roman"/>
          <w:sz w:val="28"/>
          <w:szCs w:val="28"/>
          <w:lang w:eastAsia="ru-RU"/>
        </w:rPr>
        <w:t>увеличение нагрузки на инфраструктуру системы здравоохранения, системы образования и системы социальной защиты;</w:t>
      </w:r>
    </w:p>
    <w:p w:rsidR="00505424" w:rsidRPr="009F702B" w:rsidRDefault="00505424" w:rsidP="00D048B5">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9F702B">
        <w:rPr>
          <w:rFonts w:ascii="Times New Roman" w:eastAsia="Times New Roman" w:hAnsi="Times New Roman" w:cs="Times New Roman"/>
          <w:sz w:val="28"/>
          <w:szCs w:val="28"/>
          <w:lang w:eastAsia="ru-RU"/>
        </w:rPr>
        <w:t xml:space="preserve"> </w:t>
      </w:r>
      <w:r w:rsidR="00207AA6">
        <w:rPr>
          <w:rFonts w:ascii="Times New Roman" w:eastAsia="Times New Roman" w:hAnsi="Times New Roman" w:cs="Times New Roman"/>
          <w:sz w:val="28"/>
          <w:szCs w:val="28"/>
          <w:lang w:eastAsia="ru-RU"/>
        </w:rPr>
        <w:t xml:space="preserve"> </w:t>
      </w:r>
      <w:r w:rsidRPr="009F702B">
        <w:rPr>
          <w:rFonts w:ascii="Times New Roman" w:eastAsia="Times New Roman" w:hAnsi="Times New Roman" w:cs="Times New Roman"/>
          <w:sz w:val="28"/>
          <w:szCs w:val="28"/>
          <w:lang w:eastAsia="ru-RU"/>
        </w:rPr>
        <w:t>дисбаланс между спросом и предложением на рынке труда рабочей силы различных специальностей и уровней квалификации;</w:t>
      </w:r>
    </w:p>
    <w:p w:rsidR="00505424" w:rsidRPr="009F702B" w:rsidRDefault="00505424" w:rsidP="00D048B5">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9F702B">
        <w:rPr>
          <w:rFonts w:ascii="Times New Roman" w:eastAsia="Times New Roman" w:hAnsi="Times New Roman" w:cs="Times New Roman"/>
          <w:sz w:val="28"/>
          <w:szCs w:val="28"/>
          <w:lang w:eastAsia="ru-RU"/>
        </w:rPr>
        <w:t xml:space="preserve"> низкая производительность труда по сравнению с уровнем развитых стран, обусловленная высоким износом основных фондов, недостаточным уровнем технологического оснащения предприятий, невысоким уровнем внедрения инноваций;</w:t>
      </w:r>
    </w:p>
    <w:p w:rsidR="00505424" w:rsidRPr="009F702B" w:rsidRDefault="00505424" w:rsidP="00D048B5">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C1B02">
        <w:rPr>
          <w:rFonts w:ascii="Times New Roman" w:eastAsia="Times New Roman" w:hAnsi="Times New Roman" w:cs="Times New Roman"/>
          <w:sz w:val="28"/>
          <w:szCs w:val="28"/>
          <w:lang w:eastAsia="ru-RU"/>
        </w:rPr>
        <w:t xml:space="preserve"> </w:t>
      </w:r>
      <w:r w:rsidRPr="009F702B">
        <w:rPr>
          <w:rFonts w:ascii="Times New Roman" w:eastAsia="Times New Roman" w:hAnsi="Times New Roman" w:cs="Times New Roman"/>
          <w:sz w:val="28"/>
          <w:szCs w:val="28"/>
          <w:lang w:eastAsia="ru-RU"/>
        </w:rPr>
        <w:t>высокий уровень воздействия на окружающую среду факторов техногенного характера;</w:t>
      </w:r>
    </w:p>
    <w:p w:rsidR="00505424" w:rsidRPr="009F702B" w:rsidRDefault="00505424" w:rsidP="00D048B5">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C1B02">
        <w:rPr>
          <w:rFonts w:ascii="Times New Roman" w:eastAsia="Times New Roman" w:hAnsi="Times New Roman" w:cs="Times New Roman"/>
          <w:sz w:val="28"/>
          <w:szCs w:val="28"/>
          <w:lang w:eastAsia="ru-RU"/>
        </w:rPr>
        <w:t xml:space="preserve"> </w:t>
      </w:r>
      <w:r w:rsidRPr="009F702B">
        <w:rPr>
          <w:rFonts w:ascii="Times New Roman" w:eastAsia="Times New Roman" w:hAnsi="Times New Roman" w:cs="Times New Roman"/>
          <w:sz w:val="28"/>
          <w:szCs w:val="28"/>
          <w:lang w:eastAsia="ru-RU"/>
        </w:rPr>
        <w:t>усиление конкуренции среди субъектов Российской Федерации за привлечение инвестиционных ресурсов.</w:t>
      </w:r>
    </w:p>
    <w:p w:rsidR="00505424" w:rsidRDefault="00505424" w:rsidP="00D048B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Внутренние факторы отражают социально-экономическую политику территории, на которые может влиять орган местного самоуправления и в определенной степени контролировать их. Они могут быть благоприятными и неблагоприятными. </w:t>
      </w:r>
    </w:p>
    <w:p w:rsidR="00505424" w:rsidRDefault="00505424" w:rsidP="00D048B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благоприятным факторам относятся:</w:t>
      </w:r>
    </w:p>
    <w:p w:rsidR="00505424" w:rsidRDefault="00505424" w:rsidP="00D048B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наличие развитого промышленного комплекса;</w:t>
      </w:r>
    </w:p>
    <w:p w:rsidR="00505424" w:rsidRDefault="00505424" w:rsidP="00D048B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благоприятный инвестиционный климат и развитая инфраструктура;</w:t>
      </w:r>
    </w:p>
    <w:p w:rsidR="00505424" w:rsidRDefault="00505424" w:rsidP="00D048B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наличие активного потребительского рынка;</w:t>
      </w:r>
    </w:p>
    <w:p w:rsidR="00505424" w:rsidRDefault="00505424" w:rsidP="00D048B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развитие малого предпринимательства.</w:t>
      </w:r>
    </w:p>
    <w:p w:rsidR="00505424" w:rsidRDefault="00505424" w:rsidP="00D048B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неблагоприятным внутренним факторам относятся:</w:t>
      </w:r>
    </w:p>
    <w:p w:rsidR="00505424" w:rsidRDefault="00505424" w:rsidP="00D048B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C1B0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маятниковая миграция населения;</w:t>
      </w:r>
    </w:p>
    <w:p w:rsidR="00505424" w:rsidRDefault="00505424" w:rsidP="00D048B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C1B0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безработица;</w:t>
      </w:r>
    </w:p>
    <w:p w:rsidR="00505424" w:rsidRDefault="00505424" w:rsidP="00D048B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C1B0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низкое качество медицинских услуг;</w:t>
      </w:r>
    </w:p>
    <w:p w:rsidR="00505424" w:rsidRPr="00613559" w:rsidRDefault="00505424" w:rsidP="00D048B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C1B0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моноотраслевая структура экономики. </w:t>
      </w:r>
    </w:p>
    <w:p w:rsidR="00613559" w:rsidRDefault="00613559" w:rsidP="00D048B5">
      <w:pPr>
        <w:spacing w:after="0" w:line="240" w:lineRule="auto"/>
        <w:ind w:firstLine="709"/>
        <w:jc w:val="both"/>
        <w:rPr>
          <w:rFonts w:ascii="Times New Roman" w:eastAsia="Times New Roman" w:hAnsi="Times New Roman" w:cs="Times New Roman"/>
          <w:sz w:val="28"/>
          <w:szCs w:val="28"/>
          <w:lang w:eastAsia="ru-RU"/>
        </w:rPr>
      </w:pPr>
      <w:r w:rsidRPr="00613559">
        <w:rPr>
          <w:rFonts w:ascii="Times New Roman" w:eastAsia="Times New Roman" w:hAnsi="Times New Roman" w:cs="Times New Roman"/>
          <w:sz w:val="28"/>
          <w:szCs w:val="28"/>
          <w:lang w:eastAsia="ru-RU"/>
        </w:rPr>
        <w:t xml:space="preserve">Проведённый в процессе подготовки </w:t>
      </w:r>
      <w:r w:rsidR="00A34D92">
        <w:rPr>
          <w:rFonts w:ascii="Times New Roman" w:eastAsia="Times New Roman" w:hAnsi="Times New Roman" w:cs="Times New Roman"/>
          <w:sz w:val="28"/>
          <w:szCs w:val="28"/>
          <w:lang w:eastAsia="ru-RU"/>
        </w:rPr>
        <w:t>С</w:t>
      </w:r>
      <w:r w:rsidRPr="00613559">
        <w:rPr>
          <w:rFonts w:ascii="Times New Roman" w:eastAsia="Times New Roman" w:hAnsi="Times New Roman" w:cs="Times New Roman"/>
          <w:sz w:val="28"/>
          <w:szCs w:val="28"/>
          <w:lang w:eastAsia="ru-RU"/>
        </w:rPr>
        <w:t>тратегии разви</w:t>
      </w:r>
      <w:r w:rsidR="00AC1B02">
        <w:rPr>
          <w:rFonts w:ascii="Times New Roman" w:eastAsia="Times New Roman" w:hAnsi="Times New Roman" w:cs="Times New Roman"/>
          <w:sz w:val="28"/>
          <w:szCs w:val="28"/>
          <w:lang w:eastAsia="ru-RU"/>
        </w:rPr>
        <w:t xml:space="preserve">тия городского округа Заречный </w:t>
      </w:r>
      <w:r w:rsidRPr="00613559">
        <w:rPr>
          <w:rFonts w:ascii="Times New Roman" w:eastAsia="Times New Roman" w:hAnsi="Times New Roman" w:cs="Times New Roman"/>
          <w:sz w:val="28"/>
          <w:szCs w:val="28"/>
          <w:lang w:val="en-US" w:eastAsia="ru-RU"/>
        </w:rPr>
        <w:t>SWOT</w:t>
      </w:r>
      <w:r w:rsidRPr="00613559">
        <w:rPr>
          <w:rFonts w:ascii="Times New Roman" w:eastAsia="Times New Roman" w:hAnsi="Times New Roman" w:cs="Times New Roman"/>
          <w:sz w:val="28"/>
          <w:szCs w:val="28"/>
          <w:lang w:eastAsia="ru-RU"/>
        </w:rPr>
        <w:t xml:space="preserve"> – анализ</w:t>
      </w:r>
      <w:r w:rsidR="00D9611A">
        <w:rPr>
          <w:rFonts w:ascii="Times New Roman" w:eastAsia="Times New Roman" w:hAnsi="Times New Roman" w:cs="Times New Roman"/>
          <w:sz w:val="28"/>
          <w:szCs w:val="28"/>
          <w:lang w:eastAsia="ru-RU"/>
        </w:rPr>
        <w:t xml:space="preserve"> </w:t>
      </w:r>
      <w:r w:rsidRPr="00613559">
        <w:rPr>
          <w:rFonts w:ascii="Times New Roman" w:eastAsia="Times New Roman" w:hAnsi="Times New Roman" w:cs="Times New Roman"/>
          <w:sz w:val="28"/>
          <w:szCs w:val="28"/>
          <w:lang w:eastAsia="ru-RU"/>
        </w:rPr>
        <w:t xml:space="preserve">позволил выявить как конкурентные преимущества территории, так и её слабые стороны, а также позволил сформулировать ключевые проблемы социально-экономического развития и наметить пути и способы решения этих проблем, определить </w:t>
      </w:r>
      <w:r w:rsidR="00AA5850">
        <w:rPr>
          <w:rFonts w:ascii="Times New Roman" w:eastAsia="Times New Roman" w:hAnsi="Times New Roman" w:cs="Times New Roman"/>
          <w:sz w:val="28"/>
          <w:szCs w:val="28"/>
          <w:lang w:eastAsia="ru-RU"/>
        </w:rPr>
        <w:t>приоритетные направления</w:t>
      </w:r>
      <w:r w:rsidRPr="00613559">
        <w:rPr>
          <w:rFonts w:ascii="Times New Roman" w:eastAsia="Times New Roman" w:hAnsi="Times New Roman" w:cs="Times New Roman"/>
          <w:sz w:val="28"/>
          <w:szCs w:val="28"/>
          <w:lang w:eastAsia="ru-RU"/>
        </w:rPr>
        <w:t xml:space="preserve"> развития территории.</w:t>
      </w:r>
      <w:r w:rsidR="003E3A3B" w:rsidRPr="003E3A3B">
        <w:rPr>
          <w:rFonts w:ascii="Times New Roman" w:hAnsi="Times New Roman" w:cs="Times New Roman"/>
          <w:sz w:val="28"/>
          <w:szCs w:val="28"/>
        </w:rPr>
        <w:t xml:space="preserve"> </w:t>
      </w:r>
    </w:p>
    <w:p w:rsidR="006E43BC" w:rsidRDefault="006E43BC" w:rsidP="004E73E3">
      <w:pPr>
        <w:suppressAutoHyphens/>
        <w:spacing w:after="0" w:line="240" w:lineRule="auto"/>
        <w:jc w:val="center"/>
        <w:rPr>
          <w:rFonts w:ascii="Times New Roman" w:eastAsia="Times New Roman" w:hAnsi="Times New Roman" w:cs="Times New Roman"/>
          <w:sz w:val="28"/>
          <w:szCs w:val="24"/>
          <w:lang w:eastAsia="ru-RU"/>
        </w:rPr>
      </w:pPr>
    </w:p>
    <w:p w:rsidR="004E73E3" w:rsidRPr="00A34D92" w:rsidRDefault="004E73E3" w:rsidP="004E73E3">
      <w:pPr>
        <w:suppressAutoHyphens/>
        <w:spacing w:after="0" w:line="240" w:lineRule="auto"/>
        <w:jc w:val="center"/>
        <w:rPr>
          <w:rFonts w:ascii="Times New Roman" w:eastAsia="Times New Roman" w:hAnsi="Times New Roman" w:cs="Times New Roman"/>
          <w:b/>
          <w:sz w:val="28"/>
          <w:szCs w:val="24"/>
          <w:lang w:eastAsia="ru-RU"/>
        </w:rPr>
      </w:pPr>
      <w:r w:rsidRPr="00A34D92">
        <w:rPr>
          <w:rFonts w:ascii="Times New Roman" w:eastAsia="Times New Roman" w:hAnsi="Times New Roman" w:cs="Times New Roman"/>
          <w:b/>
          <w:sz w:val="28"/>
          <w:szCs w:val="24"/>
          <w:lang w:val="en-US" w:eastAsia="ru-RU"/>
        </w:rPr>
        <w:t>SWOT</w:t>
      </w:r>
      <w:r w:rsidRPr="00A34D92">
        <w:rPr>
          <w:rFonts w:ascii="Times New Roman" w:eastAsia="Times New Roman" w:hAnsi="Times New Roman" w:cs="Times New Roman"/>
          <w:b/>
          <w:sz w:val="28"/>
          <w:szCs w:val="24"/>
          <w:lang w:eastAsia="ru-RU"/>
        </w:rPr>
        <w:t xml:space="preserve">-анализ социально-экономического </w:t>
      </w:r>
    </w:p>
    <w:p w:rsidR="004E73E3" w:rsidRDefault="004E73E3" w:rsidP="00171E80">
      <w:pPr>
        <w:suppressAutoHyphens/>
        <w:spacing w:after="0" w:line="240" w:lineRule="auto"/>
        <w:jc w:val="center"/>
        <w:rPr>
          <w:rFonts w:ascii="Times New Roman" w:eastAsia="Times New Roman" w:hAnsi="Times New Roman" w:cs="Times New Roman"/>
          <w:b/>
          <w:sz w:val="28"/>
          <w:szCs w:val="24"/>
          <w:lang w:eastAsia="ru-RU"/>
        </w:rPr>
      </w:pPr>
      <w:r w:rsidRPr="00A34D92">
        <w:rPr>
          <w:rFonts w:ascii="Times New Roman" w:eastAsia="Times New Roman" w:hAnsi="Times New Roman" w:cs="Times New Roman"/>
          <w:b/>
          <w:sz w:val="28"/>
          <w:szCs w:val="24"/>
          <w:lang w:eastAsia="ru-RU"/>
        </w:rPr>
        <w:t>развития городского округа Заречный</w:t>
      </w:r>
    </w:p>
    <w:p w:rsidR="00AC1B02" w:rsidRPr="004E73E3" w:rsidRDefault="00AC1B02" w:rsidP="00171E80">
      <w:pPr>
        <w:suppressAutoHyphens/>
        <w:spacing w:after="0" w:line="240" w:lineRule="auto"/>
        <w:jc w:val="center"/>
        <w:rPr>
          <w:rFonts w:ascii="Times New Roman" w:eastAsia="Times New Roman" w:hAnsi="Times New Roman" w:cs="Times New Roman"/>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1240B7" w:rsidRPr="004E73E3" w:rsidTr="006F2BCB">
        <w:tc>
          <w:tcPr>
            <w:tcW w:w="4785" w:type="dxa"/>
          </w:tcPr>
          <w:p w:rsidR="004E73E3" w:rsidRPr="00AA5850" w:rsidRDefault="004E73E3" w:rsidP="004E73E3">
            <w:pPr>
              <w:suppressAutoHyphens/>
              <w:spacing w:after="0" w:line="240" w:lineRule="auto"/>
              <w:jc w:val="center"/>
              <w:rPr>
                <w:rFonts w:ascii="Times New Roman" w:eastAsia="Times New Roman" w:hAnsi="Times New Roman" w:cs="Times New Roman"/>
                <w:sz w:val="28"/>
                <w:szCs w:val="28"/>
                <w:lang w:val="en-US" w:eastAsia="ru-RU"/>
              </w:rPr>
            </w:pPr>
            <w:r w:rsidRPr="004E73E3">
              <w:rPr>
                <w:rFonts w:ascii="Times New Roman" w:eastAsia="Times New Roman" w:hAnsi="Times New Roman" w:cs="Times New Roman"/>
                <w:sz w:val="28"/>
                <w:szCs w:val="28"/>
                <w:lang w:eastAsia="ru-RU"/>
              </w:rPr>
              <w:t>Сильные стороны</w:t>
            </w:r>
            <w:r w:rsidR="00AA5850">
              <w:rPr>
                <w:rFonts w:ascii="Times New Roman" w:eastAsia="Times New Roman" w:hAnsi="Times New Roman" w:cs="Times New Roman"/>
                <w:sz w:val="28"/>
                <w:szCs w:val="28"/>
                <w:lang w:eastAsia="ru-RU"/>
              </w:rPr>
              <w:t>-</w:t>
            </w:r>
            <w:r w:rsidR="00AA5850">
              <w:rPr>
                <w:rFonts w:ascii="Times New Roman" w:eastAsia="Times New Roman" w:hAnsi="Times New Roman" w:cs="Times New Roman"/>
                <w:sz w:val="28"/>
                <w:szCs w:val="28"/>
                <w:lang w:val="en-US" w:eastAsia="ru-RU"/>
              </w:rPr>
              <w:t>S</w:t>
            </w:r>
          </w:p>
        </w:tc>
        <w:tc>
          <w:tcPr>
            <w:tcW w:w="4786" w:type="dxa"/>
          </w:tcPr>
          <w:p w:rsidR="004E73E3" w:rsidRPr="00AA5850" w:rsidRDefault="004E73E3" w:rsidP="004E73E3">
            <w:pPr>
              <w:suppressAutoHyphens/>
              <w:spacing w:after="0" w:line="240" w:lineRule="auto"/>
              <w:jc w:val="center"/>
              <w:rPr>
                <w:rFonts w:ascii="Times New Roman" w:eastAsia="Times New Roman" w:hAnsi="Times New Roman" w:cs="Times New Roman"/>
                <w:sz w:val="28"/>
                <w:szCs w:val="28"/>
                <w:lang w:val="en-US" w:eastAsia="ru-RU"/>
              </w:rPr>
            </w:pPr>
            <w:r w:rsidRPr="004E73E3">
              <w:rPr>
                <w:rFonts w:ascii="Times New Roman" w:eastAsia="Times New Roman" w:hAnsi="Times New Roman" w:cs="Times New Roman"/>
                <w:sz w:val="28"/>
                <w:szCs w:val="28"/>
                <w:lang w:eastAsia="ru-RU"/>
              </w:rPr>
              <w:t>Слабые стороны</w:t>
            </w:r>
            <w:r w:rsidR="00AA5850">
              <w:rPr>
                <w:rFonts w:ascii="Times New Roman" w:eastAsia="Times New Roman" w:hAnsi="Times New Roman" w:cs="Times New Roman"/>
                <w:sz w:val="28"/>
                <w:szCs w:val="28"/>
                <w:lang w:val="en-US" w:eastAsia="ru-RU"/>
              </w:rPr>
              <w:t>-W</w:t>
            </w:r>
          </w:p>
        </w:tc>
      </w:tr>
      <w:tr w:rsidR="001240B7" w:rsidRPr="004E73E3" w:rsidTr="006F2BCB">
        <w:tc>
          <w:tcPr>
            <w:tcW w:w="4785" w:type="dxa"/>
          </w:tcPr>
          <w:p w:rsidR="004E73E3" w:rsidRDefault="000D7569" w:rsidP="004E73E3">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4E73E3" w:rsidRPr="004E73E3">
              <w:rPr>
                <w:rFonts w:ascii="Times New Roman" w:eastAsia="Times New Roman" w:hAnsi="Times New Roman" w:cs="Times New Roman"/>
                <w:sz w:val="28"/>
                <w:szCs w:val="28"/>
                <w:lang w:eastAsia="ru-RU"/>
              </w:rPr>
              <w:t>. Выг</w:t>
            </w:r>
            <w:r w:rsidR="00761638">
              <w:rPr>
                <w:rFonts w:ascii="Times New Roman" w:eastAsia="Times New Roman" w:hAnsi="Times New Roman" w:cs="Times New Roman"/>
                <w:sz w:val="28"/>
                <w:szCs w:val="28"/>
                <w:lang w:eastAsia="ru-RU"/>
              </w:rPr>
              <w:t>одное географическое положение</w:t>
            </w:r>
            <w:r w:rsidR="001240B7">
              <w:rPr>
                <w:rFonts w:ascii="Times New Roman" w:eastAsia="Times New Roman" w:hAnsi="Times New Roman" w:cs="Times New Roman"/>
                <w:sz w:val="28"/>
                <w:szCs w:val="28"/>
                <w:lang w:eastAsia="ru-RU"/>
              </w:rPr>
              <w:t xml:space="preserve"> и транспортная доступность</w:t>
            </w:r>
            <w:r w:rsidR="00CC2F72">
              <w:rPr>
                <w:rFonts w:ascii="Times New Roman" w:eastAsia="Times New Roman" w:hAnsi="Times New Roman" w:cs="Times New Roman"/>
                <w:sz w:val="28"/>
                <w:szCs w:val="28"/>
                <w:lang w:eastAsia="ru-RU"/>
              </w:rPr>
              <w:t>.</w:t>
            </w:r>
          </w:p>
          <w:p w:rsidR="00894CF6" w:rsidRPr="004E73E3" w:rsidRDefault="00894CF6" w:rsidP="004E73E3">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761638">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тсутствие депопуляции населения ГО Заречный</w:t>
            </w:r>
            <w:r w:rsidR="00CC2F72">
              <w:rPr>
                <w:rFonts w:ascii="Times New Roman" w:eastAsia="Times New Roman" w:hAnsi="Times New Roman" w:cs="Times New Roman"/>
                <w:sz w:val="28"/>
                <w:szCs w:val="28"/>
                <w:lang w:eastAsia="ru-RU"/>
              </w:rPr>
              <w:t>.</w:t>
            </w:r>
          </w:p>
          <w:p w:rsidR="001240B7" w:rsidRDefault="001240B7" w:rsidP="004E73E3">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4E73E3" w:rsidRPr="004E73E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Высокий уровень мобильных</w:t>
            </w:r>
            <w:r w:rsidR="00CC2F7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высококвалифицированных кадров</w:t>
            </w:r>
            <w:r w:rsidR="00CC2F72">
              <w:rPr>
                <w:rFonts w:ascii="Times New Roman" w:eastAsia="Times New Roman" w:hAnsi="Times New Roman" w:cs="Times New Roman"/>
                <w:sz w:val="28"/>
                <w:szCs w:val="28"/>
                <w:lang w:eastAsia="ru-RU"/>
              </w:rPr>
              <w:t>.</w:t>
            </w:r>
          </w:p>
          <w:p w:rsidR="00D60725" w:rsidRDefault="006E43BC" w:rsidP="004E73E3">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CD492E" w:rsidRPr="00CD492E">
              <w:rPr>
                <w:rFonts w:ascii="Times New Roman" w:eastAsia="Times New Roman" w:hAnsi="Times New Roman" w:cs="Times New Roman"/>
                <w:sz w:val="28"/>
                <w:szCs w:val="28"/>
                <w:lang w:eastAsia="ru-RU"/>
              </w:rPr>
              <w:t xml:space="preserve"> </w:t>
            </w:r>
            <w:r w:rsidR="00D60725">
              <w:rPr>
                <w:rFonts w:ascii="Times New Roman" w:eastAsia="Times New Roman" w:hAnsi="Times New Roman" w:cs="Times New Roman"/>
                <w:sz w:val="28"/>
                <w:szCs w:val="28"/>
                <w:lang w:eastAsia="ru-RU"/>
              </w:rPr>
              <w:t xml:space="preserve">Высокий уровень </w:t>
            </w:r>
            <w:r w:rsidR="00CC2F72">
              <w:rPr>
                <w:rFonts w:ascii="Times New Roman" w:eastAsia="Times New Roman" w:hAnsi="Times New Roman" w:cs="Times New Roman"/>
                <w:sz w:val="28"/>
                <w:szCs w:val="28"/>
                <w:lang w:eastAsia="ru-RU"/>
              </w:rPr>
              <w:t>средней заработной платы.</w:t>
            </w:r>
          </w:p>
          <w:p w:rsidR="00894CF6" w:rsidRDefault="00CC2F72" w:rsidP="004E73E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E73E3" w:rsidRPr="004E73E3">
              <w:rPr>
                <w:rFonts w:ascii="Times New Roman" w:eastAsia="Times New Roman" w:hAnsi="Times New Roman" w:cs="Times New Roman"/>
                <w:sz w:val="28"/>
                <w:szCs w:val="28"/>
                <w:lang w:eastAsia="ru-RU"/>
              </w:rPr>
              <w:t xml:space="preserve">. Значительный потенциал строительного </w:t>
            </w:r>
            <w:r w:rsidR="00894CF6">
              <w:rPr>
                <w:rFonts w:ascii="Times New Roman" w:eastAsia="Times New Roman" w:hAnsi="Times New Roman" w:cs="Times New Roman"/>
                <w:sz w:val="28"/>
                <w:szCs w:val="28"/>
                <w:lang w:eastAsia="ru-RU"/>
              </w:rPr>
              <w:t xml:space="preserve">жилищного </w:t>
            </w:r>
            <w:r w:rsidR="004E73E3" w:rsidRPr="004E73E3">
              <w:rPr>
                <w:rFonts w:ascii="Times New Roman" w:eastAsia="Times New Roman" w:hAnsi="Times New Roman" w:cs="Times New Roman"/>
                <w:sz w:val="28"/>
                <w:szCs w:val="28"/>
                <w:lang w:eastAsia="ru-RU"/>
              </w:rPr>
              <w:t>комплекса</w:t>
            </w:r>
            <w:r>
              <w:rPr>
                <w:rFonts w:ascii="Times New Roman" w:eastAsia="Times New Roman" w:hAnsi="Times New Roman" w:cs="Times New Roman"/>
                <w:sz w:val="28"/>
                <w:szCs w:val="28"/>
                <w:lang w:eastAsia="ru-RU"/>
              </w:rPr>
              <w:t>.</w:t>
            </w:r>
          </w:p>
          <w:p w:rsidR="004E73E3" w:rsidRPr="004E73E3" w:rsidRDefault="00CC2F72" w:rsidP="004E73E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4E73E3" w:rsidRPr="004E73E3">
              <w:rPr>
                <w:rFonts w:ascii="Times New Roman" w:eastAsia="Times New Roman" w:hAnsi="Times New Roman" w:cs="Times New Roman"/>
                <w:sz w:val="28"/>
                <w:szCs w:val="28"/>
                <w:lang w:eastAsia="ru-RU"/>
              </w:rPr>
              <w:t>. Высокая степень насыщенности учреждениями банковской системы</w:t>
            </w:r>
            <w:r w:rsidR="006E43BC">
              <w:rPr>
                <w:rFonts w:ascii="Times New Roman" w:eastAsia="Times New Roman" w:hAnsi="Times New Roman" w:cs="Times New Roman"/>
                <w:sz w:val="28"/>
                <w:szCs w:val="28"/>
                <w:lang w:eastAsia="ru-RU"/>
              </w:rPr>
              <w:t xml:space="preserve"> и сетевыми объектами торговли</w:t>
            </w:r>
            <w:r w:rsidR="004E73E3" w:rsidRPr="004E73E3">
              <w:rPr>
                <w:rFonts w:ascii="Times New Roman" w:eastAsia="Times New Roman" w:hAnsi="Times New Roman" w:cs="Times New Roman"/>
                <w:sz w:val="28"/>
                <w:szCs w:val="28"/>
                <w:lang w:eastAsia="ru-RU"/>
              </w:rPr>
              <w:t xml:space="preserve">. </w:t>
            </w:r>
          </w:p>
          <w:p w:rsidR="004E73E3" w:rsidRDefault="00CC2F72" w:rsidP="00894CF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4E73E3" w:rsidRPr="004E73E3">
              <w:rPr>
                <w:rFonts w:ascii="Times New Roman" w:eastAsia="Times New Roman" w:hAnsi="Times New Roman" w:cs="Times New Roman"/>
                <w:sz w:val="28"/>
                <w:szCs w:val="28"/>
                <w:lang w:eastAsia="ru-RU"/>
              </w:rPr>
              <w:t xml:space="preserve">. </w:t>
            </w:r>
            <w:r w:rsidR="00894CF6">
              <w:rPr>
                <w:rFonts w:ascii="Times New Roman" w:eastAsia="Times New Roman" w:hAnsi="Times New Roman" w:cs="Times New Roman"/>
                <w:sz w:val="28"/>
                <w:szCs w:val="28"/>
                <w:lang w:eastAsia="ru-RU"/>
              </w:rPr>
              <w:t>Развит</w:t>
            </w:r>
            <w:r w:rsidR="0037299D">
              <w:rPr>
                <w:rFonts w:ascii="Times New Roman" w:eastAsia="Times New Roman" w:hAnsi="Times New Roman" w:cs="Times New Roman"/>
                <w:sz w:val="28"/>
                <w:szCs w:val="28"/>
                <w:lang w:eastAsia="ru-RU"/>
              </w:rPr>
              <w:t>а</w:t>
            </w:r>
            <w:r w:rsidR="00894CF6">
              <w:rPr>
                <w:rFonts w:ascii="Times New Roman" w:eastAsia="Times New Roman" w:hAnsi="Times New Roman" w:cs="Times New Roman"/>
                <w:sz w:val="28"/>
                <w:szCs w:val="28"/>
                <w:lang w:eastAsia="ru-RU"/>
              </w:rPr>
              <w:t>я сеть учреждений образования и культуры</w:t>
            </w:r>
            <w:r>
              <w:rPr>
                <w:rFonts w:ascii="Times New Roman" w:eastAsia="Times New Roman" w:hAnsi="Times New Roman" w:cs="Times New Roman"/>
                <w:sz w:val="28"/>
                <w:szCs w:val="28"/>
                <w:lang w:eastAsia="ru-RU"/>
              </w:rPr>
              <w:t>.</w:t>
            </w:r>
          </w:p>
          <w:p w:rsidR="00894CF6" w:rsidRDefault="00CC2F72" w:rsidP="00894CF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894CF6">
              <w:rPr>
                <w:rFonts w:ascii="Times New Roman" w:eastAsia="Times New Roman" w:hAnsi="Times New Roman" w:cs="Times New Roman"/>
                <w:sz w:val="28"/>
                <w:szCs w:val="28"/>
                <w:lang w:eastAsia="ru-RU"/>
              </w:rPr>
              <w:t>.</w:t>
            </w:r>
            <w:r w:rsidR="00CD492E" w:rsidRPr="00CD492E">
              <w:rPr>
                <w:rFonts w:ascii="Times New Roman" w:eastAsia="Times New Roman" w:hAnsi="Times New Roman" w:cs="Times New Roman"/>
                <w:sz w:val="28"/>
                <w:szCs w:val="28"/>
                <w:lang w:eastAsia="ru-RU"/>
              </w:rPr>
              <w:t xml:space="preserve"> </w:t>
            </w:r>
            <w:r w:rsidR="00894CF6">
              <w:rPr>
                <w:rFonts w:ascii="Times New Roman" w:eastAsia="Times New Roman" w:hAnsi="Times New Roman" w:cs="Times New Roman"/>
                <w:sz w:val="28"/>
                <w:szCs w:val="28"/>
                <w:lang w:eastAsia="ru-RU"/>
              </w:rPr>
              <w:t>Развит</w:t>
            </w:r>
            <w:r w:rsidR="0037299D">
              <w:rPr>
                <w:rFonts w:ascii="Times New Roman" w:eastAsia="Times New Roman" w:hAnsi="Times New Roman" w:cs="Times New Roman"/>
                <w:sz w:val="28"/>
                <w:szCs w:val="28"/>
                <w:lang w:eastAsia="ru-RU"/>
              </w:rPr>
              <w:t>а</w:t>
            </w:r>
            <w:r w:rsidR="00894CF6">
              <w:rPr>
                <w:rFonts w:ascii="Times New Roman" w:eastAsia="Times New Roman" w:hAnsi="Times New Roman" w:cs="Times New Roman"/>
                <w:sz w:val="28"/>
                <w:szCs w:val="28"/>
                <w:lang w:eastAsia="ru-RU"/>
              </w:rPr>
              <w:t>я инфраструктура городской среды</w:t>
            </w:r>
            <w:r>
              <w:rPr>
                <w:rFonts w:ascii="Times New Roman" w:eastAsia="Times New Roman" w:hAnsi="Times New Roman" w:cs="Times New Roman"/>
                <w:sz w:val="28"/>
                <w:szCs w:val="28"/>
                <w:lang w:eastAsia="ru-RU"/>
              </w:rPr>
              <w:t>.</w:t>
            </w:r>
          </w:p>
          <w:p w:rsidR="00894CF6" w:rsidRDefault="00CC2F72" w:rsidP="00894CF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894CF6">
              <w:rPr>
                <w:rFonts w:ascii="Times New Roman" w:eastAsia="Times New Roman" w:hAnsi="Times New Roman" w:cs="Times New Roman"/>
                <w:sz w:val="28"/>
                <w:szCs w:val="28"/>
                <w:lang w:eastAsia="ru-RU"/>
              </w:rPr>
              <w:t>.</w:t>
            </w:r>
            <w:r w:rsidR="00CD492E" w:rsidRPr="00CD492E">
              <w:rPr>
                <w:rFonts w:ascii="Times New Roman" w:eastAsia="Times New Roman" w:hAnsi="Times New Roman" w:cs="Times New Roman"/>
                <w:sz w:val="28"/>
                <w:szCs w:val="28"/>
                <w:lang w:eastAsia="ru-RU"/>
              </w:rPr>
              <w:t xml:space="preserve"> </w:t>
            </w:r>
            <w:r w:rsidR="00894CF6">
              <w:rPr>
                <w:rFonts w:ascii="Times New Roman" w:eastAsia="Times New Roman" w:hAnsi="Times New Roman" w:cs="Times New Roman"/>
                <w:sz w:val="28"/>
                <w:szCs w:val="28"/>
                <w:lang w:eastAsia="ru-RU"/>
              </w:rPr>
              <w:t>Сохранение культурных ценностей и традиций</w:t>
            </w:r>
            <w:r w:rsidR="00761638">
              <w:rPr>
                <w:rFonts w:ascii="Times New Roman" w:eastAsia="Times New Roman" w:hAnsi="Times New Roman" w:cs="Times New Roman"/>
                <w:sz w:val="28"/>
                <w:szCs w:val="28"/>
                <w:lang w:eastAsia="ru-RU"/>
              </w:rPr>
              <w:t xml:space="preserve"> на территории ГО Заречный</w:t>
            </w:r>
            <w:r>
              <w:rPr>
                <w:rFonts w:ascii="Times New Roman" w:eastAsia="Times New Roman" w:hAnsi="Times New Roman" w:cs="Times New Roman"/>
                <w:sz w:val="28"/>
                <w:szCs w:val="28"/>
                <w:lang w:eastAsia="ru-RU"/>
              </w:rPr>
              <w:t>.</w:t>
            </w:r>
          </w:p>
          <w:p w:rsidR="00E16C03" w:rsidRDefault="00CC2F72" w:rsidP="006E43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EE570D">
              <w:rPr>
                <w:rFonts w:ascii="Times New Roman" w:eastAsia="Times New Roman" w:hAnsi="Times New Roman" w:cs="Times New Roman"/>
                <w:sz w:val="28"/>
                <w:szCs w:val="28"/>
                <w:lang w:eastAsia="ru-RU"/>
              </w:rPr>
              <w:t>.</w:t>
            </w:r>
            <w:r w:rsidR="00CD492E" w:rsidRPr="00CD492E">
              <w:rPr>
                <w:rFonts w:ascii="Times New Roman" w:eastAsia="Times New Roman" w:hAnsi="Times New Roman" w:cs="Times New Roman"/>
                <w:sz w:val="28"/>
                <w:szCs w:val="28"/>
                <w:lang w:eastAsia="ru-RU"/>
              </w:rPr>
              <w:t xml:space="preserve"> </w:t>
            </w:r>
            <w:r w:rsidR="00EE570D">
              <w:rPr>
                <w:rFonts w:ascii="Times New Roman" w:eastAsia="Times New Roman" w:hAnsi="Times New Roman" w:cs="Times New Roman"/>
                <w:sz w:val="28"/>
                <w:szCs w:val="28"/>
                <w:lang w:eastAsia="ru-RU"/>
              </w:rPr>
              <w:t xml:space="preserve">Развитие энергетического атомного комплекса </w:t>
            </w:r>
            <w:r w:rsidR="001240B7">
              <w:rPr>
                <w:rFonts w:ascii="Times New Roman" w:eastAsia="Times New Roman" w:hAnsi="Times New Roman" w:cs="Times New Roman"/>
                <w:sz w:val="28"/>
                <w:szCs w:val="28"/>
                <w:lang w:eastAsia="ru-RU"/>
              </w:rPr>
              <w:t>и научных исследований в данной области</w:t>
            </w:r>
            <w:r>
              <w:rPr>
                <w:rFonts w:ascii="Times New Roman" w:eastAsia="Times New Roman" w:hAnsi="Times New Roman" w:cs="Times New Roman"/>
                <w:sz w:val="28"/>
                <w:szCs w:val="28"/>
                <w:lang w:eastAsia="ru-RU"/>
              </w:rPr>
              <w:t>.</w:t>
            </w:r>
            <w:r w:rsidR="001240B7">
              <w:rPr>
                <w:rFonts w:ascii="Times New Roman" w:eastAsia="Times New Roman" w:hAnsi="Times New Roman" w:cs="Times New Roman"/>
                <w:sz w:val="28"/>
                <w:szCs w:val="28"/>
                <w:lang w:eastAsia="ru-RU"/>
              </w:rPr>
              <w:t xml:space="preserve"> </w:t>
            </w:r>
          </w:p>
          <w:p w:rsidR="00761638" w:rsidRPr="004E73E3" w:rsidRDefault="001240B7" w:rsidP="00CC2F7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CC2F72">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w:t>
            </w:r>
            <w:r w:rsidR="00CD492E">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Экологически благоприятные условия проживания</w:t>
            </w:r>
            <w:r w:rsidR="00CC2F72">
              <w:rPr>
                <w:rFonts w:ascii="Times New Roman" w:eastAsia="Times New Roman" w:hAnsi="Times New Roman" w:cs="Times New Roman"/>
                <w:sz w:val="28"/>
                <w:szCs w:val="28"/>
                <w:lang w:eastAsia="ru-RU"/>
              </w:rPr>
              <w:t>.</w:t>
            </w:r>
          </w:p>
        </w:tc>
        <w:tc>
          <w:tcPr>
            <w:tcW w:w="4786" w:type="dxa"/>
          </w:tcPr>
          <w:p w:rsidR="009760C7" w:rsidRDefault="00E61453" w:rsidP="004E73E3">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9760C7">
              <w:rPr>
                <w:rFonts w:ascii="Times New Roman" w:eastAsia="Times New Roman" w:hAnsi="Times New Roman" w:cs="Times New Roman"/>
                <w:sz w:val="28"/>
                <w:szCs w:val="28"/>
                <w:lang w:eastAsia="ru-RU"/>
              </w:rPr>
              <w:t xml:space="preserve"> Природно-климатические условия</w:t>
            </w:r>
            <w:r w:rsidR="00CC2F72">
              <w:rPr>
                <w:rFonts w:ascii="Times New Roman" w:eastAsia="Times New Roman" w:hAnsi="Times New Roman" w:cs="Times New Roman"/>
                <w:sz w:val="28"/>
                <w:szCs w:val="28"/>
                <w:lang w:eastAsia="ru-RU"/>
              </w:rPr>
              <w:t>.</w:t>
            </w:r>
          </w:p>
          <w:p w:rsidR="009760C7" w:rsidRDefault="009760C7" w:rsidP="004E73E3">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E61453">
              <w:rPr>
                <w:rFonts w:ascii="Times New Roman" w:eastAsia="Times New Roman" w:hAnsi="Times New Roman" w:cs="Times New Roman"/>
                <w:sz w:val="28"/>
                <w:szCs w:val="28"/>
                <w:lang w:eastAsia="ru-RU"/>
              </w:rPr>
              <w:t>Старение населения ГО Заречный</w:t>
            </w:r>
            <w:r w:rsidR="00CC2F72">
              <w:rPr>
                <w:rFonts w:ascii="Times New Roman" w:eastAsia="Times New Roman" w:hAnsi="Times New Roman" w:cs="Times New Roman"/>
                <w:sz w:val="28"/>
                <w:szCs w:val="28"/>
                <w:lang w:eastAsia="ru-RU"/>
              </w:rPr>
              <w:t>.</w:t>
            </w:r>
          </w:p>
          <w:p w:rsidR="009760C7" w:rsidRDefault="009760C7" w:rsidP="004E73E3">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EE570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Недостаток высококвалифицированных рабочих мест</w:t>
            </w:r>
            <w:r w:rsidR="00CC2F72">
              <w:rPr>
                <w:rFonts w:ascii="Times New Roman" w:eastAsia="Times New Roman" w:hAnsi="Times New Roman" w:cs="Times New Roman"/>
                <w:sz w:val="28"/>
                <w:szCs w:val="28"/>
                <w:lang w:eastAsia="ru-RU"/>
              </w:rPr>
              <w:t>.</w:t>
            </w:r>
          </w:p>
          <w:p w:rsidR="00E61453" w:rsidRDefault="009760C7" w:rsidP="004E73E3">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E61453">
              <w:rPr>
                <w:rFonts w:ascii="Times New Roman" w:eastAsia="Times New Roman" w:hAnsi="Times New Roman" w:cs="Times New Roman"/>
                <w:sz w:val="28"/>
                <w:szCs w:val="28"/>
                <w:lang w:eastAsia="ru-RU"/>
              </w:rPr>
              <w:t>Высокий уровень маятниковой миграци</w:t>
            </w:r>
            <w:r w:rsidR="00761638">
              <w:rPr>
                <w:rFonts w:ascii="Times New Roman" w:eastAsia="Times New Roman" w:hAnsi="Times New Roman" w:cs="Times New Roman"/>
                <w:sz w:val="28"/>
                <w:szCs w:val="28"/>
                <w:lang w:eastAsia="ru-RU"/>
              </w:rPr>
              <w:t>и</w:t>
            </w:r>
            <w:r w:rsidR="00CC2F72">
              <w:rPr>
                <w:rFonts w:ascii="Times New Roman" w:eastAsia="Times New Roman" w:hAnsi="Times New Roman" w:cs="Times New Roman"/>
                <w:sz w:val="28"/>
                <w:szCs w:val="28"/>
                <w:lang w:eastAsia="ru-RU"/>
              </w:rPr>
              <w:t>.</w:t>
            </w:r>
          </w:p>
          <w:p w:rsidR="00E61453" w:rsidRDefault="00BA0A41" w:rsidP="004E73E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E73E3" w:rsidRPr="004E73E3">
              <w:rPr>
                <w:rFonts w:ascii="Times New Roman" w:eastAsia="Times New Roman" w:hAnsi="Times New Roman" w:cs="Times New Roman"/>
                <w:sz w:val="28"/>
                <w:szCs w:val="28"/>
                <w:lang w:eastAsia="ru-RU"/>
              </w:rPr>
              <w:t>.</w:t>
            </w:r>
            <w:r w:rsidR="00E61453">
              <w:rPr>
                <w:rFonts w:ascii="Times New Roman" w:eastAsia="Times New Roman" w:hAnsi="Times New Roman" w:cs="Times New Roman"/>
                <w:sz w:val="28"/>
                <w:szCs w:val="28"/>
                <w:lang w:eastAsia="ru-RU"/>
              </w:rPr>
              <w:t xml:space="preserve"> Моноориентированность </w:t>
            </w:r>
            <w:r w:rsidR="00CC2F72">
              <w:rPr>
                <w:rFonts w:ascii="Times New Roman" w:eastAsia="Times New Roman" w:hAnsi="Times New Roman" w:cs="Times New Roman"/>
                <w:sz w:val="28"/>
                <w:szCs w:val="28"/>
                <w:lang w:eastAsia="ru-RU"/>
              </w:rPr>
              <w:t>территории.</w:t>
            </w:r>
          </w:p>
          <w:p w:rsidR="009F4893" w:rsidRDefault="00EE4591" w:rsidP="006E43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9F4893">
              <w:rPr>
                <w:rFonts w:ascii="Times New Roman" w:eastAsia="Times New Roman" w:hAnsi="Times New Roman" w:cs="Times New Roman"/>
                <w:sz w:val="28"/>
                <w:szCs w:val="28"/>
                <w:lang w:eastAsia="ru-RU"/>
              </w:rPr>
              <w:t>. Изношенность коммунальной</w:t>
            </w:r>
            <w:r w:rsidR="00BA0A41">
              <w:rPr>
                <w:rFonts w:ascii="Times New Roman" w:eastAsia="Times New Roman" w:hAnsi="Times New Roman" w:cs="Times New Roman"/>
                <w:sz w:val="28"/>
                <w:szCs w:val="28"/>
                <w:lang w:eastAsia="ru-RU"/>
              </w:rPr>
              <w:t xml:space="preserve"> </w:t>
            </w:r>
            <w:r w:rsidR="009F4893">
              <w:rPr>
                <w:rFonts w:ascii="Times New Roman" w:eastAsia="Times New Roman" w:hAnsi="Times New Roman" w:cs="Times New Roman"/>
                <w:sz w:val="28"/>
                <w:szCs w:val="28"/>
                <w:lang w:eastAsia="ru-RU"/>
              </w:rPr>
              <w:t>инфраструктуры</w:t>
            </w:r>
            <w:r w:rsidR="00CC2F72">
              <w:rPr>
                <w:rFonts w:ascii="Times New Roman" w:eastAsia="Times New Roman" w:hAnsi="Times New Roman" w:cs="Times New Roman"/>
                <w:sz w:val="28"/>
                <w:szCs w:val="28"/>
                <w:lang w:eastAsia="ru-RU"/>
              </w:rPr>
              <w:t>.</w:t>
            </w:r>
          </w:p>
          <w:p w:rsidR="00CC2F72" w:rsidRPr="004E73E3" w:rsidRDefault="00EE4591" w:rsidP="006E43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CC2F72">
              <w:rPr>
                <w:rFonts w:ascii="Times New Roman" w:eastAsia="Times New Roman" w:hAnsi="Times New Roman" w:cs="Times New Roman"/>
                <w:sz w:val="28"/>
                <w:szCs w:val="28"/>
                <w:lang w:eastAsia="ru-RU"/>
              </w:rPr>
              <w:t>. Отсутствие развитой транспортной инфраструктуры.</w:t>
            </w:r>
          </w:p>
          <w:p w:rsidR="004E73E3" w:rsidRDefault="00EE4591" w:rsidP="004E73E3">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4E73E3" w:rsidRPr="004E73E3">
              <w:rPr>
                <w:rFonts w:ascii="Times New Roman" w:eastAsia="Times New Roman" w:hAnsi="Times New Roman" w:cs="Times New Roman"/>
                <w:sz w:val="28"/>
                <w:szCs w:val="28"/>
                <w:lang w:eastAsia="ru-RU"/>
              </w:rPr>
              <w:t xml:space="preserve">. </w:t>
            </w:r>
            <w:r w:rsidR="002A33B0">
              <w:rPr>
                <w:rFonts w:ascii="Times New Roman" w:eastAsia="Times New Roman" w:hAnsi="Times New Roman" w:cs="Times New Roman"/>
                <w:sz w:val="28"/>
                <w:szCs w:val="28"/>
                <w:lang w:eastAsia="ru-RU"/>
              </w:rPr>
              <w:t>З</w:t>
            </w:r>
            <w:r w:rsidR="004E73E3" w:rsidRPr="004E73E3">
              <w:rPr>
                <w:rFonts w:ascii="Times New Roman" w:eastAsia="Times New Roman" w:hAnsi="Times New Roman" w:cs="Times New Roman"/>
                <w:sz w:val="28"/>
                <w:szCs w:val="28"/>
                <w:lang w:eastAsia="ru-RU"/>
              </w:rPr>
              <w:t xml:space="preserve">ависимость </w:t>
            </w:r>
            <w:r w:rsidR="00761638">
              <w:rPr>
                <w:rFonts w:ascii="Times New Roman" w:eastAsia="Times New Roman" w:hAnsi="Times New Roman" w:cs="Times New Roman"/>
                <w:sz w:val="28"/>
                <w:szCs w:val="28"/>
                <w:lang w:eastAsia="ru-RU"/>
              </w:rPr>
              <w:t xml:space="preserve">бюджета городского округа Заречный </w:t>
            </w:r>
            <w:r w:rsidR="004E73E3" w:rsidRPr="004E73E3">
              <w:rPr>
                <w:rFonts w:ascii="Times New Roman" w:eastAsia="Times New Roman" w:hAnsi="Times New Roman" w:cs="Times New Roman"/>
                <w:sz w:val="28"/>
                <w:szCs w:val="28"/>
                <w:lang w:eastAsia="ru-RU"/>
              </w:rPr>
              <w:t>от</w:t>
            </w:r>
            <w:r w:rsidR="00A527E9">
              <w:rPr>
                <w:rFonts w:ascii="Times New Roman" w:eastAsia="Times New Roman" w:hAnsi="Times New Roman" w:cs="Times New Roman"/>
                <w:sz w:val="28"/>
                <w:szCs w:val="28"/>
                <w:lang w:eastAsia="ru-RU"/>
              </w:rPr>
              <w:t xml:space="preserve"> внешних </w:t>
            </w:r>
            <w:r w:rsidR="004E73E3" w:rsidRPr="004E73E3">
              <w:rPr>
                <w:rFonts w:ascii="Times New Roman" w:eastAsia="Times New Roman" w:hAnsi="Times New Roman" w:cs="Times New Roman"/>
                <w:sz w:val="28"/>
                <w:szCs w:val="28"/>
                <w:lang w:eastAsia="ru-RU"/>
              </w:rPr>
              <w:t>источников</w:t>
            </w:r>
            <w:r w:rsidR="00761638">
              <w:rPr>
                <w:rFonts w:ascii="Times New Roman" w:eastAsia="Times New Roman" w:hAnsi="Times New Roman" w:cs="Times New Roman"/>
                <w:sz w:val="28"/>
                <w:szCs w:val="28"/>
                <w:lang w:eastAsia="ru-RU"/>
              </w:rPr>
              <w:t xml:space="preserve"> поступлений</w:t>
            </w:r>
            <w:r w:rsidR="004E73E3" w:rsidRPr="004E73E3">
              <w:rPr>
                <w:rFonts w:ascii="Times New Roman" w:eastAsia="Times New Roman" w:hAnsi="Times New Roman" w:cs="Times New Roman"/>
                <w:sz w:val="28"/>
                <w:szCs w:val="28"/>
                <w:lang w:eastAsia="ru-RU"/>
              </w:rPr>
              <w:t>.</w:t>
            </w:r>
          </w:p>
          <w:p w:rsidR="004E73E3" w:rsidRPr="004E73E3" w:rsidRDefault="004E73E3" w:rsidP="004E73E3">
            <w:pPr>
              <w:suppressAutoHyphens/>
              <w:spacing w:after="0" w:line="240" w:lineRule="auto"/>
              <w:rPr>
                <w:rFonts w:ascii="Times New Roman" w:eastAsia="Times New Roman" w:hAnsi="Times New Roman" w:cs="Times New Roman"/>
                <w:sz w:val="28"/>
                <w:szCs w:val="28"/>
                <w:lang w:eastAsia="ru-RU"/>
              </w:rPr>
            </w:pPr>
          </w:p>
          <w:p w:rsidR="004E73E3" w:rsidRPr="004E73E3" w:rsidRDefault="004E73E3" w:rsidP="004E73E3">
            <w:pPr>
              <w:suppressAutoHyphens/>
              <w:spacing w:after="0" w:line="240" w:lineRule="auto"/>
              <w:rPr>
                <w:rFonts w:ascii="Times New Roman" w:eastAsia="Times New Roman" w:hAnsi="Times New Roman" w:cs="Times New Roman"/>
                <w:sz w:val="28"/>
                <w:szCs w:val="28"/>
                <w:lang w:eastAsia="ru-RU"/>
              </w:rPr>
            </w:pPr>
          </w:p>
        </w:tc>
      </w:tr>
      <w:tr w:rsidR="001240B7" w:rsidRPr="004E73E3" w:rsidTr="006F2BCB">
        <w:tc>
          <w:tcPr>
            <w:tcW w:w="4785" w:type="dxa"/>
          </w:tcPr>
          <w:p w:rsidR="004E73E3" w:rsidRPr="00AA5850" w:rsidRDefault="004E73E3" w:rsidP="004E73E3">
            <w:pPr>
              <w:suppressAutoHyphens/>
              <w:spacing w:after="0" w:line="240" w:lineRule="auto"/>
              <w:jc w:val="center"/>
              <w:rPr>
                <w:rFonts w:ascii="Times New Roman" w:eastAsia="Times New Roman" w:hAnsi="Times New Roman" w:cs="Times New Roman"/>
                <w:sz w:val="28"/>
                <w:szCs w:val="28"/>
                <w:lang w:val="en-US" w:eastAsia="ru-RU"/>
              </w:rPr>
            </w:pPr>
            <w:r w:rsidRPr="004E73E3">
              <w:rPr>
                <w:rFonts w:ascii="Times New Roman" w:eastAsia="Times New Roman" w:hAnsi="Times New Roman" w:cs="Times New Roman"/>
                <w:sz w:val="28"/>
                <w:szCs w:val="28"/>
                <w:lang w:eastAsia="ru-RU"/>
              </w:rPr>
              <w:t>Возможности</w:t>
            </w:r>
            <w:r w:rsidR="00AA5850">
              <w:rPr>
                <w:rFonts w:ascii="Times New Roman" w:eastAsia="Times New Roman" w:hAnsi="Times New Roman" w:cs="Times New Roman"/>
                <w:sz w:val="28"/>
                <w:szCs w:val="28"/>
                <w:lang w:val="en-US" w:eastAsia="ru-RU"/>
              </w:rPr>
              <w:t>-O</w:t>
            </w:r>
          </w:p>
        </w:tc>
        <w:tc>
          <w:tcPr>
            <w:tcW w:w="4786" w:type="dxa"/>
          </w:tcPr>
          <w:p w:rsidR="004E73E3" w:rsidRPr="00AA5850" w:rsidRDefault="004E73E3" w:rsidP="004E73E3">
            <w:pPr>
              <w:suppressAutoHyphens/>
              <w:spacing w:after="0" w:line="240" w:lineRule="auto"/>
              <w:jc w:val="center"/>
              <w:rPr>
                <w:rFonts w:ascii="Times New Roman" w:eastAsia="Times New Roman" w:hAnsi="Times New Roman" w:cs="Times New Roman"/>
                <w:sz w:val="28"/>
                <w:szCs w:val="28"/>
                <w:lang w:val="en-US" w:eastAsia="ru-RU"/>
              </w:rPr>
            </w:pPr>
            <w:r w:rsidRPr="004E73E3">
              <w:rPr>
                <w:rFonts w:ascii="Times New Roman" w:eastAsia="Times New Roman" w:hAnsi="Times New Roman" w:cs="Times New Roman"/>
                <w:sz w:val="28"/>
                <w:szCs w:val="28"/>
                <w:lang w:eastAsia="ru-RU"/>
              </w:rPr>
              <w:t>Угрозы</w:t>
            </w:r>
            <w:r w:rsidR="00AA5850">
              <w:rPr>
                <w:rFonts w:ascii="Times New Roman" w:eastAsia="Times New Roman" w:hAnsi="Times New Roman" w:cs="Times New Roman"/>
                <w:sz w:val="28"/>
                <w:szCs w:val="28"/>
                <w:lang w:val="en-US" w:eastAsia="ru-RU"/>
              </w:rPr>
              <w:t>-T</w:t>
            </w:r>
          </w:p>
        </w:tc>
      </w:tr>
      <w:tr w:rsidR="001240B7" w:rsidRPr="004E73E3" w:rsidTr="006F2BCB">
        <w:trPr>
          <w:trHeight w:val="70"/>
        </w:trPr>
        <w:tc>
          <w:tcPr>
            <w:tcW w:w="4785" w:type="dxa"/>
          </w:tcPr>
          <w:p w:rsidR="004E73E3" w:rsidRPr="004E73E3" w:rsidRDefault="004E73E3" w:rsidP="004E73E3">
            <w:pPr>
              <w:suppressAutoHyphens/>
              <w:spacing w:after="0" w:line="240" w:lineRule="auto"/>
              <w:rPr>
                <w:rFonts w:ascii="Times New Roman" w:eastAsia="Times New Roman" w:hAnsi="Times New Roman" w:cs="Times New Roman"/>
                <w:sz w:val="28"/>
                <w:szCs w:val="28"/>
                <w:lang w:eastAsia="ru-RU"/>
              </w:rPr>
            </w:pPr>
            <w:r w:rsidRPr="004E73E3">
              <w:rPr>
                <w:rFonts w:ascii="Times New Roman" w:eastAsia="Times New Roman" w:hAnsi="Times New Roman" w:cs="Times New Roman"/>
                <w:sz w:val="28"/>
                <w:szCs w:val="28"/>
                <w:lang w:eastAsia="ru-RU"/>
              </w:rPr>
              <w:t>1. Фор</w:t>
            </w:r>
            <w:r w:rsidR="00E61453">
              <w:rPr>
                <w:rFonts w:ascii="Times New Roman" w:eastAsia="Times New Roman" w:hAnsi="Times New Roman" w:cs="Times New Roman"/>
                <w:sz w:val="28"/>
                <w:szCs w:val="28"/>
                <w:lang w:eastAsia="ru-RU"/>
              </w:rPr>
              <w:t>мирование инновационно</w:t>
            </w:r>
            <w:r w:rsidR="00761638">
              <w:rPr>
                <w:rFonts w:ascii="Times New Roman" w:eastAsia="Times New Roman" w:hAnsi="Times New Roman" w:cs="Times New Roman"/>
                <w:sz w:val="28"/>
                <w:szCs w:val="28"/>
                <w:lang w:eastAsia="ru-RU"/>
              </w:rPr>
              <w:t>-технологической</w:t>
            </w:r>
            <w:r w:rsidR="00E61453">
              <w:rPr>
                <w:rFonts w:ascii="Times New Roman" w:eastAsia="Times New Roman" w:hAnsi="Times New Roman" w:cs="Times New Roman"/>
                <w:sz w:val="28"/>
                <w:szCs w:val="28"/>
                <w:lang w:eastAsia="ru-RU"/>
              </w:rPr>
              <w:t xml:space="preserve"> политики развития городского округа Заречный</w:t>
            </w:r>
            <w:r w:rsidR="00615A75">
              <w:rPr>
                <w:rFonts w:ascii="Times New Roman" w:eastAsia="Times New Roman" w:hAnsi="Times New Roman" w:cs="Times New Roman"/>
                <w:sz w:val="28"/>
                <w:szCs w:val="28"/>
                <w:lang w:eastAsia="ru-RU"/>
              </w:rPr>
              <w:t>.</w:t>
            </w:r>
            <w:r w:rsidRPr="004E73E3">
              <w:rPr>
                <w:rFonts w:ascii="Times New Roman" w:eastAsia="Times New Roman" w:hAnsi="Times New Roman" w:cs="Times New Roman"/>
                <w:sz w:val="28"/>
                <w:szCs w:val="28"/>
                <w:lang w:eastAsia="ru-RU"/>
              </w:rPr>
              <w:t xml:space="preserve"> </w:t>
            </w:r>
          </w:p>
          <w:p w:rsidR="004E73E3" w:rsidRPr="004E73E3" w:rsidRDefault="004E73E3" w:rsidP="004E73E3">
            <w:pPr>
              <w:suppressAutoHyphens/>
              <w:spacing w:after="0" w:line="240" w:lineRule="auto"/>
              <w:rPr>
                <w:rFonts w:ascii="Times New Roman" w:eastAsia="Times New Roman" w:hAnsi="Times New Roman" w:cs="Times New Roman"/>
                <w:sz w:val="28"/>
                <w:szCs w:val="28"/>
                <w:lang w:eastAsia="ru-RU"/>
              </w:rPr>
            </w:pPr>
            <w:r w:rsidRPr="004E73E3">
              <w:rPr>
                <w:rFonts w:ascii="Times New Roman" w:eastAsia="Times New Roman" w:hAnsi="Times New Roman" w:cs="Times New Roman"/>
                <w:sz w:val="28"/>
                <w:szCs w:val="28"/>
                <w:lang w:eastAsia="ru-RU"/>
              </w:rPr>
              <w:t xml:space="preserve">2. Вхождение промышленных организаций в интегрируемые структуры </w:t>
            </w:r>
            <w:r w:rsidR="00EE570D">
              <w:rPr>
                <w:rFonts w:ascii="Times New Roman" w:eastAsia="Times New Roman" w:hAnsi="Times New Roman" w:cs="Times New Roman"/>
                <w:sz w:val="28"/>
                <w:szCs w:val="28"/>
                <w:lang w:eastAsia="ru-RU"/>
              </w:rPr>
              <w:t xml:space="preserve">межмуниципального, </w:t>
            </w:r>
            <w:r w:rsidRPr="004E73E3">
              <w:rPr>
                <w:rFonts w:ascii="Times New Roman" w:eastAsia="Times New Roman" w:hAnsi="Times New Roman" w:cs="Times New Roman"/>
                <w:sz w:val="28"/>
                <w:szCs w:val="28"/>
                <w:lang w:eastAsia="ru-RU"/>
              </w:rPr>
              <w:t>межрегионального и национального масштаба.</w:t>
            </w:r>
          </w:p>
          <w:p w:rsidR="004E73E3" w:rsidRPr="004E73E3" w:rsidRDefault="004E73E3" w:rsidP="004E73E3">
            <w:pPr>
              <w:suppressAutoHyphens/>
              <w:spacing w:after="0" w:line="240" w:lineRule="auto"/>
              <w:rPr>
                <w:rFonts w:ascii="Times New Roman" w:eastAsia="Times New Roman" w:hAnsi="Times New Roman" w:cs="Times New Roman"/>
                <w:sz w:val="28"/>
                <w:szCs w:val="28"/>
                <w:lang w:eastAsia="ru-RU"/>
              </w:rPr>
            </w:pPr>
            <w:r w:rsidRPr="004E73E3">
              <w:rPr>
                <w:rFonts w:ascii="Times New Roman" w:eastAsia="Times New Roman" w:hAnsi="Times New Roman" w:cs="Times New Roman"/>
                <w:sz w:val="28"/>
                <w:szCs w:val="28"/>
                <w:lang w:eastAsia="ru-RU"/>
              </w:rPr>
              <w:t>3. Участие городского округа в реализации федеральных и областных целевых программ.</w:t>
            </w:r>
          </w:p>
          <w:p w:rsidR="00761638" w:rsidRDefault="004E73E3" w:rsidP="004E73E3">
            <w:pPr>
              <w:suppressAutoHyphens/>
              <w:spacing w:after="0" w:line="240" w:lineRule="auto"/>
              <w:rPr>
                <w:rFonts w:ascii="Times New Roman" w:eastAsia="Times New Roman" w:hAnsi="Times New Roman" w:cs="Times New Roman"/>
                <w:sz w:val="28"/>
                <w:szCs w:val="28"/>
                <w:lang w:eastAsia="ru-RU"/>
              </w:rPr>
            </w:pPr>
            <w:r w:rsidRPr="004E73E3">
              <w:rPr>
                <w:rFonts w:ascii="Times New Roman" w:eastAsia="Times New Roman" w:hAnsi="Times New Roman" w:cs="Times New Roman"/>
                <w:sz w:val="28"/>
                <w:szCs w:val="28"/>
                <w:lang w:eastAsia="ru-RU"/>
              </w:rPr>
              <w:t xml:space="preserve">4. </w:t>
            </w:r>
            <w:r w:rsidR="00E61453">
              <w:rPr>
                <w:rFonts w:ascii="Times New Roman" w:eastAsia="Times New Roman" w:hAnsi="Times New Roman" w:cs="Times New Roman"/>
                <w:sz w:val="28"/>
                <w:szCs w:val="28"/>
                <w:lang w:eastAsia="ru-RU"/>
              </w:rPr>
              <w:t>Развитие</w:t>
            </w:r>
            <w:r w:rsidRPr="004E73E3">
              <w:rPr>
                <w:rFonts w:ascii="Times New Roman" w:eastAsia="Times New Roman" w:hAnsi="Times New Roman" w:cs="Times New Roman"/>
                <w:sz w:val="28"/>
                <w:szCs w:val="28"/>
                <w:lang w:eastAsia="ru-RU"/>
              </w:rPr>
              <w:t xml:space="preserve"> </w:t>
            </w:r>
            <w:r w:rsidR="00E61453">
              <w:rPr>
                <w:rFonts w:ascii="Times New Roman" w:eastAsia="Times New Roman" w:hAnsi="Times New Roman" w:cs="Times New Roman"/>
                <w:sz w:val="28"/>
                <w:szCs w:val="28"/>
                <w:lang w:eastAsia="ru-RU"/>
              </w:rPr>
              <w:t>муниципально</w:t>
            </w:r>
            <w:r w:rsidRPr="004E73E3">
              <w:rPr>
                <w:rFonts w:ascii="Times New Roman" w:eastAsia="Times New Roman" w:hAnsi="Times New Roman" w:cs="Times New Roman"/>
                <w:sz w:val="28"/>
                <w:szCs w:val="28"/>
                <w:lang w:eastAsia="ru-RU"/>
              </w:rPr>
              <w:t>-частного партнерства</w:t>
            </w:r>
            <w:r w:rsidR="001240B7">
              <w:rPr>
                <w:rFonts w:ascii="Times New Roman" w:eastAsia="Times New Roman" w:hAnsi="Times New Roman" w:cs="Times New Roman"/>
                <w:sz w:val="28"/>
                <w:szCs w:val="28"/>
                <w:lang w:eastAsia="ru-RU"/>
              </w:rPr>
              <w:t>,</w:t>
            </w:r>
            <w:r w:rsidR="00761638">
              <w:rPr>
                <w:rFonts w:ascii="Times New Roman" w:eastAsia="Times New Roman" w:hAnsi="Times New Roman" w:cs="Times New Roman"/>
                <w:sz w:val="28"/>
                <w:szCs w:val="28"/>
                <w:lang w:eastAsia="ru-RU"/>
              </w:rPr>
              <w:t xml:space="preserve"> малого и среднего предпринимательства</w:t>
            </w:r>
            <w:r w:rsidR="00615A75">
              <w:rPr>
                <w:rFonts w:ascii="Times New Roman" w:eastAsia="Times New Roman" w:hAnsi="Times New Roman" w:cs="Times New Roman"/>
                <w:sz w:val="28"/>
                <w:szCs w:val="28"/>
                <w:lang w:eastAsia="ru-RU"/>
              </w:rPr>
              <w:t>.</w:t>
            </w:r>
          </w:p>
          <w:p w:rsidR="00EE570D" w:rsidRDefault="00EE4591" w:rsidP="004E73E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E73E3" w:rsidRPr="004E73E3">
              <w:rPr>
                <w:rFonts w:ascii="Times New Roman" w:eastAsia="Times New Roman" w:hAnsi="Times New Roman" w:cs="Times New Roman"/>
                <w:sz w:val="28"/>
                <w:szCs w:val="28"/>
                <w:lang w:eastAsia="ru-RU"/>
              </w:rPr>
              <w:t>. Существующий интерес национальных и иностранных инвесторов к отдельным видам экономической деятельности</w:t>
            </w:r>
            <w:r w:rsidR="00615A75">
              <w:rPr>
                <w:rFonts w:ascii="Times New Roman" w:eastAsia="Times New Roman" w:hAnsi="Times New Roman" w:cs="Times New Roman"/>
                <w:sz w:val="28"/>
                <w:szCs w:val="28"/>
                <w:lang w:eastAsia="ru-RU"/>
              </w:rPr>
              <w:t>.</w:t>
            </w:r>
            <w:r w:rsidR="004E73E3" w:rsidRPr="004E73E3">
              <w:rPr>
                <w:rFonts w:ascii="Times New Roman" w:eastAsia="Times New Roman" w:hAnsi="Times New Roman" w:cs="Times New Roman"/>
                <w:sz w:val="28"/>
                <w:szCs w:val="28"/>
                <w:lang w:eastAsia="ru-RU"/>
              </w:rPr>
              <w:t xml:space="preserve"> </w:t>
            </w:r>
          </w:p>
          <w:p w:rsidR="004E73E3" w:rsidRPr="004E73E3" w:rsidRDefault="004E73E3" w:rsidP="00EE570D">
            <w:pPr>
              <w:suppressAutoHyphens/>
              <w:spacing w:after="0" w:line="240" w:lineRule="auto"/>
              <w:rPr>
                <w:rFonts w:ascii="Times New Roman" w:eastAsia="Times New Roman" w:hAnsi="Times New Roman" w:cs="Times New Roman"/>
                <w:sz w:val="28"/>
                <w:szCs w:val="28"/>
                <w:lang w:eastAsia="ru-RU"/>
              </w:rPr>
            </w:pPr>
          </w:p>
        </w:tc>
        <w:tc>
          <w:tcPr>
            <w:tcW w:w="4786" w:type="dxa"/>
          </w:tcPr>
          <w:p w:rsidR="004E73E3" w:rsidRPr="004E73E3" w:rsidRDefault="004E73E3" w:rsidP="004E73E3">
            <w:pPr>
              <w:suppressAutoHyphens/>
              <w:spacing w:after="0" w:line="240" w:lineRule="auto"/>
              <w:rPr>
                <w:rFonts w:ascii="Times New Roman" w:eastAsia="Times New Roman" w:hAnsi="Times New Roman" w:cs="Times New Roman"/>
                <w:sz w:val="28"/>
                <w:szCs w:val="28"/>
                <w:lang w:eastAsia="ru-RU"/>
              </w:rPr>
            </w:pPr>
            <w:r w:rsidRPr="004E73E3">
              <w:rPr>
                <w:rFonts w:ascii="Times New Roman" w:eastAsia="Times New Roman" w:hAnsi="Times New Roman" w:cs="Times New Roman"/>
                <w:sz w:val="28"/>
                <w:szCs w:val="28"/>
                <w:lang w:eastAsia="ru-RU"/>
              </w:rPr>
              <w:t>1. Усиление межрегиональной</w:t>
            </w:r>
            <w:r w:rsidR="001240B7">
              <w:rPr>
                <w:rFonts w:ascii="Times New Roman" w:eastAsia="Times New Roman" w:hAnsi="Times New Roman" w:cs="Times New Roman"/>
                <w:sz w:val="28"/>
                <w:szCs w:val="28"/>
                <w:lang w:eastAsia="ru-RU"/>
              </w:rPr>
              <w:t xml:space="preserve"> и межмуниципальной</w:t>
            </w:r>
            <w:r w:rsidRPr="004E73E3">
              <w:rPr>
                <w:rFonts w:ascii="Times New Roman" w:eastAsia="Times New Roman" w:hAnsi="Times New Roman" w:cs="Times New Roman"/>
                <w:sz w:val="28"/>
                <w:szCs w:val="28"/>
                <w:lang w:eastAsia="ru-RU"/>
              </w:rPr>
              <w:t xml:space="preserve"> конкуренции производителей </w:t>
            </w:r>
            <w:r w:rsidR="00CC2F72">
              <w:rPr>
                <w:rFonts w:ascii="Times New Roman" w:eastAsia="Times New Roman" w:hAnsi="Times New Roman" w:cs="Times New Roman"/>
                <w:sz w:val="28"/>
                <w:szCs w:val="28"/>
                <w:lang w:eastAsia="ru-RU"/>
              </w:rPr>
              <w:t>товаров, работ, услуг</w:t>
            </w:r>
            <w:r w:rsidRPr="004E73E3">
              <w:rPr>
                <w:rFonts w:ascii="Times New Roman" w:eastAsia="Times New Roman" w:hAnsi="Times New Roman" w:cs="Times New Roman"/>
                <w:sz w:val="28"/>
                <w:szCs w:val="28"/>
                <w:lang w:eastAsia="ru-RU"/>
              </w:rPr>
              <w:t>.</w:t>
            </w:r>
          </w:p>
          <w:p w:rsidR="004E73E3" w:rsidRPr="004E73E3" w:rsidRDefault="004E73E3" w:rsidP="004E73E3">
            <w:pPr>
              <w:suppressAutoHyphens/>
              <w:spacing w:after="0" w:line="240" w:lineRule="auto"/>
              <w:rPr>
                <w:rFonts w:ascii="Times New Roman" w:eastAsia="Times New Roman" w:hAnsi="Times New Roman" w:cs="Times New Roman"/>
                <w:sz w:val="28"/>
                <w:szCs w:val="28"/>
                <w:lang w:eastAsia="ru-RU"/>
              </w:rPr>
            </w:pPr>
            <w:r w:rsidRPr="004E73E3">
              <w:rPr>
                <w:rFonts w:ascii="Times New Roman" w:eastAsia="Times New Roman" w:hAnsi="Times New Roman" w:cs="Times New Roman"/>
                <w:sz w:val="28"/>
                <w:szCs w:val="28"/>
                <w:lang w:eastAsia="ru-RU"/>
              </w:rPr>
              <w:t>2. Рост меж</w:t>
            </w:r>
            <w:r w:rsidR="00E61453">
              <w:rPr>
                <w:rFonts w:ascii="Times New Roman" w:eastAsia="Times New Roman" w:hAnsi="Times New Roman" w:cs="Times New Roman"/>
                <w:sz w:val="28"/>
                <w:szCs w:val="28"/>
                <w:lang w:eastAsia="ru-RU"/>
              </w:rPr>
              <w:t>муниципальной</w:t>
            </w:r>
            <w:r w:rsidRPr="004E73E3">
              <w:rPr>
                <w:rFonts w:ascii="Times New Roman" w:eastAsia="Times New Roman" w:hAnsi="Times New Roman" w:cs="Times New Roman"/>
                <w:sz w:val="28"/>
                <w:szCs w:val="28"/>
                <w:lang w:eastAsia="ru-RU"/>
              </w:rPr>
              <w:t xml:space="preserve"> конкуренции за мобильные</w:t>
            </w:r>
            <w:r w:rsidR="00CC2F72">
              <w:rPr>
                <w:rFonts w:ascii="Times New Roman" w:eastAsia="Times New Roman" w:hAnsi="Times New Roman" w:cs="Times New Roman"/>
                <w:sz w:val="28"/>
                <w:szCs w:val="28"/>
                <w:lang w:eastAsia="ru-RU"/>
              </w:rPr>
              <w:t xml:space="preserve"> трудовые</w:t>
            </w:r>
            <w:r w:rsidRPr="004E73E3">
              <w:rPr>
                <w:rFonts w:ascii="Times New Roman" w:eastAsia="Times New Roman" w:hAnsi="Times New Roman" w:cs="Times New Roman"/>
                <w:sz w:val="28"/>
                <w:szCs w:val="28"/>
                <w:lang w:eastAsia="ru-RU"/>
              </w:rPr>
              <w:t xml:space="preserve"> ресурсы.</w:t>
            </w:r>
          </w:p>
          <w:p w:rsidR="00EE570D" w:rsidRDefault="00D83A43" w:rsidP="004E73E3">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7B2E35">
              <w:rPr>
                <w:rFonts w:ascii="Times New Roman" w:eastAsia="Times New Roman" w:hAnsi="Times New Roman" w:cs="Times New Roman"/>
                <w:sz w:val="28"/>
                <w:szCs w:val="28"/>
                <w:lang w:eastAsia="ru-RU"/>
              </w:rPr>
              <w:t>. Рост технологического</w:t>
            </w:r>
            <w:r w:rsidR="004E73E3" w:rsidRPr="004E73E3">
              <w:rPr>
                <w:rFonts w:ascii="Times New Roman" w:eastAsia="Times New Roman" w:hAnsi="Times New Roman" w:cs="Times New Roman"/>
                <w:sz w:val="28"/>
                <w:szCs w:val="28"/>
                <w:lang w:eastAsia="ru-RU"/>
              </w:rPr>
              <w:t xml:space="preserve"> отставания значительного числа производств</w:t>
            </w:r>
            <w:r w:rsidR="00CC2F72">
              <w:rPr>
                <w:rFonts w:ascii="Times New Roman" w:eastAsia="Times New Roman" w:hAnsi="Times New Roman" w:cs="Times New Roman"/>
                <w:sz w:val="28"/>
                <w:szCs w:val="28"/>
                <w:lang w:eastAsia="ru-RU"/>
              </w:rPr>
              <w:t>.</w:t>
            </w:r>
            <w:r w:rsidR="004E73E3" w:rsidRPr="004E73E3">
              <w:rPr>
                <w:rFonts w:ascii="Times New Roman" w:eastAsia="Times New Roman" w:hAnsi="Times New Roman" w:cs="Times New Roman"/>
                <w:sz w:val="28"/>
                <w:szCs w:val="28"/>
                <w:lang w:eastAsia="ru-RU"/>
              </w:rPr>
              <w:t xml:space="preserve"> </w:t>
            </w:r>
          </w:p>
          <w:p w:rsidR="004E73E3" w:rsidRPr="004E73E3" w:rsidRDefault="00EE4591" w:rsidP="004E73E3">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4E73E3" w:rsidRPr="004E73E3">
              <w:rPr>
                <w:rFonts w:ascii="Times New Roman" w:eastAsia="Times New Roman" w:hAnsi="Times New Roman" w:cs="Times New Roman"/>
                <w:sz w:val="28"/>
                <w:szCs w:val="28"/>
                <w:lang w:eastAsia="ru-RU"/>
              </w:rPr>
              <w:t xml:space="preserve">. </w:t>
            </w:r>
            <w:r w:rsidR="00CC2F72">
              <w:rPr>
                <w:rFonts w:ascii="Times New Roman" w:eastAsia="Times New Roman" w:hAnsi="Times New Roman" w:cs="Times New Roman"/>
                <w:sz w:val="28"/>
                <w:szCs w:val="28"/>
                <w:lang w:eastAsia="ru-RU"/>
              </w:rPr>
              <w:t>Д</w:t>
            </w:r>
            <w:r w:rsidR="006E43BC" w:rsidRPr="004E73E3">
              <w:rPr>
                <w:rFonts w:ascii="Times New Roman" w:eastAsia="Times New Roman" w:hAnsi="Times New Roman" w:cs="Times New Roman"/>
                <w:sz w:val="28"/>
                <w:szCs w:val="28"/>
                <w:lang w:eastAsia="ru-RU"/>
              </w:rPr>
              <w:t>исбаланс в структуре профессиональной подготовки кадров.</w:t>
            </w:r>
          </w:p>
          <w:p w:rsidR="006E43BC" w:rsidRPr="004E73E3" w:rsidRDefault="00EE4591" w:rsidP="006E43BC">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6E43BC">
              <w:rPr>
                <w:rFonts w:ascii="Times New Roman" w:eastAsia="Times New Roman" w:hAnsi="Times New Roman" w:cs="Times New Roman"/>
                <w:sz w:val="28"/>
                <w:szCs w:val="28"/>
                <w:lang w:eastAsia="ru-RU"/>
              </w:rPr>
              <w:t>. Рост безработицы</w:t>
            </w:r>
            <w:r w:rsidR="00615A75">
              <w:rPr>
                <w:rFonts w:ascii="Times New Roman" w:eastAsia="Times New Roman" w:hAnsi="Times New Roman" w:cs="Times New Roman"/>
                <w:sz w:val="28"/>
                <w:szCs w:val="28"/>
                <w:lang w:eastAsia="ru-RU"/>
              </w:rPr>
              <w:t>.</w:t>
            </w:r>
          </w:p>
          <w:p w:rsidR="004E73E3" w:rsidRPr="004E73E3" w:rsidRDefault="00EE4591" w:rsidP="004E73E3">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4E73E3" w:rsidRPr="004E73E3">
              <w:rPr>
                <w:rFonts w:ascii="Times New Roman" w:eastAsia="Times New Roman" w:hAnsi="Times New Roman" w:cs="Times New Roman"/>
                <w:sz w:val="28"/>
                <w:szCs w:val="28"/>
                <w:lang w:eastAsia="ru-RU"/>
              </w:rPr>
              <w:t xml:space="preserve">. </w:t>
            </w:r>
            <w:r w:rsidR="0037299D">
              <w:rPr>
                <w:rFonts w:ascii="Times New Roman" w:eastAsia="Times New Roman" w:hAnsi="Times New Roman" w:cs="Times New Roman"/>
                <w:sz w:val="28"/>
                <w:szCs w:val="28"/>
                <w:lang w:eastAsia="ru-RU"/>
              </w:rPr>
              <w:t>Ц</w:t>
            </w:r>
            <w:r w:rsidR="004E73E3" w:rsidRPr="004E73E3">
              <w:rPr>
                <w:rFonts w:ascii="Times New Roman" w:eastAsia="Times New Roman" w:hAnsi="Times New Roman" w:cs="Times New Roman"/>
                <w:sz w:val="28"/>
                <w:szCs w:val="28"/>
                <w:lang w:eastAsia="ru-RU"/>
              </w:rPr>
              <w:t>ентрализаци</w:t>
            </w:r>
            <w:r w:rsidR="0037299D">
              <w:rPr>
                <w:rFonts w:ascii="Times New Roman" w:eastAsia="Times New Roman" w:hAnsi="Times New Roman" w:cs="Times New Roman"/>
                <w:sz w:val="28"/>
                <w:szCs w:val="28"/>
                <w:lang w:eastAsia="ru-RU"/>
              </w:rPr>
              <w:t>я</w:t>
            </w:r>
            <w:r w:rsidR="004E73E3" w:rsidRPr="004E73E3">
              <w:rPr>
                <w:rFonts w:ascii="Times New Roman" w:eastAsia="Times New Roman" w:hAnsi="Times New Roman" w:cs="Times New Roman"/>
                <w:sz w:val="28"/>
                <w:szCs w:val="28"/>
                <w:lang w:eastAsia="ru-RU"/>
              </w:rPr>
              <w:t xml:space="preserve"> бюджетных финансовых ресурсов. </w:t>
            </w:r>
          </w:p>
          <w:p w:rsidR="004E73E3" w:rsidRPr="004E73E3" w:rsidRDefault="00EE4591" w:rsidP="0037299D">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4E73E3" w:rsidRPr="004E73E3">
              <w:rPr>
                <w:rFonts w:ascii="Times New Roman" w:eastAsia="Times New Roman" w:hAnsi="Times New Roman" w:cs="Times New Roman"/>
                <w:sz w:val="28"/>
                <w:szCs w:val="28"/>
                <w:lang w:eastAsia="ru-RU"/>
              </w:rPr>
              <w:t>. Сокращение объемов внешних инвестиций в социально-экономическ</w:t>
            </w:r>
            <w:r w:rsidR="00EE570D">
              <w:rPr>
                <w:rFonts w:ascii="Times New Roman" w:eastAsia="Times New Roman" w:hAnsi="Times New Roman" w:cs="Times New Roman"/>
                <w:sz w:val="28"/>
                <w:szCs w:val="28"/>
                <w:lang w:eastAsia="ru-RU"/>
              </w:rPr>
              <w:t>ое развитие</w:t>
            </w:r>
            <w:r w:rsidR="004E73E3" w:rsidRPr="004E73E3">
              <w:rPr>
                <w:rFonts w:ascii="Times New Roman" w:eastAsia="Times New Roman" w:hAnsi="Times New Roman" w:cs="Times New Roman"/>
                <w:sz w:val="28"/>
                <w:szCs w:val="28"/>
                <w:lang w:eastAsia="ru-RU"/>
              </w:rPr>
              <w:t xml:space="preserve"> городского округа </w:t>
            </w:r>
            <w:r w:rsidR="00EE570D">
              <w:rPr>
                <w:rFonts w:ascii="Times New Roman" w:eastAsia="Times New Roman" w:hAnsi="Times New Roman" w:cs="Times New Roman"/>
                <w:sz w:val="28"/>
                <w:szCs w:val="28"/>
                <w:lang w:eastAsia="ru-RU"/>
              </w:rPr>
              <w:t>Заречный</w:t>
            </w:r>
            <w:r w:rsidR="004E73E3" w:rsidRPr="004E73E3">
              <w:rPr>
                <w:rFonts w:ascii="Times New Roman" w:eastAsia="Times New Roman" w:hAnsi="Times New Roman" w:cs="Times New Roman"/>
                <w:sz w:val="28"/>
                <w:szCs w:val="28"/>
                <w:lang w:eastAsia="ru-RU"/>
              </w:rPr>
              <w:t xml:space="preserve">. </w:t>
            </w:r>
          </w:p>
        </w:tc>
      </w:tr>
    </w:tbl>
    <w:p w:rsidR="004E73E3" w:rsidRPr="00AD5E7F" w:rsidRDefault="004E73E3" w:rsidP="00AC1B02">
      <w:pPr>
        <w:spacing w:after="0" w:line="240" w:lineRule="auto"/>
        <w:jc w:val="center"/>
        <w:rPr>
          <w:rFonts w:ascii="Times New Roman" w:eastAsia="Times New Roman" w:hAnsi="Times New Roman" w:cs="Times New Roman"/>
          <w:sz w:val="28"/>
          <w:szCs w:val="28"/>
          <w:lang w:eastAsia="ru-RU"/>
        </w:rPr>
      </w:pPr>
    </w:p>
    <w:p w:rsidR="00242F6F" w:rsidRDefault="006F3FAF" w:rsidP="002369CE">
      <w:pPr>
        <w:widowControl w:val="0"/>
        <w:autoSpaceDE w:val="0"/>
        <w:autoSpaceDN w:val="0"/>
        <w:spacing w:before="120" w:after="120" w:line="240" w:lineRule="auto"/>
        <w:jc w:val="center"/>
        <w:outlineLvl w:val="2"/>
        <w:rPr>
          <w:rFonts w:ascii="Times New Roman" w:eastAsia="Times New Roman" w:hAnsi="Times New Roman" w:cs="Times New Roman"/>
          <w:sz w:val="32"/>
          <w:szCs w:val="32"/>
          <w:lang w:eastAsia="ru-RU"/>
        </w:rPr>
      </w:pPr>
      <w:r w:rsidRPr="00725BAD">
        <w:rPr>
          <w:rFonts w:ascii="Times New Roman" w:hAnsi="Times New Roman" w:cs="Times New Roman"/>
          <w:sz w:val="32"/>
          <w:szCs w:val="32"/>
        </w:rPr>
        <w:t>Глава</w:t>
      </w:r>
      <w:r w:rsidRPr="006F3FAF">
        <w:rPr>
          <w:rFonts w:ascii="Times New Roman" w:eastAsia="Times New Roman" w:hAnsi="Times New Roman" w:cs="Times New Roman"/>
          <w:sz w:val="32"/>
          <w:szCs w:val="32"/>
          <w:lang w:eastAsia="ru-RU"/>
        </w:rPr>
        <w:t xml:space="preserve"> 2</w:t>
      </w:r>
      <w:r w:rsidR="00242F6F" w:rsidRPr="007B2E35">
        <w:rPr>
          <w:rFonts w:ascii="Times New Roman" w:eastAsia="Times New Roman" w:hAnsi="Times New Roman" w:cs="Times New Roman"/>
          <w:sz w:val="32"/>
          <w:szCs w:val="32"/>
          <w:lang w:eastAsia="ru-RU"/>
        </w:rPr>
        <w:t>.4. Сценарии развития городского округа Заречный</w:t>
      </w:r>
    </w:p>
    <w:p w:rsidR="002342C3" w:rsidRPr="002342C3" w:rsidRDefault="002342C3" w:rsidP="002342C3">
      <w:pPr>
        <w:spacing w:after="0" w:line="240" w:lineRule="auto"/>
        <w:ind w:firstLine="709"/>
        <w:jc w:val="both"/>
        <w:rPr>
          <w:rFonts w:ascii="Times New Roman" w:hAnsi="Times New Roman" w:cs="Times New Roman"/>
          <w:sz w:val="28"/>
          <w:szCs w:val="28"/>
          <w:shd w:val="clear" w:color="auto" w:fill="FFFFFF"/>
        </w:rPr>
      </w:pPr>
      <w:r w:rsidRPr="002342C3">
        <w:rPr>
          <w:rFonts w:ascii="Times New Roman" w:hAnsi="Times New Roman" w:cs="Times New Roman"/>
          <w:sz w:val="28"/>
          <w:szCs w:val="28"/>
          <w:shd w:val="clear" w:color="auto" w:fill="FFFFFF"/>
        </w:rPr>
        <w:t xml:space="preserve">Формирование сценариев развития анализируемой ситуации на территории городского округа Заречный позволяет с тем или иным уровнем достоверности определить возможные тенденции развития, взаимосвязи между действующими факторами, сформировать картину возможных состояний, к которым может прийти ситуация под влиянием тех или иных воздействий. За основу взяты два варианта сценария - инерционный и целевой. </w:t>
      </w:r>
    </w:p>
    <w:p w:rsidR="002342C3" w:rsidRPr="002342C3" w:rsidRDefault="002342C3" w:rsidP="002342C3">
      <w:pPr>
        <w:spacing w:after="0" w:line="240" w:lineRule="auto"/>
        <w:ind w:firstLine="709"/>
        <w:jc w:val="both"/>
        <w:rPr>
          <w:rFonts w:ascii="Times New Roman" w:hAnsi="Times New Roman" w:cs="Times New Roman"/>
          <w:sz w:val="28"/>
          <w:szCs w:val="28"/>
          <w:shd w:val="clear" w:color="auto" w:fill="FFFFFF"/>
        </w:rPr>
      </w:pPr>
      <w:r w:rsidRPr="002342C3">
        <w:rPr>
          <w:rFonts w:ascii="Times New Roman" w:hAnsi="Times New Roman" w:cs="Times New Roman"/>
          <w:sz w:val="28"/>
          <w:szCs w:val="28"/>
          <w:shd w:val="clear" w:color="auto" w:fill="FFFFFF"/>
        </w:rPr>
        <w:t xml:space="preserve">Инерционный сценарий по сути консервативный, основан на предположении об инерционном развитии экономики, сохранении существующих тенденций развития территории. </w:t>
      </w:r>
    </w:p>
    <w:p w:rsidR="002342C3" w:rsidRPr="002342C3" w:rsidRDefault="002342C3" w:rsidP="002342C3">
      <w:pPr>
        <w:spacing w:after="0" w:line="240" w:lineRule="auto"/>
        <w:ind w:firstLine="709"/>
        <w:jc w:val="both"/>
        <w:rPr>
          <w:rFonts w:ascii="Times New Roman" w:hAnsi="Times New Roman" w:cs="Times New Roman"/>
          <w:sz w:val="28"/>
          <w:szCs w:val="28"/>
          <w:shd w:val="clear" w:color="auto" w:fill="FFFFFF"/>
        </w:rPr>
      </w:pPr>
      <w:r w:rsidRPr="002342C3">
        <w:rPr>
          <w:rFonts w:ascii="Times New Roman" w:hAnsi="Times New Roman" w:cs="Times New Roman"/>
          <w:sz w:val="28"/>
          <w:szCs w:val="28"/>
          <w:shd w:val="clear" w:color="auto" w:fill="FFFFFF"/>
        </w:rPr>
        <w:t>Целевой сценарий - умеренно и обоснованно оптимистичный. Он предполагает повышение эффективности использования всех видов ресурсов, активизацию инвестиционных, инновационно-технологических факторов, стабильный рост экономических показателей, выявляет приоритеты стратегического развития. Сценарные условия развития территории разработаны в соответствии со среднесрочным прогнозом социально-экономического развития ГО Заречный на 2019-2021 годы, утвержденным постановлением администрации ГО Заречный от 20.07.2018 № 559-П.</w:t>
      </w:r>
    </w:p>
    <w:p w:rsidR="002342C3" w:rsidRPr="002342C3" w:rsidRDefault="002342C3" w:rsidP="002342C3">
      <w:pPr>
        <w:autoSpaceDE w:val="0"/>
        <w:autoSpaceDN w:val="0"/>
        <w:adjustRightInd w:val="0"/>
        <w:spacing w:after="0" w:line="240" w:lineRule="auto"/>
        <w:ind w:firstLine="709"/>
        <w:jc w:val="both"/>
        <w:rPr>
          <w:rFonts w:ascii="Times New Roman" w:hAnsi="Times New Roman" w:cs="Times New Roman"/>
          <w:sz w:val="28"/>
          <w:szCs w:val="28"/>
        </w:rPr>
      </w:pPr>
      <w:r w:rsidRPr="002342C3">
        <w:rPr>
          <w:rFonts w:ascii="Times New Roman" w:hAnsi="Times New Roman" w:cs="Times New Roman"/>
          <w:sz w:val="28"/>
          <w:szCs w:val="28"/>
          <w:shd w:val="clear" w:color="auto" w:fill="FFFFFF"/>
        </w:rPr>
        <w:t xml:space="preserve">Инерционный сценарий развития городского округа Заречный предполагает сохранение существующих тенденций, минимальную динамику развития экономики и социальной сферы, низкую инвестиционную активность предприятий и их относительно низкую конкурентоспособность, замедление государственного инвестиционного спроса и проведение более жесткой государственной бюджетной политики через снижение дотаций в бюджет ГО Заречный, незначительный рост доходов населения, усиление миграции населения в более развитые территории, снижение численности постоянного населения, в том числе в трудоспособном возрасте. </w:t>
      </w:r>
      <w:r w:rsidRPr="002342C3">
        <w:rPr>
          <w:rFonts w:ascii="Times New Roman" w:hAnsi="Times New Roman" w:cs="Times New Roman"/>
          <w:sz w:val="28"/>
          <w:szCs w:val="28"/>
        </w:rPr>
        <w:t xml:space="preserve">Данный сценарий не будет способствовать развитию малого и среднего бизнеса, инновационной составляющей и появлению новых секторов экономики на территории. Темпы роста промышленного производства по данному сценарию с 2017 года к 2035 году увеличатся в 1,6 раза, что связано с работой 4 блока БАЭС, который, начиная с 2017 года, запущен на полную мощность.  </w:t>
      </w:r>
    </w:p>
    <w:p w:rsidR="002342C3" w:rsidRPr="002342C3" w:rsidRDefault="002342C3" w:rsidP="002342C3">
      <w:pPr>
        <w:autoSpaceDE w:val="0"/>
        <w:autoSpaceDN w:val="0"/>
        <w:adjustRightInd w:val="0"/>
        <w:spacing w:after="0" w:line="240" w:lineRule="auto"/>
        <w:ind w:firstLine="709"/>
        <w:jc w:val="both"/>
        <w:rPr>
          <w:rFonts w:ascii="Times New Roman" w:hAnsi="Times New Roman" w:cs="Times New Roman"/>
          <w:sz w:val="28"/>
          <w:szCs w:val="28"/>
        </w:rPr>
      </w:pPr>
      <w:r w:rsidRPr="002342C3">
        <w:rPr>
          <w:rFonts w:ascii="Times New Roman" w:hAnsi="Times New Roman" w:cs="Times New Roman"/>
          <w:sz w:val="28"/>
          <w:szCs w:val="28"/>
        </w:rPr>
        <w:t>Инвестиции в основной капитал к 2035 году сниз</w:t>
      </w:r>
      <w:r w:rsidR="003340D8">
        <w:rPr>
          <w:rFonts w:ascii="Times New Roman" w:hAnsi="Times New Roman" w:cs="Times New Roman"/>
          <w:sz w:val="28"/>
          <w:szCs w:val="28"/>
        </w:rPr>
        <w:t>я</w:t>
      </w:r>
      <w:r w:rsidRPr="002342C3">
        <w:rPr>
          <w:rFonts w:ascii="Times New Roman" w:hAnsi="Times New Roman" w:cs="Times New Roman"/>
          <w:sz w:val="28"/>
          <w:szCs w:val="28"/>
        </w:rPr>
        <w:t xml:space="preserve">тся и составят </w:t>
      </w:r>
      <w:r w:rsidR="003340D8">
        <w:rPr>
          <w:rFonts w:ascii="Times New Roman" w:hAnsi="Times New Roman" w:cs="Times New Roman"/>
          <w:sz w:val="28"/>
          <w:szCs w:val="28"/>
        </w:rPr>
        <w:t>3,8</w:t>
      </w:r>
      <w:r w:rsidRPr="002342C3">
        <w:rPr>
          <w:rFonts w:ascii="Times New Roman" w:hAnsi="Times New Roman" w:cs="Times New Roman"/>
          <w:sz w:val="28"/>
          <w:szCs w:val="28"/>
        </w:rPr>
        <w:t>% к уровню 2017 года, показатель спрогнозирован, исходя из имеющихся инвестиционных планов организаций. Рост оборота розничной торговли и общественного питания к 2035 году составит 1</w:t>
      </w:r>
      <w:r w:rsidR="003340D8">
        <w:rPr>
          <w:rFonts w:ascii="Times New Roman" w:hAnsi="Times New Roman" w:cs="Times New Roman"/>
          <w:sz w:val="28"/>
          <w:szCs w:val="28"/>
        </w:rPr>
        <w:t>2</w:t>
      </w:r>
      <w:r w:rsidRPr="002342C3">
        <w:rPr>
          <w:rFonts w:ascii="Times New Roman" w:hAnsi="Times New Roman" w:cs="Times New Roman"/>
          <w:sz w:val="28"/>
          <w:szCs w:val="28"/>
        </w:rPr>
        <w:t>,</w:t>
      </w:r>
      <w:r w:rsidR="003340D8">
        <w:rPr>
          <w:rFonts w:ascii="Times New Roman" w:hAnsi="Times New Roman" w:cs="Times New Roman"/>
          <w:sz w:val="28"/>
          <w:szCs w:val="28"/>
        </w:rPr>
        <w:t>5</w:t>
      </w:r>
      <w:r w:rsidRPr="002342C3">
        <w:rPr>
          <w:rFonts w:ascii="Times New Roman" w:hAnsi="Times New Roman" w:cs="Times New Roman"/>
          <w:sz w:val="28"/>
          <w:szCs w:val="28"/>
        </w:rPr>
        <w:t xml:space="preserve">%. </w:t>
      </w:r>
    </w:p>
    <w:p w:rsidR="002342C3" w:rsidRPr="002342C3" w:rsidRDefault="002342C3" w:rsidP="002342C3">
      <w:pPr>
        <w:autoSpaceDE w:val="0"/>
        <w:autoSpaceDN w:val="0"/>
        <w:adjustRightInd w:val="0"/>
        <w:spacing w:after="0" w:line="240" w:lineRule="auto"/>
        <w:ind w:firstLine="709"/>
        <w:jc w:val="both"/>
        <w:rPr>
          <w:rFonts w:ascii="Times New Roman" w:hAnsi="Times New Roman" w:cs="Times New Roman"/>
          <w:sz w:val="28"/>
          <w:szCs w:val="28"/>
        </w:rPr>
      </w:pPr>
      <w:r w:rsidRPr="002342C3">
        <w:rPr>
          <w:rFonts w:ascii="Times New Roman" w:hAnsi="Times New Roman" w:cs="Times New Roman"/>
          <w:sz w:val="28"/>
          <w:szCs w:val="28"/>
        </w:rPr>
        <w:t xml:space="preserve">Основной задачей в случае реализации данного сценария будет являться задача сохранения рабочих мест на существующих предприятиях и умеренный рост заработной платы в среднем на 3,1%. </w:t>
      </w:r>
    </w:p>
    <w:p w:rsidR="002342C3" w:rsidRPr="002342C3" w:rsidRDefault="002342C3" w:rsidP="002342C3">
      <w:pPr>
        <w:autoSpaceDE w:val="0"/>
        <w:autoSpaceDN w:val="0"/>
        <w:adjustRightInd w:val="0"/>
        <w:spacing w:after="0" w:line="240" w:lineRule="auto"/>
        <w:ind w:firstLine="709"/>
        <w:jc w:val="both"/>
        <w:rPr>
          <w:rFonts w:ascii="Times New Roman" w:hAnsi="Times New Roman" w:cs="Times New Roman"/>
          <w:sz w:val="28"/>
          <w:szCs w:val="28"/>
        </w:rPr>
      </w:pPr>
      <w:r w:rsidRPr="002342C3">
        <w:rPr>
          <w:rFonts w:ascii="Times New Roman" w:hAnsi="Times New Roman" w:cs="Times New Roman"/>
          <w:sz w:val="28"/>
          <w:szCs w:val="28"/>
        </w:rPr>
        <w:t xml:space="preserve">Демографические показатели к 2035 году: </w:t>
      </w:r>
    </w:p>
    <w:p w:rsidR="002342C3" w:rsidRPr="002342C3" w:rsidRDefault="002342C3" w:rsidP="002342C3">
      <w:pPr>
        <w:autoSpaceDE w:val="0"/>
        <w:autoSpaceDN w:val="0"/>
        <w:adjustRightInd w:val="0"/>
        <w:spacing w:after="0" w:line="240" w:lineRule="auto"/>
        <w:ind w:firstLine="709"/>
        <w:jc w:val="both"/>
        <w:rPr>
          <w:rFonts w:ascii="Times New Roman" w:hAnsi="Times New Roman" w:cs="Times New Roman"/>
          <w:sz w:val="28"/>
          <w:szCs w:val="28"/>
        </w:rPr>
      </w:pPr>
      <w:r w:rsidRPr="002342C3">
        <w:rPr>
          <w:rFonts w:ascii="Times New Roman" w:hAnsi="Times New Roman" w:cs="Times New Roman"/>
          <w:sz w:val="28"/>
          <w:szCs w:val="28"/>
        </w:rPr>
        <w:t>- по рождаемости имеют динамику спада и составят 11,28 рожденных на 1000 населения, в 2017 году - 12,8 рожденных на 1000 населения, показатель снизится на 1,52 промилле что обусловлено снижением численности женщин фертильного возраста;</w:t>
      </w:r>
    </w:p>
    <w:p w:rsidR="002342C3" w:rsidRPr="002342C3" w:rsidRDefault="002342C3" w:rsidP="002342C3">
      <w:pPr>
        <w:autoSpaceDE w:val="0"/>
        <w:autoSpaceDN w:val="0"/>
        <w:adjustRightInd w:val="0"/>
        <w:spacing w:after="0" w:line="240" w:lineRule="auto"/>
        <w:ind w:firstLine="709"/>
        <w:jc w:val="both"/>
        <w:rPr>
          <w:rFonts w:ascii="Times New Roman" w:hAnsi="Times New Roman" w:cs="Times New Roman"/>
          <w:sz w:val="28"/>
          <w:szCs w:val="28"/>
        </w:rPr>
      </w:pPr>
      <w:r w:rsidRPr="002342C3">
        <w:rPr>
          <w:rFonts w:ascii="Times New Roman" w:hAnsi="Times New Roman" w:cs="Times New Roman"/>
          <w:sz w:val="28"/>
          <w:szCs w:val="28"/>
        </w:rPr>
        <w:t xml:space="preserve">- по смертности к 2019 году показатель снизится и составит 10,89 умерших на 1000 населения, к 2035 году показатель вырастет на 1,72 промилле и составит 12,61 умерших на 1000 населения. В 2017 году данный показатель составлял 11,5 промилле.          </w:t>
      </w:r>
    </w:p>
    <w:p w:rsidR="002342C3" w:rsidRPr="002342C3" w:rsidRDefault="002342C3" w:rsidP="002342C3">
      <w:pPr>
        <w:autoSpaceDE w:val="0"/>
        <w:autoSpaceDN w:val="0"/>
        <w:adjustRightInd w:val="0"/>
        <w:spacing w:after="0" w:line="240" w:lineRule="auto"/>
        <w:ind w:firstLine="709"/>
        <w:jc w:val="both"/>
        <w:rPr>
          <w:rFonts w:ascii="Times New Roman" w:hAnsi="Times New Roman" w:cs="Times New Roman"/>
          <w:sz w:val="28"/>
          <w:szCs w:val="28"/>
        </w:rPr>
      </w:pPr>
      <w:r w:rsidRPr="002342C3">
        <w:rPr>
          <w:rFonts w:ascii="Times New Roman" w:hAnsi="Times New Roman" w:cs="Times New Roman"/>
          <w:sz w:val="28"/>
          <w:szCs w:val="28"/>
        </w:rPr>
        <w:t xml:space="preserve">Общая численность населения до 2024 года вырастет на 0,6% и составит 31385 человек, с 2024 года начнется спад и к 2035 году численность населения снизится на 4% и составит 30140 человек, убыль населения на начало 2036 года составит 1307 человек. </w:t>
      </w:r>
    </w:p>
    <w:p w:rsidR="002342C3" w:rsidRPr="002342C3" w:rsidRDefault="002342C3" w:rsidP="002342C3">
      <w:pPr>
        <w:autoSpaceDE w:val="0"/>
        <w:autoSpaceDN w:val="0"/>
        <w:adjustRightInd w:val="0"/>
        <w:spacing w:after="0" w:line="240" w:lineRule="auto"/>
        <w:ind w:firstLine="709"/>
        <w:jc w:val="both"/>
        <w:rPr>
          <w:rFonts w:ascii="Times New Roman" w:hAnsi="Times New Roman" w:cs="Times New Roman"/>
          <w:sz w:val="28"/>
          <w:szCs w:val="28"/>
        </w:rPr>
      </w:pPr>
      <w:r w:rsidRPr="002342C3">
        <w:rPr>
          <w:rFonts w:ascii="Times New Roman" w:hAnsi="Times New Roman" w:cs="Times New Roman"/>
          <w:sz w:val="28"/>
          <w:szCs w:val="28"/>
        </w:rPr>
        <w:t xml:space="preserve">Численность населения в трудоспособном возрасте снижается в течение всего прогнозного периода и к 2035 году составит 16150 человек, показывая общую тенденцию старения населения городского округа Заречный, прирост населения старше трудоспособного возраста составит 30% к 2035 году. </w:t>
      </w:r>
    </w:p>
    <w:p w:rsidR="002342C3" w:rsidRPr="002342C3" w:rsidRDefault="002342C3" w:rsidP="002342C3">
      <w:pPr>
        <w:autoSpaceDE w:val="0"/>
        <w:autoSpaceDN w:val="0"/>
        <w:adjustRightInd w:val="0"/>
        <w:spacing w:after="0" w:line="240" w:lineRule="auto"/>
        <w:ind w:firstLine="709"/>
        <w:jc w:val="both"/>
        <w:rPr>
          <w:rFonts w:ascii="Times New Roman" w:hAnsi="Times New Roman" w:cs="Times New Roman"/>
          <w:sz w:val="28"/>
          <w:szCs w:val="28"/>
        </w:rPr>
      </w:pPr>
      <w:r w:rsidRPr="002342C3">
        <w:rPr>
          <w:rFonts w:ascii="Times New Roman" w:hAnsi="Times New Roman" w:cs="Times New Roman"/>
          <w:sz w:val="28"/>
          <w:szCs w:val="28"/>
        </w:rPr>
        <w:t xml:space="preserve">Наблюдается рост миграции населения в другие территории, обусловленный стагнацией экономики городского округа. Динамика данного показателя колеблется и имеет как увеличение, так и уменьшение в прогнозном периоде, начиная с 2025 года сальдо миграции будет иметь отрицательное значение и к 2036 году составит (–)200 человек. </w:t>
      </w:r>
    </w:p>
    <w:p w:rsidR="002342C3" w:rsidRPr="002342C3" w:rsidRDefault="002342C3" w:rsidP="002342C3">
      <w:pPr>
        <w:autoSpaceDE w:val="0"/>
        <w:autoSpaceDN w:val="0"/>
        <w:adjustRightInd w:val="0"/>
        <w:spacing w:after="0" w:line="240" w:lineRule="auto"/>
        <w:ind w:firstLine="709"/>
        <w:jc w:val="both"/>
        <w:rPr>
          <w:rFonts w:ascii="Times New Roman" w:hAnsi="Times New Roman" w:cs="Times New Roman"/>
          <w:sz w:val="28"/>
          <w:szCs w:val="28"/>
        </w:rPr>
      </w:pPr>
      <w:r w:rsidRPr="002342C3">
        <w:rPr>
          <w:rFonts w:ascii="Times New Roman" w:hAnsi="Times New Roman" w:cs="Times New Roman"/>
          <w:sz w:val="28"/>
          <w:szCs w:val="28"/>
        </w:rPr>
        <w:t>Увеличение уровня безработицы в 1,05 раза: с 0,8 в 2017 году до 0,85 в 2035 году, показатель безработицы не вырастет в связи со снижением численности экономически занятого населения.  Общая площадь жилых помещений, приходящаяся на одного жителя, к 2035 году составит 32,95 кв. метров, по сравнению с показателем 2017 года рост состав</w:t>
      </w:r>
      <w:r w:rsidR="00EE4591">
        <w:rPr>
          <w:rFonts w:ascii="Times New Roman" w:hAnsi="Times New Roman" w:cs="Times New Roman"/>
          <w:sz w:val="28"/>
          <w:szCs w:val="28"/>
        </w:rPr>
        <w:t>ит 36%, ввод жилья к 2035 году снизится и составит 4 тысячи квадратных метров в год.</w:t>
      </w:r>
    </w:p>
    <w:p w:rsidR="002342C3" w:rsidRPr="002342C3" w:rsidRDefault="002342C3" w:rsidP="002342C3">
      <w:pPr>
        <w:autoSpaceDE w:val="0"/>
        <w:autoSpaceDN w:val="0"/>
        <w:adjustRightInd w:val="0"/>
        <w:spacing w:after="0" w:line="240" w:lineRule="auto"/>
        <w:ind w:firstLine="709"/>
        <w:jc w:val="both"/>
        <w:rPr>
          <w:rFonts w:ascii="Times New Roman" w:hAnsi="Times New Roman" w:cs="Times New Roman"/>
          <w:sz w:val="28"/>
          <w:szCs w:val="28"/>
        </w:rPr>
      </w:pPr>
      <w:r w:rsidRPr="002342C3">
        <w:rPr>
          <w:rFonts w:ascii="Times New Roman" w:hAnsi="Times New Roman" w:cs="Times New Roman"/>
          <w:sz w:val="28"/>
          <w:szCs w:val="28"/>
        </w:rPr>
        <w:t xml:space="preserve">Социальная сфера территории показывает небольшой рост и более стабильна. Доля населения, систематически занимающегося физической культурой и спортом, составит 40% от общей численности населения, охват детей услугами системы дошкольного образования составит 98%, доля населения, участвующего в культурно-досуговых мероприятиях, составит 100%. </w:t>
      </w:r>
    </w:p>
    <w:p w:rsidR="00894531" w:rsidRPr="002342C3" w:rsidRDefault="00894531" w:rsidP="00894531">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Средняя продолжительность жизни составит 7</w:t>
      </w:r>
      <w:r>
        <w:rPr>
          <w:rFonts w:ascii="Times New Roman" w:hAnsi="Times New Roman" w:cs="Times New Roman"/>
          <w:sz w:val="28"/>
          <w:szCs w:val="28"/>
        </w:rPr>
        <w:t>1</w:t>
      </w:r>
      <w:r w:rsidRPr="002342C3">
        <w:rPr>
          <w:rFonts w:ascii="Times New Roman" w:hAnsi="Times New Roman" w:cs="Times New Roman"/>
          <w:sz w:val="28"/>
          <w:szCs w:val="28"/>
        </w:rPr>
        <w:t xml:space="preserve"> </w:t>
      </w:r>
      <w:r>
        <w:rPr>
          <w:rFonts w:ascii="Times New Roman" w:hAnsi="Times New Roman" w:cs="Times New Roman"/>
          <w:sz w:val="28"/>
          <w:szCs w:val="28"/>
        </w:rPr>
        <w:t>год</w:t>
      </w:r>
      <w:r w:rsidRPr="002342C3">
        <w:rPr>
          <w:rFonts w:ascii="Times New Roman" w:hAnsi="Times New Roman" w:cs="Times New Roman"/>
          <w:sz w:val="28"/>
          <w:szCs w:val="28"/>
        </w:rPr>
        <w:t>.</w:t>
      </w:r>
    </w:p>
    <w:p w:rsidR="002342C3" w:rsidRPr="002342C3" w:rsidRDefault="002342C3" w:rsidP="002342C3">
      <w:pPr>
        <w:autoSpaceDE w:val="0"/>
        <w:autoSpaceDN w:val="0"/>
        <w:adjustRightInd w:val="0"/>
        <w:spacing w:after="0" w:line="240" w:lineRule="auto"/>
        <w:ind w:firstLine="709"/>
        <w:jc w:val="both"/>
        <w:rPr>
          <w:rFonts w:ascii="Times New Roman" w:hAnsi="Times New Roman" w:cs="Times New Roman"/>
          <w:sz w:val="28"/>
          <w:szCs w:val="28"/>
        </w:rPr>
      </w:pPr>
      <w:r w:rsidRPr="002342C3">
        <w:rPr>
          <w:rFonts w:ascii="Times New Roman" w:hAnsi="Times New Roman" w:cs="Times New Roman"/>
          <w:sz w:val="28"/>
          <w:szCs w:val="28"/>
        </w:rPr>
        <w:t xml:space="preserve">Возможности данного сценария не обеспечивают достижения значений контрольных показателей и целевых параметров по основным направлениям развития экономики и социальной сферы территории, характеризуются сокращением инвестиционного и бюджетного финансирования и отказом большинства участников от реализации инвестиционных проектов или принятием решений об их существенной корректировке в сторону сокращения финансирования и смещения сроков реализации. Таким образом, учитывая наличие вышеприведенных факторов, инерционный сценарий является неблагоприятным для развития городского округа Заречный и не рассматривается в качестве целевого. </w:t>
      </w:r>
    </w:p>
    <w:p w:rsidR="002342C3" w:rsidRPr="002342C3" w:rsidRDefault="002342C3" w:rsidP="002342C3">
      <w:pPr>
        <w:tabs>
          <w:tab w:val="left" w:pos="2460"/>
        </w:tabs>
        <w:spacing w:after="0" w:line="240" w:lineRule="auto"/>
        <w:ind w:firstLine="709"/>
        <w:jc w:val="both"/>
        <w:rPr>
          <w:rFonts w:ascii="Times New Roman" w:hAnsi="Times New Roman" w:cs="Times New Roman"/>
          <w:sz w:val="28"/>
          <w:szCs w:val="28"/>
        </w:rPr>
      </w:pPr>
      <w:r w:rsidRPr="002342C3">
        <w:rPr>
          <w:rFonts w:ascii="Times New Roman" w:eastAsia="Times New Roman" w:hAnsi="Times New Roman" w:cs="Times New Roman"/>
          <w:sz w:val="28"/>
          <w:szCs w:val="28"/>
          <w:lang w:eastAsia="ru-RU"/>
        </w:rPr>
        <w:t>Динамика основных параметров макроэкономических и социальных показателей инерционного сценария социально-экономического развития городского округа Заречный</w:t>
      </w:r>
      <w:r w:rsidRPr="002342C3">
        <w:rPr>
          <w:rFonts w:ascii="Times New Roman" w:hAnsi="Times New Roman" w:cs="Times New Roman"/>
          <w:sz w:val="28"/>
          <w:szCs w:val="28"/>
        </w:rPr>
        <w:t xml:space="preserve"> представлена в Приложение № 8 «</w:t>
      </w:r>
      <w:r w:rsidR="00EE4591">
        <w:rPr>
          <w:rFonts w:ascii="Times New Roman" w:hAnsi="Times New Roman" w:cs="Times New Roman"/>
          <w:sz w:val="28"/>
          <w:szCs w:val="28"/>
        </w:rPr>
        <w:t>Показатели стратегических направлений социально-экономического развития</w:t>
      </w:r>
      <w:r w:rsidRPr="002342C3">
        <w:rPr>
          <w:rFonts w:ascii="Times New Roman" w:hAnsi="Times New Roman" w:cs="Times New Roman"/>
          <w:sz w:val="28"/>
          <w:szCs w:val="28"/>
        </w:rPr>
        <w:t xml:space="preserve"> городского округа Заречный</w:t>
      </w:r>
      <w:r w:rsidR="00EE4591">
        <w:rPr>
          <w:rFonts w:ascii="Times New Roman" w:hAnsi="Times New Roman" w:cs="Times New Roman"/>
          <w:sz w:val="28"/>
          <w:szCs w:val="28"/>
        </w:rPr>
        <w:t xml:space="preserve"> до 2035 года</w:t>
      </w:r>
      <w:r w:rsidRPr="002342C3">
        <w:rPr>
          <w:rFonts w:ascii="Times New Roman" w:hAnsi="Times New Roman" w:cs="Times New Roman"/>
          <w:sz w:val="28"/>
          <w:szCs w:val="28"/>
        </w:rPr>
        <w:t>».</w:t>
      </w:r>
    </w:p>
    <w:p w:rsidR="002342C3" w:rsidRPr="002342C3" w:rsidRDefault="002342C3" w:rsidP="002342C3">
      <w:pPr>
        <w:spacing w:after="0" w:line="240" w:lineRule="auto"/>
        <w:ind w:firstLine="708"/>
        <w:jc w:val="both"/>
        <w:rPr>
          <w:rFonts w:ascii="Times New Roman" w:hAnsi="Times New Roman" w:cs="Times New Roman"/>
          <w:sz w:val="28"/>
          <w:szCs w:val="28"/>
          <w:shd w:val="clear" w:color="auto" w:fill="FFFFFF"/>
        </w:rPr>
      </w:pPr>
      <w:r w:rsidRPr="002342C3">
        <w:rPr>
          <w:rFonts w:ascii="Times New Roman" w:hAnsi="Times New Roman" w:cs="Times New Roman"/>
          <w:sz w:val="28"/>
          <w:szCs w:val="28"/>
          <w:shd w:val="clear" w:color="auto" w:fill="FFFFFF"/>
        </w:rPr>
        <w:t>Целевой сценарий характеризуется усилением инвестиционной активности, модернизацией и технологическим перевооружением основных фондов в основных отраслях экономики территории, ростом производительности труда и созданием новых рабочих мест, повышением уровня жизни населения, ростом заработной платы в среднем на 4%, сокращением безработицы в 1,5 раза по сравнению с 2017 годом, приростом населения, снижением миграционного оттока населения.</w:t>
      </w:r>
    </w:p>
    <w:p w:rsidR="002342C3" w:rsidRPr="002342C3" w:rsidRDefault="002342C3" w:rsidP="002342C3">
      <w:pPr>
        <w:spacing w:after="0" w:line="240" w:lineRule="auto"/>
        <w:ind w:firstLine="709"/>
        <w:jc w:val="both"/>
        <w:rPr>
          <w:rFonts w:ascii="Times New Roman" w:hAnsi="Times New Roman" w:cs="Times New Roman"/>
          <w:sz w:val="28"/>
          <w:szCs w:val="28"/>
        </w:rPr>
      </w:pPr>
      <w:r w:rsidRPr="002342C3">
        <w:rPr>
          <w:rFonts w:ascii="Times New Roman" w:hAnsi="Times New Roman" w:cs="Times New Roman"/>
          <w:sz w:val="28"/>
          <w:szCs w:val="28"/>
        </w:rPr>
        <w:t>Демографические показатели целевого сценария к 2035 году:</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 xml:space="preserve">- по рождаемости имеют динамику роста и составят 14,16 рожденных на 1000 населения, в 2017 году-12,8 рожденных на 1000 населения, показатель вырастет на 1,36 промиллей; </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 по смертности показатель снизится и составит 10,95 умерших на 1000 населения, в 2017 году-11,5 умерших на 1000 населения. Количество умерших снизится на 0,55 промиллей.</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Общая численность населения будет расти и к 2035 году составит 34615 человек, прирост населения за 19 лет составит 3519 человек.</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Численность населения в трудоспособном возрасте к 2035 году вырастет и составит 20100 человек или 14,6% к 2017 году.</w:t>
      </w:r>
    </w:p>
    <w:p w:rsidR="002342C3" w:rsidRPr="002342C3" w:rsidRDefault="00DF7A12" w:rsidP="002342C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2022-2032 годах б</w:t>
      </w:r>
      <w:r w:rsidR="002342C3" w:rsidRPr="002342C3">
        <w:rPr>
          <w:rFonts w:ascii="Times New Roman" w:hAnsi="Times New Roman" w:cs="Times New Roman"/>
          <w:sz w:val="28"/>
          <w:szCs w:val="28"/>
        </w:rPr>
        <w:t>удет наблюдаться приток трудоспособного нас</w:t>
      </w:r>
      <w:r>
        <w:rPr>
          <w:rFonts w:ascii="Times New Roman" w:hAnsi="Times New Roman" w:cs="Times New Roman"/>
          <w:sz w:val="28"/>
          <w:szCs w:val="28"/>
        </w:rPr>
        <w:t>еления на строительство БН-1200.</w:t>
      </w:r>
      <w:r w:rsidR="002342C3" w:rsidRPr="002342C3">
        <w:rPr>
          <w:rFonts w:ascii="Times New Roman" w:hAnsi="Times New Roman" w:cs="Times New Roman"/>
          <w:sz w:val="28"/>
          <w:szCs w:val="28"/>
        </w:rPr>
        <w:t xml:space="preserve"> </w:t>
      </w:r>
      <w:r>
        <w:rPr>
          <w:rFonts w:ascii="Times New Roman" w:hAnsi="Times New Roman" w:cs="Times New Roman"/>
          <w:sz w:val="28"/>
          <w:szCs w:val="28"/>
        </w:rPr>
        <w:t>В</w:t>
      </w:r>
      <w:r w:rsidR="002342C3" w:rsidRPr="002342C3">
        <w:rPr>
          <w:rFonts w:ascii="Times New Roman" w:hAnsi="Times New Roman" w:cs="Times New Roman"/>
          <w:sz w:val="28"/>
          <w:szCs w:val="28"/>
        </w:rPr>
        <w:t xml:space="preserve"> связи с окончанием </w:t>
      </w:r>
      <w:r>
        <w:rPr>
          <w:rFonts w:ascii="Times New Roman" w:hAnsi="Times New Roman" w:cs="Times New Roman"/>
          <w:sz w:val="28"/>
          <w:szCs w:val="28"/>
        </w:rPr>
        <w:t>к</w:t>
      </w:r>
      <w:r w:rsidR="002342C3" w:rsidRPr="002342C3">
        <w:rPr>
          <w:rFonts w:ascii="Times New Roman" w:hAnsi="Times New Roman" w:cs="Times New Roman"/>
          <w:sz w:val="28"/>
          <w:szCs w:val="28"/>
        </w:rPr>
        <w:t xml:space="preserve"> 203</w:t>
      </w:r>
      <w:r>
        <w:rPr>
          <w:rFonts w:ascii="Times New Roman" w:hAnsi="Times New Roman" w:cs="Times New Roman"/>
          <w:sz w:val="28"/>
          <w:szCs w:val="28"/>
        </w:rPr>
        <w:t>3</w:t>
      </w:r>
      <w:r w:rsidR="002342C3" w:rsidRPr="002342C3">
        <w:rPr>
          <w:rFonts w:ascii="Times New Roman" w:hAnsi="Times New Roman" w:cs="Times New Roman"/>
          <w:sz w:val="28"/>
          <w:szCs w:val="28"/>
        </w:rPr>
        <w:t xml:space="preserve"> году строительства реактора, начнется постепенный отток трудоспособного населения и сальдо миграции будет нулевое. </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Общая площадь жилых помещений, приходящаяся на одного</w:t>
      </w:r>
      <w:r w:rsidR="003340D8">
        <w:rPr>
          <w:rFonts w:ascii="Times New Roman" w:hAnsi="Times New Roman" w:cs="Times New Roman"/>
          <w:sz w:val="28"/>
          <w:szCs w:val="28"/>
        </w:rPr>
        <w:t xml:space="preserve"> жителя, к 2035 году составит 34</w:t>
      </w:r>
      <w:r w:rsidRPr="002342C3">
        <w:rPr>
          <w:rFonts w:ascii="Times New Roman" w:hAnsi="Times New Roman" w:cs="Times New Roman"/>
          <w:sz w:val="28"/>
          <w:szCs w:val="28"/>
        </w:rPr>
        <w:t>,</w:t>
      </w:r>
      <w:r w:rsidR="003340D8">
        <w:rPr>
          <w:rFonts w:ascii="Times New Roman" w:hAnsi="Times New Roman" w:cs="Times New Roman"/>
          <w:sz w:val="28"/>
          <w:szCs w:val="28"/>
        </w:rPr>
        <w:t>5</w:t>
      </w:r>
      <w:r w:rsidRPr="002342C3">
        <w:rPr>
          <w:rFonts w:ascii="Times New Roman" w:hAnsi="Times New Roman" w:cs="Times New Roman"/>
          <w:sz w:val="28"/>
          <w:szCs w:val="28"/>
        </w:rPr>
        <w:t xml:space="preserve"> кв. метров, по сравнению с показателем </w:t>
      </w:r>
      <w:r w:rsidR="00DF7A12">
        <w:rPr>
          <w:rFonts w:ascii="Times New Roman" w:hAnsi="Times New Roman" w:cs="Times New Roman"/>
          <w:sz w:val="28"/>
          <w:szCs w:val="28"/>
        </w:rPr>
        <w:t>2017 года рост составит 4</w:t>
      </w:r>
      <w:r w:rsidR="003340D8">
        <w:rPr>
          <w:rFonts w:ascii="Times New Roman" w:hAnsi="Times New Roman" w:cs="Times New Roman"/>
          <w:sz w:val="28"/>
          <w:szCs w:val="28"/>
        </w:rPr>
        <w:t>2</w:t>
      </w:r>
      <w:r w:rsidR="00DF7A12">
        <w:rPr>
          <w:rFonts w:ascii="Times New Roman" w:hAnsi="Times New Roman" w:cs="Times New Roman"/>
          <w:sz w:val="28"/>
          <w:szCs w:val="28"/>
        </w:rPr>
        <w:t>,</w:t>
      </w:r>
      <w:r w:rsidR="003340D8">
        <w:rPr>
          <w:rFonts w:ascii="Times New Roman" w:hAnsi="Times New Roman" w:cs="Times New Roman"/>
          <w:sz w:val="28"/>
          <w:szCs w:val="28"/>
        </w:rPr>
        <w:t>5</w:t>
      </w:r>
      <w:r w:rsidR="00DF7A12">
        <w:rPr>
          <w:rFonts w:ascii="Times New Roman" w:hAnsi="Times New Roman" w:cs="Times New Roman"/>
          <w:sz w:val="28"/>
          <w:szCs w:val="28"/>
        </w:rPr>
        <w:t>%, ввод жилья к 2035 году составит 2</w:t>
      </w:r>
      <w:r w:rsidR="003340D8">
        <w:rPr>
          <w:rFonts w:ascii="Times New Roman" w:hAnsi="Times New Roman" w:cs="Times New Roman"/>
          <w:sz w:val="28"/>
          <w:szCs w:val="28"/>
        </w:rPr>
        <w:t>8</w:t>
      </w:r>
      <w:r w:rsidR="00DF7A12">
        <w:rPr>
          <w:rFonts w:ascii="Times New Roman" w:hAnsi="Times New Roman" w:cs="Times New Roman"/>
          <w:sz w:val="28"/>
          <w:szCs w:val="28"/>
        </w:rPr>
        <w:t xml:space="preserve"> тысяч квадратных метров на 1 человека в год.</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Социальная сфера территории показывает рост и стабильность. Удельный вес населения, систематически занимающихся физической культурой и спортом, вырастет и составит 55% от общей численности населения, охват детей услугами системы дошкольного образования составит 100%, удельный вес населения, участвующего в культурно-досуговых мероприятиях</w:t>
      </w:r>
      <w:r w:rsidR="003340D8">
        <w:rPr>
          <w:rFonts w:ascii="Times New Roman" w:hAnsi="Times New Roman" w:cs="Times New Roman"/>
          <w:sz w:val="28"/>
          <w:szCs w:val="28"/>
        </w:rPr>
        <w:t>,</w:t>
      </w:r>
      <w:r w:rsidRPr="002342C3">
        <w:rPr>
          <w:rFonts w:ascii="Times New Roman" w:hAnsi="Times New Roman" w:cs="Times New Roman"/>
          <w:sz w:val="28"/>
          <w:szCs w:val="28"/>
        </w:rPr>
        <w:t xml:space="preserve"> составит 100%. Средняя продолжительность жизни составит 78,8 лет.</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shd w:val="clear" w:color="auto" w:fill="FFFFFF"/>
        </w:rPr>
        <w:t xml:space="preserve">Государственная политика в сфере инвестиций способствует улучшению инвестиционного и делового климата. </w:t>
      </w:r>
      <w:r w:rsidRPr="002342C3">
        <w:rPr>
          <w:rFonts w:ascii="Times New Roman" w:hAnsi="Times New Roman" w:cs="Times New Roman"/>
          <w:sz w:val="28"/>
          <w:szCs w:val="28"/>
        </w:rPr>
        <w:t>Действие неблагоприятных внешних факторов, связанных с внешнеполитической ситуацией, низкими темпами роста экономики России и экономическими санкциями, в рамках данного сценария в ближайший среднесрочный период будут минимизированы, в том числе, и вследствие введения в действие регулирующих и поддерживающих инструментов экономической политики Правительством Российской Федерации.</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 xml:space="preserve">Этот сценарий исключает возможность заметных непредсказуемых изменений негативного характера в развитии политической и социально-экономической ситуации в городском округе. Базовым процессом в рамках этого сценария рассматривается привлечение инвестиций (государственных и частных), в первую очередь, на реализацию новых проектов в промышленности, при одновременном удержании уже имеющейся качественной индустриальной промышленной базы, также модернизация и техническое перевооружение основных средств организаций. </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 xml:space="preserve">Темпы роста промышленного производства по данному сценарию с 2017 года к 2035 году увеличатся в 4 раза, это связано с пуском 5 блока БАЭС и созданием новых инновационных производств. </w:t>
      </w:r>
    </w:p>
    <w:p w:rsidR="002342C3" w:rsidRPr="002342C3" w:rsidRDefault="002342C3" w:rsidP="002342C3">
      <w:pPr>
        <w:spacing w:after="0" w:line="240" w:lineRule="auto"/>
        <w:ind w:firstLine="709"/>
        <w:jc w:val="both"/>
        <w:rPr>
          <w:rFonts w:ascii="Times New Roman" w:hAnsi="Times New Roman" w:cs="Times New Roman"/>
          <w:sz w:val="28"/>
          <w:szCs w:val="28"/>
        </w:rPr>
      </w:pPr>
      <w:r w:rsidRPr="002342C3">
        <w:rPr>
          <w:rFonts w:ascii="Times New Roman" w:hAnsi="Times New Roman" w:cs="Times New Roman"/>
          <w:sz w:val="28"/>
          <w:szCs w:val="28"/>
        </w:rPr>
        <w:t xml:space="preserve">Инвестиции в основной капитал к 2031 году увеличатся в 13,6 раз и к 2035 году </w:t>
      </w:r>
      <w:r w:rsidR="00DF7A12">
        <w:rPr>
          <w:rFonts w:ascii="Times New Roman" w:hAnsi="Times New Roman" w:cs="Times New Roman"/>
          <w:sz w:val="28"/>
          <w:szCs w:val="28"/>
        </w:rPr>
        <w:t>увеличение составит в</w:t>
      </w:r>
      <w:r w:rsidRPr="002342C3">
        <w:rPr>
          <w:rFonts w:ascii="Times New Roman" w:hAnsi="Times New Roman" w:cs="Times New Roman"/>
          <w:sz w:val="28"/>
          <w:szCs w:val="28"/>
        </w:rPr>
        <w:t xml:space="preserve"> 1,37 раза. Объясняется это тем, что на территории начиная с 202</w:t>
      </w:r>
      <w:r w:rsidR="00DF7A12">
        <w:rPr>
          <w:rFonts w:ascii="Times New Roman" w:hAnsi="Times New Roman" w:cs="Times New Roman"/>
          <w:sz w:val="28"/>
          <w:szCs w:val="28"/>
        </w:rPr>
        <w:t>2 по 2033</w:t>
      </w:r>
      <w:r w:rsidRPr="002342C3">
        <w:rPr>
          <w:rFonts w:ascii="Times New Roman" w:hAnsi="Times New Roman" w:cs="Times New Roman"/>
          <w:sz w:val="28"/>
          <w:szCs w:val="28"/>
        </w:rPr>
        <w:t xml:space="preserve"> год</w:t>
      </w:r>
      <w:r w:rsidR="00DF7A12">
        <w:rPr>
          <w:rFonts w:ascii="Times New Roman" w:hAnsi="Times New Roman" w:cs="Times New Roman"/>
          <w:sz w:val="28"/>
          <w:szCs w:val="28"/>
        </w:rPr>
        <w:t>а</w:t>
      </w:r>
      <w:r w:rsidRPr="002342C3">
        <w:rPr>
          <w:rFonts w:ascii="Times New Roman" w:hAnsi="Times New Roman" w:cs="Times New Roman"/>
          <w:sz w:val="28"/>
          <w:szCs w:val="28"/>
        </w:rPr>
        <w:t xml:space="preserve"> планируется строить крупный энергетический объект -  5 блок с реактором на быстрых нейтронах БН-1200 с привлечением колоссальных финансовых ресурсов, в основном за счет федерального бюджета и средств Госкорпорации «Росатом», имеющего в дальнейшем коммерческую направленность международного уровня. Показатель спрогнозирован с учетом реальных и ожидающихся инвестиционных проектов предприятий, организаций и учреждений городского округа Заречный, имеющих социально-экономическую направленность, а также межмуниципальных проектов.  </w:t>
      </w:r>
    </w:p>
    <w:p w:rsidR="002342C3" w:rsidRPr="002342C3" w:rsidRDefault="002342C3" w:rsidP="002342C3">
      <w:pPr>
        <w:pStyle w:val="af5"/>
        <w:tabs>
          <w:tab w:val="clear" w:pos="1134"/>
          <w:tab w:val="left" w:pos="0"/>
        </w:tabs>
      </w:pPr>
      <w:r w:rsidRPr="002342C3">
        <w:t>Ожидается дальнейшее развитие малого и среднего предпринимательства на территории путем продвижения муниципального индустриального парка и развитие восточной промышленной зоны (м-н Муранитный).</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 xml:space="preserve">Рост оборота розничной торговли и общественного питания к 2035 году увеличится в 2,2 раза. </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 xml:space="preserve">Планируется активизация процессов модернизации наиболее проблемных видов инфраструктуры – дорожно-транспортной, коммунальной, социальной – и сферы здравоохранения, в перспективном долгосрочном периоде. </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В рамках различных успешных моделей обеспечения экономического роста широко используется разнообразный инструментарий государственной поддержки развития не только основных предприятий городского округа, но и субъектов среднего и малого бизнеса. Помимо чисто финансовых, налоговых и инвестиционных инструментов, это также организационные механизмы, методическое сопровождение и создание инфраструктуры.</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В рамках реализации целевого сценария важной задачей будет обеспечение скоординированного развития в различных аспектах:</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 обновление и развитие транспортной инфраструктуры;</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 единая политика в сфере энергетики;</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 привлечение инвестиций;</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 xml:space="preserve">- развитие гражданского сообщества. </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 xml:space="preserve">Реализация целевого сценария потребует перестройки управленческой структуры и перехода к планированию и оценке деятельности органов власти по результатам. </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 xml:space="preserve">Главным ограничением данного сценария является ограниченность бюджетных средств, зависимость от дотаций региона. Переход на современную, оптимальную систему государственного управления, бюджетирования и прогнозирования даст несомненную отдачу в виде более эффективного использования денежных потоков. Кроме того, дальнейшее развитие бюджетных отношений с регионом предполагает выделение средств под экономически обоснованные, стратегически важные городские проекты, которые изложены в Разделе </w:t>
      </w:r>
      <w:r w:rsidRPr="002342C3">
        <w:rPr>
          <w:rFonts w:ascii="Times New Roman" w:hAnsi="Times New Roman" w:cs="Times New Roman"/>
          <w:sz w:val="28"/>
          <w:szCs w:val="28"/>
          <w:lang w:val="en-US"/>
        </w:rPr>
        <w:t>III</w:t>
      </w:r>
      <w:r w:rsidRPr="002342C3">
        <w:rPr>
          <w:rFonts w:ascii="Times New Roman" w:hAnsi="Times New Roman" w:cs="Times New Roman"/>
          <w:sz w:val="28"/>
          <w:szCs w:val="28"/>
        </w:rPr>
        <w:t xml:space="preserve">. Стратегические направления развития городского округа Заречный. </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hAnsi="Times New Roman" w:cs="Times New Roman"/>
          <w:sz w:val="28"/>
          <w:szCs w:val="28"/>
        </w:rPr>
        <w:t>Данный сценарий требует от муниципальной власти тесной координации всех ресурсов территории городского округа Заречный.</w:t>
      </w:r>
    </w:p>
    <w:p w:rsidR="002342C3" w:rsidRPr="002342C3" w:rsidRDefault="002342C3" w:rsidP="002342C3">
      <w:pPr>
        <w:spacing w:after="0" w:line="240" w:lineRule="auto"/>
        <w:ind w:firstLine="708"/>
        <w:jc w:val="both"/>
        <w:rPr>
          <w:rFonts w:ascii="Times New Roman" w:hAnsi="Times New Roman" w:cs="Times New Roman"/>
          <w:sz w:val="28"/>
          <w:szCs w:val="28"/>
        </w:rPr>
      </w:pPr>
      <w:r w:rsidRPr="002342C3">
        <w:rPr>
          <w:rFonts w:ascii="Times New Roman" w:eastAsia="Times New Roman" w:hAnsi="Times New Roman" w:cs="Times New Roman"/>
          <w:sz w:val="28"/>
          <w:szCs w:val="28"/>
          <w:lang w:eastAsia="ru-RU"/>
        </w:rPr>
        <w:t>Динамика основных параметров макроэкономических и социальных показателей целевого сценария социально-экономического развития городского округа Заречный</w:t>
      </w:r>
      <w:r w:rsidRPr="002342C3">
        <w:rPr>
          <w:rFonts w:ascii="Times New Roman" w:hAnsi="Times New Roman" w:cs="Times New Roman"/>
          <w:sz w:val="28"/>
          <w:szCs w:val="28"/>
        </w:rPr>
        <w:t xml:space="preserve"> представлена в Приложении №9 «</w:t>
      </w:r>
      <w:r w:rsidR="00C63284">
        <w:rPr>
          <w:rFonts w:ascii="Times New Roman" w:hAnsi="Times New Roman" w:cs="Times New Roman"/>
          <w:sz w:val="28"/>
          <w:szCs w:val="28"/>
        </w:rPr>
        <w:t>Показатели стратегических направлений социально-экономического</w:t>
      </w:r>
      <w:r w:rsidRPr="002342C3">
        <w:rPr>
          <w:rFonts w:ascii="Times New Roman" w:hAnsi="Times New Roman" w:cs="Times New Roman"/>
          <w:sz w:val="28"/>
          <w:szCs w:val="28"/>
        </w:rPr>
        <w:t xml:space="preserve"> развития городского округа Заречный</w:t>
      </w:r>
      <w:r w:rsidR="00C63284">
        <w:rPr>
          <w:rFonts w:ascii="Times New Roman" w:hAnsi="Times New Roman" w:cs="Times New Roman"/>
          <w:sz w:val="28"/>
          <w:szCs w:val="28"/>
        </w:rPr>
        <w:t xml:space="preserve"> до 2035 года</w:t>
      </w:r>
      <w:r w:rsidRPr="002342C3">
        <w:rPr>
          <w:rFonts w:ascii="Times New Roman" w:hAnsi="Times New Roman" w:cs="Times New Roman"/>
          <w:sz w:val="28"/>
          <w:szCs w:val="28"/>
        </w:rPr>
        <w:t>».</w:t>
      </w:r>
    </w:p>
    <w:p w:rsidR="00255BF3" w:rsidRPr="00F76E8D" w:rsidRDefault="00255BF3" w:rsidP="00AC1B02">
      <w:pPr>
        <w:pStyle w:val="af5"/>
        <w:jc w:val="center"/>
        <w:rPr>
          <w:b/>
          <w:sz w:val="32"/>
          <w:szCs w:val="32"/>
          <w:shd w:val="clear" w:color="auto" w:fill="FFFFFF"/>
        </w:rPr>
      </w:pPr>
    </w:p>
    <w:p w:rsidR="0035263B" w:rsidRDefault="00AC1B02" w:rsidP="00AC1B02">
      <w:pPr>
        <w:pStyle w:val="af5"/>
        <w:ind w:firstLine="0"/>
        <w:jc w:val="center"/>
        <w:rPr>
          <w:b/>
          <w:color w:val="000000"/>
          <w:sz w:val="32"/>
          <w:szCs w:val="32"/>
          <w:shd w:val="clear" w:color="auto" w:fill="FFFFFF"/>
        </w:rPr>
      </w:pPr>
      <w:r w:rsidRPr="00F76E8D">
        <w:rPr>
          <w:b/>
          <w:sz w:val="32"/>
          <w:szCs w:val="32"/>
          <w:shd w:val="clear" w:color="auto" w:fill="FFFFFF"/>
        </w:rPr>
        <w:t xml:space="preserve">РАЗДЕЛ </w:t>
      </w:r>
      <w:r w:rsidRPr="00F76E8D">
        <w:rPr>
          <w:b/>
          <w:sz w:val="32"/>
          <w:szCs w:val="32"/>
          <w:shd w:val="clear" w:color="auto" w:fill="FFFFFF"/>
          <w:lang w:val="en-US"/>
        </w:rPr>
        <w:t>III</w:t>
      </w:r>
      <w:r w:rsidRPr="00F76E8D">
        <w:rPr>
          <w:b/>
          <w:sz w:val="32"/>
          <w:szCs w:val="32"/>
          <w:shd w:val="clear" w:color="auto" w:fill="FFFFFF"/>
        </w:rPr>
        <w:t>. СТРАТЕГИЧЕСКИЕ НАПРАВЛЕНИЯ</w:t>
      </w:r>
      <w:r>
        <w:rPr>
          <w:b/>
          <w:color w:val="000000"/>
          <w:sz w:val="32"/>
          <w:szCs w:val="32"/>
          <w:shd w:val="clear" w:color="auto" w:fill="FFFFFF"/>
        </w:rPr>
        <w:t xml:space="preserve"> РАЗВИТИЯ</w:t>
      </w:r>
      <w:r w:rsidRPr="00734D8E">
        <w:rPr>
          <w:b/>
          <w:color w:val="000000"/>
          <w:sz w:val="32"/>
          <w:szCs w:val="32"/>
          <w:shd w:val="clear" w:color="auto" w:fill="FFFFFF"/>
        </w:rPr>
        <w:t xml:space="preserve"> ГОРОДСКОГО ОКРУГА ЗАРЕЧНЫЙ</w:t>
      </w:r>
    </w:p>
    <w:p w:rsidR="00402DF0" w:rsidRDefault="00402DF0" w:rsidP="00AC1B02">
      <w:pPr>
        <w:pStyle w:val="af5"/>
        <w:jc w:val="center"/>
      </w:pPr>
    </w:p>
    <w:p w:rsidR="00BB5DE7" w:rsidRPr="00FF2522" w:rsidRDefault="00BB5DE7" w:rsidP="00BB5DE7">
      <w:pPr>
        <w:autoSpaceDE w:val="0"/>
        <w:autoSpaceDN w:val="0"/>
        <w:adjustRightInd w:val="0"/>
        <w:spacing w:after="0" w:line="240" w:lineRule="auto"/>
        <w:ind w:firstLine="709"/>
        <w:jc w:val="both"/>
        <w:rPr>
          <w:rFonts w:ascii="Times New Roman" w:hAnsi="Times New Roman" w:cs="Times New Roman"/>
          <w:sz w:val="28"/>
          <w:szCs w:val="28"/>
        </w:rPr>
      </w:pPr>
      <w:r w:rsidRPr="00FF2522">
        <w:rPr>
          <w:rFonts w:ascii="Times New Roman" w:hAnsi="Times New Roman" w:cs="Times New Roman"/>
          <w:sz w:val="28"/>
          <w:szCs w:val="28"/>
        </w:rPr>
        <w:t>Исходя из анализа конкурентных преимуществ городского округа, проблем развития, стратегическими направлениями для дальнейшего развития муниципального образования на период до 2035 года определены:</w:t>
      </w:r>
    </w:p>
    <w:p w:rsidR="00BB5DE7" w:rsidRPr="00FF2522" w:rsidRDefault="00BB5DE7" w:rsidP="00D757E1">
      <w:pPr>
        <w:pStyle w:val="af5"/>
        <w:numPr>
          <w:ilvl w:val="0"/>
          <w:numId w:val="19"/>
        </w:numPr>
        <w:tabs>
          <w:tab w:val="clear" w:pos="1134"/>
          <w:tab w:val="left" w:pos="1276"/>
        </w:tabs>
        <w:ind w:left="1276" w:hanging="567"/>
        <w:jc w:val="left"/>
      </w:pPr>
      <w:r w:rsidRPr="00FF2522">
        <w:t>Развитие человеческого потенциала.</w:t>
      </w:r>
    </w:p>
    <w:p w:rsidR="00BB5DE7" w:rsidRPr="00FF2522" w:rsidRDefault="008A5831" w:rsidP="00D757E1">
      <w:pPr>
        <w:pStyle w:val="af5"/>
        <w:numPr>
          <w:ilvl w:val="0"/>
          <w:numId w:val="19"/>
        </w:numPr>
        <w:tabs>
          <w:tab w:val="clear" w:pos="1134"/>
          <w:tab w:val="left" w:pos="1276"/>
        </w:tabs>
        <w:ind w:left="1276" w:hanging="567"/>
        <w:jc w:val="left"/>
      </w:pPr>
      <w:r w:rsidRPr="00FF2522">
        <w:t>Развитие экономического потенциала.</w:t>
      </w:r>
    </w:p>
    <w:p w:rsidR="008A5831" w:rsidRPr="00FF2522" w:rsidRDefault="008A5831" w:rsidP="00D757E1">
      <w:pPr>
        <w:pStyle w:val="af5"/>
        <w:numPr>
          <w:ilvl w:val="0"/>
          <w:numId w:val="19"/>
        </w:numPr>
        <w:tabs>
          <w:tab w:val="clear" w:pos="1134"/>
          <w:tab w:val="left" w:pos="1276"/>
        </w:tabs>
        <w:ind w:left="1276" w:hanging="567"/>
        <w:jc w:val="left"/>
      </w:pPr>
      <w:r w:rsidRPr="00FF2522">
        <w:rPr>
          <w:color w:val="000000"/>
        </w:rPr>
        <w:t>Развитие инженерной инфраструктуры и жилищно - коммунального хозяйства.</w:t>
      </w:r>
    </w:p>
    <w:p w:rsidR="008A5831" w:rsidRPr="00FF2522" w:rsidRDefault="008A5831" w:rsidP="00D757E1">
      <w:pPr>
        <w:pStyle w:val="af5"/>
        <w:numPr>
          <w:ilvl w:val="0"/>
          <w:numId w:val="19"/>
        </w:numPr>
        <w:tabs>
          <w:tab w:val="clear" w:pos="1134"/>
          <w:tab w:val="left" w:pos="1276"/>
        </w:tabs>
        <w:ind w:left="1276" w:hanging="567"/>
        <w:jc w:val="left"/>
      </w:pPr>
      <w:r w:rsidRPr="00FF2522">
        <w:rPr>
          <w:color w:val="000000"/>
        </w:rPr>
        <w:t>Развитие транспортной инфраструктуры.</w:t>
      </w:r>
    </w:p>
    <w:p w:rsidR="008A5831" w:rsidRPr="00FF2522" w:rsidRDefault="008A5831" w:rsidP="00D757E1">
      <w:pPr>
        <w:pStyle w:val="ab"/>
        <w:numPr>
          <w:ilvl w:val="0"/>
          <w:numId w:val="19"/>
        </w:numPr>
        <w:tabs>
          <w:tab w:val="left" w:pos="1276"/>
        </w:tabs>
        <w:ind w:left="1276" w:hanging="567"/>
        <w:rPr>
          <w:rFonts w:ascii="Times New Roman" w:hAnsi="Times New Roman" w:cs="Times New Roman"/>
          <w:sz w:val="28"/>
          <w:szCs w:val="28"/>
        </w:rPr>
      </w:pPr>
      <w:r w:rsidRPr="00FF2522">
        <w:rPr>
          <w:rFonts w:ascii="Times New Roman" w:hAnsi="Times New Roman" w:cs="Times New Roman"/>
          <w:color w:val="000000"/>
          <w:sz w:val="28"/>
          <w:szCs w:val="28"/>
        </w:rPr>
        <w:t>Экология, благоустроенная городская среда, рекреационные зоны.</w:t>
      </w:r>
    </w:p>
    <w:p w:rsidR="008A5831" w:rsidRPr="00FF2522" w:rsidRDefault="008A5831" w:rsidP="00D757E1">
      <w:pPr>
        <w:pStyle w:val="ab"/>
        <w:numPr>
          <w:ilvl w:val="0"/>
          <w:numId w:val="19"/>
        </w:numPr>
        <w:tabs>
          <w:tab w:val="left" w:pos="1276"/>
        </w:tabs>
        <w:ind w:left="1276" w:hanging="567"/>
        <w:rPr>
          <w:rFonts w:ascii="Times New Roman" w:hAnsi="Times New Roman" w:cs="Times New Roman"/>
          <w:sz w:val="28"/>
          <w:szCs w:val="28"/>
        </w:rPr>
      </w:pPr>
      <w:r w:rsidRPr="00FF2522">
        <w:rPr>
          <w:rFonts w:ascii="Times New Roman" w:hAnsi="Times New Roman" w:cs="Times New Roman"/>
          <w:color w:val="000000"/>
          <w:sz w:val="28"/>
          <w:szCs w:val="28"/>
        </w:rPr>
        <w:t>Безопасность.</w:t>
      </w:r>
    </w:p>
    <w:p w:rsidR="008A5831" w:rsidRPr="00FF2522" w:rsidRDefault="008A5831" w:rsidP="00D757E1">
      <w:pPr>
        <w:pStyle w:val="ab"/>
        <w:numPr>
          <w:ilvl w:val="0"/>
          <w:numId w:val="19"/>
        </w:numPr>
        <w:tabs>
          <w:tab w:val="left" w:pos="1276"/>
        </w:tabs>
        <w:ind w:left="1276" w:hanging="567"/>
        <w:rPr>
          <w:rFonts w:ascii="Times New Roman" w:hAnsi="Times New Roman" w:cs="Times New Roman"/>
          <w:sz w:val="28"/>
          <w:szCs w:val="28"/>
        </w:rPr>
      </w:pPr>
      <w:r w:rsidRPr="00FF2522">
        <w:rPr>
          <w:rFonts w:ascii="Times New Roman" w:hAnsi="Times New Roman" w:cs="Times New Roman"/>
          <w:color w:val="000000"/>
          <w:sz w:val="28"/>
          <w:szCs w:val="28"/>
        </w:rPr>
        <w:t>Развитие гражданского общества.</w:t>
      </w:r>
    </w:p>
    <w:p w:rsidR="008A5831" w:rsidRPr="00FF2522" w:rsidRDefault="008A5831" w:rsidP="00D757E1">
      <w:pPr>
        <w:pStyle w:val="ab"/>
        <w:numPr>
          <w:ilvl w:val="0"/>
          <w:numId w:val="19"/>
        </w:numPr>
        <w:tabs>
          <w:tab w:val="left" w:pos="1276"/>
        </w:tabs>
        <w:ind w:left="1276" w:hanging="567"/>
        <w:rPr>
          <w:rFonts w:ascii="Times New Roman" w:hAnsi="Times New Roman" w:cs="Times New Roman"/>
          <w:sz w:val="28"/>
          <w:szCs w:val="28"/>
        </w:rPr>
      </w:pPr>
      <w:r w:rsidRPr="00FF2522">
        <w:rPr>
          <w:rFonts w:ascii="Times New Roman" w:hAnsi="Times New Roman" w:cs="Times New Roman"/>
          <w:color w:val="000000"/>
          <w:sz w:val="28"/>
          <w:szCs w:val="28"/>
        </w:rPr>
        <w:t>Градостроительство, землепользование.</w:t>
      </w:r>
    </w:p>
    <w:p w:rsidR="00FF2522" w:rsidRPr="00FF2522" w:rsidRDefault="008A5831" w:rsidP="008A5831">
      <w:pPr>
        <w:autoSpaceDE w:val="0"/>
        <w:autoSpaceDN w:val="0"/>
        <w:adjustRightInd w:val="0"/>
        <w:spacing w:after="0" w:line="240" w:lineRule="auto"/>
        <w:ind w:firstLine="709"/>
        <w:jc w:val="both"/>
        <w:rPr>
          <w:rFonts w:ascii="Times New Roman" w:hAnsi="Times New Roman" w:cs="Times New Roman"/>
          <w:sz w:val="28"/>
          <w:szCs w:val="28"/>
        </w:rPr>
      </w:pPr>
      <w:r w:rsidRPr="00FF2522">
        <w:rPr>
          <w:rFonts w:ascii="Times New Roman" w:hAnsi="Times New Roman" w:cs="Times New Roman"/>
          <w:sz w:val="28"/>
          <w:szCs w:val="28"/>
        </w:rPr>
        <w:t>По каждому стратегическому направлению развития городского округа определены цел</w:t>
      </w:r>
      <w:r w:rsidR="009278AC">
        <w:rPr>
          <w:rFonts w:ascii="Times New Roman" w:hAnsi="Times New Roman" w:cs="Times New Roman"/>
          <w:sz w:val="28"/>
          <w:szCs w:val="28"/>
        </w:rPr>
        <w:t>и</w:t>
      </w:r>
      <w:r w:rsidRPr="00FF2522">
        <w:rPr>
          <w:rFonts w:ascii="Times New Roman" w:hAnsi="Times New Roman" w:cs="Times New Roman"/>
          <w:sz w:val="28"/>
          <w:szCs w:val="28"/>
        </w:rPr>
        <w:t>, задачи, способы и методы решения стратегических задач, ожидаемые результаты</w:t>
      </w:r>
      <w:r w:rsidR="002E675B">
        <w:rPr>
          <w:rFonts w:ascii="Times New Roman" w:hAnsi="Times New Roman" w:cs="Times New Roman"/>
          <w:sz w:val="28"/>
          <w:szCs w:val="28"/>
        </w:rPr>
        <w:t>.</w:t>
      </w:r>
    </w:p>
    <w:p w:rsidR="00FF2522" w:rsidRPr="00FF2522" w:rsidRDefault="00FF2522" w:rsidP="008A5831">
      <w:pPr>
        <w:autoSpaceDE w:val="0"/>
        <w:autoSpaceDN w:val="0"/>
        <w:adjustRightInd w:val="0"/>
        <w:spacing w:after="0" w:line="240" w:lineRule="auto"/>
        <w:ind w:firstLine="709"/>
        <w:jc w:val="both"/>
        <w:rPr>
          <w:rFonts w:ascii="Times New Roman" w:hAnsi="Times New Roman" w:cs="Times New Roman"/>
          <w:sz w:val="28"/>
          <w:szCs w:val="28"/>
        </w:rPr>
      </w:pPr>
      <w:r w:rsidRPr="00FF2522">
        <w:rPr>
          <w:rFonts w:ascii="Times New Roman" w:hAnsi="Times New Roman" w:cs="Times New Roman"/>
          <w:sz w:val="28"/>
          <w:szCs w:val="28"/>
        </w:rPr>
        <w:t>Приоритетными стратегическими проектами развития городского округа являются следующие поселенческие стратегические проекты:</w:t>
      </w:r>
    </w:p>
    <w:p w:rsidR="00FF2522" w:rsidRPr="00D84F7F" w:rsidRDefault="00FF2522" w:rsidP="00D757E1">
      <w:pPr>
        <w:pStyle w:val="ab"/>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rPr>
      </w:pPr>
      <w:r w:rsidRPr="00D84F7F">
        <w:rPr>
          <w:rFonts w:ascii="Times New Roman" w:hAnsi="Times New Roman" w:cs="Times New Roman"/>
          <w:bCs/>
          <w:sz w:val="28"/>
          <w:szCs w:val="28"/>
        </w:rPr>
        <w:t>Проектирование и строительство культурно-образовательного спортивного комплекса с ледовой ареной.</w:t>
      </w:r>
    </w:p>
    <w:p w:rsidR="00D84F7F" w:rsidRPr="00D84F7F" w:rsidRDefault="00D84F7F" w:rsidP="00D757E1">
      <w:pPr>
        <w:pStyle w:val="ab"/>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Строительство муниципального индустриального парка.</w:t>
      </w:r>
    </w:p>
    <w:p w:rsidR="00FF2522" w:rsidRDefault="00FF2522" w:rsidP="00D757E1">
      <w:pPr>
        <w:pStyle w:val="ab"/>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rPr>
      </w:pPr>
      <w:r w:rsidRPr="00FF2522">
        <w:rPr>
          <w:rFonts w:ascii="Times New Roman" w:hAnsi="Times New Roman" w:cs="Times New Roman"/>
          <w:sz w:val="28"/>
          <w:szCs w:val="28"/>
        </w:rPr>
        <w:t>Освоение</w:t>
      </w:r>
      <w:r w:rsidR="006F3FAF" w:rsidRPr="006F3FAF">
        <w:rPr>
          <w:rFonts w:ascii="Times New Roman" w:hAnsi="Times New Roman" w:cs="Times New Roman"/>
          <w:sz w:val="28"/>
          <w:szCs w:val="28"/>
        </w:rPr>
        <w:t xml:space="preserve"> </w:t>
      </w:r>
      <w:r w:rsidRPr="00FF2522">
        <w:rPr>
          <w:rFonts w:ascii="Times New Roman" w:hAnsi="Times New Roman" w:cs="Times New Roman"/>
          <w:sz w:val="28"/>
          <w:szCs w:val="28"/>
        </w:rPr>
        <w:t>Усть - Камышенского участка Гагарского месторождения природных вод в городском округе Заречный</w:t>
      </w:r>
      <w:r>
        <w:rPr>
          <w:rFonts w:ascii="Times New Roman" w:hAnsi="Times New Roman" w:cs="Times New Roman"/>
          <w:sz w:val="28"/>
          <w:szCs w:val="28"/>
        </w:rPr>
        <w:t>.</w:t>
      </w:r>
    </w:p>
    <w:p w:rsidR="00FF2522" w:rsidRDefault="00FF2522" w:rsidP="00D757E1">
      <w:pPr>
        <w:pStyle w:val="ab"/>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rPr>
      </w:pPr>
      <w:r w:rsidRPr="00D84F7F">
        <w:rPr>
          <w:rFonts w:ascii="Times New Roman" w:hAnsi="Times New Roman" w:cs="Times New Roman"/>
          <w:sz w:val="28"/>
          <w:szCs w:val="28"/>
        </w:rPr>
        <w:t>Строительство автомобильной дороги участок от перекрестка ул. Курчатова – ул. Ленинградская до ул. Энергетиков; от перекрестка ул. Курчатова – ул. Энергетиков до перекрестка ул. Энергетиков – ул. Попова; от перекрестка ул. Энергетиков – ул. Попова до поворота к зданию городской котельной» в городе Заречном</w:t>
      </w:r>
      <w:r w:rsidR="00D84F7F">
        <w:rPr>
          <w:rFonts w:ascii="Times New Roman" w:hAnsi="Times New Roman" w:cs="Times New Roman"/>
          <w:sz w:val="28"/>
          <w:szCs w:val="28"/>
        </w:rPr>
        <w:t>.</w:t>
      </w:r>
    </w:p>
    <w:p w:rsidR="00D84F7F" w:rsidRPr="00D84F7F" w:rsidRDefault="00D84F7F" w:rsidP="00D757E1">
      <w:pPr>
        <w:pStyle w:val="ab"/>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rPr>
      </w:pPr>
      <w:r w:rsidRPr="00D84F7F">
        <w:rPr>
          <w:rFonts w:ascii="Times New Roman" w:hAnsi="Times New Roman" w:cs="Times New Roman"/>
          <w:color w:val="000000"/>
          <w:sz w:val="28"/>
          <w:szCs w:val="28"/>
        </w:rPr>
        <w:t>Благоустройство набережной Белоярского водохранилища г</w:t>
      </w:r>
      <w:r w:rsidR="00612E5D">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D84F7F">
        <w:rPr>
          <w:rFonts w:ascii="Times New Roman" w:hAnsi="Times New Roman" w:cs="Times New Roman"/>
          <w:color w:val="000000"/>
          <w:sz w:val="28"/>
          <w:szCs w:val="28"/>
        </w:rPr>
        <w:t>Заречный</w:t>
      </w:r>
      <w:r>
        <w:rPr>
          <w:rFonts w:ascii="Times New Roman" w:hAnsi="Times New Roman" w:cs="Times New Roman"/>
          <w:color w:val="000000"/>
          <w:sz w:val="28"/>
          <w:szCs w:val="28"/>
        </w:rPr>
        <w:t>.</w:t>
      </w:r>
    </w:p>
    <w:p w:rsidR="00D84F7F" w:rsidRPr="00D84F7F" w:rsidRDefault="00D84F7F" w:rsidP="00D757E1">
      <w:pPr>
        <w:pStyle w:val="ab"/>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Строительство дворца бракосочетаний.</w:t>
      </w:r>
    </w:p>
    <w:p w:rsidR="00FF2522" w:rsidRPr="002342C3" w:rsidRDefault="00A47BEE" w:rsidP="00FF2522">
      <w:pPr>
        <w:autoSpaceDE w:val="0"/>
        <w:autoSpaceDN w:val="0"/>
        <w:adjustRightInd w:val="0"/>
        <w:spacing w:after="0" w:line="240" w:lineRule="auto"/>
        <w:ind w:firstLine="709"/>
        <w:jc w:val="both"/>
        <w:rPr>
          <w:rFonts w:ascii="Times New Roman" w:hAnsi="Times New Roman" w:cs="Times New Roman"/>
          <w:sz w:val="28"/>
          <w:szCs w:val="28"/>
        </w:rPr>
      </w:pPr>
      <w:hyperlink r:id="rId9" w:history="1">
        <w:r w:rsidR="00FF2522" w:rsidRPr="00D84F7F">
          <w:rPr>
            <w:rFonts w:ascii="Times New Roman" w:hAnsi="Times New Roman" w:cs="Times New Roman"/>
            <w:sz w:val="28"/>
            <w:szCs w:val="28"/>
          </w:rPr>
          <w:t>Характеристика</w:t>
        </w:r>
      </w:hyperlink>
      <w:r w:rsidR="00FF2522" w:rsidRPr="00D84F7F">
        <w:rPr>
          <w:rFonts w:ascii="Times New Roman" w:hAnsi="Times New Roman" w:cs="Times New Roman"/>
          <w:sz w:val="28"/>
          <w:szCs w:val="28"/>
        </w:rPr>
        <w:t xml:space="preserve"> приоритетных </w:t>
      </w:r>
      <w:r w:rsidR="00FF2522" w:rsidRPr="002342C3">
        <w:rPr>
          <w:rFonts w:ascii="Times New Roman" w:hAnsi="Times New Roman" w:cs="Times New Roman"/>
          <w:sz w:val="28"/>
          <w:szCs w:val="28"/>
        </w:rPr>
        <w:t>стратегических проектов развития городского округа приведена в Приложении № 10</w:t>
      </w:r>
      <w:r w:rsidR="009278AC">
        <w:rPr>
          <w:rFonts w:ascii="Times New Roman" w:hAnsi="Times New Roman" w:cs="Times New Roman"/>
          <w:sz w:val="28"/>
          <w:szCs w:val="28"/>
        </w:rPr>
        <w:t>.</w:t>
      </w:r>
    </w:p>
    <w:p w:rsidR="00BB5DE7" w:rsidRPr="002342C3" w:rsidRDefault="00BB5DE7" w:rsidP="00AC1B02">
      <w:pPr>
        <w:pStyle w:val="af5"/>
        <w:ind w:firstLine="0"/>
        <w:jc w:val="center"/>
        <w:rPr>
          <w:sz w:val="32"/>
          <w:szCs w:val="32"/>
        </w:rPr>
      </w:pPr>
    </w:p>
    <w:p w:rsidR="00E347EA" w:rsidRDefault="00095546" w:rsidP="00AC1B02">
      <w:pPr>
        <w:pStyle w:val="af5"/>
        <w:ind w:firstLine="0"/>
        <w:jc w:val="center"/>
        <w:rPr>
          <w:sz w:val="32"/>
          <w:szCs w:val="32"/>
        </w:rPr>
      </w:pPr>
      <w:r w:rsidRPr="00725BAD">
        <w:rPr>
          <w:sz w:val="32"/>
          <w:szCs w:val="32"/>
        </w:rPr>
        <w:t xml:space="preserve">Глава </w:t>
      </w:r>
      <w:r w:rsidR="00E347EA" w:rsidRPr="00725BAD">
        <w:rPr>
          <w:sz w:val="32"/>
          <w:szCs w:val="32"/>
        </w:rPr>
        <w:t>3.1.</w:t>
      </w:r>
      <w:r w:rsidRPr="00725BAD">
        <w:rPr>
          <w:sz w:val="32"/>
          <w:szCs w:val="32"/>
        </w:rPr>
        <w:t xml:space="preserve"> </w:t>
      </w:r>
      <w:r w:rsidR="00C827FC">
        <w:rPr>
          <w:sz w:val="32"/>
          <w:szCs w:val="32"/>
        </w:rPr>
        <w:t>Стратегическое направление</w:t>
      </w:r>
      <w:r w:rsidRPr="00725BAD">
        <w:rPr>
          <w:sz w:val="32"/>
          <w:szCs w:val="32"/>
        </w:rPr>
        <w:t xml:space="preserve"> «</w:t>
      </w:r>
      <w:r w:rsidR="00E347EA" w:rsidRPr="00725BAD">
        <w:rPr>
          <w:sz w:val="32"/>
          <w:szCs w:val="32"/>
        </w:rPr>
        <w:t>Развитие человеческого потенциала</w:t>
      </w:r>
      <w:r w:rsidRPr="00725BAD">
        <w:rPr>
          <w:sz w:val="32"/>
          <w:szCs w:val="32"/>
        </w:rPr>
        <w:t>»</w:t>
      </w:r>
    </w:p>
    <w:p w:rsidR="009278AC" w:rsidRPr="00725BAD" w:rsidRDefault="009278AC" w:rsidP="00AC1B02">
      <w:pPr>
        <w:pStyle w:val="af5"/>
        <w:ind w:firstLine="0"/>
        <w:jc w:val="center"/>
        <w:rPr>
          <w:sz w:val="32"/>
          <w:szCs w:val="32"/>
        </w:rPr>
      </w:pPr>
    </w:p>
    <w:p w:rsidR="004E3656" w:rsidRPr="004E3656" w:rsidRDefault="004E3656" w:rsidP="004E3656">
      <w:pPr>
        <w:pStyle w:val="af5"/>
      </w:pPr>
      <w:r w:rsidRPr="004E3656">
        <w:t>Целью стратегического направления является сохранение и развитие</w:t>
      </w:r>
      <w:r w:rsidRPr="004E3656">
        <w:rPr>
          <w:i/>
          <w:iCs/>
        </w:rPr>
        <w:t xml:space="preserve"> </w:t>
      </w:r>
      <w:r w:rsidRPr="004E3656">
        <w:t>физического и духовного здоровья населения городского округа.</w:t>
      </w:r>
    </w:p>
    <w:p w:rsidR="004E3656" w:rsidRDefault="004E3656" w:rsidP="004E3656">
      <w:pPr>
        <w:pStyle w:val="af5"/>
      </w:pPr>
      <w:r>
        <w:t>Задачи:</w:t>
      </w:r>
    </w:p>
    <w:p w:rsidR="004E3656" w:rsidRPr="004E3656" w:rsidRDefault="004E3656" w:rsidP="00D757E1">
      <w:pPr>
        <w:pStyle w:val="ab"/>
        <w:numPr>
          <w:ilvl w:val="0"/>
          <w:numId w:val="21"/>
        </w:numPr>
        <w:spacing w:after="0" w:line="240" w:lineRule="auto"/>
        <w:ind w:left="0" w:firstLine="709"/>
        <w:jc w:val="both"/>
        <w:rPr>
          <w:sz w:val="28"/>
          <w:szCs w:val="28"/>
        </w:rPr>
      </w:pPr>
      <w:r>
        <w:rPr>
          <w:rFonts w:ascii="Times New Roman" w:eastAsia="Times New Roman" w:hAnsi="Times New Roman"/>
          <w:spacing w:val="2"/>
          <w:sz w:val="28"/>
          <w:szCs w:val="28"/>
          <w:lang w:eastAsia="ru-RU"/>
        </w:rPr>
        <w:t>Р</w:t>
      </w:r>
      <w:r w:rsidRPr="00DD0002">
        <w:rPr>
          <w:rFonts w:ascii="Times New Roman" w:eastAsia="Times New Roman" w:hAnsi="Times New Roman"/>
          <w:spacing w:val="2"/>
          <w:sz w:val="28"/>
          <w:szCs w:val="28"/>
          <w:lang w:eastAsia="ru-RU"/>
        </w:rPr>
        <w:t>азвити</w:t>
      </w:r>
      <w:r>
        <w:rPr>
          <w:rFonts w:ascii="Times New Roman" w:eastAsia="Times New Roman" w:hAnsi="Times New Roman"/>
          <w:spacing w:val="2"/>
          <w:sz w:val="28"/>
          <w:szCs w:val="28"/>
          <w:lang w:eastAsia="ru-RU"/>
        </w:rPr>
        <w:t>е</w:t>
      </w:r>
      <w:r w:rsidRPr="00DD0002">
        <w:rPr>
          <w:rFonts w:ascii="Times New Roman" w:eastAsia="Times New Roman" w:hAnsi="Times New Roman"/>
          <w:spacing w:val="2"/>
          <w:sz w:val="28"/>
          <w:szCs w:val="28"/>
          <w:lang w:eastAsia="ru-RU"/>
        </w:rPr>
        <w:t xml:space="preserve"> инфраструктуры спорта, популяризация массового и профессионального спорта, приобщение различных слоев общества к регулярным занятиям физической культурой и спортом</w:t>
      </w:r>
      <w:r>
        <w:rPr>
          <w:rFonts w:ascii="Times New Roman" w:eastAsia="Times New Roman" w:hAnsi="Times New Roman"/>
          <w:spacing w:val="2"/>
          <w:sz w:val="28"/>
          <w:szCs w:val="28"/>
          <w:lang w:eastAsia="ru-RU"/>
        </w:rPr>
        <w:t xml:space="preserve"> и здоровому образу жизни.</w:t>
      </w:r>
    </w:p>
    <w:p w:rsidR="004E3656" w:rsidRPr="004E3656" w:rsidRDefault="004E3656" w:rsidP="00D757E1">
      <w:pPr>
        <w:pStyle w:val="ab"/>
        <w:numPr>
          <w:ilvl w:val="0"/>
          <w:numId w:val="21"/>
        </w:numPr>
        <w:spacing w:after="0" w:line="240" w:lineRule="auto"/>
        <w:ind w:left="0" w:firstLine="709"/>
        <w:jc w:val="both"/>
        <w:rPr>
          <w:sz w:val="28"/>
          <w:szCs w:val="28"/>
        </w:rPr>
      </w:pPr>
      <w:r>
        <w:rPr>
          <w:rFonts w:ascii="Times New Roman" w:eastAsia="Times New Roman" w:hAnsi="Times New Roman"/>
          <w:sz w:val="28"/>
          <w:szCs w:val="28"/>
          <w:lang w:eastAsia="ru-RU"/>
        </w:rPr>
        <w:t>Развитие</w:t>
      </w:r>
      <w:r w:rsidRPr="004E3656">
        <w:rPr>
          <w:rFonts w:ascii="Times New Roman" w:eastAsia="Times New Roman" w:hAnsi="Times New Roman"/>
          <w:sz w:val="28"/>
          <w:szCs w:val="28"/>
          <w:lang w:eastAsia="ru-RU"/>
        </w:rPr>
        <w:t xml:space="preserve"> образовательного пространства </w:t>
      </w:r>
      <w:r>
        <w:rPr>
          <w:rFonts w:ascii="Times New Roman" w:eastAsia="Times New Roman" w:hAnsi="Times New Roman"/>
          <w:sz w:val="28"/>
          <w:szCs w:val="28"/>
          <w:lang w:eastAsia="ru-RU"/>
        </w:rPr>
        <w:t>городского округа</w:t>
      </w:r>
      <w:r w:rsidRPr="004E3656">
        <w:rPr>
          <w:rFonts w:ascii="Times New Roman" w:eastAsia="Times New Roman" w:hAnsi="Times New Roman"/>
          <w:sz w:val="28"/>
          <w:szCs w:val="28"/>
          <w:lang w:eastAsia="ru-RU"/>
        </w:rPr>
        <w:t>, гарантирующего вариативность и многообразие содержания и форм образования, которое обеспечит доступность непрерывного повышения человеком собственного образовательного уровня в соответствии с изменением его возрастных потребностей</w:t>
      </w:r>
      <w:r>
        <w:rPr>
          <w:rFonts w:ascii="Times New Roman" w:eastAsia="Times New Roman" w:hAnsi="Times New Roman"/>
          <w:sz w:val="28"/>
          <w:szCs w:val="28"/>
          <w:lang w:eastAsia="ru-RU"/>
        </w:rPr>
        <w:t>.</w:t>
      </w:r>
    </w:p>
    <w:p w:rsidR="004E3656" w:rsidRPr="004E3656" w:rsidRDefault="004E3656" w:rsidP="00D757E1">
      <w:pPr>
        <w:pStyle w:val="ab"/>
        <w:numPr>
          <w:ilvl w:val="0"/>
          <w:numId w:val="21"/>
        </w:numPr>
        <w:spacing w:after="0" w:line="240" w:lineRule="auto"/>
        <w:ind w:left="0" w:firstLine="709"/>
        <w:jc w:val="both"/>
        <w:rPr>
          <w:sz w:val="28"/>
          <w:szCs w:val="28"/>
        </w:rPr>
      </w:pPr>
      <w:r>
        <w:rPr>
          <w:rFonts w:ascii="Times New Roman" w:hAnsi="Times New Roman"/>
          <w:sz w:val="28"/>
          <w:szCs w:val="28"/>
        </w:rPr>
        <w:t>П</w:t>
      </w:r>
      <w:r w:rsidRPr="004E3656">
        <w:rPr>
          <w:rFonts w:ascii="Times New Roman" w:hAnsi="Times New Roman"/>
          <w:sz w:val="28"/>
          <w:szCs w:val="28"/>
        </w:rPr>
        <w:t>овышение уровня интеллектуального и культурного развития жителей округа и удовлетворение их потребности в свободной куль</w:t>
      </w:r>
      <w:r>
        <w:rPr>
          <w:rFonts w:ascii="Times New Roman" w:hAnsi="Times New Roman"/>
          <w:sz w:val="28"/>
          <w:szCs w:val="28"/>
        </w:rPr>
        <w:t>турно-творческой самореализации.</w:t>
      </w:r>
    </w:p>
    <w:p w:rsidR="004E3656" w:rsidRPr="00615A75" w:rsidRDefault="004E3656" w:rsidP="00D757E1">
      <w:pPr>
        <w:pStyle w:val="ab"/>
        <w:numPr>
          <w:ilvl w:val="0"/>
          <w:numId w:val="21"/>
        </w:numPr>
        <w:spacing w:after="0" w:line="240" w:lineRule="auto"/>
        <w:ind w:left="0" w:firstLine="709"/>
        <w:jc w:val="both"/>
        <w:rPr>
          <w:rFonts w:ascii="Times New Roman" w:eastAsia="TimesNewRomanPSMT" w:hAnsi="Times New Roman"/>
          <w:sz w:val="28"/>
          <w:szCs w:val="28"/>
        </w:rPr>
      </w:pPr>
      <w:r w:rsidRPr="00615A75">
        <w:rPr>
          <w:rFonts w:ascii="Times New Roman" w:eastAsia="TimesNewRomanPSMT" w:hAnsi="Times New Roman"/>
          <w:sz w:val="28"/>
          <w:szCs w:val="28"/>
        </w:rPr>
        <w:t>Стимулирование проявления социальной активности молодого поколения.</w:t>
      </w:r>
    </w:p>
    <w:p w:rsidR="004E3656" w:rsidRPr="00615A75" w:rsidRDefault="004E3656" w:rsidP="00D757E1">
      <w:pPr>
        <w:pStyle w:val="ab"/>
        <w:numPr>
          <w:ilvl w:val="0"/>
          <w:numId w:val="21"/>
        </w:numPr>
        <w:spacing w:after="0" w:line="240" w:lineRule="auto"/>
        <w:ind w:left="0" w:firstLine="709"/>
        <w:jc w:val="both"/>
        <w:rPr>
          <w:rFonts w:ascii="Times New Roman" w:hAnsi="Times New Roman"/>
          <w:sz w:val="28"/>
          <w:szCs w:val="28"/>
        </w:rPr>
      </w:pPr>
      <w:r w:rsidRPr="00615A75">
        <w:rPr>
          <w:rFonts w:ascii="Times New Roman" w:hAnsi="Times New Roman"/>
          <w:sz w:val="28"/>
          <w:szCs w:val="28"/>
        </w:rPr>
        <w:t>Создание условий для повышения качества жизни граждан округа.</w:t>
      </w:r>
    </w:p>
    <w:p w:rsidR="00095546" w:rsidRDefault="00C827FC" w:rsidP="00AC1B02">
      <w:pPr>
        <w:pStyle w:val="af5"/>
      </w:pPr>
      <w:r>
        <w:t>Выполнение поставленных задач будет происходить в рамках</w:t>
      </w:r>
      <w:r w:rsidR="008C59BC">
        <w:t xml:space="preserve"> </w:t>
      </w:r>
      <w:r>
        <w:t xml:space="preserve">реализации </w:t>
      </w:r>
      <w:r w:rsidR="008C59BC">
        <w:t xml:space="preserve">следующих </w:t>
      </w:r>
      <w:r>
        <w:t>стратегических программ</w:t>
      </w:r>
      <w:r w:rsidR="008C59BC">
        <w:t xml:space="preserve"> социально-экономического развития городского округа Заречный </w:t>
      </w:r>
      <w:r>
        <w:t>до 203</w:t>
      </w:r>
      <w:r w:rsidR="001E5DF3">
        <w:t>5</w:t>
      </w:r>
      <w:r w:rsidR="008C59BC">
        <w:t xml:space="preserve"> год</w:t>
      </w:r>
      <w:r>
        <w:t>а</w:t>
      </w:r>
      <w:r w:rsidR="008C59BC">
        <w:t>:</w:t>
      </w:r>
    </w:p>
    <w:p w:rsidR="008C59BC" w:rsidRDefault="006A5711" w:rsidP="00CF30A5">
      <w:pPr>
        <w:pStyle w:val="af5"/>
        <w:numPr>
          <w:ilvl w:val="0"/>
          <w:numId w:val="1"/>
        </w:numPr>
        <w:tabs>
          <w:tab w:val="clear" w:pos="1134"/>
          <w:tab w:val="left" w:pos="568"/>
        </w:tabs>
        <w:ind w:left="709" w:firstLine="0"/>
      </w:pPr>
      <w:r>
        <w:t>«Здоровый город»</w:t>
      </w:r>
      <w:r w:rsidR="00DF091C">
        <w:t>;</w:t>
      </w:r>
    </w:p>
    <w:p w:rsidR="002E675B" w:rsidRDefault="008C59BC" w:rsidP="00CF30A5">
      <w:pPr>
        <w:pStyle w:val="af5"/>
        <w:numPr>
          <w:ilvl w:val="0"/>
          <w:numId w:val="1"/>
        </w:numPr>
        <w:tabs>
          <w:tab w:val="clear" w:pos="1134"/>
          <w:tab w:val="left" w:pos="568"/>
        </w:tabs>
        <w:ind w:left="709" w:firstLine="0"/>
      </w:pPr>
      <w:r>
        <w:t>«Образование -</w:t>
      </w:r>
      <w:r w:rsidR="006A5711">
        <w:t xml:space="preserve"> основа развития, залог успеха»</w:t>
      </w:r>
      <w:r w:rsidR="00DF091C">
        <w:t>;</w:t>
      </w:r>
    </w:p>
    <w:p w:rsidR="008C59BC" w:rsidRDefault="006A5711" w:rsidP="00CF30A5">
      <w:pPr>
        <w:pStyle w:val="af5"/>
        <w:numPr>
          <w:ilvl w:val="0"/>
          <w:numId w:val="1"/>
        </w:numPr>
        <w:tabs>
          <w:tab w:val="clear" w:pos="1134"/>
          <w:tab w:val="left" w:pos="568"/>
        </w:tabs>
        <w:ind w:left="709" w:firstLine="0"/>
      </w:pPr>
      <w:r>
        <w:t>«Город культуры и искусства»</w:t>
      </w:r>
      <w:r w:rsidR="00DF091C">
        <w:t>;</w:t>
      </w:r>
    </w:p>
    <w:p w:rsidR="008C59BC" w:rsidRDefault="006A5711" w:rsidP="00CF30A5">
      <w:pPr>
        <w:pStyle w:val="af5"/>
        <w:numPr>
          <w:ilvl w:val="0"/>
          <w:numId w:val="1"/>
        </w:numPr>
        <w:tabs>
          <w:tab w:val="clear" w:pos="1134"/>
          <w:tab w:val="left" w:pos="568"/>
        </w:tabs>
        <w:ind w:left="709" w:firstLine="0"/>
      </w:pPr>
      <w:r>
        <w:t>«Спортивный город»</w:t>
      </w:r>
      <w:r w:rsidR="00DF091C">
        <w:t>.</w:t>
      </w:r>
    </w:p>
    <w:p w:rsidR="00E347EA" w:rsidRPr="00F63DFE" w:rsidRDefault="00402DF0" w:rsidP="00AC1B02">
      <w:pPr>
        <w:pStyle w:val="af5"/>
        <w:tabs>
          <w:tab w:val="clear" w:pos="1134"/>
        </w:tabs>
        <w:ind w:firstLine="0"/>
        <w:jc w:val="center"/>
        <w:rPr>
          <w:i/>
        </w:rPr>
      </w:pPr>
      <w:r w:rsidRPr="00F63DFE">
        <w:rPr>
          <w:i/>
        </w:rPr>
        <w:t xml:space="preserve">3.1.1. </w:t>
      </w:r>
      <w:r w:rsidR="00C827FC" w:rsidRPr="00F63DFE">
        <w:rPr>
          <w:i/>
        </w:rPr>
        <w:t>Стратегическая программа</w:t>
      </w:r>
      <w:r w:rsidR="00B70674" w:rsidRPr="00F63DFE">
        <w:rPr>
          <w:i/>
        </w:rPr>
        <w:t xml:space="preserve"> «</w:t>
      </w:r>
      <w:r w:rsidR="00E347EA" w:rsidRPr="00F63DFE">
        <w:rPr>
          <w:i/>
        </w:rPr>
        <w:t>Здоровый город</w:t>
      </w:r>
      <w:r w:rsidR="00B70674" w:rsidRPr="00F63DFE">
        <w:rPr>
          <w:i/>
        </w:rPr>
        <w:t>»</w:t>
      </w:r>
    </w:p>
    <w:p w:rsidR="00402DF0" w:rsidRPr="00F63DFE" w:rsidRDefault="00402DF0" w:rsidP="00AC1B0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3DFE">
        <w:rPr>
          <w:rFonts w:ascii="Times New Roman" w:eastAsia="Times New Roman" w:hAnsi="Times New Roman" w:cs="Times New Roman"/>
          <w:sz w:val="28"/>
          <w:szCs w:val="28"/>
          <w:lang w:eastAsia="ru-RU"/>
        </w:rPr>
        <w:t>Цел</w:t>
      </w:r>
      <w:r w:rsidR="00073E02" w:rsidRPr="00F63DFE">
        <w:rPr>
          <w:rFonts w:ascii="Times New Roman" w:eastAsia="Times New Roman" w:hAnsi="Times New Roman" w:cs="Times New Roman"/>
          <w:sz w:val="28"/>
          <w:szCs w:val="28"/>
          <w:lang w:eastAsia="ru-RU"/>
        </w:rPr>
        <w:t>ью</w:t>
      </w:r>
      <w:r w:rsidRPr="00F63DFE">
        <w:rPr>
          <w:rFonts w:ascii="Times New Roman" w:eastAsia="Times New Roman" w:hAnsi="Times New Roman" w:cs="Times New Roman"/>
          <w:sz w:val="28"/>
          <w:szCs w:val="28"/>
          <w:lang w:eastAsia="ru-RU"/>
        </w:rPr>
        <w:t xml:space="preserve"> </w:t>
      </w:r>
      <w:r w:rsidR="00A34D92" w:rsidRPr="00F63DFE">
        <w:rPr>
          <w:rFonts w:ascii="Times New Roman" w:eastAsia="Times New Roman" w:hAnsi="Times New Roman" w:cs="Times New Roman"/>
          <w:sz w:val="28"/>
          <w:szCs w:val="28"/>
          <w:lang w:eastAsia="ru-RU"/>
        </w:rPr>
        <w:t>данн</w:t>
      </w:r>
      <w:r w:rsidR="00073E02" w:rsidRPr="00F63DFE">
        <w:rPr>
          <w:rFonts w:ascii="Times New Roman" w:eastAsia="Times New Roman" w:hAnsi="Times New Roman" w:cs="Times New Roman"/>
          <w:sz w:val="28"/>
          <w:szCs w:val="28"/>
          <w:lang w:eastAsia="ru-RU"/>
        </w:rPr>
        <w:t>ой</w:t>
      </w:r>
      <w:r w:rsidR="00A34D92" w:rsidRPr="00F63DFE">
        <w:rPr>
          <w:rFonts w:ascii="Times New Roman" w:eastAsia="Times New Roman" w:hAnsi="Times New Roman" w:cs="Times New Roman"/>
          <w:sz w:val="28"/>
          <w:szCs w:val="28"/>
          <w:lang w:eastAsia="ru-RU"/>
        </w:rPr>
        <w:t xml:space="preserve"> </w:t>
      </w:r>
      <w:r w:rsidR="00073E02" w:rsidRPr="00F63DFE">
        <w:rPr>
          <w:rFonts w:ascii="Times New Roman" w:eastAsia="Times New Roman" w:hAnsi="Times New Roman" w:cs="Times New Roman"/>
          <w:sz w:val="28"/>
          <w:szCs w:val="28"/>
          <w:lang w:eastAsia="ru-RU"/>
        </w:rPr>
        <w:t>программы</w:t>
      </w:r>
      <w:r w:rsidRPr="00F63DFE">
        <w:rPr>
          <w:rFonts w:ascii="Times New Roman" w:eastAsia="Times New Roman" w:hAnsi="Times New Roman" w:cs="Times New Roman"/>
          <w:sz w:val="28"/>
          <w:szCs w:val="28"/>
          <w:lang w:eastAsia="ru-RU"/>
        </w:rPr>
        <w:t xml:space="preserve"> явля</w:t>
      </w:r>
      <w:r w:rsidR="00073E02" w:rsidRPr="00F63DFE">
        <w:rPr>
          <w:rFonts w:ascii="Times New Roman" w:eastAsia="Times New Roman" w:hAnsi="Times New Roman" w:cs="Times New Roman"/>
          <w:sz w:val="28"/>
          <w:szCs w:val="28"/>
          <w:lang w:eastAsia="ru-RU"/>
        </w:rPr>
        <w:t>е</w:t>
      </w:r>
      <w:r w:rsidRPr="00F63DFE">
        <w:rPr>
          <w:rFonts w:ascii="Times New Roman" w:eastAsia="Times New Roman" w:hAnsi="Times New Roman" w:cs="Times New Roman"/>
          <w:sz w:val="28"/>
          <w:szCs w:val="28"/>
          <w:lang w:eastAsia="ru-RU"/>
        </w:rPr>
        <w:t>тся создание условий для формирования здорового образа жизни</w:t>
      </w:r>
      <w:r w:rsidR="00EE4D76" w:rsidRPr="00F63DFE">
        <w:rPr>
          <w:rFonts w:ascii="Times New Roman" w:eastAsia="Times New Roman" w:hAnsi="Times New Roman" w:cs="Times New Roman"/>
          <w:sz w:val="28"/>
          <w:szCs w:val="28"/>
          <w:lang w:eastAsia="ru-RU"/>
        </w:rPr>
        <w:t xml:space="preserve"> </w:t>
      </w:r>
      <w:r w:rsidRPr="00F63DFE">
        <w:rPr>
          <w:rFonts w:ascii="Times New Roman" w:eastAsia="Times New Roman" w:hAnsi="Times New Roman" w:cs="Times New Roman"/>
          <w:sz w:val="28"/>
          <w:szCs w:val="28"/>
          <w:lang w:eastAsia="ru-RU"/>
        </w:rPr>
        <w:t>граждан, обеспечение населения доступной и качественной медицинской помощью.</w:t>
      </w:r>
    </w:p>
    <w:p w:rsidR="00CD22B4" w:rsidRPr="00F63DFE" w:rsidRDefault="00402DF0" w:rsidP="00AC1B0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3DFE">
        <w:rPr>
          <w:rFonts w:ascii="Times New Roman" w:eastAsia="Times New Roman" w:hAnsi="Times New Roman" w:cs="Times New Roman"/>
          <w:sz w:val="28"/>
          <w:szCs w:val="28"/>
          <w:lang w:eastAsia="ru-RU"/>
        </w:rPr>
        <w:t>Основн</w:t>
      </w:r>
      <w:r w:rsidR="00794089" w:rsidRPr="00F63DFE">
        <w:rPr>
          <w:rFonts w:ascii="Times New Roman" w:eastAsia="Times New Roman" w:hAnsi="Times New Roman" w:cs="Times New Roman"/>
          <w:sz w:val="28"/>
          <w:szCs w:val="28"/>
          <w:lang w:eastAsia="ru-RU"/>
        </w:rPr>
        <w:t>ая</w:t>
      </w:r>
      <w:r w:rsidRPr="00F63DFE">
        <w:rPr>
          <w:rFonts w:ascii="Times New Roman" w:eastAsia="Times New Roman" w:hAnsi="Times New Roman" w:cs="Times New Roman"/>
          <w:sz w:val="28"/>
          <w:szCs w:val="28"/>
          <w:lang w:eastAsia="ru-RU"/>
        </w:rPr>
        <w:t xml:space="preserve"> задач</w:t>
      </w:r>
      <w:r w:rsidR="00794089" w:rsidRPr="00F63DFE">
        <w:rPr>
          <w:rFonts w:ascii="Times New Roman" w:eastAsia="Times New Roman" w:hAnsi="Times New Roman" w:cs="Times New Roman"/>
          <w:sz w:val="28"/>
          <w:szCs w:val="28"/>
          <w:lang w:eastAsia="ru-RU"/>
        </w:rPr>
        <w:t>а</w:t>
      </w:r>
      <w:r w:rsidRPr="00F63DFE">
        <w:rPr>
          <w:rFonts w:ascii="Times New Roman" w:eastAsia="Times New Roman" w:hAnsi="Times New Roman" w:cs="Times New Roman"/>
          <w:sz w:val="28"/>
          <w:szCs w:val="28"/>
          <w:lang w:eastAsia="ru-RU"/>
        </w:rPr>
        <w:t xml:space="preserve"> для достижения </w:t>
      </w:r>
      <w:r w:rsidR="00DF091C">
        <w:rPr>
          <w:rFonts w:ascii="Times New Roman" w:eastAsia="Times New Roman" w:hAnsi="Times New Roman" w:cs="Times New Roman"/>
          <w:sz w:val="28"/>
          <w:szCs w:val="28"/>
          <w:lang w:eastAsia="ru-RU"/>
        </w:rPr>
        <w:t>указанной цели- п</w:t>
      </w:r>
      <w:r w:rsidR="00CD22B4" w:rsidRPr="00F63DFE">
        <w:rPr>
          <w:rFonts w:ascii="Times New Roman" w:eastAsia="Times New Roman" w:hAnsi="Times New Roman" w:cs="Times New Roman"/>
          <w:sz w:val="28"/>
          <w:szCs w:val="28"/>
          <w:lang w:eastAsia="ru-RU"/>
        </w:rPr>
        <w:t>овышение мотивации населения к ведению здорового образа жизни и физической активности;</w:t>
      </w:r>
    </w:p>
    <w:p w:rsidR="00794089" w:rsidRPr="00F63DFE" w:rsidRDefault="00EE4D76" w:rsidP="004E365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3DFE">
        <w:rPr>
          <w:rFonts w:ascii="Times New Roman" w:eastAsia="Times New Roman" w:hAnsi="Times New Roman" w:cs="Times New Roman"/>
          <w:sz w:val="28"/>
          <w:szCs w:val="28"/>
          <w:lang w:eastAsia="ru-RU"/>
        </w:rPr>
        <w:t xml:space="preserve">Для решения </w:t>
      </w:r>
      <w:r w:rsidR="00DF091C">
        <w:rPr>
          <w:rFonts w:ascii="Times New Roman" w:eastAsia="Times New Roman" w:hAnsi="Times New Roman" w:cs="Times New Roman"/>
          <w:sz w:val="28"/>
          <w:szCs w:val="28"/>
          <w:lang w:eastAsia="ru-RU"/>
        </w:rPr>
        <w:t>этой</w:t>
      </w:r>
      <w:r w:rsidRPr="00F63DFE">
        <w:rPr>
          <w:rFonts w:ascii="Times New Roman" w:eastAsia="Times New Roman" w:hAnsi="Times New Roman" w:cs="Times New Roman"/>
          <w:sz w:val="28"/>
          <w:szCs w:val="28"/>
          <w:lang w:eastAsia="ru-RU"/>
        </w:rPr>
        <w:t xml:space="preserve"> задач</w:t>
      </w:r>
      <w:r w:rsidR="00DF091C">
        <w:rPr>
          <w:rFonts w:ascii="Times New Roman" w:eastAsia="Times New Roman" w:hAnsi="Times New Roman" w:cs="Times New Roman"/>
          <w:sz w:val="28"/>
          <w:szCs w:val="28"/>
          <w:lang w:eastAsia="ru-RU"/>
        </w:rPr>
        <w:t>и</w:t>
      </w:r>
      <w:r w:rsidRPr="00F63DFE">
        <w:rPr>
          <w:rFonts w:ascii="Times New Roman" w:eastAsia="Times New Roman" w:hAnsi="Times New Roman" w:cs="Times New Roman"/>
          <w:sz w:val="28"/>
          <w:szCs w:val="28"/>
          <w:lang w:eastAsia="ru-RU"/>
        </w:rPr>
        <w:t xml:space="preserve"> разработан и реализу</w:t>
      </w:r>
      <w:r w:rsidR="00DF091C">
        <w:rPr>
          <w:rFonts w:ascii="Times New Roman" w:eastAsia="Times New Roman" w:hAnsi="Times New Roman" w:cs="Times New Roman"/>
          <w:sz w:val="28"/>
          <w:szCs w:val="28"/>
          <w:lang w:eastAsia="ru-RU"/>
        </w:rPr>
        <w:t>е</w:t>
      </w:r>
      <w:r w:rsidRPr="00F63DFE">
        <w:rPr>
          <w:rFonts w:ascii="Times New Roman" w:eastAsia="Times New Roman" w:hAnsi="Times New Roman" w:cs="Times New Roman"/>
          <w:sz w:val="28"/>
          <w:szCs w:val="28"/>
          <w:lang w:eastAsia="ru-RU"/>
        </w:rPr>
        <w:t>тся стратегически</w:t>
      </w:r>
      <w:r w:rsidR="00DF091C">
        <w:rPr>
          <w:rFonts w:ascii="Times New Roman" w:eastAsia="Times New Roman" w:hAnsi="Times New Roman" w:cs="Times New Roman"/>
          <w:sz w:val="28"/>
          <w:szCs w:val="28"/>
          <w:lang w:eastAsia="ru-RU"/>
        </w:rPr>
        <w:t>й</w:t>
      </w:r>
      <w:r w:rsidRPr="00F63DFE">
        <w:rPr>
          <w:rFonts w:ascii="Times New Roman" w:eastAsia="Times New Roman" w:hAnsi="Times New Roman" w:cs="Times New Roman"/>
          <w:sz w:val="28"/>
          <w:szCs w:val="28"/>
          <w:lang w:eastAsia="ru-RU"/>
        </w:rPr>
        <w:t xml:space="preserve"> </w:t>
      </w:r>
      <w:r w:rsidR="004E3656" w:rsidRPr="00F63DFE">
        <w:rPr>
          <w:rFonts w:ascii="Times New Roman" w:eastAsia="Times New Roman" w:hAnsi="Times New Roman" w:cs="Times New Roman"/>
          <w:sz w:val="28"/>
          <w:szCs w:val="28"/>
          <w:lang w:eastAsia="ru-RU"/>
        </w:rPr>
        <w:t>проект</w:t>
      </w:r>
      <w:r w:rsidR="00DF091C">
        <w:rPr>
          <w:rFonts w:ascii="Times New Roman" w:eastAsia="Times New Roman" w:hAnsi="Times New Roman" w:cs="Times New Roman"/>
          <w:sz w:val="28"/>
          <w:szCs w:val="28"/>
          <w:lang w:eastAsia="ru-RU"/>
        </w:rPr>
        <w:t>-</w:t>
      </w:r>
      <w:r w:rsidR="00AC1B02" w:rsidRPr="00F63DFE">
        <w:rPr>
          <w:rFonts w:ascii="Times New Roman" w:eastAsia="Times New Roman" w:hAnsi="Times New Roman" w:cs="Times New Roman"/>
          <w:sz w:val="28"/>
          <w:szCs w:val="28"/>
          <w:lang w:eastAsia="ru-RU"/>
        </w:rPr>
        <w:t xml:space="preserve"> </w:t>
      </w:r>
      <w:r w:rsidR="008B15D5" w:rsidRPr="00F63DFE">
        <w:rPr>
          <w:rFonts w:ascii="Times New Roman" w:eastAsia="Times New Roman" w:hAnsi="Times New Roman" w:cs="Times New Roman"/>
          <w:sz w:val="28"/>
          <w:szCs w:val="28"/>
          <w:lang w:eastAsia="ru-RU"/>
        </w:rPr>
        <w:t>«</w:t>
      </w:r>
      <w:r w:rsidR="00BE0877" w:rsidRPr="00F63DFE">
        <w:rPr>
          <w:rFonts w:ascii="Times New Roman" w:eastAsia="Times New Roman" w:hAnsi="Times New Roman" w:cs="Times New Roman"/>
          <w:sz w:val="28"/>
          <w:szCs w:val="28"/>
          <w:lang w:eastAsia="ru-RU"/>
        </w:rPr>
        <w:t>Бережливая поликлиника</w:t>
      </w:r>
      <w:r w:rsidR="008B15D5" w:rsidRPr="00F63DFE">
        <w:rPr>
          <w:rFonts w:ascii="Times New Roman" w:eastAsia="Times New Roman" w:hAnsi="Times New Roman" w:cs="Times New Roman"/>
          <w:sz w:val="28"/>
          <w:szCs w:val="28"/>
          <w:lang w:eastAsia="ru-RU"/>
        </w:rPr>
        <w:t>»</w:t>
      </w:r>
      <w:r w:rsidR="00F63DFE">
        <w:rPr>
          <w:rFonts w:ascii="Times New Roman" w:eastAsia="Times New Roman" w:hAnsi="Times New Roman" w:cs="Times New Roman"/>
          <w:sz w:val="28"/>
          <w:szCs w:val="28"/>
          <w:lang w:eastAsia="ru-RU"/>
        </w:rPr>
        <w:t>.</w:t>
      </w:r>
    </w:p>
    <w:p w:rsidR="001A6470" w:rsidRPr="00F63DFE" w:rsidRDefault="001A6470" w:rsidP="00AC1B02">
      <w:pPr>
        <w:pStyle w:val="af5"/>
      </w:pPr>
      <w:r w:rsidRPr="00F63DFE">
        <w:t>Ожидаемые результаты от выполнения поставленных задач</w:t>
      </w:r>
      <w:r w:rsidR="00486A22">
        <w:t xml:space="preserve"> к 2035 году</w:t>
      </w:r>
      <w:r w:rsidRPr="00F63DFE">
        <w:t>:</w:t>
      </w:r>
    </w:p>
    <w:p w:rsidR="00F360C1" w:rsidRPr="00DF091C" w:rsidRDefault="00F63DFE" w:rsidP="00D757E1">
      <w:pPr>
        <w:pStyle w:val="ab"/>
        <w:widowControl w:val="0"/>
        <w:numPr>
          <w:ilvl w:val="0"/>
          <w:numId w:val="37"/>
        </w:numPr>
        <w:autoSpaceDE w:val="0"/>
        <w:autoSpaceDN w:val="0"/>
        <w:spacing w:after="0" w:line="240" w:lineRule="auto"/>
        <w:ind w:left="0" w:firstLine="851"/>
        <w:jc w:val="both"/>
        <w:rPr>
          <w:rFonts w:ascii="Times New Roman" w:eastAsia="Times New Roman" w:hAnsi="Times New Roman" w:cs="Times New Roman"/>
          <w:sz w:val="28"/>
          <w:szCs w:val="28"/>
          <w:lang w:eastAsia="ru-RU"/>
        </w:rPr>
      </w:pPr>
      <w:r w:rsidRPr="00DF091C">
        <w:rPr>
          <w:rFonts w:ascii="Times New Roman" w:eastAsia="Times New Roman" w:hAnsi="Times New Roman" w:cs="Times New Roman"/>
          <w:sz w:val="28"/>
          <w:szCs w:val="28"/>
          <w:lang w:eastAsia="ru-RU"/>
        </w:rPr>
        <w:t>С</w:t>
      </w:r>
      <w:r w:rsidR="00F360C1" w:rsidRPr="00DF091C">
        <w:rPr>
          <w:rFonts w:ascii="Times New Roman" w:eastAsia="Times New Roman" w:hAnsi="Times New Roman" w:cs="Times New Roman"/>
          <w:sz w:val="28"/>
          <w:szCs w:val="28"/>
          <w:lang w:eastAsia="ru-RU"/>
        </w:rPr>
        <w:t>нижение общей смертности не выше 11,6</w:t>
      </w:r>
      <w:r w:rsidR="00486A22" w:rsidRPr="00DF091C">
        <w:rPr>
          <w:rFonts w:ascii="Times New Roman" w:eastAsia="Times New Roman" w:hAnsi="Times New Roman" w:cs="Times New Roman"/>
          <w:sz w:val="28"/>
          <w:szCs w:val="28"/>
          <w:lang w:eastAsia="ru-RU"/>
        </w:rPr>
        <w:t>5 случая на 1000 населения</w:t>
      </w:r>
      <w:r w:rsidRPr="00DF091C">
        <w:rPr>
          <w:rFonts w:ascii="Times New Roman" w:eastAsia="Times New Roman" w:hAnsi="Times New Roman" w:cs="Times New Roman"/>
          <w:sz w:val="28"/>
          <w:szCs w:val="28"/>
          <w:lang w:eastAsia="ru-RU"/>
        </w:rPr>
        <w:t>.</w:t>
      </w:r>
    </w:p>
    <w:p w:rsidR="00402DF0" w:rsidRPr="00DF091C" w:rsidRDefault="00F63DFE" w:rsidP="00D757E1">
      <w:pPr>
        <w:pStyle w:val="ab"/>
        <w:widowControl w:val="0"/>
        <w:numPr>
          <w:ilvl w:val="0"/>
          <w:numId w:val="37"/>
        </w:numPr>
        <w:autoSpaceDE w:val="0"/>
        <w:autoSpaceDN w:val="0"/>
        <w:spacing w:after="0" w:line="240" w:lineRule="auto"/>
        <w:ind w:left="0" w:firstLine="851"/>
        <w:jc w:val="both"/>
        <w:rPr>
          <w:rFonts w:ascii="Times New Roman" w:eastAsia="Times New Roman" w:hAnsi="Times New Roman" w:cs="Times New Roman"/>
          <w:sz w:val="28"/>
          <w:szCs w:val="28"/>
          <w:lang w:eastAsia="ru-RU"/>
        </w:rPr>
      </w:pPr>
      <w:r w:rsidRPr="00DF091C">
        <w:rPr>
          <w:rFonts w:ascii="Times New Roman" w:eastAsia="Times New Roman" w:hAnsi="Times New Roman" w:cs="Times New Roman"/>
          <w:sz w:val="28"/>
          <w:szCs w:val="28"/>
          <w:lang w:eastAsia="ru-RU"/>
        </w:rPr>
        <w:t>С</w:t>
      </w:r>
      <w:r w:rsidR="00F360C1" w:rsidRPr="00DF091C">
        <w:rPr>
          <w:rFonts w:ascii="Times New Roman" w:eastAsia="Times New Roman" w:hAnsi="Times New Roman" w:cs="Times New Roman"/>
          <w:sz w:val="28"/>
          <w:szCs w:val="28"/>
          <w:lang w:eastAsia="ru-RU"/>
        </w:rPr>
        <w:t>нижение смертности трудоспособного населения не выше 492,2 на 100 тысяч трудоспособного населения</w:t>
      </w:r>
      <w:r w:rsidRPr="00DF091C">
        <w:rPr>
          <w:rFonts w:ascii="Times New Roman" w:eastAsia="Times New Roman" w:hAnsi="Times New Roman" w:cs="Times New Roman"/>
          <w:sz w:val="28"/>
          <w:szCs w:val="28"/>
          <w:lang w:eastAsia="ru-RU"/>
        </w:rPr>
        <w:t>.</w:t>
      </w:r>
    </w:p>
    <w:p w:rsidR="00E347EA" w:rsidRPr="00CD596C" w:rsidRDefault="00592B17" w:rsidP="00AC1B02">
      <w:pPr>
        <w:pStyle w:val="af5"/>
        <w:tabs>
          <w:tab w:val="clear" w:pos="1134"/>
        </w:tabs>
        <w:ind w:firstLine="0"/>
        <w:jc w:val="center"/>
        <w:rPr>
          <w:i/>
        </w:rPr>
      </w:pPr>
      <w:r w:rsidRPr="00CD596C">
        <w:rPr>
          <w:i/>
        </w:rPr>
        <w:t xml:space="preserve">3.1.2. </w:t>
      </w:r>
      <w:r w:rsidR="00073E02">
        <w:rPr>
          <w:i/>
        </w:rPr>
        <w:t xml:space="preserve">Стратегическая программа </w:t>
      </w:r>
      <w:r w:rsidR="00701ED9" w:rsidRPr="00CD596C">
        <w:rPr>
          <w:i/>
        </w:rPr>
        <w:t>«</w:t>
      </w:r>
      <w:r w:rsidR="00E347EA" w:rsidRPr="00CD596C">
        <w:rPr>
          <w:i/>
        </w:rPr>
        <w:t>Образование - основа развития, залог успеха</w:t>
      </w:r>
      <w:r w:rsidR="00701ED9" w:rsidRPr="00CD596C">
        <w:rPr>
          <w:i/>
        </w:rPr>
        <w:t>»</w:t>
      </w:r>
    </w:p>
    <w:p w:rsidR="002342C3" w:rsidRPr="002342C3" w:rsidRDefault="002342C3" w:rsidP="002342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2342C3">
        <w:rPr>
          <w:rFonts w:ascii="Times New Roman" w:eastAsia="Times New Roman" w:hAnsi="Times New Roman" w:cs="Times New Roman"/>
          <w:sz w:val="28"/>
          <w:szCs w:val="28"/>
          <w:lang w:eastAsia="ru-RU"/>
        </w:rPr>
        <w:t>В современном мире образованию отводится ключевая роль в определении социального статуса личности, в развитии социальной структуры, производстве материальных благ и формировании духовных ценностей в обществе. Для того чтобы продолжить целенаправленную работу по развитию муниципальной системы образования, важно знать потребности жителей города, проблемы и стратегию развития отрасли и на этой основе определять перспективные задачи и пути их решения.</w:t>
      </w:r>
    </w:p>
    <w:p w:rsidR="002342C3" w:rsidRPr="002342C3" w:rsidRDefault="002342C3" w:rsidP="002342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2342C3">
        <w:rPr>
          <w:rFonts w:ascii="Times New Roman" w:eastAsia="Times New Roman" w:hAnsi="Times New Roman" w:cs="Times New Roman"/>
          <w:sz w:val="28"/>
          <w:szCs w:val="28"/>
          <w:lang w:eastAsia="ru-RU"/>
        </w:rPr>
        <w:t>Доступное и современное образование, безопасная и технологичная образовательная среда являются основой для повышения качества жизни и ориентирами для поддержки со стороны общества и власти.</w:t>
      </w:r>
    </w:p>
    <w:p w:rsidR="002342C3" w:rsidRPr="002342C3" w:rsidRDefault="002342C3" w:rsidP="002342C3">
      <w:pPr>
        <w:spacing w:after="0" w:line="240" w:lineRule="auto"/>
        <w:ind w:firstLine="709"/>
        <w:jc w:val="both"/>
        <w:rPr>
          <w:rFonts w:ascii="Times New Roman" w:eastAsia="Times New Roman" w:hAnsi="Times New Roman" w:cs="Times New Roman"/>
          <w:sz w:val="28"/>
          <w:szCs w:val="28"/>
          <w:lang w:eastAsia="ru-RU"/>
        </w:rPr>
      </w:pPr>
      <w:r w:rsidRPr="002342C3">
        <w:rPr>
          <w:rFonts w:ascii="Times New Roman" w:hAnsi="Times New Roman" w:cs="Times New Roman"/>
          <w:sz w:val="28"/>
          <w:szCs w:val="28"/>
        </w:rPr>
        <w:t xml:space="preserve">Целью данной программы является </w:t>
      </w:r>
      <w:r w:rsidRPr="002342C3">
        <w:rPr>
          <w:rFonts w:ascii="Times New Roman" w:eastAsia="Times New Roman" w:hAnsi="Times New Roman" w:cs="Times New Roman"/>
          <w:sz w:val="28"/>
          <w:szCs w:val="28"/>
          <w:lang w:eastAsia="ru-RU"/>
        </w:rPr>
        <w:t>проведение на территории муниципального образования «городской округ Заречный» образовательной политики, направленной на обеспечение прав граждан, проживающих на территории ГО Заречный, на общедоступное и бесплатное дошкольное, начальное общее, основное общее, среднее общее образование, дополнительное образование детей, а также на создание условий для осуществления присмотра и ухода за детьми, содержания детей в муниципальных образовательных организациях и на организацию отдыха детей в каникулярное время.</w:t>
      </w:r>
    </w:p>
    <w:p w:rsidR="002342C3" w:rsidRPr="002342C3" w:rsidRDefault="002342C3" w:rsidP="002342C3">
      <w:pPr>
        <w:spacing w:after="0" w:line="240" w:lineRule="auto"/>
        <w:ind w:firstLine="709"/>
        <w:jc w:val="both"/>
        <w:rPr>
          <w:rFonts w:ascii="Times New Roman" w:hAnsi="Times New Roman" w:cs="Times New Roman"/>
          <w:sz w:val="28"/>
          <w:szCs w:val="28"/>
        </w:rPr>
      </w:pPr>
      <w:r w:rsidRPr="002342C3">
        <w:rPr>
          <w:rFonts w:ascii="Times New Roman" w:hAnsi="Times New Roman" w:cs="Times New Roman"/>
          <w:sz w:val="28"/>
          <w:szCs w:val="28"/>
        </w:rPr>
        <w:t>Основными задачами для достижения цели являются:</w:t>
      </w:r>
    </w:p>
    <w:p w:rsidR="002342C3" w:rsidRDefault="002342C3" w:rsidP="00CF30A5">
      <w:pPr>
        <w:pStyle w:val="ab"/>
        <w:numPr>
          <w:ilvl w:val="0"/>
          <w:numId w:val="13"/>
        </w:numPr>
        <w:spacing w:after="0" w:line="240" w:lineRule="auto"/>
        <w:ind w:left="0" w:firstLine="709"/>
        <w:jc w:val="both"/>
        <w:rPr>
          <w:rFonts w:ascii="Times New Roman" w:hAnsi="Times New Roman" w:cs="Times New Roman"/>
          <w:sz w:val="28"/>
          <w:szCs w:val="28"/>
        </w:rPr>
      </w:pPr>
      <w:r w:rsidRPr="002342C3">
        <w:rPr>
          <w:rFonts w:ascii="Times New Roman" w:hAnsi="Times New Roman" w:cs="Times New Roman"/>
          <w:sz w:val="28"/>
          <w:szCs w:val="28"/>
        </w:rPr>
        <w:t>Обеспечение соответствия образовательной среды современным требованиям федеральных государственных образовательных стандартов</w:t>
      </w:r>
      <w:r w:rsidR="00486A22">
        <w:rPr>
          <w:rFonts w:ascii="Times New Roman" w:hAnsi="Times New Roman" w:cs="Times New Roman"/>
          <w:sz w:val="28"/>
          <w:szCs w:val="28"/>
        </w:rPr>
        <w:t>.</w:t>
      </w:r>
    </w:p>
    <w:p w:rsidR="00557B79" w:rsidRDefault="00557B79" w:rsidP="00207AA6">
      <w:pPr>
        <w:pStyle w:val="af5"/>
        <w:numPr>
          <w:ilvl w:val="0"/>
          <w:numId w:val="13"/>
        </w:numPr>
        <w:tabs>
          <w:tab w:val="clear" w:pos="1134"/>
          <w:tab w:val="left" w:pos="709"/>
        </w:tabs>
        <w:ind w:left="0" w:firstLine="709"/>
      </w:pPr>
      <w:r>
        <w:t>Реализация в Уральском технологическом колледже – филиале Национального исследовательского ядерного университета «МИФИ» программ высшего образования: бакалавриат, магистратура, аспирантура.</w:t>
      </w:r>
    </w:p>
    <w:p w:rsidR="002342C3" w:rsidRPr="002342C3" w:rsidRDefault="002342C3" w:rsidP="00CF30A5">
      <w:pPr>
        <w:pStyle w:val="ab"/>
        <w:numPr>
          <w:ilvl w:val="0"/>
          <w:numId w:val="13"/>
        </w:numPr>
        <w:spacing w:after="0" w:line="240" w:lineRule="auto"/>
        <w:ind w:left="0" w:firstLine="709"/>
        <w:jc w:val="both"/>
        <w:rPr>
          <w:rFonts w:ascii="Times New Roman" w:hAnsi="Times New Roman" w:cs="Times New Roman"/>
          <w:sz w:val="28"/>
          <w:szCs w:val="28"/>
        </w:rPr>
      </w:pPr>
      <w:r w:rsidRPr="002342C3">
        <w:rPr>
          <w:rFonts w:ascii="Times New Roman" w:hAnsi="Times New Roman" w:cs="Times New Roman"/>
          <w:sz w:val="28"/>
          <w:szCs w:val="28"/>
        </w:rPr>
        <w:t>Организация системной работы в общеобразовательных организациях по повышению качества образов</w:t>
      </w:r>
      <w:r w:rsidR="00486A22">
        <w:rPr>
          <w:rFonts w:ascii="Times New Roman" w:hAnsi="Times New Roman" w:cs="Times New Roman"/>
          <w:sz w:val="28"/>
          <w:szCs w:val="28"/>
        </w:rPr>
        <w:t>ания и объективности оценивания.</w:t>
      </w:r>
    </w:p>
    <w:p w:rsidR="002342C3" w:rsidRPr="002342C3" w:rsidRDefault="002342C3" w:rsidP="00CF30A5">
      <w:pPr>
        <w:pStyle w:val="ab"/>
        <w:numPr>
          <w:ilvl w:val="0"/>
          <w:numId w:val="13"/>
        </w:numPr>
        <w:spacing w:after="0" w:line="240" w:lineRule="auto"/>
        <w:ind w:left="0" w:firstLine="709"/>
        <w:jc w:val="both"/>
        <w:rPr>
          <w:rFonts w:ascii="Times New Roman" w:hAnsi="Times New Roman" w:cs="Times New Roman"/>
          <w:sz w:val="28"/>
          <w:szCs w:val="28"/>
        </w:rPr>
      </w:pPr>
      <w:r w:rsidRPr="002342C3">
        <w:rPr>
          <w:rFonts w:ascii="Times New Roman" w:hAnsi="Times New Roman" w:cs="Times New Roman"/>
          <w:sz w:val="28"/>
          <w:szCs w:val="28"/>
        </w:rPr>
        <w:t>Повышение уровня профессиональной подготовки педагогических и руководящих работников образовательных организаций городского округа</w:t>
      </w:r>
      <w:r w:rsidR="00486A22">
        <w:rPr>
          <w:rFonts w:ascii="Times New Roman" w:hAnsi="Times New Roman" w:cs="Times New Roman"/>
          <w:sz w:val="28"/>
          <w:szCs w:val="28"/>
        </w:rPr>
        <w:t>,</w:t>
      </w:r>
      <w:r w:rsidRPr="002342C3">
        <w:rPr>
          <w:rFonts w:ascii="Times New Roman" w:hAnsi="Times New Roman" w:cs="Times New Roman"/>
          <w:sz w:val="28"/>
          <w:szCs w:val="28"/>
        </w:rPr>
        <w:t xml:space="preserve"> создание кадрового резерва</w:t>
      </w:r>
      <w:r w:rsidR="00486A22">
        <w:rPr>
          <w:rFonts w:ascii="Times New Roman" w:hAnsi="Times New Roman" w:cs="Times New Roman"/>
          <w:sz w:val="28"/>
          <w:szCs w:val="28"/>
        </w:rPr>
        <w:t>,</w:t>
      </w:r>
      <w:r w:rsidRPr="002342C3">
        <w:rPr>
          <w:rFonts w:ascii="Times New Roman" w:hAnsi="Times New Roman" w:cs="Times New Roman"/>
          <w:sz w:val="28"/>
          <w:szCs w:val="28"/>
        </w:rPr>
        <w:t xml:space="preserve"> привлечение молодых специалистов</w:t>
      </w:r>
      <w:r w:rsidR="00486A22">
        <w:rPr>
          <w:rFonts w:ascii="Times New Roman" w:hAnsi="Times New Roman" w:cs="Times New Roman"/>
          <w:sz w:val="28"/>
          <w:szCs w:val="28"/>
        </w:rPr>
        <w:t>.</w:t>
      </w:r>
    </w:p>
    <w:p w:rsidR="002342C3" w:rsidRPr="002342C3" w:rsidRDefault="002342C3" w:rsidP="00CF30A5">
      <w:pPr>
        <w:pStyle w:val="ab"/>
        <w:numPr>
          <w:ilvl w:val="0"/>
          <w:numId w:val="13"/>
        </w:numPr>
        <w:spacing w:after="0" w:line="240" w:lineRule="auto"/>
        <w:ind w:left="0" w:firstLine="709"/>
        <w:jc w:val="both"/>
        <w:rPr>
          <w:rFonts w:ascii="Times New Roman" w:hAnsi="Times New Roman" w:cs="Times New Roman"/>
          <w:sz w:val="28"/>
          <w:szCs w:val="28"/>
        </w:rPr>
      </w:pPr>
      <w:r w:rsidRPr="002342C3">
        <w:rPr>
          <w:rFonts w:ascii="Times New Roman" w:hAnsi="Times New Roman" w:cs="Times New Roman"/>
          <w:sz w:val="28"/>
          <w:szCs w:val="28"/>
        </w:rPr>
        <w:t>Создание условий для приобретения в процессе освоения основных общеобразовательных программ знаний, умений, навыков и формирования компетенций, необходимых для осознанного выбора профессии и получения профессионального образования</w:t>
      </w:r>
      <w:r w:rsidR="00486A22">
        <w:rPr>
          <w:rFonts w:ascii="Times New Roman" w:hAnsi="Times New Roman" w:cs="Times New Roman"/>
          <w:sz w:val="28"/>
          <w:szCs w:val="28"/>
        </w:rPr>
        <w:t>.</w:t>
      </w:r>
      <w:r w:rsidRPr="002342C3">
        <w:rPr>
          <w:rFonts w:ascii="Times New Roman" w:hAnsi="Times New Roman" w:cs="Times New Roman"/>
          <w:sz w:val="28"/>
          <w:szCs w:val="28"/>
        </w:rPr>
        <w:t xml:space="preserve"> </w:t>
      </w:r>
    </w:p>
    <w:p w:rsidR="002342C3" w:rsidRPr="002342C3" w:rsidRDefault="002342C3" w:rsidP="00CF30A5">
      <w:pPr>
        <w:pStyle w:val="ab"/>
        <w:numPr>
          <w:ilvl w:val="0"/>
          <w:numId w:val="13"/>
        </w:numPr>
        <w:spacing w:after="0" w:line="240" w:lineRule="auto"/>
        <w:ind w:left="0" w:firstLine="709"/>
        <w:jc w:val="both"/>
        <w:rPr>
          <w:rFonts w:ascii="Times New Roman" w:hAnsi="Times New Roman" w:cs="Times New Roman"/>
          <w:sz w:val="28"/>
          <w:szCs w:val="28"/>
        </w:rPr>
      </w:pPr>
      <w:r w:rsidRPr="002342C3">
        <w:rPr>
          <w:rFonts w:ascii="Times New Roman" w:hAnsi="Times New Roman" w:cs="Times New Roman"/>
          <w:sz w:val="28"/>
          <w:szCs w:val="28"/>
        </w:rPr>
        <w:t>Приведение наполняемости классов в соответствие требованиям СанПиН 2.4.2.2821-10 «Санитарно-эпидемиологические требования к условиям и организации обучения в общеобразовательных организациях»</w:t>
      </w:r>
      <w:r w:rsidR="00486A22">
        <w:rPr>
          <w:rFonts w:ascii="Times New Roman" w:hAnsi="Times New Roman" w:cs="Times New Roman"/>
          <w:sz w:val="28"/>
          <w:szCs w:val="28"/>
        </w:rPr>
        <w:t>.</w:t>
      </w:r>
      <w:r w:rsidRPr="002342C3">
        <w:rPr>
          <w:rFonts w:ascii="Times New Roman" w:hAnsi="Times New Roman" w:cs="Times New Roman"/>
          <w:sz w:val="28"/>
          <w:szCs w:val="28"/>
        </w:rPr>
        <w:t xml:space="preserve"> </w:t>
      </w:r>
    </w:p>
    <w:p w:rsidR="002342C3" w:rsidRPr="002342C3" w:rsidRDefault="002342C3" w:rsidP="00CF30A5">
      <w:pPr>
        <w:pStyle w:val="ab"/>
        <w:numPr>
          <w:ilvl w:val="0"/>
          <w:numId w:val="13"/>
        </w:numPr>
        <w:spacing w:after="0" w:line="240" w:lineRule="auto"/>
        <w:ind w:left="0" w:firstLine="709"/>
        <w:jc w:val="both"/>
        <w:rPr>
          <w:rFonts w:ascii="Times New Roman" w:hAnsi="Times New Roman" w:cs="Times New Roman"/>
          <w:b/>
          <w:sz w:val="28"/>
          <w:szCs w:val="28"/>
        </w:rPr>
      </w:pPr>
      <w:r w:rsidRPr="002342C3">
        <w:rPr>
          <w:rFonts w:ascii="Times New Roman" w:hAnsi="Times New Roman" w:cs="Times New Roman"/>
          <w:sz w:val="28"/>
          <w:szCs w:val="28"/>
        </w:rPr>
        <w:t>Создание в дошкольных, общеобразовательных организациях и организациях дополнительного образования необходимых условий для получения качественного образования лицами с ограниченными возможностями здоровья, в том числе посредством организации инклюзивного образования детей с ограниченными возможностями здоровья</w:t>
      </w:r>
      <w:r w:rsidR="00486A22">
        <w:rPr>
          <w:rFonts w:ascii="Times New Roman" w:hAnsi="Times New Roman" w:cs="Times New Roman"/>
          <w:sz w:val="28"/>
          <w:szCs w:val="28"/>
        </w:rPr>
        <w:t>.</w:t>
      </w:r>
    </w:p>
    <w:p w:rsidR="002342C3" w:rsidRPr="002342C3" w:rsidRDefault="002342C3" w:rsidP="00CF30A5">
      <w:pPr>
        <w:pStyle w:val="ab"/>
        <w:numPr>
          <w:ilvl w:val="0"/>
          <w:numId w:val="13"/>
        </w:numPr>
        <w:spacing w:after="0" w:line="240" w:lineRule="auto"/>
        <w:ind w:left="0" w:firstLine="709"/>
        <w:jc w:val="both"/>
        <w:rPr>
          <w:rFonts w:ascii="Times New Roman" w:hAnsi="Times New Roman" w:cs="Times New Roman"/>
          <w:b/>
          <w:sz w:val="28"/>
          <w:szCs w:val="28"/>
        </w:rPr>
      </w:pPr>
      <w:r w:rsidRPr="002342C3">
        <w:rPr>
          <w:rFonts w:ascii="Times New Roman" w:hAnsi="Times New Roman" w:cs="Times New Roman"/>
          <w:sz w:val="28"/>
          <w:szCs w:val="28"/>
        </w:rPr>
        <w:t>Создание в муниципальном образовании комплекса условий для выявления, поддержк</w:t>
      </w:r>
      <w:r w:rsidR="00486A22">
        <w:rPr>
          <w:rFonts w:ascii="Times New Roman" w:hAnsi="Times New Roman" w:cs="Times New Roman"/>
          <w:sz w:val="28"/>
          <w:szCs w:val="28"/>
        </w:rPr>
        <w:t>и и продвижения одаренных детей.</w:t>
      </w:r>
    </w:p>
    <w:p w:rsidR="002342C3" w:rsidRPr="002342C3" w:rsidRDefault="002342C3" w:rsidP="00CF30A5">
      <w:pPr>
        <w:pStyle w:val="ab"/>
        <w:numPr>
          <w:ilvl w:val="0"/>
          <w:numId w:val="13"/>
        </w:numPr>
        <w:spacing w:after="0" w:line="240" w:lineRule="auto"/>
        <w:ind w:left="0" w:firstLine="709"/>
        <w:jc w:val="both"/>
        <w:rPr>
          <w:rFonts w:ascii="Times New Roman" w:hAnsi="Times New Roman" w:cs="Times New Roman"/>
          <w:b/>
          <w:sz w:val="28"/>
          <w:szCs w:val="28"/>
        </w:rPr>
      </w:pPr>
      <w:r w:rsidRPr="002342C3">
        <w:rPr>
          <w:rFonts w:ascii="Times New Roman" w:hAnsi="Times New Roman" w:cs="Times New Roman"/>
          <w:sz w:val="28"/>
          <w:szCs w:val="28"/>
        </w:rPr>
        <w:t>Расширение возможностей для организации загородного летнего отдыха и круглогодичного оздоровления детей на территории городского округа Заречный.</w:t>
      </w:r>
    </w:p>
    <w:p w:rsidR="002342C3" w:rsidRPr="002342C3" w:rsidRDefault="002342C3" w:rsidP="002342C3">
      <w:pPr>
        <w:widowControl w:val="0"/>
        <w:autoSpaceDE w:val="0"/>
        <w:autoSpaceDN w:val="0"/>
        <w:spacing w:after="0" w:line="240" w:lineRule="auto"/>
        <w:ind w:firstLine="709"/>
        <w:jc w:val="both"/>
        <w:rPr>
          <w:rFonts w:ascii="Times New Roman" w:hAnsi="Times New Roman"/>
          <w:sz w:val="28"/>
          <w:szCs w:val="28"/>
          <w:lang w:eastAsia="ru-RU"/>
        </w:rPr>
      </w:pPr>
      <w:r w:rsidRPr="002342C3">
        <w:rPr>
          <w:rFonts w:ascii="Times New Roman" w:eastAsia="Times New Roman" w:hAnsi="Times New Roman" w:cs="Times New Roman"/>
          <w:sz w:val="28"/>
          <w:szCs w:val="28"/>
          <w:lang w:eastAsia="ru-RU"/>
        </w:rPr>
        <w:t xml:space="preserve">На решение поставленных задач направлены реализуемые посредством участия в государственных программах и выполнения муниципальной программы </w:t>
      </w:r>
      <w:r w:rsidRPr="002342C3">
        <w:rPr>
          <w:rFonts w:ascii="Times New Roman" w:hAnsi="Times New Roman"/>
          <w:sz w:val="28"/>
          <w:szCs w:val="28"/>
          <w:lang w:eastAsia="ru-RU"/>
        </w:rPr>
        <w:t xml:space="preserve">«Развитие образования в городском округе Заречный», </w:t>
      </w:r>
      <w:r w:rsidRPr="002342C3">
        <w:rPr>
          <w:rFonts w:ascii="Times New Roman" w:eastAsia="Times New Roman" w:hAnsi="Times New Roman" w:cs="Times New Roman"/>
          <w:sz w:val="28"/>
          <w:szCs w:val="28"/>
          <w:lang w:eastAsia="ru-RU"/>
        </w:rPr>
        <w:t xml:space="preserve">стратегические </w:t>
      </w:r>
      <w:r w:rsidRPr="00486A22">
        <w:rPr>
          <w:rFonts w:ascii="Times New Roman" w:eastAsia="Times New Roman" w:hAnsi="Times New Roman" w:cs="Times New Roman"/>
          <w:sz w:val="28"/>
          <w:szCs w:val="28"/>
          <w:lang w:eastAsia="ru-RU"/>
        </w:rPr>
        <w:t>проекты:</w:t>
      </w:r>
      <w:r w:rsidRPr="002342C3">
        <w:rPr>
          <w:rFonts w:ascii="Times New Roman" w:hAnsi="Times New Roman"/>
          <w:sz w:val="28"/>
          <w:szCs w:val="28"/>
          <w:lang w:eastAsia="ru-RU"/>
        </w:rPr>
        <w:t xml:space="preserve"> </w:t>
      </w:r>
    </w:p>
    <w:p w:rsidR="002342C3" w:rsidRDefault="002342C3" w:rsidP="00D757E1">
      <w:pPr>
        <w:pStyle w:val="ab"/>
        <w:numPr>
          <w:ilvl w:val="0"/>
          <w:numId w:val="23"/>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2342C3">
        <w:rPr>
          <w:rFonts w:ascii="Times New Roman" w:hAnsi="Times New Roman" w:cs="Times New Roman"/>
          <w:color w:val="000000" w:themeColor="text1"/>
          <w:sz w:val="28"/>
          <w:szCs w:val="28"/>
        </w:rPr>
        <w:t>Строительство школы для создания дополнительных мест в общеобразовательных организациях при обучении в одну смену и выполнении нормативов напо</w:t>
      </w:r>
      <w:r w:rsidR="00486A22">
        <w:rPr>
          <w:rFonts w:ascii="Times New Roman" w:hAnsi="Times New Roman" w:cs="Times New Roman"/>
          <w:color w:val="000000" w:themeColor="text1"/>
          <w:sz w:val="28"/>
          <w:szCs w:val="28"/>
        </w:rPr>
        <w:t>лняемости классов.</w:t>
      </w:r>
    </w:p>
    <w:p w:rsidR="00F13DEF" w:rsidRPr="002342C3" w:rsidRDefault="00F13DEF" w:rsidP="00D757E1">
      <w:pPr>
        <w:pStyle w:val="ab"/>
        <w:numPr>
          <w:ilvl w:val="0"/>
          <w:numId w:val="23"/>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2342C3">
        <w:rPr>
          <w:rFonts w:ascii="Times New Roman" w:hAnsi="Times New Roman" w:cs="Times New Roman"/>
          <w:color w:val="000000" w:themeColor="text1"/>
          <w:sz w:val="28"/>
          <w:szCs w:val="28"/>
        </w:rPr>
        <w:t xml:space="preserve">Строительство </w:t>
      </w:r>
      <w:r>
        <w:rPr>
          <w:rFonts w:ascii="Times New Roman" w:hAnsi="Times New Roman" w:cs="Times New Roman"/>
          <w:color w:val="000000" w:themeColor="text1"/>
          <w:sz w:val="28"/>
          <w:szCs w:val="28"/>
        </w:rPr>
        <w:t>образовательного учреждения</w:t>
      </w:r>
      <w:r w:rsidRPr="002342C3">
        <w:rPr>
          <w:rFonts w:ascii="Times New Roman" w:hAnsi="Times New Roman" w:cs="Times New Roman"/>
          <w:color w:val="000000" w:themeColor="text1"/>
          <w:sz w:val="28"/>
          <w:szCs w:val="28"/>
        </w:rPr>
        <w:t xml:space="preserve"> нов</w:t>
      </w:r>
      <w:r>
        <w:rPr>
          <w:rFonts w:ascii="Times New Roman" w:hAnsi="Times New Roman" w:cs="Times New Roman"/>
          <w:color w:val="000000" w:themeColor="text1"/>
          <w:sz w:val="28"/>
          <w:szCs w:val="28"/>
        </w:rPr>
        <w:t>ого</w:t>
      </w:r>
      <w:r w:rsidRPr="002342C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типа «Сад-школа».</w:t>
      </w:r>
    </w:p>
    <w:p w:rsidR="002342C3" w:rsidRPr="00F13DEF" w:rsidRDefault="002342C3" w:rsidP="00D757E1">
      <w:pPr>
        <w:pStyle w:val="ab"/>
        <w:numPr>
          <w:ilvl w:val="0"/>
          <w:numId w:val="23"/>
        </w:numPr>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rPr>
      </w:pPr>
      <w:r w:rsidRPr="002342C3">
        <w:rPr>
          <w:rFonts w:ascii="Times New Roman" w:hAnsi="Times New Roman" w:cs="Times New Roman"/>
          <w:sz w:val="28"/>
          <w:szCs w:val="28"/>
        </w:rPr>
        <w:t xml:space="preserve">Строительство новых спортивных объектов для реализации образовательных программ детско-юношескими спортивными школами, </w:t>
      </w:r>
      <w:r w:rsidRPr="00F13DEF">
        <w:rPr>
          <w:rFonts w:ascii="Times New Roman" w:hAnsi="Times New Roman" w:cs="Times New Roman"/>
          <w:sz w:val="28"/>
          <w:szCs w:val="28"/>
        </w:rPr>
        <w:t>модернизация школьных спортивных площадок</w:t>
      </w:r>
      <w:r w:rsidR="00486A22" w:rsidRPr="00F13DEF">
        <w:rPr>
          <w:rFonts w:ascii="Times New Roman" w:hAnsi="Times New Roman" w:cs="Times New Roman"/>
          <w:sz w:val="28"/>
          <w:szCs w:val="28"/>
        </w:rPr>
        <w:t>.</w:t>
      </w:r>
    </w:p>
    <w:p w:rsidR="002342C3" w:rsidRPr="006F3FAF" w:rsidRDefault="002342C3" w:rsidP="00D757E1">
      <w:pPr>
        <w:pStyle w:val="ab"/>
        <w:numPr>
          <w:ilvl w:val="0"/>
          <w:numId w:val="23"/>
        </w:numPr>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rPr>
      </w:pPr>
      <w:r w:rsidRPr="006F3FAF">
        <w:rPr>
          <w:rFonts w:ascii="Times New Roman" w:hAnsi="Times New Roman" w:cs="Times New Roman"/>
          <w:sz w:val="28"/>
          <w:szCs w:val="28"/>
        </w:rPr>
        <w:t>Открытие Парка технического творчества</w:t>
      </w:r>
      <w:r w:rsidR="00486A22" w:rsidRPr="006F3FAF">
        <w:rPr>
          <w:rFonts w:ascii="Times New Roman" w:hAnsi="Times New Roman" w:cs="Times New Roman"/>
          <w:sz w:val="28"/>
          <w:szCs w:val="28"/>
        </w:rPr>
        <w:t>,</w:t>
      </w:r>
      <w:r w:rsidRPr="006F3FAF">
        <w:rPr>
          <w:rFonts w:ascii="Times New Roman" w:hAnsi="Times New Roman" w:cs="Times New Roman"/>
          <w:sz w:val="28"/>
          <w:szCs w:val="28"/>
        </w:rPr>
        <w:t xml:space="preserve"> строительство (реконструкция) здания для реализации образовательной деятельности инженерно-технической направленности</w:t>
      </w:r>
      <w:r w:rsidR="00486A22" w:rsidRPr="006F3FAF">
        <w:rPr>
          <w:rFonts w:ascii="Times New Roman" w:hAnsi="Times New Roman" w:cs="Times New Roman"/>
          <w:sz w:val="28"/>
          <w:szCs w:val="28"/>
        </w:rPr>
        <w:t>.</w:t>
      </w:r>
    </w:p>
    <w:p w:rsidR="00557B79" w:rsidRPr="006F3FAF" w:rsidRDefault="00557B79" w:rsidP="00D757E1">
      <w:pPr>
        <w:pStyle w:val="ab"/>
        <w:numPr>
          <w:ilvl w:val="0"/>
          <w:numId w:val="23"/>
        </w:numPr>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rPr>
      </w:pPr>
      <w:r w:rsidRPr="006F3FAF">
        <w:rPr>
          <w:rFonts w:ascii="Times New Roman" w:hAnsi="Times New Roman" w:cs="Times New Roman"/>
          <w:sz w:val="28"/>
          <w:szCs w:val="28"/>
        </w:rPr>
        <w:t>Совершенствование учебно-лабораторной базы и кадрового состава профессорско-преподавательского состава Уральского технологического колледжа – филиала Национального исследовательского ядерного университета «МИФИ», позволяющие реализовывать программы высшего образования: бакалавриат, магистратуру, аспирантуру.</w:t>
      </w:r>
    </w:p>
    <w:p w:rsidR="002342C3" w:rsidRPr="002342C3" w:rsidRDefault="002342C3" w:rsidP="00D757E1">
      <w:pPr>
        <w:pStyle w:val="ab"/>
        <w:numPr>
          <w:ilvl w:val="0"/>
          <w:numId w:val="23"/>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2342C3">
        <w:rPr>
          <w:rFonts w:ascii="Times New Roman" w:hAnsi="Times New Roman" w:cs="Times New Roman"/>
          <w:color w:val="000000" w:themeColor="text1"/>
          <w:sz w:val="28"/>
          <w:szCs w:val="28"/>
        </w:rPr>
        <w:t>Строительство и функционирование загородного оздоровительного лагеря</w:t>
      </w:r>
      <w:r w:rsidR="00486A22">
        <w:rPr>
          <w:rFonts w:ascii="Times New Roman" w:hAnsi="Times New Roman" w:cs="Times New Roman"/>
          <w:color w:val="000000" w:themeColor="text1"/>
          <w:sz w:val="28"/>
          <w:szCs w:val="28"/>
        </w:rPr>
        <w:t>.</w:t>
      </w:r>
      <w:r w:rsidRPr="002342C3">
        <w:rPr>
          <w:rFonts w:ascii="Times New Roman" w:hAnsi="Times New Roman" w:cs="Times New Roman"/>
          <w:color w:val="000000" w:themeColor="text1"/>
          <w:sz w:val="28"/>
          <w:szCs w:val="28"/>
        </w:rPr>
        <w:t xml:space="preserve"> </w:t>
      </w:r>
    </w:p>
    <w:p w:rsidR="002342C3" w:rsidRPr="002342C3" w:rsidRDefault="002342C3" w:rsidP="00D757E1">
      <w:pPr>
        <w:pStyle w:val="ab"/>
        <w:numPr>
          <w:ilvl w:val="0"/>
          <w:numId w:val="23"/>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2342C3">
        <w:rPr>
          <w:rFonts w:ascii="Times New Roman" w:hAnsi="Times New Roman" w:cs="Times New Roman"/>
          <w:color w:val="000000" w:themeColor="text1"/>
          <w:sz w:val="28"/>
          <w:szCs w:val="28"/>
        </w:rPr>
        <w:t>Обеспечение комплексной безопасности работы образовательных организаций</w:t>
      </w:r>
      <w:r w:rsidR="00486A22">
        <w:rPr>
          <w:rFonts w:ascii="Times New Roman" w:hAnsi="Times New Roman" w:cs="Times New Roman"/>
          <w:color w:val="000000" w:themeColor="text1"/>
          <w:sz w:val="28"/>
          <w:szCs w:val="28"/>
        </w:rPr>
        <w:t>.</w:t>
      </w:r>
    </w:p>
    <w:p w:rsidR="002342C3" w:rsidRPr="002342C3" w:rsidRDefault="002342C3" w:rsidP="00D757E1">
      <w:pPr>
        <w:pStyle w:val="ab"/>
        <w:numPr>
          <w:ilvl w:val="0"/>
          <w:numId w:val="23"/>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2342C3">
        <w:rPr>
          <w:rFonts w:ascii="Times New Roman" w:hAnsi="Times New Roman" w:cs="Times New Roman"/>
          <w:color w:val="000000" w:themeColor="text1"/>
          <w:sz w:val="28"/>
          <w:szCs w:val="28"/>
        </w:rPr>
        <w:t>Создание системы и муниципальных конкурсов и турниров</w:t>
      </w:r>
      <w:r w:rsidR="00486A22">
        <w:rPr>
          <w:rFonts w:ascii="Times New Roman" w:hAnsi="Times New Roman" w:cs="Times New Roman"/>
          <w:color w:val="000000" w:themeColor="text1"/>
          <w:sz w:val="28"/>
          <w:szCs w:val="28"/>
        </w:rPr>
        <w:t>.</w:t>
      </w:r>
    </w:p>
    <w:p w:rsidR="002342C3" w:rsidRPr="002342C3" w:rsidRDefault="002342C3" w:rsidP="00D757E1">
      <w:pPr>
        <w:pStyle w:val="ab"/>
        <w:numPr>
          <w:ilvl w:val="0"/>
          <w:numId w:val="23"/>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2342C3">
        <w:rPr>
          <w:rFonts w:ascii="Times New Roman" w:hAnsi="Times New Roman" w:cs="Times New Roman"/>
          <w:color w:val="000000" w:themeColor="text1"/>
          <w:sz w:val="28"/>
          <w:szCs w:val="28"/>
        </w:rPr>
        <w:t xml:space="preserve">Переход образовательных организаций на обслуживание комбинатом школьного питания (единой </w:t>
      </w:r>
      <w:r w:rsidR="00486A22">
        <w:rPr>
          <w:rFonts w:ascii="Times New Roman" w:hAnsi="Times New Roman" w:cs="Times New Roman"/>
          <w:color w:val="000000" w:themeColor="text1"/>
          <w:sz w:val="28"/>
          <w:szCs w:val="28"/>
        </w:rPr>
        <w:t>с</w:t>
      </w:r>
      <w:r w:rsidRPr="002342C3">
        <w:rPr>
          <w:rFonts w:ascii="Times New Roman" w:hAnsi="Times New Roman" w:cs="Times New Roman"/>
          <w:color w:val="000000" w:themeColor="text1"/>
          <w:sz w:val="28"/>
          <w:szCs w:val="28"/>
        </w:rPr>
        <w:t>толовой) на условиях аутсорсинга.</w:t>
      </w:r>
    </w:p>
    <w:p w:rsidR="002342C3" w:rsidRPr="002342C3" w:rsidRDefault="002342C3" w:rsidP="002342C3">
      <w:pPr>
        <w:pStyle w:val="ab"/>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486A22">
        <w:rPr>
          <w:rFonts w:ascii="Times New Roman" w:hAnsi="Times New Roman" w:cs="Times New Roman"/>
          <w:color w:val="000000" w:themeColor="text1"/>
          <w:sz w:val="28"/>
          <w:szCs w:val="28"/>
        </w:rPr>
        <w:t>Ожидаемые результаты</w:t>
      </w:r>
      <w:r w:rsidRPr="002342C3">
        <w:rPr>
          <w:rFonts w:ascii="Times New Roman" w:hAnsi="Times New Roman" w:cs="Times New Roman"/>
          <w:color w:val="000000" w:themeColor="text1"/>
          <w:sz w:val="28"/>
          <w:szCs w:val="28"/>
        </w:rPr>
        <w:t xml:space="preserve"> от выполнения поставленных задач</w:t>
      </w:r>
      <w:r w:rsidR="00486A22">
        <w:rPr>
          <w:rFonts w:ascii="Times New Roman" w:hAnsi="Times New Roman" w:cs="Times New Roman"/>
          <w:color w:val="000000" w:themeColor="text1"/>
          <w:sz w:val="28"/>
          <w:szCs w:val="28"/>
        </w:rPr>
        <w:t xml:space="preserve"> к 2035 году</w:t>
      </w:r>
      <w:r w:rsidRPr="002342C3">
        <w:rPr>
          <w:rFonts w:ascii="Times New Roman" w:hAnsi="Times New Roman" w:cs="Times New Roman"/>
          <w:color w:val="000000" w:themeColor="text1"/>
          <w:sz w:val="28"/>
          <w:szCs w:val="28"/>
        </w:rPr>
        <w:t>:</w:t>
      </w:r>
    </w:p>
    <w:p w:rsidR="002342C3" w:rsidRDefault="002342C3" w:rsidP="00D757E1">
      <w:pPr>
        <w:pStyle w:val="ab"/>
        <w:numPr>
          <w:ilvl w:val="0"/>
          <w:numId w:val="24"/>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2342C3">
        <w:rPr>
          <w:rFonts w:ascii="Times New Roman" w:hAnsi="Times New Roman" w:cs="Times New Roman"/>
          <w:color w:val="000000" w:themeColor="text1"/>
          <w:sz w:val="28"/>
          <w:szCs w:val="28"/>
        </w:rPr>
        <w:t>Создание единого образовательного пространства, обеспечивающего реализацию федеральных государственных образовательных стандартов и федеральных государственных требований</w:t>
      </w:r>
      <w:r w:rsidR="00486A22">
        <w:rPr>
          <w:rFonts w:ascii="Times New Roman" w:hAnsi="Times New Roman" w:cs="Times New Roman"/>
          <w:color w:val="000000" w:themeColor="text1"/>
          <w:sz w:val="28"/>
          <w:szCs w:val="28"/>
        </w:rPr>
        <w:t>.</w:t>
      </w:r>
    </w:p>
    <w:p w:rsidR="00F13DEF" w:rsidRPr="002342C3" w:rsidRDefault="00F13DEF" w:rsidP="00D757E1">
      <w:pPr>
        <w:pStyle w:val="ab"/>
        <w:numPr>
          <w:ilvl w:val="0"/>
          <w:numId w:val="24"/>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Подготовка в условиях атомного моногорода квалифицированных специалистов с высшим образованием для обеспечения работы и перманентного развития его производственной и социальной инфраструктуры.</w:t>
      </w:r>
    </w:p>
    <w:p w:rsidR="002342C3" w:rsidRPr="002342C3" w:rsidRDefault="002342C3" w:rsidP="00D757E1">
      <w:pPr>
        <w:pStyle w:val="ab"/>
        <w:numPr>
          <w:ilvl w:val="0"/>
          <w:numId w:val="24"/>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2342C3">
        <w:rPr>
          <w:rFonts w:ascii="Times New Roman" w:hAnsi="Times New Roman" w:cs="Times New Roman"/>
          <w:color w:val="000000" w:themeColor="text1"/>
          <w:sz w:val="28"/>
          <w:szCs w:val="28"/>
        </w:rPr>
        <w:t>Обеспечение современной предметно-образовательной среды образовательных организаций с учетом целей, устанавливаемых федеральным государственным образовательны</w:t>
      </w:r>
      <w:r w:rsidR="00486A22">
        <w:rPr>
          <w:rFonts w:ascii="Times New Roman" w:hAnsi="Times New Roman" w:cs="Times New Roman"/>
          <w:color w:val="000000" w:themeColor="text1"/>
          <w:sz w:val="28"/>
          <w:szCs w:val="28"/>
        </w:rPr>
        <w:t>м стандартом, в 80% организаций.</w:t>
      </w:r>
    </w:p>
    <w:p w:rsidR="002342C3" w:rsidRPr="002342C3" w:rsidRDefault="002342C3" w:rsidP="00D757E1">
      <w:pPr>
        <w:pStyle w:val="ab"/>
        <w:numPr>
          <w:ilvl w:val="0"/>
          <w:numId w:val="24"/>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2342C3">
        <w:rPr>
          <w:rFonts w:ascii="Times New Roman" w:hAnsi="Times New Roman" w:cs="Times New Roman"/>
          <w:color w:val="000000" w:themeColor="text1"/>
          <w:sz w:val="28"/>
          <w:szCs w:val="28"/>
        </w:rPr>
        <w:t>Обеспечение образовательных организаций квалифицированными педагогическими кадрами</w:t>
      </w:r>
      <w:r w:rsidR="00486A22">
        <w:rPr>
          <w:rFonts w:ascii="Times New Roman" w:hAnsi="Times New Roman" w:cs="Times New Roman"/>
          <w:color w:val="000000" w:themeColor="text1"/>
          <w:sz w:val="28"/>
          <w:szCs w:val="28"/>
        </w:rPr>
        <w:t>,</w:t>
      </w:r>
      <w:r w:rsidRPr="002342C3">
        <w:rPr>
          <w:rFonts w:ascii="Times New Roman" w:hAnsi="Times New Roman" w:cs="Times New Roman"/>
          <w:color w:val="000000" w:themeColor="text1"/>
          <w:sz w:val="28"/>
          <w:szCs w:val="28"/>
        </w:rPr>
        <w:t xml:space="preserve"> привлечение молодых специалистов</w:t>
      </w:r>
      <w:r w:rsidR="00486A22">
        <w:rPr>
          <w:rFonts w:ascii="Times New Roman" w:hAnsi="Times New Roman" w:cs="Times New Roman"/>
          <w:color w:val="000000" w:themeColor="text1"/>
          <w:sz w:val="28"/>
          <w:szCs w:val="28"/>
        </w:rPr>
        <w:t>,</w:t>
      </w:r>
      <w:r w:rsidRPr="002342C3">
        <w:rPr>
          <w:rFonts w:ascii="Times New Roman" w:hAnsi="Times New Roman" w:cs="Times New Roman"/>
          <w:color w:val="000000" w:themeColor="text1"/>
          <w:sz w:val="28"/>
          <w:szCs w:val="28"/>
        </w:rPr>
        <w:t xml:space="preserve"> обеспечение соответствия компетенции педагогов и руководителей требованиям профессиональных стандартов</w:t>
      </w:r>
      <w:r w:rsidR="00486A22">
        <w:rPr>
          <w:rFonts w:ascii="Times New Roman" w:hAnsi="Times New Roman" w:cs="Times New Roman"/>
          <w:color w:val="000000" w:themeColor="text1"/>
          <w:sz w:val="28"/>
          <w:szCs w:val="28"/>
        </w:rPr>
        <w:t>.</w:t>
      </w:r>
    </w:p>
    <w:p w:rsidR="002342C3" w:rsidRPr="002342C3" w:rsidRDefault="002342C3" w:rsidP="00D757E1">
      <w:pPr>
        <w:pStyle w:val="ab"/>
        <w:numPr>
          <w:ilvl w:val="0"/>
          <w:numId w:val="24"/>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2342C3">
        <w:rPr>
          <w:rFonts w:ascii="Times New Roman" w:hAnsi="Times New Roman" w:cs="Times New Roman"/>
          <w:color w:val="000000" w:themeColor="text1"/>
          <w:sz w:val="28"/>
          <w:szCs w:val="28"/>
        </w:rPr>
        <w:t>Обеспечение выполнения целевых показателей дорожной карты по средней заработной плате работников образования в соответствии с Майскими указами Президента РФ</w:t>
      </w:r>
      <w:r w:rsidR="00486A22">
        <w:rPr>
          <w:rFonts w:ascii="Times New Roman" w:hAnsi="Times New Roman" w:cs="Times New Roman"/>
          <w:color w:val="000000" w:themeColor="text1"/>
          <w:sz w:val="28"/>
          <w:szCs w:val="28"/>
        </w:rPr>
        <w:t>.</w:t>
      </w:r>
      <w:r w:rsidRPr="002342C3">
        <w:rPr>
          <w:rFonts w:ascii="Times New Roman" w:hAnsi="Times New Roman" w:cs="Times New Roman"/>
          <w:color w:val="000000" w:themeColor="text1"/>
          <w:sz w:val="28"/>
          <w:szCs w:val="28"/>
        </w:rPr>
        <w:t xml:space="preserve"> </w:t>
      </w:r>
    </w:p>
    <w:p w:rsidR="002342C3" w:rsidRPr="002342C3" w:rsidRDefault="002342C3" w:rsidP="00D757E1">
      <w:pPr>
        <w:pStyle w:val="ab"/>
        <w:numPr>
          <w:ilvl w:val="0"/>
          <w:numId w:val="24"/>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2342C3">
        <w:rPr>
          <w:rFonts w:ascii="Times New Roman" w:hAnsi="Times New Roman" w:cs="Times New Roman"/>
          <w:color w:val="000000" w:themeColor="text1"/>
          <w:sz w:val="28"/>
          <w:szCs w:val="28"/>
        </w:rPr>
        <w:t>Удовлетворенность качеством образования, условиями воспитания и обучения: для общеобразовательных организаций – 83%, для дошкольных образовательных организаций – 91%, для организаций до</w:t>
      </w:r>
      <w:r w:rsidR="00486A22">
        <w:rPr>
          <w:rFonts w:ascii="Times New Roman" w:hAnsi="Times New Roman" w:cs="Times New Roman"/>
          <w:color w:val="000000" w:themeColor="text1"/>
          <w:sz w:val="28"/>
          <w:szCs w:val="28"/>
        </w:rPr>
        <w:t>полнительного образования – 96%.</w:t>
      </w:r>
    </w:p>
    <w:p w:rsidR="002342C3" w:rsidRPr="002342C3" w:rsidRDefault="002342C3" w:rsidP="00D757E1">
      <w:pPr>
        <w:pStyle w:val="ab"/>
        <w:numPr>
          <w:ilvl w:val="0"/>
          <w:numId w:val="24"/>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2342C3">
        <w:rPr>
          <w:rFonts w:ascii="Times New Roman" w:hAnsi="Times New Roman" w:cs="Times New Roman"/>
          <w:color w:val="000000" w:themeColor="text1"/>
          <w:sz w:val="28"/>
          <w:szCs w:val="28"/>
        </w:rPr>
        <w:t>Строительство новых детских садов</w:t>
      </w:r>
      <w:r w:rsidR="00486A22">
        <w:rPr>
          <w:rFonts w:ascii="Times New Roman" w:hAnsi="Times New Roman" w:cs="Times New Roman"/>
          <w:color w:val="000000" w:themeColor="text1"/>
          <w:sz w:val="28"/>
          <w:szCs w:val="28"/>
        </w:rPr>
        <w:t>,</w:t>
      </w:r>
      <w:r w:rsidRPr="002342C3">
        <w:rPr>
          <w:rFonts w:ascii="Times New Roman" w:hAnsi="Times New Roman" w:cs="Times New Roman"/>
          <w:color w:val="000000" w:themeColor="text1"/>
          <w:sz w:val="28"/>
          <w:szCs w:val="28"/>
        </w:rPr>
        <w:t xml:space="preserve"> создание дополнительных мест в действующих дошкольных образовательных учреждениях, достижение 100%-й обеспеченности детей до 3-х лет общедоступным бесплатным дошкольным образованием</w:t>
      </w:r>
      <w:r w:rsidR="00486A22">
        <w:rPr>
          <w:rFonts w:ascii="Times New Roman" w:hAnsi="Times New Roman" w:cs="Times New Roman"/>
          <w:color w:val="000000" w:themeColor="text1"/>
          <w:sz w:val="28"/>
          <w:szCs w:val="28"/>
        </w:rPr>
        <w:t>.</w:t>
      </w:r>
    </w:p>
    <w:p w:rsidR="002342C3" w:rsidRPr="002342C3" w:rsidRDefault="002342C3" w:rsidP="00D757E1">
      <w:pPr>
        <w:pStyle w:val="ab"/>
        <w:numPr>
          <w:ilvl w:val="0"/>
          <w:numId w:val="24"/>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2342C3">
        <w:rPr>
          <w:rFonts w:ascii="Times New Roman" w:hAnsi="Times New Roman" w:cs="Times New Roman"/>
          <w:color w:val="000000" w:themeColor="text1"/>
          <w:sz w:val="28"/>
          <w:szCs w:val="28"/>
        </w:rPr>
        <w:t>Развитие вариативных форм дошкольного образования (режим кратковременного пребывания, группы присмотра и ухода, консультационные пункты для семейного воспитания)</w:t>
      </w:r>
      <w:r w:rsidR="00486A22">
        <w:rPr>
          <w:rFonts w:ascii="Times New Roman" w:hAnsi="Times New Roman" w:cs="Times New Roman"/>
          <w:color w:val="000000" w:themeColor="text1"/>
          <w:sz w:val="28"/>
          <w:szCs w:val="28"/>
        </w:rPr>
        <w:t>.</w:t>
      </w:r>
    </w:p>
    <w:p w:rsidR="002342C3" w:rsidRPr="002342C3" w:rsidRDefault="002342C3" w:rsidP="00D757E1">
      <w:pPr>
        <w:pStyle w:val="ab"/>
        <w:numPr>
          <w:ilvl w:val="0"/>
          <w:numId w:val="24"/>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2342C3">
        <w:rPr>
          <w:rFonts w:ascii="Times New Roman" w:hAnsi="Times New Roman" w:cs="Times New Roman"/>
          <w:color w:val="000000" w:themeColor="text1"/>
          <w:sz w:val="28"/>
          <w:szCs w:val="28"/>
        </w:rPr>
        <w:t xml:space="preserve">Реализация адресных мер для ликвидации зон недостаточного качества образования; обеспечение в образовательных организациях доли обучающихся, освоивших образовательные программы основного общего и среднего общего образования, на уровне </w:t>
      </w:r>
      <w:r w:rsidR="00486A22">
        <w:rPr>
          <w:rFonts w:ascii="Times New Roman" w:hAnsi="Times New Roman" w:cs="Times New Roman"/>
          <w:color w:val="000000" w:themeColor="text1"/>
          <w:sz w:val="28"/>
          <w:szCs w:val="28"/>
        </w:rPr>
        <w:t>100</w:t>
      </w:r>
      <w:r w:rsidRPr="002342C3">
        <w:rPr>
          <w:rFonts w:ascii="Times New Roman" w:hAnsi="Times New Roman" w:cs="Times New Roman"/>
          <w:color w:val="000000" w:themeColor="text1"/>
          <w:sz w:val="28"/>
          <w:szCs w:val="28"/>
        </w:rPr>
        <w:t>%</w:t>
      </w:r>
      <w:r w:rsidR="00486A22">
        <w:rPr>
          <w:rFonts w:ascii="Times New Roman" w:hAnsi="Times New Roman" w:cs="Times New Roman"/>
          <w:color w:val="000000" w:themeColor="text1"/>
          <w:sz w:val="28"/>
          <w:szCs w:val="28"/>
        </w:rPr>
        <w:t>.</w:t>
      </w:r>
    </w:p>
    <w:p w:rsidR="002342C3" w:rsidRPr="002342C3" w:rsidRDefault="002342C3" w:rsidP="00D757E1">
      <w:pPr>
        <w:pStyle w:val="ab"/>
        <w:numPr>
          <w:ilvl w:val="0"/>
          <w:numId w:val="24"/>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2342C3">
        <w:rPr>
          <w:rFonts w:ascii="Times New Roman" w:hAnsi="Times New Roman" w:cs="Times New Roman"/>
          <w:color w:val="000000" w:themeColor="text1"/>
          <w:sz w:val="28"/>
          <w:szCs w:val="28"/>
        </w:rPr>
        <w:t xml:space="preserve">Увеличение количества участников и победителей олимпиад, интеллектуальных, спортивных, творческих конкурсов и турниров регионального и федерального уровней на </w:t>
      </w:r>
      <w:r w:rsidR="00486A22">
        <w:rPr>
          <w:rFonts w:ascii="Times New Roman" w:hAnsi="Times New Roman" w:cs="Times New Roman"/>
          <w:color w:val="000000" w:themeColor="text1"/>
          <w:sz w:val="28"/>
          <w:szCs w:val="28"/>
        </w:rPr>
        <w:t>6</w:t>
      </w:r>
      <w:r w:rsidRPr="002342C3">
        <w:rPr>
          <w:rFonts w:ascii="Times New Roman" w:hAnsi="Times New Roman" w:cs="Times New Roman"/>
          <w:color w:val="000000" w:themeColor="text1"/>
          <w:sz w:val="28"/>
          <w:szCs w:val="28"/>
        </w:rPr>
        <w:t>0% от общего количества детей</w:t>
      </w:r>
      <w:r w:rsidR="00486A22">
        <w:rPr>
          <w:rFonts w:ascii="Times New Roman" w:hAnsi="Times New Roman" w:cs="Times New Roman"/>
          <w:color w:val="000000" w:themeColor="text1"/>
          <w:sz w:val="28"/>
          <w:szCs w:val="28"/>
        </w:rPr>
        <w:t>.</w:t>
      </w:r>
    </w:p>
    <w:p w:rsidR="002342C3" w:rsidRPr="002342C3" w:rsidRDefault="002342C3" w:rsidP="00D757E1">
      <w:pPr>
        <w:pStyle w:val="ab"/>
        <w:numPr>
          <w:ilvl w:val="0"/>
          <w:numId w:val="24"/>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2342C3">
        <w:rPr>
          <w:rFonts w:ascii="Times New Roman" w:hAnsi="Times New Roman" w:cs="Times New Roman"/>
          <w:color w:val="000000" w:themeColor="text1"/>
          <w:sz w:val="28"/>
          <w:szCs w:val="28"/>
        </w:rPr>
        <w:t>Совершенствование и развитие материально-технических, кадровых и организационных образовательных условий для детей с ограниченными возможностями здоровья, в т.ч. за счет развития вариативных форм</w:t>
      </w:r>
      <w:r w:rsidR="00486A22">
        <w:rPr>
          <w:rFonts w:ascii="Times New Roman" w:hAnsi="Times New Roman" w:cs="Times New Roman"/>
          <w:color w:val="000000" w:themeColor="text1"/>
          <w:sz w:val="28"/>
          <w:szCs w:val="28"/>
        </w:rPr>
        <w:t>.</w:t>
      </w:r>
    </w:p>
    <w:p w:rsidR="002342C3" w:rsidRPr="002342C3" w:rsidRDefault="002342C3" w:rsidP="00D757E1">
      <w:pPr>
        <w:pStyle w:val="ab"/>
        <w:numPr>
          <w:ilvl w:val="0"/>
          <w:numId w:val="24"/>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2342C3">
        <w:rPr>
          <w:rFonts w:ascii="Times New Roman" w:hAnsi="Times New Roman" w:cs="Times New Roman"/>
          <w:color w:val="000000" w:themeColor="text1"/>
          <w:sz w:val="28"/>
          <w:szCs w:val="28"/>
        </w:rPr>
        <w:t>Реализация системы комплексной и практико-ориентированной работы по профессиональному самоопределению учащихся; развитие целевой подготовки специалистов для предприятий ГО Заречный.</w:t>
      </w:r>
    </w:p>
    <w:p w:rsidR="002342C3" w:rsidRPr="002342C3" w:rsidRDefault="002342C3" w:rsidP="00D757E1">
      <w:pPr>
        <w:pStyle w:val="ab"/>
        <w:numPr>
          <w:ilvl w:val="0"/>
          <w:numId w:val="24"/>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2342C3">
        <w:rPr>
          <w:rFonts w:ascii="Times New Roman" w:hAnsi="Times New Roman" w:cs="Times New Roman"/>
          <w:color w:val="000000" w:themeColor="text1"/>
          <w:sz w:val="28"/>
          <w:szCs w:val="28"/>
        </w:rPr>
        <w:t>Обеспечение школьников 95-процентным охватом горячим питанием за счет открытия муниципальной базовой столовой.</w:t>
      </w:r>
    </w:p>
    <w:p w:rsidR="002342C3" w:rsidRPr="002342C3" w:rsidRDefault="002342C3" w:rsidP="00D757E1">
      <w:pPr>
        <w:pStyle w:val="ab"/>
        <w:numPr>
          <w:ilvl w:val="0"/>
          <w:numId w:val="24"/>
        </w:numPr>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2342C3">
        <w:rPr>
          <w:rFonts w:ascii="Times New Roman" w:hAnsi="Times New Roman" w:cs="Times New Roman"/>
          <w:color w:val="000000" w:themeColor="text1"/>
          <w:sz w:val="28"/>
          <w:szCs w:val="28"/>
        </w:rPr>
        <w:t>Обеспечение условий осуществления образовательного процесса, отдыха и оздоровления детей и подростков, отвечающих требованиям пожарной безопасности, действующих санитарных норм и правил и требованиям обеспечения безопасности пребывания обучающихся и работников в муниципальных образовательных организациях.</w:t>
      </w:r>
    </w:p>
    <w:p w:rsidR="00E347EA" w:rsidRPr="002342C3" w:rsidRDefault="00592B17" w:rsidP="005B5D18">
      <w:pPr>
        <w:pStyle w:val="af5"/>
        <w:ind w:firstLine="0"/>
        <w:jc w:val="center"/>
        <w:rPr>
          <w:i/>
        </w:rPr>
      </w:pPr>
      <w:r w:rsidRPr="002342C3">
        <w:rPr>
          <w:i/>
        </w:rPr>
        <w:t xml:space="preserve">3.1.3. </w:t>
      </w:r>
      <w:r w:rsidR="00073E02" w:rsidRPr="002342C3">
        <w:rPr>
          <w:i/>
        </w:rPr>
        <w:t>Стратегическая программа</w:t>
      </w:r>
      <w:r w:rsidR="00D96D22" w:rsidRPr="002342C3">
        <w:rPr>
          <w:i/>
        </w:rPr>
        <w:t xml:space="preserve"> </w:t>
      </w:r>
      <w:r w:rsidR="00F24E33" w:rsidRPr="002342C3">
        <w:rPr>
          <w:i/>
        </w:rPr>
        <w:t>«</w:t>
      </w:r>
      <w:r w:rsidR="00E347EA" w:rsidRPr="002342C3">
        <w:rPr>
          <w:i/>
        </w:rPr>
        <w:t>Город культуры и искусства</w:t>
      </w:r>
      <w:r w:rsidR="00F24E33" w:rsidRPr="002342C3">
        <w:rPr>
          <w:i/>
        </w:rPr>
        <w:t>»</w:t>
      </w:r>
    </w:p>
    <w:p w:rsidR="001478AA" w:rsidRPr="002342C3" w:rsidRDefault="00F24E33" w:rsidP="005B5D18">
      <w:pPr>
        <w:spacing w:after="0" w:line="240" w:lineRule="auto"/>
        <w:ind w:firstLine="709"/>
        <w:jc w:val="both"/>
        <w:rPr>
          <w:rFonts w:ascii="Times New Roman" w:hAnsi="Times New Roman"/>
          <w:sz w:val="28"/>
          <w:szCs w:val="28"/>
        </w:rPr>
      </w:pPr>
      <w:r w:rsidRPr="002342C3">
        <w:rPr>
          <w:rFonts w:ascii="Times New Roman" w:hAnsi="Times New Roman" w:cs="Times New Roman"/>
          <w:sz w:val="28"/>
          <w:szCs w:val="28"/>
        </w:rPr>
        <w:t>Цел</w:t>
      </w:r>
      <w:r w:rsidR="00073E02" w:rsidRPr="002342C3">
        <w:rPr>
          <w:rFonts w:ascii="Times New Roman" w:hAnsi="Times New Roman" w:cs="Times New Roman"/>
          <w:sz w:val="28"/>
          <w:szCs w:val="28"/>
        </w:rPr>
        <w:t>ь</w:t>
      </w:r>
      <w:r w:rsidR="004A70DF" w:rsidRPr="002342C3">
        <w:rPr>
          <w:rFonts w:ascii="Times New Roman" w:hAnsi="Times New Roman" w:cs="Times New Roman"/>
          <w:sz w:val="28"/>
          <w:szCs w:val="28"/>
        </w:rPr>
        <w:t xml:space="preserve"> </w:t>
      </w:r>
      <w:r w:rsidR="00073E02" w:rsidRPr="002342C3">
        <w:rPr>
          <w:rFonts w:ascii="Times New Roman" w:hAnsi="Times New Roman" w:cs="Times New Roman"/>
          <w:sz w:val="28"/>
          <w:szCs w:val="28"/>
        </w:rPr>
        <w:t>программы</w:t>
      </w:r>
      <w:r w:rsidRPr="002342C3">
        <w:rPr>
          <w:rFonts w:ascii="Times New Roman" w:hAnsi="Times New Roman" w:cs="Times New Roman"/>
          <w:sz w:val="28"/>
          <w:szCs w:val="28"/>
        </w:rPr>
        <w:t xml:space="preserve"> «Город культуры и искусства»</w:t>
      </w:r>
      <w:r w:rsidR="001478AA" w:rsidRPr="002342C3">
        <w:rPr>
          <w:rFonts w:ascii="Times New Roman" w:hAnsi="Times New Roman"/>
          <w:sz w:val="28"/>
          <w:szCs w:val="28"/>
        </w:rPr>
        <w:t xml:space="preserve"> </w:t>
      </w:r>
      <w:r w:rsidR="00073E02" w:rsidRPr="002342C3">
        <w:rPr>
          <w:rFonts w:ascii="Times New Roman" w:hAnsi="Times New Roman"/>
          <w:sz w:val="28"/>
          <w:szCs w:val="28"/>
        </w:rPr>
        <w:t>–</w:t>
      </w:r>
      <w:r w:rsidR="001478AA" w:rsidRPr="002342C3">
        <w:rPr>
          <w:rFonts w:ascii="Times New Roman" w:hAnsi="Times New Roman"/>
          <w:sz w:val="28"/>
          <w:szCs w:val="28"/>
        </w:rPr>
        <w:t xml:space="preserve"> создание условий для получения населением доступных и качественных услуг в сфере культуры, создание условий для реализации каждым человеком его творческого потенциала, формирование гармонично развивающейся личности, сохранение исторического и культурного наследия и использование его для воспитания и образования, обеспечение гражданам доступа к знаниям, информации и культурным ценностям. </w:t>
      </w:r>
    </w:p>
    <w:p w:rsidR="001478AA" w:rsidRPr="002342C3" w:rsidRDefault="001478AA" w:rsidP="005B5D18">
      <w:pPr>
        <w:spacing w:after="0" w:line="240" w:lineRule="auto"/>
        <w:ind w:firstLine="709"/>
        <w:jc w:val="both"/>
        <w:rPr>
          <w:rFonts w:ascii="Times New Roman" w:hAnsi="Times New Roman"/>
          <w:sz w:val="28"/>
          <w:szCs w:val="28"/>
        </w:rPr>
      </w:pPr>
      <w:r w:rsidRPr="002342C3">
        <w:rPr>
          <w:rFonts w:ascii="Times New Roman" w:hAnsi="Times New Roman"/>
          <w:sz w:val="28"/>
          <w:szCs w:val="28"/>
        </w:rPr>
        <w:t xml:space="preserve">Основными задачами для достижения </w:t>
      </w:r>
      <w:r w:rsidR="004A70DF" w:rsidRPr="002342C3">
        <w:rPr>
          <w:rFonts w:ascii="Times New Roman" w:hAnsi="Times New Roman"/>
          <w:sz w:val="28"/>
          <w:szCs w:val="28"/>
        </w:rPr>
        <w:t>цел</w:t>
      </w:r>
      <w:r w:rsidR="00073E02" w:rsidRPr="002342C3">
        <w:rPr>
          <w:rFonts w:ascii="Times New Roman" w:hAnsi="Times New Roman"/>
          <w:sz w:val="28"/>
          <w:szCs w:val="28"/>
        </w:rPr>
        <w:t>и</w:t>
      </w:r>
      <w:r w:rsidR="004A70DF" w:rsidRPr="002342C3">
        <w:rPr>
          <w:rFonts w:ascii="Times New Roman" w:hAnsi="Times New Roman"/>
          <w:sz w:val="28"/>
          <w:szCs w:val="28"/>
        </w:rPr>
        <w:t xml:space="preserve"> </w:t>
      </w:r>
      <w:r w:rsidRPr="002342C3">
        <w:rPr>
          <w:rFonts w:ascii="Times New Roman" w:hAnsi="Times New Roman"/>
          <w:sz w:val="28"/>
          <w:szCs w:val="28"/>
        </w:rPr>
        <w:t xml:space="preserve">являются: </w:t>
      </w:r>
    </w:p>
    <w:p w:rsidR="001478AA" w:rsidRPr="00F5541F" w:rsidRDefault="00073E02" w:rsidP="00D757E1">
      <w:pPr>
        <w:pStyle w:val="ab"/>
        <w:numPr>
          <w:ilvl w:val="0"/>
          <w:numId w:val="25"/>
        </w:numPr>
        <w:spacing w:after="0" w:line="240" w:lineRule="auto"/>
        <w:ind w:left="0" w:firstLine="774"/>
        <w:jc w:val="both"/>
        <w:rPr>
          <w:rFonts w:ascii="Times New Roman" w:hAnsi="Times New Roman"/>
          <w:sz w:val="28"/>
          <w:szCs w:val="28"/>
        </w:rPr>
      </w:pPr>
      <w:r w:rsidRPr="00F5541F">
        <w:rPr>
          <w:rFonts w:ascii="Times New Roman" w:hAnsi="Times New Roman"/>
          <w:sz w:val="28"/>
          <w:szCs w:val="28"/>
        </w:rPr>
        <w:t>П</w:t>
      </w:r>
      <w:r w:rsidR="001478AA" w:rsidRPr="00F5541F">
        <w:rPr>
          <w:rFonts w:ascii="Times New Roman" w:hAnsi="Times New Roman"/>
          <w:sz w:val="28"/>
          <w:szCs w:val="28"/>
        </w:rPr>
        <w:t>овышение доступности и качества услуг, оказыва</w:t>
      </w:r>
      <w:r w:rsidRPr="00F5541F">
        <w:rPr>
          <w:rFonts w:ascii="Times New Roman" w:hAnsi="Times New Roman"/>
          <w:sz w:val="28"/>
          <w:szCs w:val="28"/>
        </w:rPr>
        <w:t>емых населению в сфере культуры.</w:t>
      </w:r>
    </w:p>
    <w:p w:rsidR="001478AA" w:rsidRPr="00F5541F" w:rsidRDefault="00073E02" w:rsidP="00D757E1">
      <w:pPr>
        <w:pStyle w:val="ab"/>
        <w:numPr>
          <w:ilvl w:val="0"/>
          <w:numId w:val="25"/>
        </w:numPr>
        <w:spacing w:after="0" w:line="240" w:lineRule="auto"/>
        <w:ind w:left="0" w:firstLine="774"/>
        <w:jc w:val="both"/>
        <w:rPr>
          <w:rFonts w:ascii="Times New Roman" w:hAnsi="Times New Roman"/>
          <w:sz w:val="28"/>
          <w:szCs w:val="28"/>
        </w:rPr>
      </w:pPr>
      <w:r w:rsidRPr="00F5541F">
        <w:rPr>
          <w:rFonts w:ascii="Times New Roman" w:hAnsi="Times New Roman"/>
          <w:sz w:val="28"/>
          <w:szCs w:val="28"/>
        </w:rPr>
        <w:t>С</w:t>
      </w:r>
      <w:r w:rsidR="001478AA" w:rsidRPr="00F5541F">
        <w:rPr>
          <w:rFonts w:ascii="Times New Roman" w:hAnsi="Times New Roman"/>
          <w:sz w:val="28"/>
          <w:szCs w:val="28"/>
        </w:rPr>
        <w:t>оздание условий для развития тв</w:t>
      </w:r>
      <w:r w:rsidRPr="00F5541F">
        <w:rPr>
          <w:rFonts w:ascii="Times New Roman" w:hAnsi="Times New Roman"/>
          <w:sz w:val="28"/>
          <w:szCs w:val="28"/>
        </w:rPr>
        <w:t>орческого потенциала населения.</w:t>
      </w:r>
    </w:p>
    <w:p w:rsidR="001478AA" w:rsidRPr="00F5541F" w:rsidRDefault="00073E02" w:rsidP="00D757E1">
      <w:pPr>
        <w:pStyle w:val="ab"/>
        <w:numPr>
          <w:ilvl w:val="0"/>
          <w:numId w:val="25"/>
        </w:numPr>
        <w:spacing w:after="0" w:line="240" w:lineRule="auto"/>
        <w:ind w:left="0" w:firstLine="774"/>
        <w:jc w:val="both"/>
        <w:rPr>
          <w:rFonts w:ascii="Times New Roman" w:hAnsi="Times New Roman"/>
          <w:sz w:val="28"/>
          <w:szCs w:val="28"/>
        </w:rPr>
      </w:pPr>
      <w:r w:rsidRPr="00F5541F">
        <w:rPr>
          <w:rFonts w:ascii="Times New Roman" w:hAnsi="Times New Roman"/>
          <w:sz w:val="28"/>
          <w:szCs w:val="28"/>
        </w:rPr>
        <w:t>С</w:t>
      </w:r>
      <w:r w:rsidR="001478AA" w:rsidRPr="00F5541F">
        <w:rPr>
          <w:rFonts w:ascii="Times New Roman" w:hAnsi="Times New Roman"/>
          <w:sz w:val="28"/>
          <w:szCs w:val="28"/>
        </w:rPr>
        <w:t>оздание условий для сохранения и развития кадрового потенциала сфе</w:t>
      </w:r>
      <w:r w:rsidRPr="00F5541F">
        <w:rPr>
          <w:rFonts w:ascii="Times New Roman" w:hAnsi="Times New Roman"/>
          <w:sz w:val="28"/>
          <w:szCs w:val="28"/>
        </w:rPr>
        <w:t>ры культуры.</w:t>
      </w:r>
    </w:p>
    <w:p w:rsidR="001478AA" w:rsidRPr="00F5541F" w:rsidRDefault="00073E02" w:rsidP="00D757E1">
      <w:pPr>
        <w:pStyle w:val="ab"/>
        <w:numPr>
          <w:ilvl w:val="0"/>
          <w:numId w:val="25"/>
        </w:numPr>
        <w:spacing w:after="0" w:line="240" w:lineRule="auto"/>
        <w:ind w:left="0" w:firstLine="774"/>
        <w:jc w:val="both"/>
        <w:rPr>
          <w:rFonts w:ascii="Times New Roman" w:hAnsi="Times New Roman"/>
          <w:sz w:val="28"/>
          <w:szCs w:val="28"/>
        </w:rPr>
      </w:pPr>
      <w:r w:rsidRPr="00F5541F">
        <w:rPr>
          <w:rFonts w:ascii="Times New Roman" w:hAnsi="Times New Roman"/>
          <w:sz w:val="28"/>
          <w:szCs w:val="28"/>
        </w:rPr>
        <w:t>Ф</w:t>
      </w:r>
      <w:r w:rsidR="001478AA" w:rsidRPr="00F5541F">
        <w:rPr>
          <w:rFonts w:ascii="Times New Roman" w:hAnsi="Times New Roman"/>
          <w:sz w:val="28"/>
          <w:szCs w:val="28"/>
        </w:rPr>
        <w:t>ормирование и развитие эффективной системы поддержки творче</w:t>
      </w:r>
      <w:r w:rsidRPr="00F5541F">
        <w:rPr>
          <w:rFonts w:ascii="Times New Roman" w:hAnsi="Times New Roman"/>
          <w:sz w:val="28"/>
          <w:szCs w:val="28"/>
        </w:rPr>
        <w:t>ски одаренных детей и молодежи.</w:t>
      </w:r>
    </w:p>
    <w:p w:rsidR="001478AA" w:rsidRPr="00F5541F" w:rsidRDefault="00073E02" w:rsidP="00D757E1">
      <w:pPr>
        <w:pStyle w:val="ab"/>
        <w:numPr>
          <w:ilvl w:val="0"/>
          <w:numId w:val="25"/>
        </w:numPr>
        <w:spacing w:after="0" w:line="240" w:lineRule="auto"/>
        <w:ind w:left="0" w:firstLine="774"/>
        <w:jc w:val="both"/>
        <w:rPr>
          <w:rFonts w:ascii="Times New Roman" w:hAnsi="Times New Roman"/>
          <w:sz w:val="28"/>
          <w:szCs w:val="28"/>
        </w:rPr>
      </w:pPr>
      <w:r w:rsidRPr="00F5541F">
        <w:rPr>
          <w:rFonts w:ascii="Times New Roman" w:hAnsi="Times New Roman"/>
          <w:sz w:val="28"/>
          <w:szCs w:val="28"/>
        </w:rPr>
        <w:t>Р</w:t>
      </w:r>
      <w:r w:rsidR="001478AA" w:rsidRPr="00F5541F">
        <w:rPr>
          <w:rFonts w:ascii="Times New Roman" w:hAnsi="Times New Roman"/>
          <w:sz w:val="28"/>
          <w:szCs w:val="28"/>
        </w:rPr>
        <w:t xml:space="preserve">асширение </w:t>
      </w:r>
      <w:r w:rsidRPr="00F5541F">
        <w:rPr>
          <w:rFonts w:ascii="Times New Roman" w:hAnsi="Times New Roman"/>
          <w:sz w:val="28"/>
          <w:szCs w:val="28"/>
        </w:rPr>
        <w:t xml:space="preserve">возможностей </w:t>
      </w:r>
      <w:r w:rsidR="001478AA" w:rsidRPr="00F5541F">
        <w:rPr>
          <w:rFonts w:ascii="Times New Roman" w:hAnsi="Times New Roman"/>
          <w:sz w:val="28"/>
          <w:szCs w:val="28"/>
        </w:rPr>
        <w:t>участия жителей сельских территорий в культурной ж</w:t>
      </w:r>
      <w:r w:rsidR="00DF091C">
        <w:rPr>
          <w:rFonts w:ascii="Times New Roman" w:hAnsi="Times New Roman"/>
          <w:sz w:val="28"/>
          <w:szCs w:val="28"/>
        </w:rPr>
        <w:t>изни городского округа Заречный.</w:t>
      </w:r>
    </w:p>
    <w:p w:rsidR="001478AA" w:rsidRPr="00F5541F" w:rsidRDefault="00073E02" w:rsidP="00D757E1">
      <w:pPr>
        <w:pStyle w:val="ab"/>
        <w:numPr>
          <w:ilvl w:val="0"/>
          <w:numId w:val="25"/>
        </w:numPr>
        <w:spacing w:after="0" w:line="240" w:lineRule="auto"/>
        <w:ind w:left="0" w:firstLine="774"/>
        <w:jc w:val="both"/>
        <w:rPr>
          <w:rFonts w:ascii="Times New Roman" w:hAnsi="Times New Roman"/>
          <w:sz w:val="28"/>
          <w:szCs w:val="28"/>
        </w:rPr>
      </w:pPr>
      <w:r w:rsidRPr="00F5541F">
        <w:rPr>
          <w:rFonts w:ascii="Times New Roman" w:hAnsi="Times New Roman"/>
          <w:sz w:val="28"/>
          <w:szCs w:val="28"/>
        </w:rPr>
        <w:t>В</w:t>
      </w:r>
      <w:r w:rsidR="001478AA" w:rsidRPr="00F5541F">
        <w:rPr>
          <w:rFonts w:ascii="Times New Roman" w:hAnsi="Times New Roman"/>
          <w:sz w:val="28"/>
          <w:szCs w:val="28"/>
        </w:rPr>
        <w:t>недрение гибких моделей сетевого взаимодействия учреждений культуры, образования, спорта и социального обслуживания.</w:t>
      </w:r>
    </w:p>
    <w:p w:rsidR="001478AA" w:rsidRPr="002342C3" w:rsidRDefault="008878A1" w:rsidP="00BE01D3">
      <w:pPr>
        <w:widowControl w:val="0"/>
        <w:autoSpaceDE w:val="0"/>
        <w:autoSpaceDN w:val="0"/>
        <w:spacing w:after="0" w:line="240" w:lineRule="auto"/>
        <w:ind w:firstLine="709"/>
        <w:jc w:val="both"/>
        <w:rPr>
          <w:rFonts w:ascii="Times New Roman" w:hAnsi="Times New Roman"/>
          <w:sz w:val="28"/>
          <w:szCs w:val="28"/>
        </w:rPr>
      </w:pPr>
      <w:r w:rsidRPr="002342C3">
        <w:rPr>
          <w:rFonts w:ascii="Times New Roman" w:eastAsia="Times New Roman" w:hAnsi="Times New Roman" w:cs="Times New Roman"/>
          <w:sz w:val="28"/>
          <w:szCs w:val="28"/>
          <w:lang w:eastAsia="ru-RU"/>
        </w:rPr>
        <w:t xml:space="preserve">На решение поставленных задач направлены реализуемые </w:t>
      </w:r>
      <w:r w:rsidR="004A70DF" w:rsidRPr="002342C3">
        <w:rPr>
          <w:rFonts w:ascii="Times New Roman" w:eastAsia="Times New Roman" w:hAnsi="Times New Roman" w:cs="Times New Roman"/>
          <w:sz w:val="28"/>
          <w:szCs w:val="28"/>
          <w:lang w:eastAsia="ru-RU"/>
        </w:rPr>
        <w:t xml:space="preserve">посредством участия в государственных программах и выполнения муниципальной </w:t>
      </w:r>
      <w:r w:rsidR="00D92AD4" w:rsidRPr="002342C3">
        <w:rPr>
          <w:rFonts w:ascii="Times New Roman" w:eastAsia="Times New Roman" w:hAnsi="Times New Roman" w:cs="Times New Roman"/>
          <w:sz w:val="28"/>
          <w:szCs w:val="28"/>
          <w:lang w:eastAsia="ru-RU"/>
        </w:rPr>
        <w:t xml:space="preserve">программы </w:t>
      </w:r>
      <w:r w:rsidR="00D92AD4" w:rsidRPr="002342C3">
        <w:rPr>
          <w:rFonts w:ascii="Times New Roman" w:hAnsi="Times New Roman"/>
          <w:sz w:val="28"/>
          <w:szCs w:val="28"/>
          <w:lang w:eastAsia="ru-RU"/>
        </w:rPr>
        <w:t>«Развитие культуры в городском округе Заречный»</w:t>
      </w:r>
      <w:r w:rsidR="004A70DF" w:rsidRPr="002342C3">
        <w:rPr>
          <w:rFonts w:ascii="Times New Roman" w:hAnsi="Times New Roman"/>
          <w:sz w:val="28"/>
          <w:szCs w:val="28"/>
          <w:lang w:eastAsia="ru-RU"/>
        </w:rPr>
        <w:t xml:space="preserve">, </w:t>
      </w:r>
      <w:r w:rsidR="00BE01D3" w:rsidRPr="002342C3">
        <w:rPr>
          <w:rFonts w:ascii="Times New Roman" w:eastAsia="Times New Roman" w:hAnsi="Times New Roman" w:cs="Times New Roman"/>
          <w:sz w:val="28"/>
          <w:szCs w:val="28"/>
          <w:lang w:eastAsia="ru-RU"/>
        </w:rPr>
        <w:t>мероприятия, направленные на у</w:t>
      </w:r>
      <w:r w:rsidR="001478AA" w:rsidRPr="002342C3">
        <w:rPr>
          <w:rFonts w:ascii="Times New Roman" w:hAnsi="Times New Roman"/>
          <w:sz w:val="28"/>
          <w:szCs w:val="28"/>
        </w:rPr>
        <w:t xml:space="preserve">крепление материально-технической базы учреждений культуры городского округа Заречный, требующих модернизации, в соответствии с современными требованиями. </w:t>
      </w:r>
    </w:p>
    <w:p w:rsidR="001A6470" w:rsidRPr="002342C3" w:rsidRDefault="001A6470" w:rsidP="005B5D18">
      <w:pPr>
        <w:pStyle w:val="af5"/>
      </w:pPr>
      <w:r w:rsidRPr="002342C3">
        <w:t>Ожидаемые результаты от выполнения поставленных задач</w:t>
      </w:r>
      <w:r w:rsidR="00220A8C">
        <w:t xml:space="preserve"> к 2035 году</w:t>
      </w:r>
      <w:r w:rsidRPr="002342C3">
        <w:t>:</w:t>
      </w:r>
    </w:p>
    <w:p w:rsidR="001478AA" w:rsidRPr="00F5541F" w:rsidRDefault="00073E02" w:rsidP="00D757E1">
      <w:pPr>
        <w:pStyle w:val="ab"/>
        <w:numPr>
          <w:ilvl w:val="0"/>
          <w:numId w:val="26"/>
        </w:numPr>
        <w:spacing w:after="0" w:line="240" w:lineRule="auto"/>
        <w:ind w:left="0" w:firstLine="709"/>
        <w:jc w:val="both"/>
        <w:rPr>
          <w:rFonts w:ascii="Times New Roman" w:hAnsi="Times New Roman"/>
          <w:sz w:val="28"/>
          <w:szCs w:val="28"/>
        </w:rPr>
      </w:pPr>
      <w:r w:rsidRPr="00F5541F">
        <w:rPr>
          <w:rFonts w:ascii="Times New Roman" w:hAnsi="Times New Roman"/>
          <w:sz w:val="28"/>
          <w:szCs w:val="28"/>
        </w:rPr>
        <w:t>У</w:t>
      </w:r>
      <w:r w:rsidR="001478AA" w:rsidRPr="00F5541F">
        <w:rPr>
          <w:rFonts w:ascii="Times New Roman" w:hAnsi="Times New Roman"/>
          <w:sz w:val="28"/>
          <w:szCs w:val="28"/>
        </w:rPr>
        <w:t>величение уровня удовлетворенности населения качеством и доступностью предоставляемых услуг в сфере культуры</w:t>
      </w:r>
      <w:r w:rsidR="00DB4484" w:rsidRPr="00F5541F">
        <w:rPr>
          <w:rFonts w:ascii="Times New Roman" w:hAnsi="Times New Roman"/>
          <w:sz w:val="28"/>
          <w:szCs w:val="28"/>
        </w:rPr>
        <w:t xml:space="preserve"> до 100%</w:t>
      </w:r>
      <w:r w:rsidR="00F63DFE" w:rsidRPr="00F5541F">
        <w:rPr>
          <w:rFonts w:ascii="Times New Roman" w:hAnsi="Times New Roman"/>
          <w:sz w:val="28"/>
          <w:szCs w:val="28"/>
        </w:rPr>
        <w:t>.</w:t>
      </w:r>
    </w:p>
    <w:p w:rsidR="001478AA" w:rsidRPr="00F5541F" w:rsidRDefault="00073E02" w:rsidP="00D757E1">
      <w:pPr>
        <w:pStyle w:val="ab"/>
        <w:numPr>
          <w:ilvl w:val="0"/>
          <w:numId w:val="26"/>
        </w:numPr>
        <w:spacing w:after="0" w:line="240" w:lineRule="auto"/>
        <w:ind w:left="0" w:firstLine="709"/>
        <w:jc w:val="both"/>
        <w:rPr>
          <w:rFonts w:ascii="Times New Roman" w:hAnsi="Times New Roman"/>
          <w:sz w:val="28"/>
          <w:szCs w:val="28"/>
        </w:rPr>
      </w:pPr>
      <w:r w:rsidRPr="00F5541F">
        <w:rPr>
          <w:rFonts w:ascii="Times New Roman" w:hAnsi="Times New Roman"/>
          <w:sz w:val="28"/>
          <w:szCs w:val="28"/>
        </w:rPr>
        <w:t>У</w:t>
      </w:r>
      <w:r w:rsidR="001478AA" w:rsidRPr="00F5541F">
        <w:rPr>
          <w:rFonts w:ascii="Times New Roman" w:hAnsi="Times New Roman"/>
          <w:sz w:val="28"/>
          <w:szCs w:val="28"/>
        </w:rPr>
        <w:t xml:space="preserve">величение удельного веса населения, участвующего в культурно-досуговых мероприятиях, проводимых </w:t>
      </w:r>
      <w:r w:rsidR="00F2427A" w:rsidRPr="00F5541F">
        <w:rPr>
          <w:rFonts w:ascii="Times New Roman" w:hAnsi="Times New Roman"/>
          <w:sz w:val="28"/>
          <w:szCs w:val="28"/>
        </w:rPr>
        <w:t>муниципальными</w:t>
      </w:r>
      <w:r w:rsidR="001478AA" w:rsidRPr="00F5541F">
        <w:rPr>
          <w:rFonts w:ascii="Times New Roman" w:hAnsi="Times New Roman"/>
          <w:sz w:val="28"/>
          <w:szCs w:val="28"/>
        </w:rPr>
        <w:t xml:space="preserve"> организациями культуры</w:t>
      </w:r>
      <w:r w:rsidR="00A079E7" w:rsidRPr="00F5541F">
        <w:rPr>
          <w:rFonts w:ascii="Times New Roman" w:hAnsi="Times New Roman"/>
          <w:sz w:val="28"/>
          <w:szCs w:val="28"/>
        </w:rPr>
        <w:t xml:space="preserve"> </w:t>
      </w:r>
      <w:r w:rsidR="00DB4484" w:rsidRPr="00F5541F">
        <w:rPr>
          <w:rFonts w:ascii="Times New Roman" w:hAnsi="Times New Roman"/>
          <w:sz w:val="28"/>
          <w:szCs w:val="28"/>
        </w:rPr>
        <w:t>до 100%</w:t>
      </w:r>
      <w:r w:rsidR="00F63DFE" w:rsidRPr="00F5541F">
        <w:rPr>
          <w:rFonts w:ascii="Times New Roman" w:hAnsi="Times New Roman"/>
          <w:sz w:val="28"/>
          <w:szCs w:val="28"/>
        </w:rPr>
        <w:t>.</w:t>
      </w:r>
    </w:p>
    <w:p w:rsidR="001478AA" w:rsidRPr="00F5541F" w:rsidRDefault="00073E02" w:rsidP="00D757E1">
      <w:pPr>
        <w:pStyle w:val="ab"/>
        <w:numPr>
          <w:ilvl w:val="0"/>
          <w:numId w:val="26"/>
        </w:numPr>
        <w:spacing w:after="0" w:line="240" w:lineRule="auto"/>
        <w:ind w:left="0" w:firstLine="709"/>
        <w:jc w:val="both"/>
        <w:rPr>
          <w:rFonts w:ascii="Times New Roman" w:hAnsi="Times New Roman"/>
          <w:sz w:val="28"/>
          <w:szCs w:val="28"/>
        </w:rPr>
      </w:pPr>
      <w:r w:rsidRPr="00F5541F">
        <w:rPr>
          <w:rFonts w:ascii="Times New Roman" w:hAnsi="Times New Roman"/>
          <w:sz w:val="28"/>
          <w:szCs w:val="28"/>
        </w:rPr>
        <w:t>У</w:t>
      </w:r>
      <w:r w:rsidR="001478AA" w:rsidRPr="00F5541F">
        <w:rPr>
          <w:rFonts w:ascii="Times New Roman" w:hAnsi="Times New Roman"/>
          <w:sz w:val="28"/>
          <w:szCs w:val="28"/>
        </w:rPr>
        <w:t>величение посещаемости организаций культуры и количества участников проводимых культурно-досуговых мероприятий</w:t>
      </w:r>
      <w:r w:rsidR="00A079E7" w:rsidRPr="00F5541F">
        <w:rPr>
          <w:rFonts w:ascii="Times New Roman" w:hAnsi="Times New Roman"/>
          <w:sz w:val="28"/>
          <w:szCs w:val="28"/>
        </w:rPr>
        <w:t xml:space="preserve"> до 100%</w:t>
      </w:r>
      <w:r w:rsidR="001478AA" w:rsidRPr="00F5541F">
        <w:rPr>
          <w:rFonts w:ascii="Times New Roman" w:hAnsi="Times New Roman"/>
          <w:sz w:val="28"/>
          <w:szCs w:val="28"/>
        </w:rPr>
        <w:t xml:space="preserve">. </w:t>
      </w:r>
    </w:p>
    <w:p w:rsidR="00E347EA" w:rsidRPr="00CD596C" w:rsidRDefault="00592B17" w:rsidP="005B5D18">
      <w:pPr>
        <w:pStyle w:val="af5"/>
        <w:ind w:firstLine="0"/>
        <w:jc w:val="center"/>
        <w:rPr>
          <w:i/>
        </w:rPr>
      </w:pPr>
      <w:r w:rsidRPr="00CD596C">
        <w:rPr>
          <w:i/>
        </w:rPr>
        <w:t xml:space="preserve">3.1.4. </w:t>
      </w:r>
      <w:r w:rsidR="00073E02">
        <w:rPr>
          <w:i/>
        </w:rPr>
        <w:t>Стратегическая программа</w:t>
      </w:r>
      <w:r w:rsidR="00F24E33" w:rsidRPr="00CD596C">
        <w:rPr>
          <w:i/>
        </w:rPr>
        <w:t xml:space="preserve"> «</w:t>
      </w:r>
      <w:r w:rsidR="00E347EA" w:rsidRPr="00CD596C">
        <w:rPr>
          <w:i/>
        </w:rPr>
        <w:t>Спортивный город</w:t>
      </w:r>
      <w:r w:rsidR="00F24E33" w:rsidRPr="00CD596C">
        <w:rPr>
          <w:i/>
        </w:rPr>
        <w:t>»</w:t>
      </w:r>
    </w:p>
    <w:p w:rsidR="001478AA" w:rsidRDefault="00F24E33" w:rsidP="00386C92">
      <w:pPr>
        <w:spacing w:after="0" w:line="240" w:lineRule="auto"/>
        <w:ind w:firstLine="709"/>
        <w:jc w:val="both"/>
        <w:rPr>
          <w:rFonts w:ascii="Times New Roman" w:hAnsi="Times New Roman"/>
          <w:sz w:val="28"/>
          <w:szCs w:val="28"/>
        </w:rPr>
      </w:pPr>
      <w:r>
        <w:rPr>
          <w:rFonts w:ascii="Times New Roman" w:hAnsi="Times New Roman" w:cs="Times New Roman"/>
          <w:sz w:val="28"/>
          <w:szCs w:val="28"/>
        </w:rPr>
        <w:t>Цел</w:t>
      </w:r>
      <w:r w:rsidR="001478AA">
        <w:rPr>
          <w:rFonts w:ascii="Times New Roman" w:hAnsi="Times New Roman" w:cs="Times New Roman"/>
          <w:sz w:val="28"/>
          <w:szCs w:val="28"/>
        </w:rPr>
        <w:t>ями</w:t>
      </w:r>
      <w:r>
        <w:rPr>
          <w:rFonts w:ascii="Times New Roman" w:hAnsi="Times New Roman" w:cs="Times New Roman"/>
          <w:sz w:val="28"/>
          <w:szCs w:val="28"/>
        </w:rPr>
        <w:t xml:space="preserve"> реализации </w:t>
      </w:r>
      <w:r w:rsidR="00076CDF">
        <w:rPr>
          <w:rFonts w:ascii="Times New Roman" w:hAnsi="Times New Roman" w:cs="Times New Roman"/>
          <w:sz w:val="28"/>
          <w:szCs w:val="28"/>
        </w:rPr>
        <w:t>данной программы</w:t>
      </w:r>
      <w:r>
        <w:rPr>
          <w:rFonts w:ascii="Times New Roman" w:hAnsi="Times New Roman" w:cs="Times New Roman"/>
          <w:sz w:val="28"/>
          <w:szCs w:val="28"/>
        </w:rPr>
        <w:t xml:space="preserve"> является </w:t>
      </w:r>
      <w:r w:rsidR="005B5D18">
        <w:rPr>
          <w:rFonts w:ascii="Times New Roman" w:hAnsi="Times New Roman"/>
          <w:sz w:val="28"/>
          <w:szCs w:val="28"/>
        </w:rPr>
        <w:t>создание усло</w:t>
      </w:r>
      <w:r w:rsidR="001478AA" w:rsidRPr="00287F1D">
        <w:rPr>
          <w:rFonts w:ascii="Times New Roman" w:hAnsi="Times New Roman"/>
          <w:sz w:val="28"/>
          <w:szCs w:val="28"/>
        </w:rPr>
        <w:t>вий для развития физической культуры и спорта в городском округе путем создания современной, развитой материально-технической базы учреждений физической культуры и спорта, обеспечение доступности спортивных объектов и сооружений для населения городского округа</w:t>
      </w:r>
      <w:r w:rsidR="001478AA">
        <w:rPr>
          <w:rFonts w:ascii="Times New Roman" w:hAnsi="Times New Roman"/>
          <w:sz w:val="28"/>
          <w:szCs w:val="28"/>
        </w:rPr>
        <w:t xml:space="preserve">, </w:t>
      </w:r>
      <w:r w:rsidR="001478AA" w:rsidRPr="00FF503F">
        <w:rPr>
          <w:rFonts w:ascii="Times New Roman" w:hAnsi="Times New Roman"/>
          <w:sz w:val="28"/>
          <w:szCs w:val="28"/>
        </w:rPr>
        <w:t>совершенствование системы спортивных и физкультурных мероприятий, разработка системы физического воспитания и развития человека в различные периоды его жизни, в первую очередь подрастающего поколения</w:t>
      </w:r>
      <w:r w:rsidR="001478AA">
        <w:rPr>
          <w:rFonts w:ascii="Times New Roman" w:hAnsi="Times New Roman"/>
          <w:sz w:val="28"/>
          <w:szCs w:val="28"/>
        </w:rPr>
        <w:t>.</w:t>
      </w:r>
    </w:p>
    <w:p w:rsidR="00220A8C" w:rsidRDefault="00220A8C" w:rsidP="00386C92">
      <w:pPr>
        <w:spacing w:after="0" w:line="240" w:lineRule="auto"/>
        <w:ind w:firstLine="709"/>
        <w:jc w:val="both"/>
        <w:rPr>
          <w:rFonts w:ascii="Times New Roman" w:hAnsi="Times New Roman"/>
          <w:sz w:val="28"/>
          <w:szCs w:val="28"/>
        </w:rPr>
      </w:pPr>
      <w:r w:rsidRPr="00220A8C">
        <w:rPr>
          <w:rFonts w:ascii="Times New Roman" w:hAnsi="Times New Roman"/>
          <w:sz w:val="28"/>
          <w:szCs w:val="28"/>
        </w:rPr>
        <w:t>В городском округе Заречный осуществляют свою деятельность 7 некоммерческих организаций целью которых является развитие физической культуры  и видов спорта.  Недостаточное финансирование таких организаций не позволяет в полной мере развивать материальную базу и повышать уровень спортивного мастерства спортсменов, тренеров. Для обеспечения полноценного проведения массовых физкультурно-оздоровительных мероприятий на территории городского округа к организации мероприятий привлекаются представители некоммерческих организаций и учреждений.</w:t>
      </w:r>
    </w:p>
    <w:p w:rsidR="001478AA" w:rsidRDefault="001478AA" w:rsidP="00386C92">
      <w:pPr>
        <w:spacing w:after="0" w:line="240" w:lineRule="auto"/>
        <w:ind w:firstLine="709"/>
        <w:jc w:val="both"/>
        <w:rPr>
          <w:rFonts w:ascii="Times New Roman" w:hAnsi="Times New Roman"/>
          <w:sz w:val="28"/>
          <w:szCs w:val="28"/>
        </w:rPr>
      </w:pPr>
      <w:r w:rsidRPr="00323478">
        <w:rPr>
          <w:rFonts w:ascii="Times New Roman" w:hAnsi="Times New Roman"/>
          <w:sz w:val="28"/>
          <w:szCs w:val="28"/>
        </w:rPr>
        <w:t xml:space="preserve">Основными задачами для достижения данной цели являются: </w:t>
      </w:r>
    </w:p>
    <w:p w:rsidR="001478AA" w:rsidRPr="00F5541F" w:rsidRDefault="00076CDF" w:rsidP="00D757E1">
      <w:pPr>
        <w:pStyle w:val="ab"/>
        <w:numPr>
          <w:ilvl w:val="0"/>
          <w:numId w:val="28"/>
        </w:numPr>
        <w:autoSpaceDE w:val="0"/>
        <w:autoSpaceDN w:val="0"/>
        <w:adjustRightInd w:val="0"/>
        <w:spacing w:after="0" w:line="240" w:lineRule="auto"/>
        <w:ind w:left="0" w:firstLine="709"/>
        <w:jc w:val="both"/>
        <w:rPr>
          <w:rFonts w:ascii="Times New Roman" w:hAnsi="Times New Roman"/>
          <w:sz w:val="28"/>
          <w:szCs w:val="28"/>
        </w:rPr>
      </w:pPr>
      <w:r w:rsidRPr="00F5541F">
        <w:rPr>
          <w:rFonts w:ascii="Times New Roman" w:hAnsi="Times New Roman"/>
          <w:sz w:val="28"/>
          <w:szCs w:val="28"/>
        </w:rPr>
        <w:t>У</w:t>
      </w:r>
      <w:r w:rsidR="001478AA" w:rsidRPr="00F5541F">
        <w:rPr>
          <w:rFonts w:ascii="Times New Roman" w:hAnsi="Times New Roman"/>
          <w:sz w:val="28"/>
          <w:szCs w:val="28"/>
        </w:rPr>
        <w:t>величение количества жителей</w:t>
      </w:r>
      <w:r w:rsidR="00907D1C" w:rsidRPr="00F5541F">
        <w:rPr>
          <w:rFonts w:ascii="Times New Roman" w:hAnsi="Times New Roman"/>
          <w:sz w:val="28"/>
          <w:szCs w:val="28"/>
        </w:rPr>
        <w:t xml:space="preserve">, </w:t>
      </w:r>
      <w:r w:rsidR="001478AA" w:rsidRPr="00F5541F">
        <w:rPr>
          <w:rFonts w:ascii="Times New Roman" w:hAnsi="Times New Roman"/>
          <w:sz w:val="28"/>
          <w:szCs w:val="28"/>
        </w:rPr>
        <w:t>систематически занимающихся</w:t>
      </w:r>
      <w:r w:rsidRPr="00F5541F">
        <w:rPr>
          <w:rFonts w:ascii="Times New Roman" w:hAnsi="Times New Roman"/>
          <w:sz w:val="28"/>
          <w:szCs w:val="28"/>
        </w:rPr>
        <w:t xml:space="preserve"> физической культурой и спортом.</w:t>
      </w:r>
    </w:p>
    <w:p w:rsidR="00220A8C" w:rsidRPr="00F5541F" w:rsidRDefault="00220A8C" w:rsidP="00D757E1">
      <w:pPr>
        <w:pStyle w:val="ab"/>
        <w:numPr>
          <w:ilvl w:val="0"/>
          <w:numId w:val="28"/>
        </w:numPr>
        <w:autoSpaceDE w:val="0"/>
        <w:autoSpaceDN w:val="0"/>
        <w:adjustRightInd w:val="0"/>
        <w:spacing w:after="0" w:line="240" w:lineRule="auto"/>
        <w:ind w:left="0" w:firstLine="709"/>
        <w:jc w:val="both"/>
        <w:rPr>
          <w:rFonts w:ascii="Times New Roman" w:hAnsi="Times New Roman"/>
          <w:sz w:val="28"/>
          <w:szCs w:val="28"/>
        </w:rPr>
      </w:pPr>
      <w:r w:rsidRPr="00F5541F">
        <w:rPr>
          <w:rFonts w:ascii="Times New Roman" w:hAnsi="Times New Roman"/>
          <w:sz w:val="28"/>
          <w:szCs w:val="28"/>
        </w:rPr>
        <w:t>Поэтапное внедрение Всероссийского физкультурно-спортивного комплекса «Готов к труду и обороне» (ГТО) на территории городского округа Заречный.</w:t>
      </w:r>
    </w:p>
    <w:p w:rsidR="00220A8C" w:rsidRPr="00F5541F" w:rsidRDefault="00220A8C" w:rsidP="00D757E1">
      <w:pPr>
        <w:pStyle w:val="ab"/>
        <w:numPr>
          <w:ilvl w:val="0"/>
          <w:numId w:val="28"/>
        </w:numPr>
        <w:autoSpaceDE w:val="0"/>
        <w:autoSpaceDN w:val="0"/>
        <w:adjustRightInd w:val="0"/>
        <w:spacing w:after="0" w:line="240" w:lineRule="auto"/>
        <w:ind w:left="0" w:firstLine="709"/>
        <w:jc w:val="both"/>
        <w:rPr>
          <w:rFonts w:ascii="Times New Roman" w:hAnsi="Times New Roman"/>
          <w:sz w:val="28"/>
          <w:szCs w:val="28"/>
        </w:rPr>
      </w:pPr>
      <w:r w:rsidRPr="00F5541F">
        <w:rPr>
          <w:rFonts w:ascii="Times New Roman" w:hAnsi="Times New Roman"/>
          <w:sz w:val="28"/>
          <w:szCs w:val="28"/>
        </w:rPr>
        <w:t>Формирование и развитие рынка социальных услуг в сфере физической культуры и спорта.</w:t>
      </w:r>
    </w:p>
    <w:p w:rsidR="001478AA" w:rsidRPr="00F5541F" w:rsidRDefault="00076CDF" w:rsidP="00D757E1">
      <w:pPr>
        <w:pStyle w:val="ab"/>
        <w:numPr>
          <w:ilvl w:val="0"/>
          <w:numId w:val="28"/>
        </w:numPr>
        <w:autoSpaceDE w:val="0"/>
        <w:autoSpaceDN w:val="0"/>
        <w:adjustRightInd w:val="0"/>
        <w:spacing w:after="0" w:line="240" w:lineRule="auto"/>
        <w:ind w:left="0" w:firstLine="709"/>
        <w:jc w:val="both"/>
        <w:rPr>
          <w:rFonts w:ascii="Times New Roman" w:hAnsi="Times New Roman"/>
          <w:sz w:val="28"/>
          <w:szCs w:val="28"/>
        </w:rPr>
      </w:pPr>
      <w:r w:rsidRPr="00F5541F">
        <w:rPr>
          <w:rFonts w:ascii="Times New Roman" w:hAnsi="Times New Roman"/>
          <w:sz w:val="28"/>
          <w:szCs w:val="28"/>
        </w:rPr>
        <w:t>П</w:t>
      </w:r>
      <w:r w:rsidR="001478AA" w:rsidRPr="00F5541F">
        <w:rPr>
          <w:rFonts w:ascii="Times New Roman" w:hAnsi="Times New Roman"/>
          <w:sz w:val="28"/>
          <w:szCs w:val="28"/>
        </w:rPr>
        <w:t>овышение мотивации населения к ведению здорового образ</w:t>
      </w:r>
      <w:r w:rsidRPr="00F5541F">
        <w:rPr>
          <w:rFonts w:ascii="Times New Roman" w:hAnsi="Times New Roman"/>
          <w:sz w:val="28"/>
          <w:szCs w:val="28"/>
        </w:rPr>
        <w:t>а жизни и физической активности.</w:t>
      </w:r>
    </w:p>
    <w:p w:rsidR="001478AA" w:rsidRPr="00F5541F" w:rsidRDefault="00076CDF" w:rsidP="00D757E1">
      <w:pPr>
        <w:pStyle w:val="ab"/>
        <w:numPr>
          <w:ilvl w:val="0"/>
          <w:numId w:val="28"/>
        </w:numPr>
        <w:autoSpaceDE w:val="0"/>
        <w:autoSpaceDN w:val="0"/>
        <w:adjustRightInd w:val="0"/>
        <w:spacing w:after="0" w:line="240" w:lineRule="auto"/>
        <w:ind w:left="0" w:firstLine="709"/>
        <w:jc w:val="both"/>
        <w:rPr>
          <w:rFonts w:ascii="Times New Roman" w:hAnsi="Times New Roman"/>
          <w:sz w:val="28"/>
          <w:szCs w:val="28"/>
        </w:rPr>
      </w:pPr>
      <w:r w:rsidRPr="00F5541F">
        <w:rPr>
          <w:rFonts w:ascii="Times New Roman" w:hAnsi="Times New Roman"/>
          <w:sz w:val="28"/>
          <w:szCs w:val="28"/>
        </w:rPr>
        <w:t>С</w:t>
      </w:r>
      <w:r w:rsidR="001478AA" w:rsidRPr="00F5541F">
        <w:rPr>
          <w:rFonts w:ascii="Times New Roman" w:hAnsi="Times New Roman"/>
          <w:sz w:val="28"/>
          <w:szCs w:val="28"/>
        </w:rPr>
        <w:t>оздание условий для детско-юношеского спорта, подготовки спортивного резерва и со</w:t>
      </w:r>
      <w:r w:rsidRPr="00F5541F">
        <w:rPr>
          <w:rFonts w:ascii="Times New Roman" w:hAnsi="Times New Roman"/>
          <w:sz w:val="28"/>
          <w:szCs w:val="28"/>
        </w:rPr>
        <w:t>здания сборных городских команд.</w:t>
      </w:r>
    </w:p>
    <w:p w:rsidR="001478AA" w:rsidRPr="00F5541F" w:rsidRDefault="00076CDF" w:rsidP="00D757E1">
      <w:pPr>
        <w:pStyle w:val="ab"/>
        <w:numPr>
          <w:ilvl w:val="0"/>
          <w:numId w:val="28"/>
        </w:numPr>
        <w:autoSpaceDE w:val="0"/>
        <w:autoSpaceDN w:val="0"/>
        <w:adjustRightInd w:val="0"/>
        <w:spacing w:after="0" w:line="240" w:lineRule="auto"/>
        <w:ind w:left="0" w:firstLine="709"/>
        <w:jc w:val="both"/>
        <w:rPr>
          <w:rFonts w:ascii="Times New Roman" w:hAnsi="Times New Roman"/>
          <w:sz w:val="28"/>
          <w:szCs w:val="28"/>
        </w:rPr>
      </w:pPr>
      <w:r w:rsidRPr="00F5541F">
        <w:rPr>
          <w:rFonts w:ascii="Times New Roman" w:hAnsi="Times New Roman"/>
          <w:sz w:val="28"/>
          <w:szCs w:val="28"/>
        </w:rPr>
        <w:t>О</w:t>
      </w:r>
      <w:r w:rsidR="001478AA" w:rsidRPr="00F5541F">
        <w:rPr>
          <w:rFonts w:ascii="Times New Roman" w:hAnsi="Times New Roman"/>
          <w:sz w:val="28"/>
          <w:szCs w:val="28"/>
        </w:rPr>
        <w:t>беспечение эффективного и качественного управления сферой физической культуры, спорта путем создания отдельной структуры управления.</w:t>
      </w:r>
    </w:p>
    <w:p w:rsidR="00220A8C" w:rsidRPr="00220A8C" w:rsidRDefault="00220A8C" w:rsidP="00220A8C">
      <w:pPr>
        <w:pStyle w:val="af5"/>
      </w:pPr>
      <w:r w:rsidRPr="00220A8C">
        <w:t xml:space="preserve">На решение поставленных задач направлены реализуемые посредством участия в государственных программах и выполнения муниципальной программы «Развитие физической культуры и спорта в городском округе Заречный», </w:t>
      </w:r>
      <w:r w:rsidR="009278AC">
        <w:t>мероприятия</w:t>
      </w:r>
      <w:r w:rsidRPr="00220A8C">
        <w:t xml:space="preserve">: </w:t>
      </w:r>
    </w:p>
    <w:p w:rsidR="00220A8C" w:rsidRPr="00220A8C" w:rsidRDefault="00220A8C" w:rsidP="00D757E1">
      <w:pPr>
        <w:pStyle w:val="af5"/>
        <w:numPr>
          <w:ilvl w:val="0"/>
          <w:numId w:val="30"/>
        </w:numPr>
        <w:tabs>
          <w:tab w:val="clear" w:pos="1134"/>
        </w:tabs>
        <w:ind w:left="0" w:firstLine="709"/>
      </w:pPr>
      <w:r w:rsidRPr="00220A8C">
        <w:t>Совершенствование системы организации и проведения официальных физкультурных мероприятий и спортивных мероприятий, для привлечения населения к систематическим занятиям физической культурой и спортом:</w:t>
      </w:r>
    </w:p>
    <w:p w:rsidR="00220A8C" w:rsidRPr="00220A8C" w:rsidRDefault="00220A8C" w:rsidP="00220A8C">
      <w:pPr>
        <w:pStyle w:val="af5"/>
      </w:pPr>
      <w:r w:rsidRPr="00220A8C">
        <w:t xml:space="preserve">- </w:t>
      </w:r>
      <w:r w:rsidR="00207AA6">
        <w:t>в</w:t>
      </w:r>
      <w:r w:rsidRPr="00220A8C">
        <w:t>сероссийский физкультурно-спортивный комплекс «Готов к труду и обороне» (ГТО)</w:t>
      </w:r>
      <w:r w:rsidR="00207AA6">
        <w:t>;</w:t>
      </w:r>
    </w:p>
    <w:p w:rsidR="00220A8C" w:rsidRPr="00220A8C" w:rsidRDefault="00207AA6" w:rsidP="00220A8C">
      <w:pPr>
        <w:pStyle w:val="af5"/>
      </w:pPr>
      <w:r>
        <w:t>- в</w:t>
      </w:r>
      <w:r w:rsidR="00220A8C" w:rsidRPr="00220A8C">
        <w:t>сероссийские массовые спортивные мероприятия.</w:t>
      </w:r>
    </w:p>
    <w:p w:rsidR="00220A8C" w:rsidRPr="00220A8C" w:rsidRDefault="00220A8C" w:rsidP="00D757E1">
      <w:pPr>
        <w:pStyle w:val="af5"/>
        <w:numPr>
          <w:ilvl w:val="0"/>
          <w:numId w:val="30"/>
        </w:numPr>
        <w:tabs>
          <w:tab w:val="clear" w:pos="1134"/>
        </w:tabs>
        <w:ind w:left="0" w:firstLine="567"/>
      </w:pPr>
      <w:r w:rsidRPr="00220A8C">
        <w:t>Строительство (реконструкция) спортивных объектов, отвечающих современным требованиям, создание необходимых условий для привлечения к занятиям физической культурой и спортом различных слоев населения, включая жителей с ограниченными возможностями здоровья, а также проведение соревнований различного у</w:t>
      </w:r>
      <w:r w:rsidR="009278AC">
        <w:t>ровня.</w:t>
      </w:r>
    </w:p>
    <w:p w:rsidR="00220A8C" w:rsidRDefault="00220A8C" w:rsidP="00D757E1">
      <w:pPr>
        <w:pStyle w:val="af5"/>
        <w:numPr>
          <w:ilvl w:val="0"/>
          <w:numId w:val="30"/>
        </w:numPr>
        <w:tabs>
          <w:tab w:val="clear" w:pos="1134"/>
        </w:tabs>
        <w:ind w:left="0" w:firstLine="567"/>
      </w:pPr>
      <w:r w:rsidRPr="00220A8C">
        <w:t>Реализация общественными организациями физкультурно-спортивной направленности задач на всех уровнях и направлениях физкультурно-спортивной деятельности во взаимодействии с государственными органами, профсоюзами, другими объединениями граждан, субъектами предпринимательства</w:t>
      </w:r>
      <w:r w:rsidR="002B1D35">
        <w:t>:</w:t>
      </w:r>
    </w:p>
    <w:p w:rsidR="00220A8C" w:rsidRPr="00220A8C" w:rsidRDefault="002B1D35" w:rsidP="002B1D35">
      <w:pPr>
        <w:pStyle w:val="af5"/>
        <w:tabs>
          <w:tab w:val="clear" w:pos="1134"/>
        </w:tabs>
      </w:pPr>
      <w:r>
        <w:t>- р</w:t>
      </w:r>
      <w:r w:rsidR="00220A8C" w:rsidRPr="00220A8C">
        <w:t>азвитие социального партнерства в сфере физической культуры и спорта.</w:t>
      </w:r>
    </w:p>
    <w:p w:rsidR="001478AA" w:rsidRDefault="001478AA" w:rsidP="00285371">
      <w:pPr>
        <w:pStyle w:val="af5"/>
        <w:jc w:val="center"/>
      </w:pPr>
      <w:r>
        <w:t>Ожидаемые результаты от</w:t>
      </w:r>
      <w:r w:rsidR="00907D1C">
        <w:t xml:space="preserve"> выполнения поставленных задач</w:t>
      </w:r>
      <w:r w:rsidR="00220A8C">
        <w:t xml:space="preserve"> к 2035 году</w:t>
      </w:r>
      <w:r>
        <w:t>:</w:t>
      </w:r>
    </w:p>
    <w:p w:rsidR="001478AA" w:rsidRPr="00831E59" w:rsidRDefault="00BE01D3" w:rsidP="00D757E1">
      <w:pPr>
        <w:pStyle w:val="af5"/>
        <w:numPr>
          <w:ilvl w:val="0"/>
          <w:numId w:val="29"/>
        </w:numPr>
        <w:tabs>
          <w:tab w:val="clear" w:pos="1134"/>
          <w:tab w:val="left" w:pos="709"/>
        </w:tabs>
        <w:ind w:left="0" w:firstLine="567"/>
      </w:pPr>
      <w:r>
        <w:t>У</w:t>
      </w:r>
      <w:r w:rsidR="001478AA" w:rsidRPr="00831E59">
        <w:t>величение количества жителей городского округа Заречный, систематически занимающихся физической культурой и спортом</w:t>
      </w:r>
      <w:r w:rsidR="00452050">
        <w:t xml:space="preserve"> до </w:t>
      </w:r>
      <w:r w:rsidR="00220A8C">
        <w:t>55</w:t>
      </w:r>
      <w:r w:rsidR="00F2427A" w:rsidRPr="00831E59">
        <w:t>%</w:t>
      </w:r>
      <w:r w:rsidR="00220A8C">
        <w:t>.</w:t>
      </w:r>
    </w:p>
    <w:p w:rsidR="001478AA" w:rsidRPr="00831E59" w:rsidRDefault="00BE01D3" w:rsidP="00D757E1">
      <w:pPr>
        <w:pStyle w:val="af5"/>
        <w:numPr>
          <w:ilvl w:val="0"/>
          <w:numId w:val="29"/>
        </w:numPr>
        <w:tabs>
          <w:tab w:val="clear" w:pos="1134"/>
          <w:tab w:val="left" w:pos="709"/>
        </w:tabs>
        <w:ind w:left="0" w:firstLine="567"/>
      </w:pPr>
      <w:r>
        <w:t>Д</w:t>
      </w:r>
      <w:r w:rsidR="001478AA" w:rsidRPr="00831E59">
        <w:t>альнейшее планомерное развитие массовости физической культуры и спорта среди различных возрастн</w:t>
      </w:r>
      <w:r w:rsidR="00220A8C">
        <w:t>ых и социальных групп населения.</w:t>
      </w:r>
    </w:p>
    <w:p w:rsidR="001478AA" w:rsidRPr="00831E59" w:rsidRDefault="00BE01D3" w:rsidP="00D757E1">
      <w:pPr>
        <w:pStyle w:val="af5"/>
        <w:numPr>
          <w:ilvl w:val="0"/>
          <w:numId w:val="29"/>
        </w:numPr>
        <w:tabs>
          <w:tab w:val="clear" w:pos="1134"/>
          <w:tab w:val="left" w:pos="709"/>
        </w:tabs>
        <w:ind w:left="0" w:firstLine="567"/>
      </w:pPr>
      <w:r>
        <w:t>П</w:t>
      </w:r>
      <w:r w:rsidR="001478AA" w:rsidRPr="00831E59">
        <w:t>овышение эффективности работы спортивных школ, секций, улучшение воспитательной работы среди физкультурников и спортсменов</w:t>
      </w:r>
      <w:r w:rsidR="00220A8C">
        <w:t>.</w:t>
      </w:r>
    </w:p>
    <w:p w:rsidR="00220A8C" w:rsidRDefault="00220A8C" w:rsidP="00D757E1">
      <w:pPr>
        <w:pStyle w:val="af5"/>
        <w:numPr>
          <w:ilvl w:val="0"/>
          <w:numId w:val="29"/>
        </w:numPr>
        <w:tabs>
          <w:tab w:val="clear" w:pos="1134"/>
          <w:tab w:val="left" w:pos="709"/>
        </w:tabs>
        <w:ind w:left="0" w:firstLine="567"/>
      </w:pPr>
      <w:r>
        <w:t>У</w:t>
      </w:r>
      <w:r w:rsidRPr="00220A8C">
        <w:t>ровень обеспеченности населения спортивными сооружениями исходя из единовременной пропускной способности объектов спорта плоскостными сооружениями до</w:t>
      </w:r>
      <w:r>
        <w:t xml:space="preserve"> 65%, спортивными залами до 70%.</w:t>
      </w:r>
    </w:p>
    <w:p w:rsidR="00676AB7" w:rsidRDefault="00BE01D3" w:rsidP="00D757E1">
      <w:pPr>
        <w:pStyle w:val="af5"/>
        <w:numPr>
          <w:ilvl w:val="0"/>
          <w:numId w:val="29"/>
        </w:numPr>
        <w:tabs>
          <w:tab w:val="clear" w:pos="1134"/>
          <w:tab w:val="left" w:pos="709"/>
        </w:tabs>
        <w:ind w:left="0" w:firstLine="567"/>
      </w:pPr>
      <w:r>
        <w:t>У</w:t>
      </w:r>
      <w:r w:rsidR="00676AB7" w:rsidRPr="00831E59">
        <w:t>величение количества физкультурно-оздоровительных и спортивно-массовых мероприятий до 83%</w:t>
      </w:r>
      <w:r>
        <w:t>.</w:t>
      </w:r>
    </w:p>
    <w:p w:rsidR="00BE01D3" w:rsidRPr="00831E59" w:rsidRDefault="00BE01D3" w:rsidP="00386C92">
      <w:pPr>
        <w:pStyle w:val="af5"/>
      </w:pPr>
    </w:p>
    <w:tbl>
      <w:tblPr>
        <w:tblW w:w="9495" w:type="dxa"/>
        <w:tblInd w:w="62" w:type="dxa"/>
        <w:tblLayout w:type="fixed"/>
        <w:tblCellMar>
          <w:top w:w="102" w:type="dxa"/>
          <w:left w:w="62" w:type="dxa"/>
          <w:bottom w:w="102" w:type="dxa"/>
          <w:right w:w="62" w:type="dxa"/>
        </w:tblCellMar>
        <w:tblLook w:val="04A0" w:firstRow="1" w:lastRow="0" w:firstColumn="1" w:lastColumn="0" w:noHBand="0" w:noVBand="1"/>
      </w:tblPr>
      <w:tblGrid>
        <w:gridCol w:w="567"/>
        <w:gridCol w:w="2267"/>
        <w:gridCol w:w="1418"/>
        <w:gridCol w:w="1493"/>
        <w:gridCol w:w="1843"/>
        <w:gridCol w:w="1907"/>
      </w:tblGrid>
      <w:tr w:rsidR="00F335E2" w:rsidRPr="00BE01D3" w:rsidTr="00F335E2">
        <w:tc>
          <w:tcPr>
            <w:tcW w:w="9495" w:type="dxa"/>
            <w:gridSpan w:val="6"/>
            <w:tcBorders>
              <w:top w:val="single" w:sz="4" w:space="0" w:color="auto"/>
              <w:left w:val="single" w:sz="4" w:space="0" w:color="auto"/>
              <w:bottom w:val="single" w:sz="4" w:space="0" w:color="auto"/>
              <w:right w:val="single" w:sz="4" w:space="0" w:color="auto"/>
            </w:tcBorders>
            <w:vAlign w:val="center"/>
            <w:hideMark/>
          </w:tcPr>
          <w:p w:rsidR="00F335E2" w:rsidRPr="00BE01D3" w:rsidRDefault="00F335E2" w:rsidP="00F335E2">
            <w:pPr>
              <w:spacing w:after="0" w:line="240" w:lineRule="auto"/>
              <w:jc w:val="center"/>
              <w:rPr>
                <w:rFonts w:ascii="Times New Roman" w:hAnsi="Times New Roman" w:cs="Times New Roman"/>
                <w:b/>
              </w:rPr>
            </w:pPr>
            <w:r w:rsidRPr="00BE01D3">
              <w:rPr>
                <w:rFonts w:ascii="Times New Roman" w:hAnsi="Times New Roman" w:cs="Times New Roman"/>
                <w:b/>
              </w:rPr>
              <w:t>Проекты, реализуемые в рамках Стратегического направления</w:t>
            </w:r>
          </w:p>
          <w:p w:rsidR="00F335E2" w:rsidRPr="00BE01D3" w:rsidRDefault="00F335E2" w:rsidP="00F335E2">
            <w:pPr>
              <w:spacing w:after="0" w:line="240" w:lineRule="auto"/>
              <w:jc w:val="center"/>
              <w:rPr>
                <w:rFonts w:ascii="Times New Roman" w:hAnsi="Times New Roman" w:cs="Times New Roman"/>
                <w:b/>
              </w:rPr>
            </w:pPr>
            <w:r w:rsidRPr="00BE01D3">
              <w:rPr>
                <w:rFonts w:ascii="Times New Roman" w:hAnsi="Times New Roman" w:cs="Times New Roman"/>
                <w:b/>
              </w:rPr>
              <w:t xml:space="preserve"> «Развитие человеческого потенциала»</w:t>
            </w:r>
          </w:p>
        </w:tc>
      </w:tr>
      <w:tr w:rsidR="00F335E2" w:rsidRPr="00BE01D3" w:rsidTr="00285371">
        <w:trPr>
          <w:trHeight w:val="1943"/>
        </w:trPr>
        <w:tc>
          <w:tcPr>
            <w:tcW w:w="567" w:type="dxa"/>
            <w:tcBorders>
              <w:top w:val="single" w:sz="4" w:space="0" w:color="auto"/>
              <w:left w:val="single" w:sz="4" w:space="0" w:color="auto"/>
              <w:bottom w:val="single" w:sz="4" w:space="0" w:color="auto"/>
              <w:right w:val="single" w:sz="4" w:space="0" w:color="auto"/>
            </w:tcBorders>
            <w:vAlign w:val="center"/>
            <w:hideMark/>
          </w:tcPr>
          <w:p w:rsidR="00F335E2" w:rsidRPr="00BE01D3" w:rsidRDefault="00F335E2" w:rsidP="00F335E2">
            <w:pPr>
              <w:spacing w:after="0" w:line="240" w:lineRule="auto"/>
              <w:jc w:val="center"/>
              <w:rPr>
                <w:rFonts w:ascii="Times New Roman" w:hAnsi="Times New Roman" w:cs="Times New Roman"/>
                <w:b/>
              </w:rPr>
            </w:pPr>
            <w:r w:rsidRPr="00BE01D3">
              <w:rPr>
                <w:rFonts w:ascii="Times New Roman" w:hAnsi="Times New Roman" w:cs="Times New Roman"/>
                <w:b/>
              </w:rPr>
              <w:t>№ п/п</w:t>
            </w:r>
          </w:p>
        </w:tc>
        <w:tc>
          <w:tcPr>
            <w:tcW w:w="2267" w:type="dxa"/>
            <w:tcBorders>
              <w:top w:val="single" w:sz="4" w:space="0" w:color="auto"/>
              <w:left w:val="single" w:sz="4" w:space="0" w:color="auto"/>
              <w:bottom w:val="single" w:sz="4" w:space="0" w:color="auto"/>
              <w:right w:val="single" w:sz="4" w:space="0" w:color="auto"/>
            </w:tcBorders>
            <w:vAlign w:val="center"/>
            <w:hideMark/>
          </w:tcPr>
          <w:p w:rsidR="00F335E2" w:rsidRPr="00BE01D3" w:rsidRDefault="00F335E2" w:rsidP="00F335E2">
            <w:pPr>
              <w:spacing w:after="0" w:line="240" w:lineRule="auto"/>
              <w:jc w:val="center"/>
              <w:rPr>
                <w:rFonts w:ascii="Times New Roman" w:hAnsi="Times New Roman" w:cs="Times New Roman"/>
                <w:b/>
              </w:rPr>
            </w:pPr>
            <w:r w:rsidRPr="00BE01D3">
              <w:rPr>
                <w:rFonts w:ascii="Times New Roman" w:hAnsi="Times New Roman" w:cs="Times New Roman"/>
                <w:b/>
              </w:rPr>
              <w:t>Наименование проекта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F335E2" w:rsidRPr="00BE01D3" w:rsidRDefault="00F335E2" w:rsidP="00F335E2">
            <w:pPr>
              <w:spacing w:after="0" w:line="240" w:lineRule="auto"/>
              <w:jc w:val="center"/>
              <w:rPr>
                <w:rFonts w:ascii="Times New Roman" w:hAnsi="Times New Roman" w:cs="Times New Roman"/>
                <w:b/>
              </w:rPr>
            </w:pPr>
            <w:r w:rsidRPr="00BE01D3">
              <w:rPr>
                <w:rFonts w:ascii="Times New Roman" w:hAnsi="Times New Roman" w:cs="Times New Roman"/>
                <w:b/>
              </w:rPr>
              <w:t>Срок реализации, годы</w:t>
            </w:r>
          </w:p>
        </w:tc>
        <w:tc>
          <w:tcPr>
            <w:tcW w:w="1493" w:type="dxa"/>
            <w:tcBorders>
              <w:top w:val="single" w:sz="4" w:space="0" w:color="auto"/>
              <w:left w:val="single" w:sz="4" w:space="0" w:color="auto"/>
              <w:bottom w:val="single" w:sz="4" w:space="0" w:color="auto"/>
              <w:right w:val="single" w:sz="4" w:space="0" w:color="auto"/>
            </w:tcBorders>
            <w:vAlign w:val="center"/>
            <w:hideMark/>
          </w:tcPr>
          <w:p w:rsidR="00F335E2" w:rsidRPr="00BE01D3" w:rsidRDefault="00F335E2" w:rsidP="00F335E2">
            <w:pPr>
              <w:spacing w:after="0" w:line="240" w:lineRule="auto"/>
              <w:jc w:val="center"/>
              <w:rPr>
                <w:rFonts w:ascii="Times New Roman" w:hAnsi="Times New Roman" w:cs="Times New Roman"/>
                <w:b/>
              </w:rPr>
            </w:pPr>
            <w:r w:rsidRPr="00BE01D3">
              <w:rPr>
                <w:rFonts w:ascii="Times New Roman" w:hAnsi="Times New Roman" w:cs="Times New Roman"/>
                <w:b/>
              </w:rPr>
              <w:t>Стоимость, млн. рублей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F335E2" w:rsidRPr="00BE01D3" w:rsidRDefault="00F335E2" w:rsidP="00F335E2">
            <w:pPr>
              <w:spacing w:after="0" w:line="240" w:lineRule="auto"/>
              <w:jc w:val="center"/>
              <w:rPr>
                <w:rFonts w:ascii="Times New Roman" w:hAnsi="Times New Roman" w:cs="Times New Roman"/>
                <w:b/>
              </w:rPr>
            </w:pPr>
            <w:r w:rsidRPr="00BE01D3">
              <w:rPr>
                <w:rFonts w:ascii="Times New Roman" w:hAnsi="Times New Roman" w:cs="Times New Roman"/>
                <w:b/>
              </w:rPr>
              <w:t>Источник финансирования</w:t>
            </w:r>
          </w:p>
        </w:tc>
        <w:tc>
          <w:tcPr>
            <w:tcW w:w="1907" w:type="dxa"/>
            <w:tcBorders>
              <w:top w:val="single" w:sz="4" w:space="0" w:color="auto"/>
              <w:left w:val="single" w:sz="4" w:space="0" w:color="auto"/>
              <w:bottom w:val="single" w:sz="4" w:space="0" w:color="auto"/>
              <w:right w:val="single" w:sz="4" w:space="0" w:color="auto"/>
            </w:tcBorders>
            <w:vAlign w:val="center"/>
            <w:hideMark/>
          </w:tcPr>
          <w:p w:rsidR="00F335E2" w:rsidRPr="00BE01D3" w:rsidRDefault="00F335E2" w:rsidP="00F335E2">
            <w:pPr>
              <w:spacing w:after="0" w:line="240" w:lineRule="auto"/>
              <w:jc w:val="center"/>
              <w:rPr>
                <w:rFonts w:ascii="Times New Roman" w:hAnsi="Times New Roman" w:cs="Times New Roman"/>
                <w:b/>
              </w:rPr>
            </w:pPr>
            <w:r w:rsidRPr="00BE01D3">
              <w:rPr>
                <w:rFonts w:ascii="Times New Roman" w:hAnsi="Times New Roman" w:cs="Times New Roman"/>
                <w:b/>
              </w:rPr>
              <w:t>Степень подготовленности</w:t>
            </w:r>
          </w:p>
        </w:tc>
      </w:tr>
      <w:tr w:rsidR="00F335E2" w:rsidRPr="00BE01D3" w:rsidTr="00285371">
        <w:tc>
          <w:tcPr>
            <w:tcW w:w="567" w:type="dxa"/>
            <w:tcBorders>
              <w:top w:val="single" w:sz="4" w:space="0" w:color="auto"/>
              <w:left w:val="single" w:sz="4" w:space="0" w:color="auto"/>
              <w:bottom w:val="single" w:sz="4" w:space="0" w:color="auto"/>
              <w:right w:val="single" w:sz="4" w:space="0" w:color="auto"/>
            </w:tcBorders>
            <w:vAlign w:val="center"/>
            <w:hideMark/>
          </w:tcPr>
          <w:p w:rsidR="00F335E2" w:rsidRPr="00BE01D3" w:rsidRDefault="00F335E2" w:rsidP="00285371">
            <w:pPr>
              <w:spacing w:after="0" w:line="240" w:lineRule="auto"/>
              <w:jc w:val="center"/>
              <w:rPr>
                <w:rFonts w:ascii="Times New Roman" w:hAnsi="Times New Roman" w:cs="Times New Roman"/>
              </w:rPr>
            </w:pPr>
            <w:r w:rsidRPr="00BE01D3">
              <w:rPr>
                <w:rFonts w:ascii="Times New Roman" w:hAnsi="Times New Roman" w:cs="Times New Roman"/>
              </w:rPr>
              <w:t>1</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DE2FDF" w:rsidRDefault="00F335E2" w:rsidP="00F335E2">
            <w:pPr>
              <w:spacing w:after="0" w:line="240" w:lineRule="auto"/>
              <w:rPr>
                <w:rFonts w:ascii="Times New Roman" w:hAnsi="Times New Roman" w:cs="Times New Roman"/>
                <w:sz w:val="24"/>
                <w:szCs w:val="24"/>
              </w:rPr>
            </w:pPr>
            <w:r w:rsidRPr="00DE2FDF">
              <w:rPr>
                <w:rFonts w:ascii="Times New Roman" w:hAnsi="Times New Roman" w:cs="Times New Roman"/>
                <w:bCs/>
                <w:sz w:val="24"/>
                <w:szCs w:val="24"/>
              </w:rPr>
              <w:t>Проектирование и строительство культурно-образовательного спортивного комплекса с ледовой ареной</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2019-2021</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100,0</w:t>
            </w:r>
          </w:p>
        </w:tc>
        <w:tc>
          <w:tcPr>
            <w:tcW w:w="184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Местный бюджет</w:t>
            </w:r>
          </w:p>
        </w:tc>
        <w:tc>
          <w:tcPr>
            <w:tcW w:w="190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Определена территория, планируется проект планировки и межевания</w:t>
            </w:r>
          </w:p>
        </w:tc>
      </w:tr>
      <w:tr w:rsidR="00F335E2" w:rsidRPr="00BE01D3" w:rsidTr="00285371">
        <w:tc>
          <w:tcPr>
            <w:tcW w:w="567" w:type="dxa"/>
            <w:tcBorders>
              <w:top w:val="single" w:sz="4" w:space="0" w:color="auto"/>
              <w:left w:val="single" w:sz="4" w:space="0" w:color="auto"/>
              <w:bottom w:val="single" w:sz="4" w:space="0" w:color="auto"/>
              <w:right w:val="single" w:sz="4" w:space="0" w:color="auto"/>
            </w:tcBorders>
            <w:vAlign w:val="center"/>
          </w:tcPr>
          <w:p w:rsidR="00F335E2" w:rsidRPr="00285371" w:rsidRDefault="00F335E2" w:rsidP="00285371">
            <w:pPr>
              <w:spacing w:after="0" w:line="240" w:lineRule="auto"/>
              <w:jc w:val="center"/>
              <w:rPr>
                <w:rFonts w:ascii="Times New Roman" w:hAnsi="Times New Roman" w:cs="Times New Roman"/>
              </w:rPr>
            </w:pPr>
            <w:r w:rsidRPr="00BE01D3">
              <w:rPr>
                <w:rFonts w:ascii="Times New Roman" w:hAnsi="Times New Roman" w:cs="Times New Roman"/>
              </w:rPr>
              <w:t>2</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DE2FDF" w:rsidRDefault="00F335E2" w:rsidP="00F335E2">
            <w:pPr>
              <w:spacing w:after="0" w:line="240" w:lineRule="auto"/>
              <w:rPr>
                <w:rFonts w:ascii="Times New Roman" w:hAnsi="Times New Roman" w:cs="Times New Roman"/>
                <w:sz w:val="24"/>
                <w:szCs w:val="24"/>
              </w:rPr>
            </w:pPr>
            <w:r w:rsidRPr="00DE2FDF">
              <w:rPr>
                <w:rFonts w:ascii="Times New Roman" w:hAnsi="Times New Roman" w:cs="Times New Roman"/>
                <w:bCs/>
                <w:sz w:val="24"/>
                <w:szCs w:val="24"/>
              </w:rPr>
              <w:t>Создание спортивных площадок, оснащенных спортивным оборудованием, для занятий уличной гимнастикой</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2022-2024</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1,8</w:t>
            </w:r>
          </w:p>
        </w:tc>
        <w:tc>
          <w:tcPr>
            <w:tcW w:w="184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Местный бюджет</w:t>
            </w:r>
          </w:p>
        </w:tc>
        <w:tc>
          <w:tcPr>
            <w:tcW w:w="190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color w:val="FF0000"/>
              </w:rPr>
            </w:pPr>
            <w:r w:rsidRPr="00BE01D3">
              <w:rPr>
                <w:rFonts w:ascii="Times New Roman" w:hAnsi="Times New Roman" w:cs="Times New Roman"/>
              </w:rPr>
              <w:t>В соответствии с Планом мероприятий</w:t>
            </w:r>
          </w:p>
        </w:tc>
      </w:tr>
      <w:tr w:rsidR="00F335E2" w:rsidRPr="00BE01D3" w:rsidTr="00285371">
        <w:tc>
          <w:tcPr>
            <w:tcW w:w="56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285371">
            <w:pPr>
              <w:spacing w:after="0" w:line="240" w:lineRule="auto"/>
              <w:jc w:val="center"/>
              <w:rPr>
                <w:rFonts w:ascii="Times New Roman" w:hAnsi="Times New Roman" w:cs="Times New Roman"/>
              </w:rPr>
            </w:pPr>
            <w:r w:rsidRPr="00BE01D3">
              <w:rPr>
                <w:rFonts w:ascii="Times New Roman" w:hAnsi="Times New Roman" w:cs="Times New Roman"/>
              </w:rPr>
              <w:t>3</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DE2FDF" w:rsidRDefault="00F335E2" w:rsidP="00F335E2">
            <w:pPr>
              <w:spacing w:after="0" w:line="240" w:lineRule="auto"/>
              <w:rPr>
                <w:rFonts w:ascii="Times New Roman" w:hAnsi="Times New Roman" w:cs="Times New Roman"/>
                <w:bCs/>
                <w:sz w:val="24"/>
                <w:szCs w:val="24"/>
              </w:rPr>
            </w:pPr>
            <w:r w:rsidRPr="00DE2FDF">
              <w:rPr>
                <w:rFonts w:ascii="Times New Roman" w:hAnsi="Times New Roman" w:cs="Times New Roman"/>
                <w:bCs/>
                <w:sz w:val="24"/>
                <w:szCs w:val="24"/>
              </w:rPr>
              <w:t>Строительство спортивного стадиона СОШ № 6 с. Мезенское</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2020</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14,0</w:t>
            </w:r>
          </w:p>
        </w:tc>
        <w:tc>
          <w:tcPr>
            <w:tcW w:w="184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Местный бюджет</w:t>
            </w:r>
          </w:p>
        </w:tc>
        <w:tc>
          <w:tcPr>
            <w:tcW w:w="190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color w:val="FF0000"/>
              </w:rPr>
            </w:pPr>
            <w:r w:rsidRPr="00BE01D3">
              <w:rPr>
                <w:rFonts w:ascii="Times New Roman" w:hAnsi="Times New Roman" w:cs="Times New Roman"/>
              </w:rPr>
              <w:t>Разрабатывается проектно-сметная документация</w:t>
            </w:r>
          </w:p>
        </w:tc>
      </w:tr>
      <w:tr w:rsidR="00F335E2" w:rsidRPr="00BE01D3" w:rsidTr="00285371">
        <w:tc>
          <w:tcPr>
            <w:tcW w:w="56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285371">
            <w:pPr>
              <w:spacing w:after="0" w:line="240" w:lineRule="auto"/>
              <w:jc w:val="center"/>
              <w:rPr>
                <w:rFonts w:ascii="Times New Roman" w:hAnsi="Times New Roman" w:cs="Times New Roman"/>
              </w:rPr>
            </w:pPr>
            <w:r w:rsidRPr="00BE01D3">
              <w:rPr>
                <w:rFonts w:ascii="Times New Roman" w:hAnsi="Times New Roman" w:cs="Times New Roman"/>
              </w:rPr>
              <w:t>4</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DE2FDF" w:rsidRDefault="00F335E2" w:rsidP="00F335E2">
            <w:pPr>
              <w:spacing w:after="0" w:line="240" w:lineRule="auto"/>
              <w:rPr>
                <w:rFonts w:ascii="Times New Roman" w:hAnsi="Times New Roman" w:cs="Times New Roman"/>
                <w:b/>
                <w:bCs/>
                <w:sz w:val="24"/>
                <w:szCs w:val="24"/>
              </w:rPr>
            </w:pPr>
            <w:r w:rsidRPr="00DE2FDF">
              <w:rPr>
                <w:rFonts w:ascii="Times New Roman" w:hAnsi="Times New Roman" w:cs="Times New Roman"/>
                <w:bCs/>
                <w:sz w:val="24"/>
                <w:szCs w:val="24"/>
              </w:rPr>
              <w:t>Строительство спортивного стадиона СОШ № 2 г. Заречный</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2020</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14,0</w:t>
            </w:r>
          </w:p>
        </w:tc>
        <w:tc>
          <w:tcPr>
            <w:tcW w:w="184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Местный бюджет</w:t>
            </w:r>
          </w:p>
        </w:tc>
        <w:tc>
          <w:tcPr>
            <w:tcW w:w="190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color w:val="FF0000"/>
              </w:rPr>
            </w:pPr>
            <w:r w:rsidRPr="00BE01D3">
              <w:rPr>
                <w:rFonts w:ascii="Times New Roman" w:hAnsi="Times New Roman" w:cs="Times New Roman"/>
              </w:rPr>
              <w:t>Разрабатывается проектно-сметная документация</w:t>
            </w:r>
          </w:p>
        </w:tc>
      </w:tr>
      <w:tr w:rsidR="00F335E2" w:rsidRPr="00BE01D3" w:rsidTr="00285371">
        <w:tc>
          <w:tcPr>
            <w:tcW w:w="56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285371">
            <w:pPr>
              <w:spacing w:after="0" w:line="240" w:lineRule="auto"/>
              <w:jc w:val="center"/>
              <w:rPr>
                <w:rFonts w:ascii="Times New Roman" w:hAnsi="Times New Roman" w:cs="Times New Roman"/>
              </w:rPr>
            </w:pPr>
            <w:r w:rsidRPr="00BE01D3">
              <w:rPr>
                <w:rFonts w:ascii="Times New Roman" w:hAnsi="Times New Roman" w:cs="Times New Roman"/>
              </w:rPr>
              <w:t>5</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DE2FDF" w:rsidRDefault="00F335E2" w:rsidP="00F335E2">
            <w:pPr>
              <w:spacing w:after="0" w:line="240" w:lineRule="auto"/>
              <w:rPr>
                <w:rFonts w:ascii="Times New Roman" w:hAnsi="Times New Roman" w:cs="Times New Roman"/>
                <w:b/>
                <w:bCs/>
                <w:sz w:val="24"/>
                <w:szCs w:val="24"/>
              </w:rPr>
            </w:pPr>
            <w:r w:rsidRPr="00DE2FDF">
              <w:rPr>
                <w:rFonts w:ascii="Times New Roman" w:hAnsi="Times New Roman" w:cs="Times New Roman"/>
                <w:bCs/>
                <w:sz w:val="24"/>
                <w:szCs w:val="24"/>
              </w:rPr>
              <w:t>Строительство спортивного стадиона СОШ № 7 г. Заречный</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2019</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14,0</w:t>
            </w:r>
          </w:p>
        </w:tc>
        <w:tc>
          <w:tcPr>
            <w:tcW w:w="184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Местный бюджет</w:t>
            </w:r>
          </w:p>
        </w:tc>
        <w:tc>
          <w:tcPr>
            <w:tcW w:w="190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color w:val="FF0000"/>
              </w:rPr>
            </w:pPr>
            <w:r w:rsidRPr="00BE01D3">
              <w:rPr>
                <w:rFonts w:ascii="Times New Roman" w:hAnsi="Times New Roman" w:cs="Times New Roman"/>
              </w:rPr>
              <w:t>Разработана проектно-сметная документация</w:t>
            </w:r>
          </w:p>
        </w:tc>
      </w:tr>
      <w:tr w:rsidR="00F335E2" w:rsidRPr="00BE01D3" w:rsidTr="00285371">
        <w:tc>
          <w:tcPr>
            <w:tcW w:w="56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Pr>
                <w:rFonts w:ascii="Times New Roman" w:hAnsi="Times New Roman" w:cs="Times New Roman"/>
              </w:rPr>
              <w:t>6</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DE2FDF" w:rsidRDefault="00F335E2" w:rsidP="00F335E2">
            <w:pPr>
              <w:spacing w:after="0" w:line="240" w:lineRule="auto"/>
              <w:rPr>
                <w:rFonts w:ascii="Times New Roman" w:hAnsi="Times New Roman" w:cs="Times New Roman"/>
                <w:bCs/>
                <w:sz w:val="24"/>
                <w:szCs w:val="24"/>
              </w:rPr>
            </w:pPr>
            <w:r w:rsidRPr="00DE2FDF">
              <w:rPr>
                <w:rFonts w:ascii="Times New Roman" w:hAnsi="Times New Roman" w:cs="Times New Roman"/>
                <w:bCs/>
                <w:sz w:val="24"/>
                <w:szCs w:val="24"/>
              </w:rPr>
              <w:t>Оборудование спортивных площадок СОШ № 6 (</w:t>
            </w:r>
            <w:r>
              <w:rPr>
                <w:rFonts w:ascii="Times New Roman" w:hAnsi="Times New Roman" w:cs="Times New Roman"/>
                <w:bCs/>
                <w:sz w:val="24"/>
                <w:szCs w:val="24"/>
              </w:rPr>
              <w:t>д. Гагарка)</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Pr>
                <w:rFonts w:ascii="Times New Roman" w:hAnsi="Times New Roman" w:cs="Times New Roman"/>
              </w:rPr>
              <w:t>2024</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Pr>
                <w:rFonts w:ascii="Times New Roman" w:hAnsi="Times New Roman" w:cs="Times New Roman"/>
              </w:rPr>
              <w:t>50, 0</w:t>
            </w:r>
          </w:p>
        </w:tc>
        <w:tc>
          <w:tcPr>
            <w:tcW w:w="1843" w:type="dxa"/>
            <w:tcBorders>
              <w:top w:val="single" w:sz="4" w:space="0" w:color="auto"/>
              <w:left w:val="single" w:sz="4" w:space="0" w:color="auto"/>
              <w:bottom w:val="single" w:sz="4" w:space="0" w:color="auto"/>
              <w:right w:val="single" w:sz="4" w:space="0" w:color="auto"/>
            </w:tcBorders>
            <w:vAlign w:val="center"/>
          </w:tcPr>
          <w:p w:rsidR="00F335E2" w:rsidRDefault="00F335E2" w:rsidP="00F335E2">
            <w:pPr>
              <w:spacing w:after="0" w:line="240" w:lineRule="auto"/>
              <w:jc w:val="center"/>
              <w:rPr>
                <w:rFonts w:ascii="Times New Roman" w:hAnsi="Times New Roman" w:cs="Times New Roman"/>
              </w:rPr>
            </w:pPr>
            <w:r w:rsidRPr="001F3AA7">
              <w:rPr>
                <w:rFonts w:ascii="Times New Roman" w:hAnsi="Times New Roman" w:cs="Times New Roman"/>
              </w:rPr>
              <w:t>Местный бюджет</w:t>
            </w:r>
          </w:p>
          <w:p w:rsidR="00F335E2" w:rsidRPr="00BE01D3" w:rsidRDefault="00F335E2" w:rsidP="00F335E2">
            <w:pPr>
              <w:spacing w:after="0" w:line="240" w:lineRule="auto"/>
              <w:jc w:val="center"/>
              <w:rPr>
                <w:rFonts w:ascii="Times New Roman" w:hAnsi="Times New Roman" w:cs="Times New Roman"/>
              </w:rPr>
            </w:pPr>
            <w:r>
              <w:rPr>
                <w:rFonts w:ascii="Times New Roman" w:hAnsi="Times New Roman" w:cs="Times New Roman"/>
              </w:rPr>
              <w:t>областной бюджет</w:t>
            </w:r>
          </w:p>
        </w:tc>
        <w:tc>
          <w:tcPr>
            <w:tcW w:w="190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Pr>
                <w:rFonts w:ascii="Times New Roman" w:hAnsi="Times New Roman" w:cs="Times New Roman"/>
              </w:rPr>
              <w:t>В соответствии с Планом мероприятий</w:t>
            </w:r>
          </w:p>
        </w:tc>
      </w:tr>
      <w:tr w:rsidR="00F335E2" w:rsidRPr="00BE01D3" w:rsidTr="00285371">
        <w:tc>
          <w:tcPr>
            <w:tcW w:w="56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Pr>
                <w:rFonts w:ascii="Times New Roman" w:hAnsi="Times New Roman" w:cs="Times New Roman"/>
              </w:rPr>
              <w:t>7</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DE2FDF" w:rsidRDefault="00F335E2" w:rsidP="00F335E2">
            <w:pPr>
              <w:spacing w:after="0" w:line="240" w:lineRule="auto"/>
              <w:rPr>
                <w:rFonts w:ascii="Times New Roman" w:hAnsi="Times New Roman" w:cs="Times New Roman"/>
                <w:bCs/>
                <w:sz w:val="24"/>
                <w:szCs w:val="24"/>
              </w:rPr>
            </w:pPr>
            <w:r w:rsidRPr="00DE2FDF">
              <w:rPr>
                <w:rFonts w:ascii="Times New Roman" w:hAnsi="Times New Roman" w:cs="Times New Roman"/>
                <w:bCs/>
                <w:sz w:val="24"/>
                <w:szCs w:val="24"/>
              </w:rPr>
              <w:t>Завершение строительства и введение в эксплуатацию ДОУ №50</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Pr>
                <w:rFonts w:ascii="Times New Roman" w:hAnsi="Times New Roman" w:cs="Times New Roman"/>
              </w:rPr>
              <w:t>2020-2021</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Pr>
                <w:rFonts w:ascii="Times New Roman" w:hAnsi="Times New Roman" w:cs="Times New Roman"/>
              </w:rPr>
              <w:t>110,0</w:t>
            </w:r>
          </w:p>
        </w:tc>
        <w:tc>
          <w:tcPr>
            <w:tcW w:w="184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1F3AA7">
              <w:rPr>
                <w:rFonts w:ascii="Times New Roman" w:hAnsi="Times New Roman" w:cs="Times New Roman"/>
              </w:rPr>
              <w:t>Местный бюджет</w:t>
            </w:r>
          </w:p>
        </w:tc>
        <w:tc>
          <w:tcPr>
            <w:tcW w:w="190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rPr>
                <w:rFonts w:ascii="Times New Roman" w:hAnsi="Times New Roman" w:cs="Times New Roman"/>
              </w:rPr>
            </w:pPr>
            <w:r>
              <w:rPr>
                <w:rFonts w:ascii="Times New Roman" w:hAnsi="Times New Roman" w:cs="Times New Roman"/>
              </w:rPr>
              <w:t>Завершение строительства</w:t>
            </w:r>
          </w:p>
        </w:tc>
      </w:tr>
      <w:tr w:rsidR="00F335E2" w:rsidRPr="00BE01D3" w:rsidTr="00285371">
        <w:tc>
          <w:tcPr>
            <w:tcW w:w="56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Pr>
                <w:rFonts w:ascii="Times New Roman" w:hAnsi="Times New Roman" w:cs="Times New Roman"/>
              </w:rPr>
              <w:t>8</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DE2FDF" w:rsidRDefault="00F335E2" w:rsidP="00F335E2">
            <w:pPr>
              <w:spacing w:after="0" w:line="240" w:lineRule="auto"/>
              <w:rPr>
                <w:rFonts w:ascii="Times New Roman" w:hAnsi="Times New Roman" w:cs="Times New Roman"/>
                <w:bCs/>
                <w:sz w:val="24"/>
                <w:szCs w:val="24"/>
              </w:rPr>
            </w:pPr>
            <w:r w:rsidRPr="00DE2FDF">
              <w:rPr>
                <w:rFonts w:ascii="Times New Roman" w:hAnsi="Times New Roman" w:cs="Times New Roman"/>
                <w:bCs/>
                <w:sz w:val="24"/>
                <w:szCs w:val="24"/>
              </w:rPr>
              <w:t xml:space="preserve">Строительство </w:t>
            </w:r>
            <w:r>
              <w:rPr>
                <w:rFonts w:ascii="Times New Roman" w:hAnsi="Times New Roman" w:cs="Times New Roman"/>
                <w:bCs/>
                <w:sz w:val="24"/>
                <w:szCs w:val="24"/>
              </w:rPr>
              <w:t xml:space="preserve">(реконструкция) </w:t>
            </w:r>
            <w:r w:rsidRPr="00DE2FDF">
              <w:rPr>
                <w:rFonts w:ascii="Times New Roman" w:hAnsi="Times New Roman" w:cs="Times New Roman"/>
                <w:bCs/>
                <w:sz w:val="24"/>
                <w:szCs w:val="24"/>
              </w:rPr>
              <w:t xml:space="preserve">загородного оздоровительного лагеря на территории </w:t>
            </w:r>
          </w:p>
          <w:p w:rsidR="00F335E2" w:rsidRPr="00DE2FDF" w:rsidRDefault="00F335E2" w:rsidP="00F335E2">
            <w:pPr>
              <w:spacing w:after="0" w:line="240" w:lineRule="auto"/>
              <w:rPr>
                <w:rFonts w:ascii="Times New Roman" w:hAnsi="Times New Roman" w:cs="Times New Roman"/>
                <w:bCs/>
                <w:sz w:val="24"/>
                <w:szCs w:val="24"/>
              </w:rPr>
            </w:pPr>
            <w:r w:rsidRPr="00DE2FDF">
              <w:rPr>
                <w:rFonts w:ascii="Times New Roman" w:hAnsi="Times New Roman" w:cs="Times New Roman"/>
                <w:bCs/>
                <w:sz w:val="24"/>
                <w:szCs w:val="24"/>
              </w:rPr>
              <w:t>ГО Заречный</w:t>
            </w:r>
            <w:r>
              <w:rPr>
                <w:rFonts w:ascii="Times New Roman" w:hAnsi="Times New Roman" w:cs="Times New Roman"/>
                <w:bCs/>
                <w:sz w:val="24"/>
                <w:szCs w:val="24"/>
              </w:rPr>
              <w:t xml:space="preserve"> (военно-патриотический центр)</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Pr>
                <w:rFonts w:ascii="Times New Roman" w:hAnsi="Times New Roman" w:cs="Times New Roman"/>
              </w:rPr>
              <w:t>2024-2028</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Pr>
                <w:rFonts w:ascii="Times New Roman" w:hAnsi="Times New Roman" w:cs="Times New Roman"/>
              </w:rPr>
              <w:t>75,0</w:t>
            </w:r>
          </w:p>
        </w:tc>
        <w:tc>
          <w:tcPr>
            <w:tcW w:w="184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AD0A34">
              <w:rPr>
                <w:rFonts w:ascii="Times New Roman" w:hAnsi="Times New Roman" w:cs="Times New Roman"/>
              </w:rPr>
              <w:t>Местный бюджет</w:t>
            </w:r>
          </w:p>
        </w:tc>
        <w:tc>
          <w:tcPr>
            <w:tcW w:w="190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AD0A34">
              <w:rPr>
                <w:rFonts w:ascii="Times New Roman" w:hAnsi="Times New Roman" w:cs="Times New Roman"/>
              </w:rPr>
              <w:t>В соответствии с Планом мероприятий</w:t>
            </w:r>
          </w:p>
        </w:tc>
      </w:tr>
      <w:tr w:rsidR="00F335E2" w:rsidRPr="00BE01D3" w:rsidTr="00285371">
        <w:tc>
          <w:tcPr>
            <w:tcW w:w="56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Pr>
                <w:rFonts w:ascii="Times New Roman" w:hAnsi="Times New Roman" w:cs="Times New Roman"/>
              </w:rPr>
              <w:t>9</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DE2FDF" w:rsidRDefault="00F335E2" w:rsidP="00F335E2">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Создание </w:t>
            </w:r>
            <w:r w:rsidRPr="00DE2FDF">
              <w:rPr>
                <w:rFonts w:ascii="Times New Roman" w:hAnsi="Times New Roman" w:cs="Times New Roman"/>
                <w:bCs/>
                <w:sz w:val="24"/>
                <w:szCs w:val="24"/>
              </w:rPr>
              <w:t>Парк</w:t>
            </w:r>
            <w:r>
              <w:rPr>
                <w:rFonts w:ascii="Times New Roman" w:hAnsi="Times New Roman" w:cs="Times New Roman"/>
                <w:bCs/>
                <w:sz w:val="24"/>
                <w:szCs w:val="24"/>
              </w:rPr>
              <w:t>а</w:t>
            </w:r>
            <w:r w:rsidRPr="00DE2FDF">
              <w:rPr>
                <w:rFonts w:ascii="Times New Roman" w:hAnsi="Times New Roman" w:cs="Times New Roman"/>
                <w:bCs/>
                <w:sz w:val="24"/>
                <w:szCs w:val="24"/>
              </w:rPr>
              <w:t xml:space="preserve"> технического творчества </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Pr>
                <w:rFonts w:ascii="Times New Roman" w:hAnsi="Times New Roman" w:cs="Times New Roman"/>
              </w:rPr>
              <w:t>2024-2026</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Pr>
                <w:rFonts w:ascii="Times New Roman" w:hAnsi="Times New Roman" w:cs="Times New Roman"/>
              </w:rPr>
              <w:t>80,0</w:t>
            </w:r>
          </w:p>
        </w:tc>
        <w:tc>
          <w:tcPr>
            <w:tcW w:w="184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DE2FDF">
              <w:rPr>
                <w:rFonts w:ascii="Times New Roman" w:hAnsi="Times New Roman" w:cs="Times New Roman"/>
              </w:rPr>
              <w:t>Местный бюджет</w:t>
            </w:r>
          </w:p>
        </w:tc>
        <w:tc>
          <w:tcPr>
            <w:tcW w:w="190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DE2FDF">
              <w:rPr>
                <w:rFonts w:ascii="Times New Roman" w:hAnsi="Times New Roman" w:cs="Times New Roman"/>
              </w:rPr>
              <w:t>В соответствии с Планом мероприятий</w:t>
            </w:r>
          </w:p>
        </w:tc>
      </w:tr>
      <w:tr w:rsidR="00F335E2" w:rsidRPr="00BE01D3" w:rsidTr="00285371">
        <w:tc>
          <w:tcPr>
            <w:tcW w:w="56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Pr>
                <w:rFonts w:ascii="Times New Roman" w:hAnsi="Times New Roman" w:cs="Times New Roman"/>
              </w:rPr>
              <w:t>10</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bCs/>
              </w:rPr>
            </w:pPr>
            <w:r w:rsidRPr="00BE01D3">
              <w:rPr>
                <w:rFonts w:ascii="Times New Roman" w:hAnsi="Times New Roman" w:cs="Times New Roman"/>
                <w:bCs/>
              </w:rPr>
              <w:t>Реконструкция Дворца бракосочетаний</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2020</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45,0</w:t>
            </w:r>
          </w:p>
        </w:tc>
        <w:tc>
          <w:tcPr>
            <w:tcW w:w="184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Местный бюджет</w:t>
            </w:r>
          </w:p>
        </w:tc>
        <w:tc>
          <w:tcPr>
            <w:tcW w:w="190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color w:val="FF0000"/>
              </w:rPr>
            </w:pPr>
            <w:r w:rsidRPr="00BE01D3">
              <w:rPr>
                <w:rFonts w:ascii="Times New Roman" w:hAnsi="Times New Roman" w:cs="Times New Roman"/>
              </w:rPr>
              <w:t>Проект в стадии доработки</w:t>
            </w:r>
          </w:p>
        </w:tc>
      </w:tr>
      <w:tr w:rsidR="00F335E2" w:rsidRPr="00BE01D3" w:rsidTr="00285371">
        <w:tc>
          <w:tcPr>
            <w:tcW w:w="567" w:type="dxa"/>
            <w:tcBorders>
              <w:top w:val="single" w:sz="4" w:space="0" w:color="auto"/>
              <w:left w:val="single" w:sz="4" w:space="0" w:color="auto"/>
              <w:bottom w:val="single" w:sz="4" w:space="0" w:color="auto"/>
              <w:right w:val="single" w:sz="4" w:space="0" w:color="auto"/>
            </w:tcBorders>
            <w:vAlign w:val="center"/>
          </w:tcPr>
          <w:p w:rsidR="00F335E2" w:rsidRDefault="00F335E2" w:rsidP="00F335E2">
            <w:pPr>
              <w:spacing w:after="0" w:line="240" w:lineRule="auto"/>
              <w:jc w:val="center"/>
              <w:rPr>
                <w:rFonts w:ascii="Times New Roman" w:hAnsi="Times New Roman" w:cs="Times New Roman"/>
              </w:rPr>
            </w:pPr>
            <w:r>
              <w:rPr>
                <w:rFonts w:ascii="Times New Roman" w:hAnsi="Times New Roman" w:cs="Times New Roman"/>
              </w:rPr>
              <w:t>11</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bCs/>
              </w:rPr>
            </w:pPr>
            <w:r>
              <w:rPr>
                <w:rFonts w:ascii="Times New Roman" w:hAnsi="Times New Roman" w:cs="Times New Roman"/>
                <w:bCs/>
              </w:rPr>
              <w:t>Строительство сельского клуба в с. Мезенское</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Pr>
                <w:rFonts w:ascii="Times New Roman" w:hAnsi="Times New Roman" w:cs="Times New Roman"/>
              </w:rPr>
              <w:t>2027</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Pr>
                <w:rFonts w:ascii="Times New Roman" w:hAnsi="Times New Roman" w:cs="Times New Roman"/>
              </w:rPr>
              <w:t>70,0</w:t>
            </w:r>
          </w:p>
        </w:tc>
        <w:tc>
          <w:tcPr>
            <w:tcW w:w="1843" w:type="dxa"/>
            <w:tcBorders>
              <w:top w:val="single" w:sz="4" w:space="0" w:color="auto"/>
              <w:left w:val="single" w:sz="4" w:space="0" w:color="auto"/>
              <w:bottom w:val="single" w:sz="4" w:space="0" w:color="auto"/>
              <w:right w:val="single" w:sz="4" w:space="0" w:color="auto"/>
            </w:tcBorders>
            <w:vAlign w:val="center"/>
          </w:tcPr>
          <w:p w:rsidR="00F335E2" w:rsidRDefault="00F335E2" w:rsidP="00F335E2">
            <w:pPr>
              <w:spacing w:after="0" w:line="240" w:lineRule="auto"/>
              <w:jc w:val="center"/>
              <w:rPr>
                <w:rFonts w:ascii="Times New Roman" w:hAnsi="Times New Roman" w:cs="Times New Roman"/>
              </w:rPr>
            </w:pPr>
            <w:r>
              <w:rPr>
                <w:rFonts w:ascii="Times New Roman" w:hAnsi="Times New Roman" w:cs="Times New Roman"/>
              </w:rPr>
              <w:t>Местный бюджет</w:t>
            </w:r>
          </w:p>
          <w:p w:rsidR="00F335E2" w:rsidRPr="00BE01D3" w:rsidRDefault="00F335E2" w:rsidP="00F335E2">
            <w:pPr>
              <w:spacing w:after="0" w:line="240" w:lineRule="auto"/>
              <w:jc w:val="center"/>
              <w:rPr>
                <w:rFonts w:ascii="Times New Roman" w:hAnsi="Times New Roman" w:cs="Times New Roman"/>
              </w:rPr>
            </w:pPr>
            <w:r>
              <w:rPr>
                <w:rFonts w:ascii="Times New Roman" w:hAnsi="Times New Roman" w:cs="Times New Roman"/>
              </w:rPr>
              <w:t>Областной бюджет</w:t>
            </w:r>
          </w:p>
        </w:tc>
        <w:tc>
          <w:tcPr>
            <w:tcW w:w="190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В соответствии с Планом мероприятий</w:t>
            </w:r>
          </w:p>
        </w:tc>
      </w:tr>
      <w:tr w:rsidR="00F335E2" w:rsidRPr="00BE01D3" w:rsidTr="00285371">
        <w:tc>
          <w:tcPr>
            <w:tcW w:w="56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Pr>
                <w:rFonts w:ascii="Times New Roman" w:hAnsi="Times New Roman" w:cs="Times New Roman"/>
              </w:rPr>
              <w:t>12</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widowControl w:val="0"/>
              <w:spacing w:after="0" w:line="240" w:lineRule="auto"/>
              <w:ind w:left="13"/>
              <w:jc w:val="center"/>
              <w:rPr>
                <w:rFonts w:ascii="Times New Roman" w:hAnsi="Times New Roman" w:cs="Times New Roman"/>
              </w:rPr>
            </w:pPr>
            <w:r w:rsidRPr="00BE01D3">
              <w:rPr>
                <w:rFonts w:ascii="Times New Roman" w:hAnsi="Times New Roman" w:cs="Times New Roman"/>
              </w:rPr>
              <w:t>Проект «Бережливая поликлиника»</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В течение всего срока реализации Стратегии</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10,0</w:t>
            </w:r>
          </w:p>
        </w:tc>
        <w:tc>
          <w:tcPr>
            <w:tcW w:w="1843"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Федеральный бюджет</w:t>
            </w:r>
          </w:p>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Внебюджетные источники</w:t>
            </w:r>
          </w:p>
        </w:tc>
        <w:tc>
          <w:tcPr>
            <w:tcW w:w="1907" w:type="dxa"/>
            <w:tcBorders>
              <w:top w:val="single" w:sz="4" w:space="0" w:color="auto"/>
              <w:left w:val="single" w:sz="4" w:space="0" w:color="auto"/>
              <w:bottom w:val="single" w:sz="4" w:space="0" w:color="auto"/>
              <w:right w:val="single" w:sz="4" w:space="0" w:color="auto"/>
            </w:tcBorders>
            <w:vAlign w:val="center"/>
          </w:tcPr>
          <w:p w:rsidR="00F335E2" w:rsidRPr="00BE01D3" w:rsidRDefault="00F335E2" w:rsidP="00F335E2">
            <w:pPr>
              <w:spacing w:after="0" w:line="240" w:lineRule="auto"/>
              <w:jc w:val="center"/>
              <w:rPr>
                <w:rFonts w:ascii="Times New Roman" w:hAnsi="Times New Roman" w:cs="Times New Roman"/>
              </w:rPr>
            </w:pPr>
            <w:r w:rsidRPr="00BE01D3">
              <w:rPr>
                <w:rFonts w:ascii="Times New Roman" w:hAnsi="Times New Roman" w:cs="Times New Roman"/>
              </w:rPr>
              <w:t>В соответствии с Планом мероприятий</w:t>
            </w:r>
          </w:p>
        </w:tc>
      </w:tr>
    </w:tbl>
    <w:p w:rsidR="00BE01D3" w:rsidRPr="00592B17" w:rsidRDefault="00BE01D3" w:rsidP="00386C92">
      <w:pPr>
        <w:spacing w:after="0" w:line="240" w:lineRule="auto"/>
        <w:ind w:firstLine="709"/>
        <w:jc w:val="both"/>
        <w:rPr>
          <w:rFonts w:ascii="Times New Roman" w:eastAsia="Calibri" w:hAnsi="Times New Roman" w:cs="Times New Roman"/>
          <w:sz w:val="28"/>
          <w:szCs w:val="28"/>
        </w:rPr>
      </w:pPr>
    </w:p>
    <w:p w:rsidR="00E347EA" w:rsidRDefault="001672CB" w:rsidP="00386C92">
      <w:pPr>
        <w:pStyle w:val="af5"/>
        <w:tabs>
          <w:tab w:val="clear" w:pos="1134"/>
        </w:tabs>
        <w:ind w:firstLine="0"/>
        <w:jc w:val="center"/>
        <w:rPr>
          <w:sz w:val="32"/>
          <w:szCs w:val="32"/>
        </w:rPr>
      </w:pPr>
      <w:r w:rsidRPr="00725BAD">
        <w:rPr>
          <w:sz w:val="32"/>
          <w:szCs w:val="32"/>
        </w:rPr>
        <w:t xml:space="preserve">Глава </w:t>
      </w:r>
      <w:r w:rsidR="00E347EA" w:rsidRPr="00725BAD">
        <w:rPr>
          <w:sz w:val="32"/>
          <w:szCs w:val="32"/>
        </w:rPr>
        <w:t xml:space="preserve">3.2. </w:t>
      </w:r>
      <w:r w:rsidR="00076CDF">
        <w:rPr>
          <w:sz w:val="32"/>
          <w:szCs w:val="32"/>
        </w:rPr>
        <w:t>Стратегическое направление</w:t>
      </w:r>
      <w:r w:rsidR="00C05E51" w:rsidRPr="00725BAD">
        <w:rPr>
          <w:sz w:val="32"/>
          <w:szCs w:val="32"/>
        </w:rPr>
        <w:t xml:space="preserve"> «</w:t>
      </w:r>
      <w:r w:rsidR="00E347EA" w:rsidRPr="00725BAD">
        <w:rPr>
          <w:sz w:val="32"/>
          <w:szCs w:val="32"/>
        </w:rPr>
        <w:t>Развитие экономического потенциала</w:t>
      </w:r>
      <w:r w:rsidR="00C05E51" w:rsidRPr="00725BAD">
        <w:rPr>
          <w:sz w:val="32"/>
          <w:szCs w:val="32"/>
        </w:rPr>
        <w:t>»</w:t>
      </w:r>
    </w:p>
    <w:p w:rsidR="00501207" w:rsidRDefault="00501207" w:rsidP="00386C92">
      <w:pPr>
        <w:pStyle w:val="af5"/>
        <w:tabs>
          <w:tab w:val="clear" w:pos="1134"/>
        </w:tabs>
        <w:ind w:firstLine="0"/>
        <w:jc w:val="center"/>
        <w:rPr>
          <w:sz w:val="32"/>
          <w:szCs w:val="32"/>
        </w:rPr>
      </w:pPr>
    </w:p>
    <w:p w:rsidR="00642C57" w:rsidRPr="00BE01D3" w:rsidRDefault="00642C57" w:rsidP="00642C57">
      <w:pPr>
        <w:pStyle w:val="ConsPlusNormal"/>
        <w:ind w:firstLine="709"/>
        <w:jc w:val="both"/>
        <w:rPr>
          <w:rFonts w:ascii="Times New Roman" w:hAnsi="Times New Roman" w:cs="Times New Roman"/>
          <w:i/>
          <w:sz w:val="28"/>
          <w:szCs w:val="28"/>
        </w:rPr>
      </w:pPr>
      <w:r w:rsidRPr="00BE01D3">
        <w:rPr>
          <w:rFonts w:ascii="Times New Roman" w:hAnsi="Times New Roman" w:cs="Times New Roman"/>
          <w:sz w:val="28"/>
          <w:szCs w:val="28"/>
        </w:rPr>
        <w:t>Главной целью направления является создание условий для развития всех сфер экономики городского округа, повышение его инвестиционной привлекательности, в том числе за счет создания условий для размещения новых производств.</w:t>
      </w:r>
    </w:p>
    <w:p w:rsidR="00642C57" w:rsidRPr="00BE01D3" w:rsidRDefault="00642C57" w:rsidP="00642C57">
      <w:pPr>
        <w:pStyle w:val="ConsPlusNormal"/>
        <w:ind w:firstLine="709"/>
        <w:jc w:val="both"/>
        <w:rPr>
          <w:rFonts w:ascii="Times New Roman" w:hAnsi="Times New Roman" w:cs="Times New Roman"/>
          <w:sz w:val="28"/>
          <w:szCs w:val="28"/>
        </w:rPr>
      </w:pPr>
      <w:r w:rsidRPr="00BE01D3">
        <w:rPr>
          <w:rFonts w:ascii="Times New Roman" w:hAnsi="Times New Roman" w:cs="Times New Roman"/>
          <w:i/>
          <w:sz w:val="28"/>
          <w:szCs w:val="28"/>
        </w:rPr>
        <w:t>Задачи стратегического направления</w:t>
      </w:r>
      <w:r w:rsidRPr="00BE01D3">
        <w:rPr>
          <w:rFonts w:ascii="Times New Roman" w:hAnsi="Times New Roman" w:cs="Times New Roman"/>
          <w:sz w:val="28"/>
          <w:szCs w:val="28"/>
        </w:rPr>
        <w:t>:</w:t>
      </w:r>
    </w:p>
    <w:p w:rsidR="00642C57" w:rsidRPr="00BE01D3" w:rsidRDefault="00642C57" w:rsidP="00D757E1">
      <w:pPr>
        <w:pStyle w:val="ConsPlusNormal"/>
        <w:numPr>
          <w:ilvl w:val="0"/>
          <w:numId w:val="18"/>
        </w:numPr>
        <w:adjustRightInd/>
        <w:ind w:left="0" w:firstLine="709"/>
        <w:jc w:val="both"/>
        <w:rPr>
          <w:rFonts w:ascii="Times New Roman" w:hAnsi="Times New Roman" w:cs="Times New Roman"/>
          <w:sz w:val="28"/>
          <w:szCs w:val="28"/>
        </w:rPr>
      </w:pPr>
      <w:r w:rsidRPr="00BE01D3">
        <w:rPr>
          <w:rFonts w:ascii="Times New Roman" w:hAnsi="Times New Roman" w:cs="Times New Roman"/>
          <w:sz w:val="28"/>
          <w:szCs w:val="28"/>
        </w:rPr>
        <w:t xml:space="preserve">Обеспечение устойчивого роста экономики за счет развития новых секторов экономики и создания новых высокопроизводительных рабочих мест. </w:t>
      </w:r>
    </w:p>
    <w:p w:rsidR="00642C57" w:rsidRPr="00BE01D3" w:rsidRDefault="00642C57" w:rsidP="00D757E1">
      <w:pPr>
        <w:pStyle w:val="ConsPlusNormal"/>
        <w:numPr>
          <w:ilvl w:val="0"/>
          <w:numId w:val="18"/>
        </w:numPr>
        <w:adjustRightInd/>
        <w:ind w:left="0" w:firstLine="709"/>
        <w:jc w:val="both"/>
        <w:rPr>
          <w:rFonts w:ascii="Times New Roman" w:hAnsi="Times New Roman" w:cs="Times New Roman"/>
          <w:sz w:val="28"/>
          <w:szCs w:val="28"/>
        </w:rPr>
      </w:pPr>
      <w:r w:rsidRPr="00BE01D3">
        <w:rPr>
          <w:rFonts w:ascii="Times New Roman" w:hAnsi="Times New Roman" w:cs="Times New Roman"/>
          <w:sz w:val="28"/>
          <w:szCs w:val="28"/>
        </w:rPr>
        <w:t xml:space="preserve">Обеспечение благоприятных условий для развития малого и среднего предпринимательства на основе повышения качества и эффективности мер поддержки на муниципальном уровне; формирование благоприятного инвестиционного климата на территории </w:t>
      </w:r>
      <w:r w:rsidR="00BE01D3" w:rsidRPr="00BE01D3">
        <w:rPr>
          <w:rFonts w:ascii="Times New Roman" w:hAnsi="Times New Roman" w:cs="Times New Roman"/>
          <w:sz w:val="28"/>
          <w:szCs w:val="28"/>
        </w:rPr>
        <w:t>городского округа</w:t>
      </w:r>
      <w:r w:rsidRPr="00BE01D3">
        <w:rPr>
          <w:rFonts w:ascii="Times New Roman" w:hAnsi="Times New Roman" w:cs="Times New Roman"/>
          <w:sz w:val="28"/>
          <w:szCs w:val="28"/>
        </w:rPr>
        <w:t>, привлечение инвестиций на развитие новых производств и потребительского рынка.</w:t>
      </w:r>
    </w:p>
    <w:p w:rsidR="00505212" w:rsidRDefault="0044739B" w:rsidP="00386C92">
      <w:pPr>
        <w:pStyle w:val="af5"/>
        <w:tabs>
          <w:tab w:val="clear" w:pos="1134"/>
        </w:tabs>
      </w:pPr>
      <w:r>
        <w:t xml:space="preserve">Реализация </w:t>
      </w:r>
      <w:r w:rsidR="00076CDF">
        <w:t>направления</w:t>
      </w:r>
      <w:r>
        <w:t xml:space="preserve"> по развитию экономического </w:t>
      </w:r>
      <w:r w:rsidR="00505212">
        <w:t xml:space="preserve">потенциала осуществляется путем </w:t>
      </w:r>
      <w:r w:rsidR="00076CDF">
        <w:t>реализации стратегических программ:</w:t>
      </w:r>
    </w:p>
    <w:p w:rsidR="00505212" w:rsidRDefault="00505212" w:rsidP="00CF30A5">
      <w:pPr>
        <w:pStyle w:val="af5"/>
        <w:numPr>
          <w:ilvl w:val="0"/>
          <w:numId w:val="2"/>
        </w:numPr>
        <w:tabs>
          <w:tab w:val="clear" w:pos="1134"/>
        </w:tabs>
        <w:ind w:left="0" w:firstLine="709"/>
      </w:pPr>
      <w:r>
        <w:t>«Развитие промышленности городского округа Заречный»;</w:t>
      </w:r>
    </w:p>
    <w:p w:rsidR="00505212" w:rsidRPr="00505212" w:rsidRDefault="00505212" w:rsidP="00CF30A5">
      <w:pPr>
        <w:pStyle w:val="af5"/>
        <w:numPr>
          <w:ilvl w:val="0"/>
          <w:numId w:val="2"/>
        </w:numPr>
        <w:tabs>
          <w:tab w:val="clear" w:pos="1134"/>
        </w:tabs>
        <w:ind w:left="0" w:firstLine="709"/>
      </w:pPr>
      <w:r>
        <w:t>«</w:t>
      </w:r>
      <w:r w:rsidRPr="00505212">
        <w:t>Обеспечен</w:t>
      </w:r>
      <w:r w:rsidR="00076CDF">
        <w:t>ие</w:t>
      </w:r>
      <w:r w:rsidRPr="00505212">
        <w:t xml:space="preserve"> потребительского рынка городского округа Заречный качественными товарами и услугами</w:t>
      </w:r>
      <w:r>
        <w:t>»;</w:t>
      </w:r>
    </w:p>
    <w:p w:rsidR="00505212" w:rsidRDefault="00505212" w:rsidP="00CF30A5">
      <w:pPr>
        <w:pStyle w:val="af5"/>
        <w:numPr>
          <w:ilvl w:val="0"/>
          <w:numId w:val="2"/>
        </w:numPr>
        <w:tabs>
          <w:tab w:val="clear" w:pos="1134"/>
        </w:tabs>
        <w:ind w:left="0" w:firstLine="709"/>
      </w:pPr>
      <w:r>
        <w:t>«Город для бизнеса».</w:t>
      </w:r>
    </w:p>
    <w:p w:rsidR="00386C92" w:rsidRPr="00CD596C" w:rsidRDefault="00BB49D6" w:rsidP="00CD596C">
      <w:pPr>
        <w:pStyle w:val="af5"/>
        <w:ind w:firstLine="0"/>
        <w:jc w:val="center"/>
        <w:rPr>
          <w:i/>
        </w:rPr>
      </w:pPr>
      <w:r w:rsidRPr="00CD596C">
        <w:rPr>
          <w:i/>
        </w:rPr>
        <w:t xml:space="preserve">3.2.1. </w:t>
      </w:r>
      <w:r w:rsidR="00076CDF">
        <w:rPr>
          <w:i/>
        </w:rPr>
        <w:t>Стратегическая программа</w:t>
      </w:r>
      <w:r w:rsidRPr="00CD596C">
        <w:rPr>
          <w:i/>
        </w:rPr>
        <w:t xml:space="preserve"> «</w:t>
      </w:r>
      <w:r w:rsidR="0044739B" w:rsidRPr="00CD596C">
        <w:rPr>
          <w:i/>
        </w:rPr>
        <w:t>Развитие п</w:t>
      </w:r>
      <w:r w:rsidR="00E347EA" w:rsidRPr="00CD596C">
        <w:rPr>
          <w:i/>
        </w:rPr>
        <w:t>ромышленн</w:t>
      </w:r>
      <w:r w:rsidR="0044739B" w:rsidRPr="00CD596C">
        <w:rPr>
          <w:i/>
        </w:rPr>
        <w:t xml:space="preserve">ости </w:t>
      </w:r>
      <w:r w:rsidR="007A3D69" w:rsidRPr="00CD596C">
        <w:rPr>
          <w:i/>
        </w:rPr>
        <w:t>городского округа</w:t>
      </w:r>
      <w:r w:rsidR="0044739B" w:rsidRPr="00CD596C">
        <w:rPr>
          <w:i/>
        </w:rPr>
        <w:t xml:space="preserve"> Заречный</w:t>
      </w:r>
      <w:r w:rsidRPr="00CD596C">
        <w:rPr>
          <w:i/>
        </w:rPr>
        <w:t>»</w:t>
      </w:r>
    </w:p>
    <w:p w:rsidR="00905BA9" w:rsidRPr="00CE5423" w:rsidRDefault="009020AB" w:rsidP="00386C92">
      <w:pPr>
        <w:suppressAutoHyphens/>
        <w:spacing w:after="0" w:line="240" w:lineRule="auto"/>
        <w:ind w:firstLine="709"/>
        <w:jc w:val="both"/>
        <w:rPr>
          <w:rFonts w:ascii="Times New Roman" w:hAnsi="Times New Roman" w:cs="Times New Roman"/>
          <w:sz w:val="28"/>
          <w:szCs w:val="28"/>
        </w:rPr>
      </w:pPr>
      <w:r w:rsidRPr="00CE5423">
        <w:rPr>
          <w:rFonts w:ascii="Times New Roman" w:hAnsi="Times New Roman" w:cs="Times New Roman"/>
          <w:sz w:val="28"/>
          <w:szCs w:val="28"/>
        </w:rPr>
        <w:t>Цел</w:t>
      </w:r>
      <w:r w:rsidR="00076CDF">
        <w:rPr>
          <w:rFonts w:ascii="Times New Roman" w:hAnsi="Times New Roman" w:cs="Times New Roman"/>
          <w:sz w:val="28"/>
          <w:szCs w:val="28"/>
        </w:rPr>
        <w:t xml:space="preserve">ью </w:t>
      </w:r>
      <w:r w:rsidRPr="00CE5423">
        <w:rPr>
          <w:rFonts w:ascii="Times New Roman" w:hAnsi="Times New Roman" w:cs="Times New Roman"/>
          <w:sz w:val="28"/>
          <w:szCs w:val="28"/>
        </w:rPr>
        <w:t xml:space="preserve">реализации </w:t>
      </w:r>
      <w:r w:rsidR="00076CDF">
        <w:rPr>
          <w:rFonts w:ascii="Times New Roman" w:hAnsi="Times New Roman" w:cs="Times New Roman"/>
          <w:sz w:val="28"/>
          <w:szCs w:val="28"/>
        </w:rPr>
        <w:t>программы</w:t>
      </w:r>
      <w:r w:rsidRPr="00CE5423">
        <w:rPr>
          <w:rFonts w:ascii="Times New Roman" w:hAnsi="Times New Roman" w:cs="Times New Roman"/>
          <w:sz w:val="28"/>
          <w:szCs w:val="28"/>
        </w:rPr>
        <w:t xml:space="preserve"> явля</w:t>
      </w:r>
      <w:r w:rsidR="00076CDF">
        <w:rPr>
          <w:rFonts w:ascii="Times New Roman" w:hAnsi="Times New Roman" w:cs="Times New Roman"/>
          <w:sz w:val="28"/>
          <w:szCs w:val="28"/>
        </w:rPr>
        <w:t>е</w:t>
      </w:r>
      <w:r w:rsidRPr="00CE5423">
        <w:rPr>
          <w:rFonts w:ascii="Times New Roman" w:hAnsi="Times New Roman" w:cs="Times New Roman"/>
          <w:sz w:val="28"/>
          <w:szCs w:val="28"/>
        </w:rPr>
        <w:t>тся развитие предприятий промышленной отрасли</w:t>
      </w:r>
      <w:r w:rsidR="00CE5423">
        <w:rPr>
          <w:rFonts w:ascii="Times New Roman" w:hAnsi="Times New Roman" w:cs="Times New Roman"/>
          <w:sz w:val="28"/>
          <w:szCs w:val="28"/>
        </w:rPr>
        <w:t xml:space="preserve"> и формирование</w:t>
      </w:r>
      <w:r w:rsidR="00CE5423" w:rsidRPr="00CE5423">
        <w:rPr>
          <w:rFonts w:ascii="Times New Roman" w:eastAsia="Times New Roman" w:hAnsi="Times New Roman" w:cs="Times New Roman"/>
          <w:sz w:val="28"/>
          <w:szCs w:val="28"/>
          <w:lang w:eastAsia="ru-RU"/>
        </w:rPr>
        <w:t xml:space="preserve"> инновационно-</w:t>
      </w:r>
      <w:r w:rsidR="00CE5423">
        <w:rPr>
          <w:rFonts w:ascii="Times New Roman" w:eastAsia="Times New Roman" w:hAnsi="Times New Roman" w:cs="Times New Roman"/>
          <w:sz w:val="28"/>
          <w:szCs w:val="28"/>
          <w:lang w:eastAsia="ru-RU"/>
        </w:rPr>
        <w:t>технологической политики развития территории</w:t>
      </w:r>
      <w:r w:rsidR="008F0FEE">
        <w:rPr>
          <w:rFonts w:ascii="Times New Roman" w:eastAsia="Times New Roman" w:hAnsi="Times New Roman" w:cs="Times New Roman"/>
          <w:sz w:val="28"/>
          <w:szCs w:val="28"/>
          <w:lang w:eastAsia="ru-RU"/>
        </w:rPr>
        <w:t>.</w:t>
      </w:r>
      <w:r w:rsidR="00CE5423">
        <w:rPr>
          <w:rFonts w:ascii="Times New Roman" w:eastAsia="Times New Roman" w:hAnsi="Times New Roman" w:cs="Times New Roman"/>
          <w:sz w:val="28"/>
          <w:szCs w:val="28"/>
          <w:lang w:eastAsia="ru-RU"/>
        </w:rPr>
        <w:t xml:space="preserve"> </w:t>
      </w:r>
    </w:p>
    <w:p w:rsidR="00905BA9" w:rsidRPr="00A5548A" w:rsidRDefault="00905BA9" w:rsidP="00386C92">
      <w:pPr>
        <w:pStyle w:val="af5"/>
      </w:pPr>
      <w:r w:rsidRPr="00A5548A">
        <w:t>Основны</w:t>
      </w:r>
      <w:r w:rsidR="00050D00">
        <w:t>е</w:t>
      </w:r>
      <w:r w:rsidRPr="00A5548A">
        <w:t xml:space="preserve"> задачи для достижения указанных целей:</w:t>
      </w:r>
    </w:p>
    <w:p w:rsidR="00905BA9" w:rsidRPr="00285371" w:rsidRDefault="00076CDF" w:rsidP="00D757E1">
      <w:pPr>
        <w:pStyle w:val="ab"/>
        <w:numPr>
          <w:ilvl w:val="0"/>
          <w:numId w:val="31"/>
        </w:numPr>
        <w:spacing w:after="0" w:line="240" w:lineRule="auto"/>
        <w:ind w:left="0" w:firstLine="709"/>
        <w:jc w:val="both"/>
        <w:rPr>
          <w:rFonts w:ascii="Times New Roman" w:hAnsi="Times New Roman" w:cs="Times New Roman"/>
          <w:sz w:val="28"/>
          <w:szCs w:val="28"/>
        </w:rPr>
      </w:pPr>
      <w:r w:rsidRPr="00285371">
        <w:rPr>
          <w:rFonts w:ascii="Times New Roman" w:hAnsi="Times New Roman" w:cs="Times New Roman"/>
          <w:sz w:val="28"/>
          <w:szCs w:val="28"/>
        </w:rPr>
        <w:t>Р</w:t>
      </w:r>
      <w:r w:rsidR="00905BA9" w:rsidRPr="00285371">
        <w:rPr>
          <w:rFonts w:ascii="Times New Roman" w:hAnsi="Times New Roman" w:cs="Times New Roman"/>
          <w:sz w:val="28"/>
          <w:szCs w:val="28"/>
        </w:rPr>
        <w:t>азвитие атомной энергетики с реакторами на быстрых нейтронах</w:t>
      </w:r>
      <w:r w:rsidRPr="00285371">
        <w:rPr>
          <w:rFonts w:ascii="Times New Roman" w:hAnsi="Times New Roman" w:cs="Times New Roman"/>
          <w:sz w:val="28"/>
          <w:szCs w:val="28"/>
        </w:rPr>
        <w:t>.</w:t>
      </w:r>
    </w:p>
    <w:p w:rsidR="00905BA9" w:rsidRPr="00285371" w:rsidRDefault="00285371" w:rsidP="00D757E1">
      <w:pPr>
        <w:pStyle w:val="ab"/>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905BA9" w:rsidRPr="00285371">
        <w:rPr>
          <w:rFonts w:ascii="Times New Roman" w:hAnsi="Times New Roman" w:cs="Times New Roman"/>
          <w:sz w:val="28"/>
          <w:szCs w:val="28"/>
        </w:rPr>
        <w:t>азвитие научно-исследовательской деятельности в сфере атомной энергетики, радиационных и ядерных технологий и производств</w:t>
      </w:r>
      <w:r w:rsidR="00DF091C">
        <w:rPr>
          <w:rFonts w:ascii="Times New Roman" w:hAnsi="Times New Roman" w:cs="Times New Roman"/>
          <w:sz w:val="28"/>
          <w:szCs w:val="28"/>
        </w:rPr>
        <w:t>.</w:t>
      </w:r>
    </w:p>
    <w:p w:rsidR="00905BA9" w:rsidRPr="00285371" w:rsidRDefault="00060726" w:rsidP="00D757E1">
      <w:pPr>
        <w:pStyle w:val="ab"/>
        <w:numPr>
          <w:ilvl w:val="0"/>
          <w:numId w:val="31"/>
        </w:numPr>
        <w:spacing w:after="0" w:line="240" w:lineRule="auto"/>
        <w:ind w:left="0" w:firstLine="709"/>
        <w:rPr>
          <w:rFonts w:ascii="Times New Roman" w:hAnsi="Times New Roman" w:cs="Times New Roman"/>
          <w:sz w:val="28"/>
          <w:szCs w:val="28"/>
        </w:rPr>
      </w:pPr>
      <w:r w:rsidRPr="00285371">
        <w:rPr>
          <w:rFonts w:ascii="Times New Roman" w:hAnsi="Times New Roman" w:cs="Times New Roman"/>
          <w:sz w:val="28"/>
          <w:szCs w:val="28"/>
        </w:rPr>
        <w:t>Р</w:t>
      </w:r>
      <w:r w:rsidR="00905BA9" w:rsidRPr="00285371">
        <w:rPr>
          <w:rFonts w:ascii="Times New Roman" w:hAnsi="Times New Roman" w:cs="Times New Roman"/>
          <w:sz w:val="28"/>
          <w:szCs w:val="28"/>
        </w:rPr>
        <w:t>азвитие</w:t>
      </w:r>
      <w:r w:rsidR="00D17107" w:rsidRPr="00285371">
        <w:rPr>
          <w:rFonts w:ascii="Times New Roman" w:hAnsi="Times New Roman" w:cs="Times New Roman"/>
          <w:sz w:val="28"/>
          <w:szCs w:val="28"/>
        </w:rPr>
        <w:t xml:space="preserve"> </w:t>
      </w:r>
      <w:r w:rsidR="00905BA9" w:rsidRPr="00285371">
        <w:rPr>
          <w:rFonts w:ascii="Times New Roman" w:hAnsi="Times New Roman" w:cs="Times New Roman"/>
          <w:sz w:val="28"/>
          <w:szCs w:val="28"/>
        </w:rPr>
        <w:t>экспортно-ориентированных инновационных промышленных пред</w:t>
      </w:r>
      <w:r w:rsidR="00386C92" w:rsidRPr="00285371">
        <w:rPr>
          <w:rFonts w:ascii="Times New Roman" w:hAnsi="Times New Roman" w:cs="Times New Roman"/>
          <w:sz w:val="28"/>
          <w:szCs w:val="28"/>
        </w:rPr>
        <w:t>приятий и производств</w:t>
      </w:r>
      <w:r w:rsidR="003867C1" w:rsidRPr="00285371">
        <w:rPr>
          <w:rFonts w:ascii="Times New Roman" w:hAnsi="Times New Roman" w:cs="Times New Roman"/>
          <w:sz w:val="28"/>
          <w:szCs w:val="28"/>
        </w:rPr>
        <w:t>.</w:t>
      </w:r>
    </w:p>
    <w:p w:rsidR="00D17107" w:rsidRDefault="00905BA9" w:rsidP="00386C92">
      <w:pPr>
        <w:pStyle w:val="af5"/>
        <w:rPr>
          <w:rFonts w:eastAsia="Times New Roman"/>
          <w:lang w:eastAsia="ru-RU"/>
        </w:rPr>
      </w:pPr>
      <w:r w:rsidRPr="00402DF0">
        <w:rPr>
          <w:rFonts w:eastAsia="Times New Roman"/>
          <w:lang w:eastAsia="ru-RU"/>
        </w:rPr>
        <w:t xml:space="preserve">На решение поставленных задач направлены следующие </w:t>
      </w:r>
      <w:r w:rsidR="00D17107">
        <w:rPr>
          <w:rFonts w:eastAsia="Times New Roman"/>
          <w:lang w:eastAsia="ru-RU"/>
        </w:rPr>
        <w:t xml:space="preserve">стратегические </w:t>
      </w:r>
      <w:r w:rsidRPr="00402DF0">
        <w:rPr>
          <w:rFonts w:eastAsia="Times New Roman"/>
          <w:lang w:eastAsia="ru-RU"/>
        </w:rPr>
        <w:t>п</w:t>
      </w:r>
      <w:r>
        <w:rPr>
          <w:rFonts w:eastAsia="Times New Roman"/>
          <w:lang w:eastAsia="ru-RU"/>
        </w:rPr>
        <w:t>роект</w:t>
      </w:r>
      <w:r w:rsidR="00D17107">
        <w:rPr>
          <w:rFonts w:eastAsia="Times New Roman"/>
          <w:lang w:eastAsia="ru-RU"/>
        </w:rPr>
        <w:t>ы:</w:t>
      </w:r>
    </w:p>
    <w:p w:rsidR="00BE01D3" w:rsidRPr="002342C3" w:rsidRDefault="000D35CD" w:rsidP="00CF30A5">
      <w:pPr>
        <w:pStyle w:val="af5"/>
        <w:numPr>
          <w:ilvl w:val="0"/>
          <w:numId w:val="11"/>
        </w:numPr>
        <w:tabs>
          <w:tab w:val="clear" w:pos="1134"/>
          <w:tab w:val="left" w:pos="1418"/>
        </w:tabs>
        <w:ind w:left="0" w:firstLine="709"/>
      </w:pPr>
      <w:r w:rsidRPr="002342C3">
        <w:rPr>
          <w:rFonts w:eastAsia="Times New Roman"/>
          <w:lang w:eastAsia="ru-RU"/>
        </w:rPr>
        <w:t>Строительство коммерческого энергоблока БН-1200</w:t>
      </w:r>
      <w:r w:rsidR="00BE01D3" w:rsidRPr="002342C3">
        <w:rPr>
          <w:rFonts w:eastAsia="Times New Roman"/>
          <w:lang w:eastAsia="ru-RU"/>
        </w:rPr>
        <w:t xml:space="preserve">. </w:t>
      </w:r>
    </w:p>
    <w:p w:rsidR="00D17107" w:rsidRPr="00BE01D3" w:rsidRDefault="00D17107" w:rsidP="00CF30A5">
      <w:pPr>
        <w:pStyle w:val="af5"/>
        <w:numPr>
          <w:ilvl w:val="0"/>
          <w:numId w:val="11"/>
        </w:numPr>
        <w:tabs>
          <w:tab w:val="clear" w:pos="1134"/>
          <w:tab w:val="left" w:pos="1418"/>
        </w:tabs>
        <w:ind w:left="0" w:firstLine="709"/>
      </w:pPr>
      <w:r w:rsidRPr="00BE01D3">
        <w:rPr>
          <w:rFonts w:eastAsia="Times New Roman"/>
          <w:lang w:eastAsia="ru-RU"/>
        </w:rPr>
        <w:t>С</w:t>
      </w:r>
      <w:r w:rsidR="00905BA9" w:rsidRPr="00BE01D3">
        <w:t>оздание производства источников на основе иридия-192, радиофармацевтического прекурсора трихлорид лютеция-177 и радиоизотопа йод-125</w:t>
      </w:r>
      <w:r w:rsidR="00BE01D3" w:rsidRPr="00BE01D3">
        <w:t>.</w:t>
      </w:r>
    </w:p>
    <w:p w:rsidR="00D66463" w:rsidRPr="00BE01D3" w:rsidRDefault="00D17107" w:rsidP="00CF30A5">
      <w:pPr>
        <w:pStyle w:val="af5"/>
        <w:numPr>
          <w:ilvl w:val="0"/>
          <w:numId w:val="11"/>
        </w:numPr>
        <w:tabs>
          <w:tab w:val="clear" w:pos="1134"/>
          <w:tab w:val="left" w:pos="1418"/>
        </w:tabs>
        <w:ind w:left="0" w:firstLine="709"/>
      </w:pPr>
      <w:r w:rsidRPr="00BE01D3">
        <w:t>В</w:t>
      </w:r>
      <w:r w:rsidR="00905BA9" w:rsidRPr="00BE01D3">
        <w:t>ывод на рынок новых полимерных трубопроводов для систем канализации и водоснабжения</w:t>
      </w:r>
      <w:r w:rsidR="00BE01D3" w:rsidRPr="00BE01D3">
        <w:t>.</w:t>
      </w:r>
    </w:p>
    <w:p w:rsidR="00D66463" w:rsidRPr="00BE01D3" w:rsidRDefault="00D66463" w:rsidP="00CF30A5">
      <w:pPr>
        <w:pStyle w:val="af5"/>
        <w:numPr>
          <w:ilvl w:val="0"/>
          <w:numId w:val="11"/>
        </w:numPr>
        <w:tabs>
          <w:tab w:val="clear" w:pos="1134"/>
          <w:tab w:val="left" w:pos="1418"/>
        </w:tabs>
        <w:ind w:left="0" w:firstLine="709"/>
      </w:pPr>
      <w:r w:rsidRPr="00BE01D3">
        <w:t>М</w:t>
      </w:r>
      <w:r w:rsidR="00905BA9" w:rsidRPr="00BE01D3">
        <w:t xml:space="preserve">одернизация </w:t>
      </w:r>
      <w:r w:rsidRPr="00BE01D3">
        <w:t>об</w:t>
      </w:r>
      <w:r w:rsidR="00905BA9" w:rsidRPr="00BE01D3">
        <w:t>орудования</w:t>
      </w:r>
      <w:r w:rsidRPr="00BE01D3">
        <w:t xml:space="preserve"> и технологическое перевооружение</w:t>
      </w:r>
      <w:r w:rsidR="00DF091C">
        <w:t>.</w:t>
      </w:r>
    </w:p>
    <w:p w:rsidR="00905BA9" w:rsidRPr="00BE01D3" w:rsidRDefault="00D66463" w:rsidP="00CF30A5">
      <w:pPr>
        <w:pStyle w:val="af5"/>
        <w:numPr>
          <w:ilvl w:val="0"/>
          <w:numId w:val="11"/>
        </w:numPr>
        <w:tabs>
          <w:tab w:val="clear" w:pos="1134"/>
          <w:tab w:val="left" w:pos="1418"/>
        </w:tabs>
        <w:ind w:left="0" w:firstLine="709"/>
      </w:pPr>
      <w:r w:rsidRPr="00BE01D3">
        <w:t>С</w:t>
      </w:r>
      <w:r w:rsidR="00905BA9" w:rsidRPr="00BE01D3">
        <w:t>троительство производственных зданий.</w:t>
      </w:r>
    </w:p>
    <w:p w:rsidR="001A6470" w:rsidRDefault="001A6470" w:rsidP="00386C92">
      <w:pPr>
        <w:pStyle w:val="af5"/>
      </w:pPr>
      <w:r>
        <w:t>Ожидаемые результаты от выполнения поставленных задач</w:t>
      </w:r>
      <w:r w:rsidR="00C511C0">
        <w:t xml:space="preserve"> к 2035 году</w:t>
      </w:r>
      <w:r>
        <w:t>:</w:t>
      </w:r>
    </w:p>
    <w:p w:rsidR="00831E59" w:rsidRDefault="00060726" w:rsidP="00D757E1">
      <w:pPr>
        <w:pStyle w:val="af5"/>
        <w:numPr>
          <w:ilvl w:val="0"/>
          <w:numId w:val="32"/>
        </w:numPr>
        <w:tabs>
          <w:tab w:val="clear" w:pos="1134"/>
          <w:tab w:val="left" w:pos="0"/>
        </w:tabs>
        <w:ind w:left="0" w:firstLine="709"/>
        <w:jc w:val="left"/>
      </w:pPr>
      <w:r>
        <w:t>У</w:t>
      </w:r>
      <w:r w:rsidR="00831E59">
        <w:t>величение</w:t>
      </w:r>
      <w:r w:rsidR="00D66463" w:rsidRPr="00AD5E7F">
        <w:t xml:space="preserve"> оборота организаций</w:t>
      </w:r>
      <w:r w:rsidR="00D66463">
        <w:t xml:space="preserve"> </w:t>
      </w:r>
      <w:r w:rsidR="00831E59">
        <w:t xml:space="preserve">в </w:t>
      </w:r>
      <w:r w:rsidR="002342C3">
        <w:t>4 раза.</w:t>
      </w:r>
    </w:p>
    <w:p w:rsidR="00905BA9" w:rsidRDefault="00060726" w:rsidP="00D757E1">
      <w:pPr>
        <w:pStyle w:val="af5"/>
        <w:numPr>
          <w:ilvl w:val="0"/>
          <w:numId w:val="32"/>
        </w:numPr>
        <w:tabs>
          <w:tab w:val="clear" w:pos="1134"/>
          <w:tab w:val="left" w:pos="0"/>
        </w:tabs>
        <w:ind w:left="0" w:firstLine="709"/>
      </w:pPr>
      <w:r>
        <w:t>У</w:t>
      </w:r>
      <w:r w:rsidR="00905BA9">
        <w:t xml:space="preserve">величение количества вновь созданных </w:t>
      </w:r>
      <w:r w:rsidR="00386C92">
        <w:t xml:space="preserve">и модернизированных </w:t>
      </w:r>
      <w:r w:rsidR="00905BA9">
        <w:t>рабочих мест</w:t>
      </w:r>
      <w:r w:rsidR="00B37DB3">
        <w:t xml:space="preserve"> </w:t>
      </w:r>
      <w:r w:rsidR="00A32283">
        <w:t xml:space="preserve">не менее </w:t>
      </w:r>
      <w:r w:rsidR="002342C3">
        <w:t>1800.</w:t>
      </w:r>
    </w:p>
    <w:p w:rsidR="002342C3" w:rsidRDefault="00D70C6D" w:rsidP="00D757E1">
      <w:pPr>
        <w:pStyle w:val="af5"/>
        <w:numPr>
          <w:ilvl w:val="0"/>
          <w:numId w:val="32"/>
        </w:numPr>
        <w:tabs>
          <w:tab w:val="clear" w:pos="1134"/>
          <w:tab w:val="left" w:pos="0"/>
        </w:tabs>
        <w:ind w:left="0" w:firstLine="709"/>
      </w:pPr>
      <w:r>
        <w:t>Увеличение инвестиций к 2031 году в 13,6 раз, к 2035 году в 1,37 раз.</w:t>
      </w:r>
    </w:p>
    <w:p w:rsidR="00D70C6D" w:rsidRDefault="00D70C6D" w:rsidP="00386C92">
      <w:pPr>
        <w:pStyle w:val="af5"/>
        <w:tabs>
          <w:tab w:val="clear" w:pos="1134"/>
          <w:tab w:val="left" w:pos="0"/>
        </w:tabs>
      </w:pPr>
    </w:p>
    <w:tbl>
      <w:tblPr>
        <w:tblW w:w="9495" w:type="dxa"/>
        <w:tblInd w:w="62" w:type="dxa"/>
        <w:tblLayout w:type="fixed"/>
        <w:tblCellMar>
          <w:top w:w="102" w:type="dxa"/>
          <w:left w:w="62" w:type="dxa"/>
          <w:bottom w:w="102" w:type="dxa"/>
          <w:right w:w="62" w:type="dxa"/>
        </w:tblCellMar>
        <w:tblLook w:val="04A0" w:firstRow="1" w:lastRow="0" w:firstColumn="1" w:lastColumn="0" w:noHBand="0" w:noVBand="1"/>
      </w:tblPr>
      <w:tblGrid>
        <w:gridCol w:w="642"/>
        <w:gridCol w:w="2192"/>
        <w:gridCol w:w="1418"/>
        <w:gridCol w:w="1493"/>
        <w:gridCol w:w="1960"/>
        <w:gridCol w:w="1790"/>
      </w:tblGrid>
      <w:tr w:rsidR="00382EEC" w:rsidRPr="00382EEC" w:rsidTr="00382EEC">
        <w:tc>
          <w:tcPr>
            <w:tcW w:w="9495" w:type="dxa"/>
            <w:gridSpan w:val="6"/>
            <w:tcBorders>
              <w:top w:val="single" w:sz="4" w:space="0" w:color="auto"/>
              <w:left w:val="single" w:sz="4" w:space="0" w:color="auto"/>
              <w:bottom w:val="single" w:sz="4" w:space="0" w:color="auto"/>
              <w:right w:val="single" w:sz="4" w:space="0" w:color="auto"/>
            </w:tcBorders>
            <w:vAlign w:val="center"/>
            <w:hideMark/>
          </w:tcPr>
          <w:p w:rsidR="00382EEC" w:rsidRPr="00382EEC" w:rsidRDefault="00382EEC" w:rsidP="002E675B">
            <w:pPr>
              <w:spacing w:after="0" w:line="240" w:lineRule="auto"/>
              <w:jc w:val="center"/>
              <w:rPr>
                <w:rFonts w:ascii="Times New Roman" w:hAnsi="Times New Roman" w:cs="Times New Roman"/>
                <w:b/>
              </w:rPr>
            </w:pPr>
            <w:r w:rsidRPr="00382EEC">
              <w:rPr>
                <w:rFonts w:ascii="Times New Roman" w:hAnsi="Times New Roman" w:cs="Times New Roman"/>
                <w:b/>
              </w:rPr>
              <w:t>Проекты, реализуемые в рамках Стратегического направления</w:t>
            </w:r>
          </w:p>
          <w:p w:rsidR="00382EEC" w:rsidRPr="00382EEC" w:rsidRDefault="00382EEC" w:rsidP="002E675B">
            <w:pPr>
              <w:spacing w:after="0" w:line="240" w:lineRule="auto"/>
              <w:jc w:val="center"/>
              <w:rPr>
                <w:rFonts w:ascii="Times New Roman" w:hAnsi="Times New Roman" w:cs="Times New Roman"/>
                <w:b/>
              </w:rPr>
            </w:pPr>
            <w:r w:rsidRPr="00382EEC">
              <w:rPr>
                <w:rFonts w:ascii="Times New Roman" w:hAnsi="Times New Roman" w:cs="Times New Roman"/>
                <w:b/>
              </w:rPr>
              <w:t xml:space="preserve"> «Развитие экономического потенциала»</w:t>
            </w:r>
          </w:p>
        </w:tc>
      </w:tr>
      <w:tr w:rsidR="00382EEC" w:rsidRPr="00382EEC" w:rsidTr="00382EEC">
        <w:tc>
          <w:tcPr>
            <w:tcW w:w="642" w:type="dxa"/>
            <w:tcBorders>
              <w:top w:val="single" w:sz="4" w:space="0" w:color="auto"/>
              <w:left w:val="single" w:sz="4" w:space="0" w:color="auto"/>
              <w:bottom w:val="single" w:sz="4" w:space="0" w:color="auto"/>
              <w:right w:val="single" w:sz="4" w:space="0" w:color="auto"/>
            </w:tcBorders>
            <w:vAlign w:val="center"/>
            <w:hideMark/>
          </w:tcPr>
          <w:p w:rsidR="00382EEC" w:rsidRPr="00382EEC" w:rsidRDefault="00382EEC" w:rsidP="002E675B">
            <w:pPr>
              <w:spacing w:after="0" w:line="240" w:lineRule="auto"/>
              <w:jc w:val="center"/>
              <w:rPr>
                <w:rFonts w:ascii="Times New Roman" w:hAnsi="Times New Roman" w:cs="Times New Roman"/>
                <w:b/>
              </w:rPr>
            </w:pPr>
            <w:r w:rsidRPr="00382EEC">
              <w:rPr>
                <w:rFonts w:ascii="Times New Roman" w:hAnsi="Times New Roman" w:cs="Times New Roman"/>
                <w:b/>
              </w:rPr>
              <w:t>№ п/п</w:t>
            </w:r>
          </w:p>
        </w:tc>
        <w:tc>
          <w:tcPr>
            <w:tcW w:w="2192" w:type="dxa"/>
            <w:tcBorders>
              <w:top w:val="single" w:sz="4" w:space="0" w:color="auto"/>
              <w:left w:val="single" w:sz="4" w:space="0" w:color="auto"/>
              <w:bottom w:val="single" w:sz="4" w:space="0" w:color="auto"/>
              <w:right w:val="single" w:sz="4" w:space="0" w:color="auto"/>
            </w:tcBorders>
            <w:vAlign w:val="center"/>
            <w:hideMark/>
          </w:tcPr>
          <w:p w:rsidR="00382EEC" w:rsidRPr="00382EEC" w:rsidRDefault="00382EEC" w:rsidP="002E675B">
            <w:pPr>
              <w:spacing w:after="0" w:line="240" w:lineRule="auto"/>
              <w:jc w:val="center"/>
              <w:rPr>
                <w:rFonts w:ascii="Times New Roman" w:hAnsi="Times New Roman" w:cs="Times New Roman"/>
                <w:b/>
              </w:rPr>
            </w:pPr>
            <w:r w:rsidRPr="00382EEC">
              <w:rPr>
                <w:rFonts w:ascii="Times New Roman" w:hAnsi="Times New Roman" w:cs="Times New Roman"/>
                <w:b/>
              </w:rPr>
              <w:t>Наименование проекта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82EEC" w:rsidRPr="00382EEC" w:rsidRDefault="00382EEC" w:rsidP="002E675B">
            <w:pPr>
              <w:spacing w:after="0" w:line="240" w:lineRule="auto"/>
              <w:jc w:val="center"/>
              <w:rPr>
                <w:rFonts w:ascii="Times New Roman" w:hAnsi="Times New Roman" w:cs="Times New Roman"/>
                <w:b/>
              </w:rPr>
            </w:pPr>
            <w:r w:rsidRPr="00382EEC">
              <w:rPr>
                <w:rFonts w:ascii="Times New Roman" w:hAnsi="Times New Roman" w:cs="Times New Roman"/>
                <w:b/>
              </w:rPr>
              <w:t>Срок реализации, годы</w:t>
            </w:r>
          </w:p>
        </w:tc>
        <w:tc>
          <w:tcPr>
            <w:tcW w:w="1493" w:type="dxa"/>
            <w:tcBorders>
              <w:top w:val="single" w:sz="4" w:space="0" w:color="auto"/>
              <w:left w:val="single" w:sz="4" w:space="0" w:color="auto"/>
              <w:bottom w:val="single" w:sz="4" w:space="0" w:color="auto"/>
              <w:right w:val="single" w:sz="4" w:space="0" w:color="auto"/>
            </w:tcBorders>
            <w:vAlign w:val="center"/>
            <w:hideMark/>
          </w:tcPr>
          <w:p w:rsidR="00382EEC" w:rsidRPr="00382EEC" w:rsidRDefault="00382EEC" w:rsidP="002E675B">
            <w:pPr>
              <w:spacing w:after="0" w:line="240" w:lineRule="auto"/>
              <w:jc w:val="center"/>
              <w:rPr>
                <w:rFonts w:ascii="Times New Roman" w:hAnsi="Times New Roman" w:cs="Times New Roman"/>
                <w:b/>
              </w:rPr>
            </w:pPr>
            <w:r w:rsidRPr="00382EEC">
              <w:rPr>
                <w:rFonts w:ascii="Times New Roman" w:hAnsi="Times New Roman" w:cs="Times New Roman"/>
                <w:b/>
              </w:rPr>
              <w:t>Стоимость, млн. рублей</w:t>
            </w:r>
          </w:p>
        </w:tc>
        <w:tc>
          <w:tcPr>
            <w:tcW w:w="1960" w:type="dxa"/>
            <w:tcBorders>
              <w:top w:val="single" w:sz="4" w:space="0" w:color="auto"/>
              <w:left w:val="single" w:sz="4" w:space="0" w:color="auto"/>
              <w:bottom w:val="single" w:sz="4" w:space="0" w:color="auto"/>
              <w:right w:val="single" w:sz="4" w:space="0" w:color="auto"/>
            </w:tcBorders>
            <w:vAlign w:val="center"/>
            <w:hideMark/>
          </w:tcPr>
          <w:p w:rsidR="00382EEC" w:rsidRPr="00382EEC" w:rsidRDefault="00382EEC" w:rsidP="002E675B">
            <w:pPr>
              <w:spacing w:after="0" w:line="240" w:lineRule="auto"/>
              <w:jc w:val="center"/>
              <w:rPr>
                <w:rFonts w:ascii="Times New Roman" w:hAnsi="Times New Roman" w:cs="Times New Roman"/>
                <w:b/>
              </w:rPr>
            </w:pPr>
            <w:r w:rsidRPr="00382EEC">
              <w:rPr>
                <w:rFonts w:ascii="Times New Roman" w:hAnsi="Times New Roman" w:cs="Times New Roman"/>
                <w:b/>
              </w:rPr>
              <w:t>Источник финансирования</w:t>
            </w:r>
          </w:p>
        </w:tc>
        <w:tc>
          <w:tcPr>
            <w:tcW w:w="1790" w:type="dxa"/>
            <w:tcBorders>
              <w:top w:val="single" w:sz="4" w:space="0" w:color="auto"/>
              <w:left w:val="single" w:sz="4" w:space="0" w:color="auto"/>
              <w:bottom w:val="single" w:sz="4" w:space="0" w:color="auto"/>
              <w:right w:val="single" w:sz="4" w:space="0" w:color="auto"/>
            </w:tcBorders>
            <w:vAlign w:val="center"/>
            <w:hideMark/>
          </w:tcPr>
          <w:p w:rsidR="00382EEC" w:rsidRPr="00382EEC" w:rsidRDefault="00382EEC" w:rsidP="002E675B">
            <w:pPr>
              <w:spacing w:after="0" w:line="240" w:lineRule="auto"/>
              <w:jc w:val="center"/>
              <w:rPr>
                <w:rFonts w:ascii="Times New Roman" w:hAnsi="Times New Roman" w:cs="Times New Roman"/>
                <w:b/>
              </w:rPr>
            </w:pPr>
            <w:r w:rsidRPr="00382EEC">
              <w:rPr>
                <w:rFonts w:ascii="Times New Roman" w:hAnsi="Times New Roman" w:cs="Times New Roman"/>
                <w:b/>
              </w:rPr>
              <w:t>Степень подготовленности</w:t>
            </w:r>
          </w:p>
        </w:tc>
      </w:tr>
      <w:tr w:rsidR="00382EEC" w:rsidRPr="002342C3" w:rsidTr="00382EEC">
        <w:tc>
          <w:tcPr>
            <w:tcW w:w="642" w:type="dxa"/>
            <w:tcBorders>
              <w:top w:val="single" w:sz="4" w:space="0" w:color="auto"/>
              <w:left w:val="single" w:sz="4" w:space="0" w:color="auto"/>
              <w:bottom w:val="single" w:sz="4" w:space="0" w:color="auto"/>
              <w:right w:val="single" w:sz="4" w:space="0" w:color="auto"/>
            </w:tcBorders>
            <w:vAlign w:val="center"/>
          </w:tcPr>
          <w:p w:rsidR="00382EEC" w:rsidRPr="002342C3" w:rsidRDefault="002E675B" w:rsidP="002E675B">
            <w:pPr>
              <w:spacing w:after="0" w:line="240" w:lineRule="auto"/>
              <w:jc w:val="center"/>
              <w:rPr>
                <w:rFonts w:ascii="Times New Roman" w:hAnsi="Times New Roman" w:cs="Times New Roman"/>
              </w:rPr>
            </w:pPr>
            <w:r w:rsidRPr="002342C3">
              <w:rPr>
                <w:rFonts w:ascii="Times New Roman" w:hAnsi="Times New Roman" w:cs="Times New Roman"/>
              </w:rPr>
              <w:t>1</w:t>
            </w:r>
          </w:p>
        </w:tc>
        <w:tc>
          <w:tcPr>
            <w:tcW w:w="2192" w:type="dxa"/>
            <w:tcBorders>
              <w:top w:val="single" w:sz="4" w:space="0" w:color="auto"/>
              <w:left w:val="single" w:sz="4" w:space="0" w:color="auto"/>
              <w:bottom w:val="single" w:sz="4" w:space="0" w:color="auto"/>
              <w:right w:val="single" w:sz="4" w:space="0" w:color="auto"/>
            </w:tcBorders>
            <w:vAlign w:val="center"/>
          </w:tcPr>
          <w:p w:rsidR="00382EEC" w:rsidRPr="002342C3" w:rsidRDefault="00382EEC" w:rsidP="002E675B">
            <w:pPr>
              <w:spacing w:after="0" w:line="240" w:lineRule="auto"/>
              <w:jc w:val="center"/>
              <w:rPr>
                <w:rFonts w:ascii="Times New Roman" w:hAnsi="Times New Roman" w:cs="Times New Roman"/>
              </w:rPr>
            </w:pPr>
            <w:r w:rsidRPr="002342C3">
              <w:rPr>
                <w:rFonts w:ascii="Times New Roman" w:hAnsi="Times New Roman" w:cs="Times New Roman"/>
              </w:rPr>
              <w:t>Строительство 5 энергоблока БН 1200</w:t>
            </w:r>
          </w:p>
        </w:tc>
        <w:tc>
          <w:tcPr>
            <w:tcW w:w="1418" w:type="dxa"/>
            <w:tcBorders>
              <w:top w:val="single" w:sz="4" w:space="0" w:color="auto"/>
              <w:left w:val="single" w:sz="4" w:space="0" w:color="auto"/>
              <w:bottom w:val="single" w:sz="4" w:space="0" w:color="auto"/>
              <w:right w:val="single" w:sz="4" w:space="0" w:color="auto"/>
            </w:tcBorders>
            <w:vAlign w:val="center"/>
          </w:tcPr>
          <w:p w:rsidR="00382EEC" w:rsidRPr="002342C3" w:rsidRDefault="00382EEC" w:rsidP="002E675B">
            <w:pPr>
              <w:spacing w:after="0" w:line="240" w:lineRule="auto"/>
              <w:jc w:val="center"/>
              <w:rPr>
                <w:rFonts w:ascii="Times New Roman" w:hAnsi="Times New Roman" w:cs="Times New Roman"/>
              </w:rPr>
            </w:pPr>
            <w:r w:rsidRPr="002342C3">
              <w:rPr>
                <w:rFonts w:ascii="Times New Roman" w:hAnsi="Times New Roman" w:cs="Times New Roman"/>
              </w:rPr>
              <w:t>2035</w:t>
            </w:r>
          </w:p>
        </w:tc>
        <w:tc>
          <w:tcPr>
            <w:tcW w:w="1493" w:type="dxa"/>
            <w:tcBorders>
              <w:top w:val="single" w:sz="4" w:space="0" w:color="auto"/>
              <w:left w:val="single" w:sz="4" w:space="0" w:color="auto"/>
              <w:bottom w:val="single" w:sz="4" w:space="0" w:color="auto"/>
              <w:right w:val="single" w:sz="4" w:space="0" w:color="auto"/>
            </w:tcBorders>
            <w:vAlign w:val="center"/>
          </w:tcPr>
          <w:p w:rsidR="00382EEC" w:rsidRPr="002342C3" w:rsidRDefault="002342C3" w:rsidP="002E675B">
            <w:pPr>
              <w:spacing w:after="0" w:line="240" w:lineRule="auto"/>
              <w:jc w:val="center"/>
              <w:rPr>
                <w:rFonts w:ascii="Times New Roman" w:hAnsi="Times New Roman" w:cs="Times New Roman"/>
              </w:rPr>
            </w:pPr>
            <w:r>
              <w:rPr>
                <w:rFonts w:ascii="Times New Roman" w:hAnsi="Times New Roman" w:cs="Times New Roman"/>
              </w:rPr>
              <w:t>90 000,0</w:t>
            </w:r>
          </w:p>
        </w:tc>
        <w:tc>
          <w:tcPr>
            <w:tcW w:w="1960" w:type="dxa"/>
            <w:tcBorders>
              <w:top w:val="single" w:sz="4" w:space="0" w:color="auto"/>
              <w:left w:val="single" w:sz="4" w:space="0" w:color="auto"/>
              <w:bottom w:val="single" w:sz="4" w:space="0" w:color="auto"/>
              <w:right w:val="single" w:sz="4" w:space="0" w:color="auto"/>
            </w:tcBorders>
            <w:vAlign w:val="center"/>
          </w:tcPr>
          <w:p w:rsidR="00382EEC" w:rsidRPr="002342C3" w:rsidRDefault="00382EEC" w:rsidP="002E675B">
            <w:pPr>
              <w:spacing w:after="0" w:line="240" w:lineRule="auto"/>
              <w:jc w:val="center"/>
              <w:rPr>
                <w:rFonts w:ascii="Times New Roman" w:hAnsi="Times New Roman" w:cs="Times New Roman"/>
              </w:rPr>
            </w:pPr>
            <w:r w:rsidRPr="002342C3">
              <w:rPr>
                <w:rFonts w:ascii="Times New Roman" w:hAnsi="Times New Roman" w:cs="Times New Roman"/>
              </w:rPr>
              <w:t>Собственные средства предприятия</w:t>
            </w:r>
          </w:p>
        </w:tc>
        <w:tc>
          <w:tcPr>
            <w:tcW w:w="1790" w:type="dxa"/>
            <w:tcBorders>
              <w:top w:val="single" w:sz="4" w:space="0" w:color="auto"/>
              <w:left w:val="single" w:sz="4" w:space="0" w:color="auto"/>
              <w:bottom w:val="single" w:sz="4" w:space="0" w:color="auto"/>
              <w:right w:val="single" w:sz="4" w:space="0" w:color="auto"/>
            </w:tcBorders>
            <w:vAlign w:val="center"/>
          </w:tcPr>
          <w:p w:rsidR="00382EEC" w:rsidRDefault="002342C3" w:rsidP="002E675B">
            <w:pPr>
              <w:spacing w:after="0" w:line="240" w:lineRule="auto"/>
              <w:jc w:val="center"/>
              <w:rPr>
                <w:rFonts w:ascii="Times New Roman" w:hAnsi="Times New Roman" w:cs="Times New Roman"/>
              </w:rPr>
            </w:pPr>
            <w:r>
              <w:rPr>
                <w:rFonts w:ascii="Times New Roman" w:hAnsi="Times New Roman" w:cs="Times New Roman"/>
              </w:rPr>
              <w:t>Распоряжением Правительства РФ от 01.08.2016 №1634-Р утверждена Схема территориального планирования РФ в области энергетики.</w:t>
            </w:r>
          </w:p>
          <w:p w:rsidR="002342C3" w:rsidRPr="002342C3" w:rsidRDefault="002342C3" w:rsidP="002342C3">
            <w:pPr>
              <w:spacing w:after="0" w:line="240" w:lineRule="auto"/>
              <w:jc w:val="center"/>
              <w:rPr>
                <w:rFonts w:ascii="Times New Roman" w:hAnsi="Times New Roman" w:cs="Times New Roman"/>
              </w:rPr>
            </w:pPr>
            <w:r>
              <w:rPr>
                <w:rFonts w:ascii="Times New Roman" w:hAnsi="Times New Roman" w:cs="Times New Roman"/>
              </w:rPr>
              <w:t>Распоряжением Правительства РФ от 09.06.2017 №11209-Р утверждена генеральная схема размещения объектов электроэнергетики до 2035 года.</w:t>
            </w:r>
          </w:p>
        </w:tc>
      </w:tr>
      <w:tr w:rsidR="00382EEC" w:rsidRPr="00382EEC" w:rsidTr="00382EEC">
        <w:tc>
          <w:tcPr>
            <w:tcW w:w="642" w:type="dxa"/>
            <w:tcBorders>
              <w:top w:val="single" w:sz="4" w:space="0" w:color="auto"/>
              <w:left w:val="single" w:sz="4" w:space="0" w:color="auto"/>
              <w:bottom w:val="single" w:sz="4" w:space="0" w:color="auto"/>
              <w:right w:val="single" w:sz="4" w:space="0" w:color="auto"/>
            </w:tcBorders>
            <w:vAlign w:val="center"/>
          </w:tcPr>
          <w:p w:rsidR="00382EEC" w:rsidRPr="002342C3" w:rsidRDefault="002E675B" w:rsidP="002E675B">
            <w:pPr>
              <w:spacing w:after="0" w:line="240" w:lineRule="auto"/>
              <w:jc w:val="center"/>
              <w:rPr>
                <w:rFonts w:ascii="Times New Roman" w:hAnsi="Times New Roman" w:cs="Times New Roman"/>
              </w:rPr>
            </w:pPr>
            <w:r w:rsidRPr="002342C3">
              <w:rPr>
                <w:rFonts w:ascii="Times New Roman" w:hAnsi="Times New Roman" w:cs="Times New Roman"/>
              </w:rPr>
              <w:t>2</w:t>
            </w:r>
          </w:p>
        </w:tc>
        <w:tc>
          <w:tcPr>
            <w:tcW w:w="2192" w:type="dxa"/>
            <w:tcBorders>
              <w:top w:val="single" w:sz="4" w:space="0" w:color="auto"/>
              <w:left w:val="single" w:sz="4" w:space="0" w:color="auto"/>
              <w:bottom w:val="single" w:sz="4" w:space="0" w:color="auto"/>
              <w:right w:val="single" w:sz="4" w:space="0" w:color="auto"/>
            </w:tcBorders>
            <w:vAlign w:val="center"/>
          </w:tcPr>
          <w:p w:rsidR="00382EEC" w:rsidRPr="00382EEC" w:rsidRDefault="00EC362D" w:rsidP="002E675B">
            <w:pPr>
              <w:spacing w:after="0" w:line="240" w:lineRule="auto"/>
              <w:jc w:val="center"/>
              <w:rPr>
                <w:rFonts w:ascii="Times New Roman" w:hAnsi="Times New Roman" w:cs="Times New Roman"/>
              </w:rPr>
            </w:pPr>
            <w:r>
              <w:rPr>
                <w:rFonts w:ascii="Times New Roman" w:hAnsi="Times New Roman" w:cs="Times New Roman"/>
              </w:rPr>
              <w:t>Институт реакторных материалов</w:t>
            </w:r>
          </w:p>
        </w:tc>
        <w:tc>
          <w:tcPr>
            <w:tcW w:w="1418" w:type="dxa"/>
            <w:tcBorders>
              <w:top w:val="single" w:sz="4" w:space="0" w:color="auto"/>
              <w:left w:val="single" w:sz="4" w:space="0" w:color="auto"/>
              <w:bottom w:val="single" w:sz="4" w:space="0" w:color="auto"/>
              <w:right w:val="single" w:sz="4" w:space="0" w:color="auto"/>
            </w:tcBorders>
            <w:vAlign w:val="center"/>
          </w:tcPr>
          <w:p w:rsidR="00382EEC" w:rsidRPr="00382EEC" w:rsidRDefault="00EC362D" w:rsidP="002E675B">
            <w:pPr>
              <w:spacing w:after="0" w:line="240" w:lineRule="auto"/>
              <w:jc w:val="center"/>
              <w:rPr>
                <w:rFonts w:ascii="Times New Roman" w:hAnsi="Times New Roman" w:cs="Times New Roman"/>
              </w:rPr>
            </w:pPr>
            <w:r>
              <w:rPr>
                <w:rFonts w:ascii="Times New Roman" w:hAnsi="Times New Roman" w:cs="Times New Roman"/>
              </w:rPr>
              <w:t>До 2022 года</w:t>
            </w:r>
          </w:p>
        </w:tc>
        <w:tc>
          <w:tcPr>
            <w:tcW w:w="1493" w:type="dxa"/>
            <w:tcBorders>
              <w:top w:val="single" w:sz="4" w:space="0" w:color="auto"/>
              <w:left w:val="single" w:sz="4" w:space="0" w:color="auto"/>
              <w:bottom w:val="single" w:sz="4" w:space="0" w:color="auto"/>
              <w:right w:val="single" w:sz="4" w:space="0" w:color="auto"/>
            </w:tcBorders>
            <w:vAlign w:val="center"/>
          </w:tcPr>
          <w:p w:rsidR="00382EEC" w:rsidRPr="00382EEC" w:rsidRDefault="00EC362D" w:rsidP="002E675B">
            <w:pPr>
              <w:spacing w:after="0" w:line="240" w:lineRule="auto"/>
              <w:jc w:val="center"/>
              <w:rPr>
                <w:rFonts w:ascii="Times New Roman" w:hAnsi="Times New Roman" w:cs="Times New Roman"/>
              </w:rPr>
            </w:pPr>
            <w:r>
              <w:rPr>
                <w:rFonts w:ascii="Times New Roman" w:hAnsi="Times New Roman" w:cs="Times New Roman"/>
              </w:rPr>
              <w:t>203,4</w:t>
            </w:r>
          </w:p>
        </w:tc>
        <w:tc>
          <w:tcPr>
            <w:tcW w:w="1960" w:type="dxa"/>
            <w:tcBorders>
              <w:top w:val="single" w:sz="4" w:space="0" w:color="auto"/>
              <w:left w:val="single" w:sz="4" w:space="0" w:color="auto"/>
              <w:bottom w:val="single" w:sz="4" w:space="0" w:color="auto"/>
              <w:right w:val="single" w:sz="4" w:space="0" w:color="auto"/>
            </w:tcBorders>
            <w:vAlign w:val="center"/>
          </w:tcPr>
          <w:p w:rsidR="00EC362D" w:rsidRPr="00382EEC" w:rsidRDefault="00EC362D" w:rsidP="00EC362D">
            <w:pPr>
              <w:spacing w:after="0" w:line="240" w:lineRule="auto"/>
              <w:jc w:val="center"/>
              <w:rPr>
                <w:rFonts w:ascii="Times New Roman" w:hAnsi="Times New Roman" w:cs="Times New Roman"/>
              </w:rPr>
            </w:pPr>
            <w:r w:rsidRPr="00382EEC">
              <w:rPr>
                <w:rFonts w:ascii="Times New Roman" w:hAnsi="Times New Roman" w:cs="Times New Roman"/>
              </w:rPr>
              <w:t xml:space="preserve">Собственные </w:t>
            </w:r>
            <w:r>
              <w:rPr>
                <w:rFonts w:ascii="Times New Roman" w:hAnsi="Times New Roman" w:cs="Times New Roman"/>
              </w:rPr>
              <w:t xml:space="preserve">и привлеченные </w:t>
            </w:r>
            <w:r w:rsidRPr="00382EEC">
              <w:rPr>
                <w:rFonts w:ascii="Times New Roman" w:hAnsi="Times New Roman" w:cs="Times New Roman"/>
              </w:rPr>
              <w:t>средства предприятия</w:t>
            </w:r>
          </w:p>
          <w:p w:rsidR="00382EEC" w:rsidRPr="00382EEC" w:rsidRDefault="00382EEC" w:rsidP="002E675B">
            <w:pPr>
              <w:spacing w:after="0" w:line="240" w:lineRule="auto"/>
              <w:jc w:val="center"/>
              <w:rPr>
                <w:rFonts w:ascii="Times New Roman" w:hAnsi="Times New Roman" w:cs="Times New Roman"/>
              </w:rPr>
            </w:pPr>
          </w:p>
        </w:tc>
        <w:tc>
          <w:tcPr>
            <w:tcW w:w="1790" w:type="dxa"/>
            <w:tcBorders>
              <w:top w:val="single" w:sz="4" w:space="0" w:color="auto"/>
              <w:left w:val="single" w:sz="4" w:space="0" w:color="auto"/>
              <w:bottom w:val="single" w:sz="4" w:space="0" w:color="auto"/>
              <w:right w:val="single" w:sz="4" w:space="0" w:color="auto"/>
            </w:tcBorders>
            <w:vAlign w:val="center"/>
          </w:tcPr>
          <w:p w:rsidR="00382EEC" w:rsidRPr="00382EEC" w:rsidRDefault="00EC362D" w:rsidP="002E675B">
            <w:pPr>
              <w:spacing w:after="0" w:line="240" w:lineRule="auto"/>
              <w:jc w:val="center"/>
              <w:rPr>
                <w:rFonts w:ascii="Times New Roman" w:hAnsi="Times New Roman" w:cs="Times New Roman"/>
              </w:rPr>
            </w:pPr>
            <w:r>
              <w:rPr>
                <w:rFonts w:ascii="Times New Roman" w:hAnsi="Times New Roman" w:cs="Times New Roman"/>
              </w:rPr>
              <w:t>Высокий</w:t>
            </w:r>
          </w:p>
        </w:tc>
      </w:tr>
      <w:tr w:rsidR="00382EEC" w:rsidRPr="00382EEC" w:rsidTr="00382EEC">
        <w:tc>
          <w:tcPr>
            <w:tcW w:w="642" w:type="dxa"/>
            <w:tcBorders>
              <w:top w:val="single" w:sz="4" w:space="0" w:color="auto"/>
              <w:left w:val="single" w:sz="4" w:space="0" w:color="auto"/>
              <w:bottom w:val="single" w:sz="4" w:space="0" w:color="auto"/>
              <w:right w:val="single" w:sz="4" w:space="0" w:color="auto"/>
            </w:tcBorders>
            <w:vAlign w:val="center"/>
          </w:tcPr>
          <w:p w:rsidR="00382EEC" w:rsidRPr="00382EEC" w:rsidRDefault="002E675B" w:rsidP="002E675B">
            <w:pPr>
              <w:spacing w:after="0" w:line="240" w:lineRule="auto"/>
              <w:jc w:val="center"/>
              <w:rPr>
                <w:rFonts w:ascii="Times New Roman" w:hAnsi="Times New Roman" w:cs="Times New Roman"/>
              </w:rPr>
            </w:pPr>
            <w:r>
              <w:rPr>
                <w:rFonts w:ascii="Times New Roman" w:hAnsi="Times New Roman" w:cs="Times New Roman"/>
              </w:rPr>
              <w:t>3</w:t>
            </w:r>
          </w:p>
        </w:tc>
        <w:tc>
          <w:tcPr>
            <w:tcW w:w="2192" w:type="dxa"/>
            <w:tcBorders>
              <w:top w:val="single" w:sz="4" w:space="0" w:color="auto"/>
              <w:left w:val="single" w:sz="4" w:space="0" w:color="auto"/>
              <w:bottom w:val="single" w:sz="4" w:space="0" w:color="auto"/>
              <w:right w:val="single" w:sz="4" w:space="0" w:color="auto"/>
            </w:tcBorders>
            <w:vAlign w:val="center"/>
          </w:tcPr>
          <w:p w:rsidR="00382EEC" w:rsidRPr="00382EEC" w:rsidRDefault="00382EEC" w:rsidP="002E675B">
            <w:pPr>
              <w:spacing w:after="0" w:line="240" w:lineRule="auto"/>
              <w:jc w:val="center"/>
              <w:rPr>
                <w:rFonts w:ascii="Times New Roman" w:hAnsi="Times New Roman" w:cs="Times New Roman"/>
              </w:rPr>
            </w:pPr>
            <w:r w:rsidRPr="00382EEC">
              <w:rPr>
                <w:rFonts w:ascii="Times New Roman" w:hAnsi="Times New Roman" w:cs="Times New Roman"/>
              </w:rPr>
              <w:t>Расширение действующего производства с выводом на рынок новых полимерных трубопроводов для систем канализации и водоснабжения</w:t>
            </w:r>
          </w:p>
        </w:tc>
        <w:tc>
          <w:tcPr>
            <w:tcW w:w="1418" w:type="dxa"/>
            <w:tcBorders>
              <w:top w:val="single" w:sz="4" w:space="0" w:color="auto"/>
              <w:left w:val="single" w:sz="4" w:space="0" w:color="auto"/>
              <w:bottom w:val="single" w:sz="4" w:space="0" w:color="auto"/>
              <w:right w:val="single" w:sz="4" w:space="0" w:color="auto"/>
            </w:tcBorders>
            <w:vAlign w:val="center"/>
          </w:tcPr>
          <w:p w:rsidR="00382EEC" w:rsidRPr="00382EEC" w:rsidRDefault="00382EEC" w:rsidP="002E675B">
            <w:pPr>
              <w:spacing w:after="0" w:line="240" w:lineRule="auto"/>
              <w:jc w:val="center"/>
              <w:rPr>
                <w:rFonts w:ascii="Times New Roman" w:hAnsi="Times New Roman" w:cs="Times New Roman"/>
              </w:rPr>
            </w:pPr>
            <w:r w:rsidRPr="00382EEC">
              <w:rPr>
                <w:rFonts w:ascii="Times New Roman" w:hAnsi="Times New Roman" w:cs="Times New Roman"/>
              </w:rPr>
              <w:t>До 2025</w:t>
            </w:r>
          </w:p>
        </w:tc>
        <w:tc>
          <w:tcPr>
            <w:tcW w:w="1493" w:type="dxa"/>
            <w:tcBorders>
              <w:top w:val="single" w:sz="4" w:space="0" w:color="auto"/>
              <w:left w:val="single" w:sz="4" w:space="0" w:color="auto"/>
              <w:bottom w:val="single" w:sz="4" w:space="0" w:color="auto"/>
              <w:right w:val="single" w:sz="4" w:space="0" w:color="auto"/>
            </w:tcBorders>
            <w:vAlign w:val="center"/>
          </w:tcPr>
          <w:p w:rsidR="00382EEC" w:rsidRPr="00382EEC" w:rsidRDefault="00382EEC" w:rsidP="002E675B">
            <w:pPr>
              <w:spacing w:after="0" w:line="240" w:lineRule="auto"/>
              <w:jc w:val="center"/>
              <w:rPr>
                <w:rFonts w:ascii="Times New Roman" w:hAnsi="Times New Roman" w:cs="Times New Roman"/>
              </w:rPr>
            </w:pPr>
          </w:p>
        </w:tc>
        <w:tc>
          <w:tcPr>
            <w:tcW w:w="1960" w:type="dxa"/>
            <w:tcBorders>
              <w:top w:val="single" w:sz="4" w:space="0" w:color="auto"/>
              <w:left w:val="single" w:sz="4" w:space="0" w:color="auto"/>
              <w:bottom w:val="single" w:sz="4" w:space="0" w:color="auto"/>
              <w:right w:val="single" w:sz="4" w:space="0" w:color="auto"/>
            </w:tcBorders>
            <w:vAlign w:val="center"/>
          </w:tcPr>
          <w:p w:rsidR="00382EEC" w:rsidRPr="00382EEC" w:rsidRDefault="00382EEC" w:rsidP="002E675B">
            <w:pPr>
              <w:spacing w:after="0" w:line="240" w:lineRule="auto"/>
              <w:jc w:val="center"/>
              <w:rPr>
                <w:rFonts w:ascii="Times New Roman" w:hAnsi="Times New Roman" w:cs="Times New Roman"/>
              </w:rPr>
            </w:pPr>
            <w:r w:rsidRPr="00382EEC">
              <w:rPr>
                <w:rFonts w:ascii="Times New Roman" w:hAnsi="Times New Roman" w:cs="Times New Roman"/>
              </w:rPr>
              <w:t>Собственные средства предприятия</w:t>
            </w:r>
          </w:p>
          <w:p w:rsidR="00382EEC" w:rsidRPr="00382EEC" w:rsidRDefault="00382EEC" w:rsidP="002E675B">
            <w:pPr>
              <w:spacing w:after="0" w:line="240" w:lineRule="auto"/>
              <w:jc w:val="center"/>
              <w:rPr>
                <w:rFonts w:ascii="Times New Roman" w:hAnsi="Times New Roman" w:cs="Times New Roman"/>
              </w:rPr>
            </w:pPr>
            <w:r w:rsidRPr="00382EEC">
              <w:rPr>
                <w:rFonts w:ascii="Times New Roman" w:hAnsi="Times New Roman" w:cs="Times New Roman"/>
              </w:rPr>
              <w:t>ООО «ПК КОНТУР»</w:t>
            </w:r>
          </w:p>
        </w:tc>
        <w:tc>
          <w:tcPr>
            <w:tcW w:w="1790" w:type="dxa"/>
            <w:tcBorders>
              <w:top w:val="single" w:sz="4" w:space="0" w:color="auto"/>
              <w:left w:val="single" w:sz="4" w:space="0" w:color="auto"/>
              <w:bottom w:val="single" w:sz="4" w:space="0" w:color="auto"/>
              <w:right w:val="single" w:sz="4" w:space="0" w:color="auto"/>
            </w:tcBorders>
            <w:vAlign w:val="center"/>
          </w:tcPr>
          <w:p w:rsidR="00382EEC" w:rsidRPr="00382EEC" w:rsidRDefault="00382EEC" w:rsidP="002E675B">
            <w:pPr>
              <w:spacing w:after="0" w:line="240" w:lineRule="auto"/>
              <w:jc w:val="center"/>
              <w:rPr>
                <w:rFonts w:ascii="Times New Roman" w:hAnsi="Times New Roman" w:cs="Times New Roman"/>
              </w:rPr>
            </w:pPr>
            <w:r w:rsidRPr="00382EEC">
              <w:rPr>
                <w:rFonts w:ascii="Times New Roman" w:hAnsi="Times New Roman" w:cs="Times New Roman"/>
              </w:rPr>
              <w:t>Высокая</w:t>
            </w:r>
          </w:p>
        </w:tc>
      </w:tr>
      <w:tr w:rsidR="00382EEC" w:rsidRPr="00382EEC" w:rsidTr="00382EEC">
        <w:tc>
          <w:tcPr>
            <w:tcW w:w="642" w:type="dxa"/>
            <w:tcBorders>
              <w:top w:val="single" w:sz="4" w:space="0" w:color="auto"/>
              <w:left w:val="single" w:sz="4" w:space="0" w:color="auto"/>
              <w:bottom w:val="single" w:sz="4" w:space="0" w:color="auto"/>
              <w:right w:val="single" w:sz="4" w:space="0" w:color="auto"/>
            </w:tcBorders>
            <w:vAlign w:val="center"/>
          </w:tcPr>
          <w:p w:rsidR="00382EEC" w:rsidRPr="00382EEC" w:rsidRDefault="002E675B" w:rsidP="002E675B">
            <w:pPr>
              <w:spacing w:after="0" w:line="240" w:lineRule="auto"/>
              <w:jc w:val="center"/>
              <w:rPr>
                <w:rFonts w:ascii="Times New Roman" w:hAnsi="Times New Roman" w:cs="Times New Roman"/>
              </w:rPr>
            </w:pPr>
            <w:r>
              <w:rPr>
                <w:rFonts w:ascii="Times New Roman" w:hAnsi="Times New Roman" w:cs="Times New Roman"/>
              </w:rPr>
              <w:t>4</w:t>
            </w:r>
          </w:p>
        </w:tc>
        <w:tc>
          <w:tcPr>
            <w:tcW w:w="2192" w:type="dxa"/>
            <w:tcBorders>
              <w:top w:val="single" w:sz="4" w:space="0" w:color="auto"/>
              <w:left w:val="single" w:sz="4" w:space="0" w:color="auto"/>
              <w:bottom w:val="single" w:sz="4" w:space="0" w:color="auto"/>
              <w:right w:val="single" w:sz="4" w:space="0" w:color="auto"/>
            </w:tcBorders>
            <w:vAlign w:val="center"/>
          </w:tcPr>
          <w:p w:rsidR="00382EEC" w:rsidRPr="00382EEC" w:rsidRDefault="00382EEC" w:rsidP="002E675B">
            <w:pPr>
              <w:spacing w:after="0" w:line="240" w:lineRule="auto"/>
              <w:jc w:val="center"/>
              <w:rPr>
                <w:rFonts w:ascii="Times New Roman" w:hAnsi="Times New Roman" w:cs="Times New Roman"/>
              </w:rPr>
            </w:pPr>
            <w:r w:rsidRPr="00382EEC">
              <w:rPr>
                <w:rFonts w:ascii="Times New Roman" w:hAnsi="Times New Roman" w:cs="Times New Roman"/>
              </w:rPr>
              <w:t>Строительство и ввод в эксплуатацию Технологического комплекса «ПГС-2» для расширения номенклатуры выпускаемых продуктов на действующем производстве</w:t>
            </w:r>
          </w:p>
        </w:tc>
        <w:tc>
          <w:tcPr>
            <w:tcW w:w="1418" w:type="dxa"/>
            <w:tcBorders>
              <w:top w:val="single" w:sz="4" w:space="0" w:color="auto"/>
              <w:left w:val="single" w:sz="4" w:space="0" w:color="auto"/>
              <w:bottom w:val="single" w:sz="4" w:space="0" w:color="auto"/>
              <w:right w:val="single" w:sz="4" w:space="0" w:color="auto"/>
            </w:tcBorders>
            <w:vAlign w:val="center"/>
          </w:tcPr>
          <w:p w:rsidR="00382EEC" w:rsidRPr="00382EEC" w:rsidRDefault="00382EEC" w:rsidP="002E675B">
            <w:pPr>
              <w:spacing w:after="0" w:line="240" w:lineRule="auto"/>
              <w:jc w:val="center"/>
              <w:rPr>
                <w:rFonts w:ascii="Times New Roman" w:hAnsi="Times New Roman" w:cs="Times New Roman"/>
              </w:rPr>
            </w:pPr>
            <w:r w:rsidRPr="00382EEC">
              <w:rPr>
                <w:rFonts w:ascii="Times New Roman" w:hAnsi="Times New Roman" w:cs="Times New Roman"/>
              </w:rPr>
              <w:t>2017-2019</w:t>
            </w:r>
          </w:p>
        </w:tc>
        <w:tc>
          <w:tcPr>
            <w:tcW w:w="1493" w:type="dxa"/>
            <w:tcBorders>
              <w:top w:val="single" w:sz="4" w:space="0" w:color="auto"/>
              <w:left w:val="single" w:sz="4" w:space="0" w:color="auto"/>
              <w:bottom w:val="single" w:sz="4" w:space="0" w:color="auto"/>
              <w:right w:val="single" w:sz="4" w:space="0" w:color="auto"/>
            </w:tcBorders>
            <w:vAlign w:val="center"/>
          </w:tcPr>
          <w:p w:rsidR="00382EEC" w:rsidRPr="00382EEC" w:rsidRDefault="00382EEC" w:rsidP="002E675B">
            <w:pPr>
              <w:spacing w:after="0" w:line="240" w:lineRule="auto"/>
              <w:jc w:val="center"/>
              <w:rPr>
                <w:rFonts w:ascii="Times New Roman" w:hAnsi="Times New Roman" w:cs="Times New Roman"/>
              </w:rPr>
            </w:pPr>
            <w:r w:rsidRPr="00382EEC">
              <w:rPr>
                <w:rFonts w:ascii="Times New Roman" w:hAnsi="Times New Roman" w:cs="Times New Roman"/>
              </w:rPr>
              <w:t>200,0</w:t>
            </w:r>
          </w:p>
        </w:tc>
        <w:tc>
          <w:tcPr>
            <w:tcW w:w="1960" w:type="dxa"/>
            <w:tcBorders>
              <w:top w:val="single" w:sz="4" w:space="0" w:color="auto"/>
              <w:left w:val="single" w:sz="4" w:space="0" w:color="auto"/>
              <w:bottom w:val="single" w:sz="4" w:space="0" w:color="auto"/>
              <w:right w:val="single" w:sz="4" w:space="0" w:color="auto"/>
            </w:tcBorders>
            <w:vAlign w:val="center"/>
          </w:tcPr>
          <w:p w:rsidR="00382EEC" w:rsidRPr="00382EEC" w:rsidRDefault="00382EEC" w:rsidP="002E675B">
            <w:pPr>
              <w:spacing w:after="0" w:line="240" w:lineRule="auto"/>
              <w:jc w:val="center"/>
              <w:rPr>
                <w:rFonts w:ascii="Times New Roman" w:hAnsi="Times New Roman" w:cs="Times New Roman"/>
              </w:rPr>
            </w:pPr>
            <w:r w:rsidRPr="00382EEC">
              <w:rPr>
                <w:rFonts w:ascii="Times New Roman" w:hAnsi="Times New Roman" w:cs="Times New Roman"/>
              </w:rPr>
              <w:t xml:space="preserve">Собственные </w:t>
            </w:r>
            <w:r w:rsidR="008260DF">
              <w:rPr>
                <w:rFonts w:ascii="Times New Roman" w:hAnsi="Times New Roman" w:cs="Times New Roman"/>
              </w:rPr>
              <w:t xml:space="preserve">и привлеченные </w:t>
            </w:r>
            <w:r w:rsidRPr="00382EEC">
              <w:rPr>
                <w:rFonts w:ascii="Times New Roman" w:hAnsi="Times New Roman" w:cs="Times New Roman"/>
              </w:rPr>
              <w:t>средства предприятия</w:t>
            </w:r>
          </w:p>
          <w:p w:rsidR="00382EEC" w:rsidRPr="00382EEC" w:rsidRDefault="00382EEC" w:rsidP="002E675B">
            <w:pPr>
              <w:spacing w:after="0" w:line="240" w:lineRule="auto"/>
              <w:jc w:val="center"/>
              <w:rPr>
                <w:rFonts w:ascii="Times New Roman" w:hAnsi="Times New Roman" w:cs="Times New Roman"/>
              </w:rPr>
            </w:pPr>
            <w:r w:rsidRPr="00382EEC">
              <w:rPr>
                <w:rFonts w:ascii="Times New Roman" w:hAnsi="Times New Roman" w:cs="Times New Roman"/>
              </w:rPr>
              <w:t>ООО «ПГС-Сервис»</w:t>
            </w:r>
          </w:p>
        </w:tc>
        <w:tc>
          <w:tcPr>
            <w:tcW w:w="1790" w:type="dxa"/>
            <w:tcBorders>
              <w:top w:val="single" w:sz="4" w:space="0" w:color="auto"/>
              <w:left w:val="single" w:sz="4" w:space="0" w:color="auto"/>
              <w:bottom w:val="single" w:sz="4" w:space="0" w:color="auto"/>
              <w:right w:val="single" w:sz="4" w:space="0" w:color="auto"/>
            </w:tcBorders>
            <w:vAlign w:val="center"/>
          </w:tcPr>
          <w:p w:rsidR="00382EEC" w:rsidRPr="00382EEC" w:rsidRDefault="002E675B" w:rsidP="002E675B">
            <w:pPr>
              <w:spacing w:after="0" w:line="240" w:lineRule="auto"/>
              <w:jc w:val="center"/>
              <w:rPr>
                <w:rFonts w:ascii="Times New Roman" w:hAnsi="Times New Roman" w:cs="Times New Roman"/>
              </w:rPr>
            </w:pPr>
            <w:r>
              <w:rPr>
                <w:rFonts w:ascii="Times New Roman" w:hAnsi="Times New Roman" w:cs="Times New Roman"/>
              </w:rPr>
              <w:t>Высокая</w:t>
            </w:r>
          </w:p>
        </w:tc>
      </w:tr>
    </w:tbl>
    <w:p w:rsidR="00BE01D3" w:rsidRDefault="00BE01D3" w:rsidP="00346B37">
      <w:pPr>
        <w:pStyle w:val="af5"/>
        <w:jc w:val="center"/>
        <w:rPr>
          <w:b/>
        </w:rPr>
      </w:pPr>
    </w:p>
    <w:p w:rsidR="006134B4" w:rsidRPr="00CD596C" w:rsidRDefault="00C05E51" w:rsidP="00386C92">
      <w:pPr>
        <w:pStyle w:val="af5"/>
        <w:tabs>
          <w:tab w:val="clear" w:pos="1134"/>
        </w:tabs>
        <w:ind w:firstLine="0"/>
        <w:jc w:val="center"/>
        <w:rPr>
          <w:i/>
        </w:rPr>
      </w:pPr>
      <w:r w:rsidRPr="00CD596C">
        <w:rPr>
          <w:i/>
        </w:rPr>
        <w:t xml:space="preserve">3.2.2. </w:t>
      </w:r>
      <w:r w:rsidR="00060726">
        <w:rPr>
          <w:i/>
        </w:rPr>
        <w:t xml:space="preserve">Стратегическая программа </w:t>
      </w:r>
      <w:r w:rsidR="00346B37" w:rsidRPr="00CD596C">
        <w:rPr>
          <w:i/>
        </w:rPr>
        <w:t>«</w:t>
      </w:r>
      <w:r w:rsidR="006134B4" w:rsidRPr="00CD596C">
        <w:rPr>
          <w:i/>
        </w:rPr>
        <w:t>Обеспечен</w:t>
      </w:r>
      <w:r w:rsidR="00060726">
        <w:rPr>
          <w:i/>
        </w:rPr>
        <w:t>ие</w:t>
      </w:r>
      <w:r w:rsidR="006134B4" w:rsidRPr="00CD596C">
        <w:rPr>
          <w:i/>
        </w:rPr>
        <w:t xml:space="preserve"> потребительского рынка </w:t>
      </w:r>
      <w:r w:rsidRPr="00CD596C">
        <w:rPr>
          <w:i/>
        </w:rPr>
        <w:t xml:space="preserve">городского округа Заречный </w:t>
      </w:r>
      <w:r w:rsidR="006134B4" w:rsidRPr="00CD596C">
        <w:rPr>
          <w:i/>
        </w:rPr>
        <w:t>качественными товарами и услугами</w:t>
      </w:r>
      <w:r w:rsidR="00346B37" w:rsidRPr="00CD596C">
        <w:rPr>
          <w:i/>
        </w:rPr>
        <w:t>»</w:t>
      </w:r>
    </w:p>
    <w:p w:rsidR="00060726" w:rsidRPr="00060726" w:rsidRDefault="006B45A7" w:rsidP="00060726">
      <w:pPr>
        <w:spacing w:after="0"/>
        <w:ind w:firstLine="709"/>
        <w:jc w:val="both"/>
        <w:rPr>
          <w:rFonts w:ascii="Times New Roman" w:hAnsi="Times New Roman" w:cs="Times New Roman"/>
          <w:sz w:val="28"/>
          <w:szCs w:val="28"/>
        </w:rPr>
      </w:pPr>
      <w:r w:rsidRPr="00060726">
        <w:rPr>
          <w:rFonts w:ascii="Times New Roman" w:hAnsi="Times New Roman" w:cs="Times New Roman"/>
          <w:sz w:val="28"/>
          <w:szCs w:val="28"/>
        </w:rPr>
        <w:t xml:space="preserve">Целью реализации </w:t>
      </w:r>
      <w:r w:rsidR="00060726" w:rsidRPr="00060726">
        <w:rPr>
          <w:rFonts w:ascii="Times New Roman" w:hAnsi="Times New Roman" w:cs="Times New Roman"/>
          <w:sz w:val="28"/>
          <w:szCs w:val="28"/>
        </w:rPr>
        <w:t>программы</w:t>
      </w:r>
      <w:r w:rsidRPr="00060726">
        <w:rPr>
          <w:rFonts w:ascii="Times New Roman" w:hAnsi="Times New Roman" w:cs="Times New Roman"/>
          <w:sz w:val="28"/>
          <w:szCs w:val="28"/>
        </w:rPr>
        <w:t xml:space="preserve"> является создание условий для наиболее полного удовлетворения спроса населения на потребительские товары и услуги в широком ассортименте, по доступным ценам, в пределах территориальной доступности, при обеспечении качества и безопасности</w:t>
      </w:r>
      <w:r w:rsidR="00060726" w:rsidRPr="00060726">
        <w:rPr>
          <w:rFonts w:ascii="Times New Roman" w:hAnsi="Times New Roman" w:cs="Times New Roman"/>
          <w:sz w:val="28"/>
          <w:szCs w:val="28"/>
        </w:rPr>
        <w:t xml:space="preserve"> приобретаемых товаров и услуг на основе развития</w:t>
      </w:r>
      <w:r w:rsidRPr="00060726">
        <w:rPr>
          <w:rFonts w:ascii="Times New Roman" w:hAnsi="Times New Roman" w:cs="Times New Roman"/>
          <w:sz w:val="28"/>
          <w:szCs w:val="28"/>
        </w:rPr>
        <w:t xml:space="preserve"> многоформатной инфраструктуры торговли, предприятий питания и бытовых услуг посредством стимулирования роста любых форм предпринимательской активности.</w:t>
      </w:r>
      <w:r w:rsidR="00C2578E" w:rsidRPr="00060726">
        <w:rPr>
          <w:rFonts w:ascii="Times New Roman" w:hAnsi="Times New Roman" w:cs="Times New Roman"/>
          <w:sz w:val="28"/>
          <w:szCs w:val="28"/>
        </w:rPr>
        <w:t xml:space="preserve"> </w:t>
      </w:r>
    </w:p>
    <w:p w:rsidR="006B45A7" w:rsidRPr="00060726" w:rsidRDefault="006B45A7" w:rsidP="000824CA">
      <w:pPr>
        <w:spacing w:after="0"/>
        <w:ind w:firstLine="709"/>
        <w:jc w:val="both"/>
        <w:rPr>
          <w:rFonts w:ascii="Times New Roman" w:hAnsi="Times New Roman" w:cs="Times New Roman"/>
          <w:sz w:val="28"/>
          <w:szCs w:val="28"/>
        </w:rPr>
      </w:pPr>
      <w:r w:rsidRPr="00060726">
        <w:rPr>
          <w:rFonts w:ascii="Times New Roman" w:hAnsi="Times New Roman" w:cs="Times New Roman"/>
          <w:sz w:val="28"/>
          <w:szCs w:val="28"/>
        </w:rPr>
        <w:t>Доля производства потребительских товаров на территории городского округа Заречный в структуре производств Свердловской области составляет менее 0,001%. На территории городского округа Заречный отсутствуют производители продуктов питания, поставки продукции осуществляются в основном от товаропроизводителей и оптового звена г. Екатеринбурга и городов Свердловской области.</w:t>
      </w:r>
    </w:p>
    <w:p w:rsidR="004D3304" w:rsidRPr="008260DF" w:rsidRDefault="004D3304" w:rsidP="000824CA">
      <w:pPr>
        <w:spacing w:after="0" w:line="240" w:lineRule="auto"/>
        <w:ind w:firstLine="709"/>
        <w:jc w:val="both"/>
        <w:rPr>
          <w:rFonts w:ascii="Times New Roman" w:eastAsia="Times New Roman" w:hAnsi="Times New Roman" w:cs="Times New Roman"/>
          <w:sz w:val="28"/>
          <w:szCs w:val="28"/>
          <w:lang w:eastAsia="ru-RU"/>
        </w:rPr>
      </w:pPr>
      <w:r w:rsidRPr="008260DF">
        <w:rPr>
          <w:rFonts w:ascii="Times New Roman" w:eastAsia="Times New Roman" w:hAnsi="Times New Roman" w:cs="Times New Roman"/>
          <w:sz w:val="28"/>
          <w:szCs w:val="28"/>
          <w:lang w:eastAsia="ru-RU"/>
        </w:rPr>
        <w:t>Основны</w:t>
      </w:r>
      <w:r w:rsidR="00050D00" w:rsidRPr="008260DF">
        <w:rPr>
          <w:rFonts w:ascii="Times New Roman" w:eastAsia="Times New Roman" w:hAnsi="Times New Roman" w:cs="Times New Roman"/>
          <w:sz w:val="28"/>
          <w:szCs w:val="28"/>
          <w:lang w:eastAsia="ru-RU"/>
        </w:rPr>
        <w:t>е</w:t>
      </w:r>
      <w:r w:rsidRPr="008260DF">
        <w:rPr>
          <w:rFonts w:ascii="Times New Roman" w:eastAsia="Times New Roman" w:hAnsi="Times New Roman" w:cs="Times New Roman"/>
          <w:sz w:val="28"/>
          <w:szCs w:val="28"/>
          <w:lang w:eastAsia="ru-RU"/>
        </w:rPr>
        <w:t xml:space="preserve"> задачи для достижения </w:t>
      </w:r>
      <w:r w:rsidR="00050D00" w:rsidRPr="008260DF">
        <w:rPr>
          <w:rFonts w:ascii="Times New Roman" w:eastAsia="Times New Roman" w:hAnsi="Times New Roman" w:cs="Times New Roman"/>
          <w:sz w:val="28"/>
          <w:szCs w:val="28"/>
          <w:lang w:eastAsia="ru-RU"/>
        </w:rPr>
        <w:t xml:space="preserve">указанной </w:t>
      </w:r>
      <w:r w:rsidRPr="008260DF">
        <w:rPr>
          <w:rFonts w:ascii="Times New Roman" w:eastAsia="Times New Roman" w:hAnsi="Times New Roman" w:cs="Times New Roman"/>
          <w:sz w:val="28"/>
          <w:szCs w:val="28"/>
          <w:lang w:eastAsia="ru-RU"/>
        </w:rPr>
        <w:t>цел</w:t>
      </w:r>
      <w:r w:rsidR="00050D00" w:rsidRPr="008260DF">
        <w:rPr>
          <w:rFonts w:ascii="Times New Roman" w:eastAsia="Times New Roman" w:hAnsi="Times New Roman" w:cs="Times New Roman"/>
          <w:sz w:val="28"/>
          <w:szCs w:val="28"/>
          <w:lang w:eastAsia="ru-RU"/>
        </w:rPr>
        <w:t>и</w:t>
      </w:r>
      <w:r w:rsidRPr="008260DF">
        <w:rPr>
          <w:rFonts w:ascii="Times New Roman" w:eastAsia="Times New Roman" w:hAnsi="Times New Roman" w:cs="Times New Roman"/>
          <w:sz w:val="28"/>
          <w:szCs w:val="28"/>
          <w:lang w:eastAsia="ru-RU"/>
        </w:rPr>
        <w:t>:</w:t>
      </w:r>
    </w:p>
    <w:p w:rsidR="00BB49D6" w:rsidRPr="008260DF" w:rsidRDefault="008260DF" w:rsidP="00D757E1">
      <w:pPr>
        <w:pStyle w:val="ab"/>
        <w:numPr>
          <w:ilvl w:val="0"/>
          <w:numId w:val="33"/>
        </w:numPr>
        <w:spacing w:after="0" w:line="240" w:lineRule="auto"/>
        <w:ind w:left="0" w:firstLine="709"/>
        <w:jc w:val="both"/>
        <w:rPr>
          <w:rFonts w:ascii="Times New Roman" w:eastAsia="Times New Roman" w:hAnsi="Times New Roman" w:cs="Times New Roman"/>
          <w:sz w:val="28"/>
          <w:szCs w:val="28"/>
          <w:lang w:eastAsia="ru-RU"/>
        </w:rPr>
      </w:pPr>
      <w:r w:rsidRPr="008260DF">
        <w:rPr>
          <w:rFonts w:ascii="Times New Roman" w:hAnsi="Times New Roman" w:cs="Times New Roman"/>
          <w:sz w:val="28"/>
          <w:szCs w:val="28"/>
        </w:rPr>
        <w:t>П</w:t>
      </w:r>
      <w:r w:rsidR="00BB49D6" w:rsidRPr="008260DF">
        <w:rPr>
          <w:rFonts w:ascii="Times New Roman" w:hAnsi="Times New Roman" w:cs="Times New Roman"/>
          <w:sz w:val="28"/>
          <w:szCs w:val="28"/>
        </w:rPr>
        <w:t>родвижение и реализация продукции местных товаропр</w:t>
      </w:r>
      <w:r w:rsidR="00050D00" w:rsidRPr="008260DF">
        <w:rPr>
          <w:rFonts w:ascii="Times New Roman" w:hAnsi="Times New Roman" w:cs="Times New Roman"/>
          <w:sz w:val="28"/>
          <w:szCs w:val="28"/>
        </w:rPr>
        <w:t>о</w:t>
      </w:r>
      <w:r w:rsidR="00BB49D6" w:rsidRPr="008260DF">
        <w:rPr>
          <w:rFonts w:ascii="Times New Roman" w:hAnsi="Times New Roman" w:cs="Times New Roman"/>
          <w:sz w:val="28"/>
          <w:szCs w:val="28"/>
        </w:rPr>
        <w:t>изводителей</w:t>
      </w:r>
      <w:r w:rsidR="00DF091C">
        <w:rPr>
          <w:rFonts w:ascii="Times New Roman" w:hAnsi="Times New Roman" w:cs="Times New Roman"/>
          <w:sz w:val="28"/>
          <w:szCs w:val="28"/>
        </w:rPr>
        <w:t>.</w:t>
      </w:r>
    </w:p>
    <w:p w:rsidR="004D3304" w:rsidRPr="008260DF" w:rsidRDefault="008260DF" w:rsidP="00D757E1">
      <w:pPr>
        <w:pStyle w:val="ab"/>
        <w:numPr>
          <w:ilvl w:val="0"/>
          <w:numId w:val="33"/>
        </w:numPr>
        <w:spacing w:after="0" w:line="240" w:lineRule="auto"/>
        <w:ind w:left="0" w:firstLine="709"/>
        <w:jc w:val="both"/>
        <w:rPr>
          <w:rFonts w:ascii="Times New Roman" w:eastAsia="Times New Roman" w:hAnsi="Times New Roman" w:cs="Times New Roman"/>
          <w:sz w:val="28"/>
          <w:szCs w:val="28"/>
          <w:lang w:eastAsia="ru-RU"/>
        </w:rPr>
      </w:pPr>
      <w:r w:rsidRPr="008260DF">
        <w:rPr>
          <w:rFonts w:ascii="Times New Roman" w:hAnsi="Times New Roman" w:cs="Times New Roman"/>
          <w:sz w:val="28"/>
          <w:szCs w:val="28"/>
        </w:rPr>
        <w:t>И</w:t>
      </w:r>
      <w:r w:rsidR="004D3304" w:rsidRPr="008260DF">
        <w:rPr>
          <w:rFonts w:ascii="Times New Roman" w:hAnsi="Times New Roman" w:cs="Times New Roman"/>
          <w:sz w:val="28"/>
          <w:szCs w:val="28"/>
        </w:rPr>
        <w:t>спользование в торговых предприятиях прогрессивных форм и методов обслуживания</w:t>
      </w:r>
      <w:r w:rsidR="00DF091C">
        <w:rPr>
          <w:rFonts w:ascii="Times New Roman" w:hAnsi="Times New Roman" w:cs="Times New Roman"/>
          <w:sz w:val="28"/>
          <w:szCs w:val="28"/>
        </w:rPr>
        <w:t>.</w:t>
      </w:r>
      <w:r w:rsidR="004D3304" w:rsidRPr="008260DF">
        <w:rPr>
          <w:rFonts w:ascii="Times New Roman" w:hAnsi="Times New Roman" w:cs="Times New Roman"/>
          <w:sz w:val="28"/>
          <w:szCs w:val="28"/>
        </w:rPr>
        <w:t xml:space="preserve"> </w:t>
      </w:r>
    </w:p>
    <w:p w:rsidR="004D3304" w:rsidRPr="008260DF" w:rsidRDefault="008260DF" w:rsidP="00D757E1">
      <w:pPr>
        <w:pStyle w:val="ab"/>
        <w:numPr>
          <w:ilvl w:val="0"/>
          <w:numId w:val="33"/>
        </w:numPr>
        <w:spacing w:after="0" w:line="240" w:lineRule="auto"/>
        <w:ind w:left="0" w:firstLine="709"/>
        <w:jc w:val="both"/>
        <w:rPr>
          <w:rFonts w:ascii="Times New Roman" w:hAnsi="Times New Roman" w:cs="Times New Roman"/>
          <w:sz w:val="28"/>
          <w:szCs w:val="28"/>
        </w:rPr>
      </w:pPr>
      <w:r w:rsidRPr="008260DF">
        <w:rPr>
          <w:rFonts w:ascii="Times New Roman" w:hAnsi="Times New Roman" w:cs="Times New Roman"/>
          <w:sz w:val="28"/>
          <w:szCs w:val="28"/>
        </w:rPr>
        <w:t>Ф</w:t>
      </w:r>
      <w:r w:rsidR="004D3304" w:rsidRPr="008260DF">
        <w:rPr>
          <w:rFonts w:ascii="Times New Roman" w:hAnsi="Times New Roman" w:cs="Times New Roman"/>
          <w:sz w:val="28"/>
          <w:szCs w:val="28"/>
        </w:rPr>
        <w:t>ормирование новой культуры выбора, приобретения товаров и услуг</w:t>
      </w:r>
      <w:r w:rsidR="00BB49D6" w:rsidRPr="008260DF">
        <w:rPr>
          <w:rFonts w:ascii="Times New Roman" w:hAnsi="Times New Roman" w:cs="Times New Roman"/>
          <w:sz w:val="28"/>
          <w:szCs w:val="28"/>
        </w:rPr>
        <w:t>.</w:t>
      </w:r>
    </w:p>
    <w:p w:rsidR="006B45A7" w:rsidRPr="00285371" w:rsidRDefault="008260DF" w:rsidP="00D757E1">
      <w:pPr>
        <w:pStyle w:val="ab"/>
        <w:numPr>
          <w:ilvl w:val="0"/>
          <w:numId w:val="33"/>
        </w:numPr>
        <w:autoSpaceDE w:val="0"/>
        <w:autoSpaceDN w:val="0"/>
        <w:adjustRightInd w:val="0"/>
        <w:spacing w:after="0" w:line="240" w:lineRule="auto"/>
        <w:ind w:left="0" w:firstLine="709"/>
        <w:jc w:val="both"/>
        <w:rPr>
          <w:rFonts w:ascii="Times New Roman" w:hAnsi="Times New Roman" w:cs="Times New Roman"/>
          <w:bCs/>
          <w:sz w:val="28"/>
          <w:szCs w:val="28"/>
        </w:rPr>
      </w:pPr>
      <w:r w:rsidRPr="00285371">
        <w:rPr>
          <w:rFonts w:ascii="Times New Roman" w:hAnsi="Times New Roman" w:cs="Times New Roman"/>
          <w:bCs/>
          <w:sz w:val="28"/>
          <w:szCs w:val="28"/>
        </w:rPr>
        <w:t>С</w:t>
      </w:r>
      <w:r w:rsidR="006B45A7" w:rsidRPr="00285371">
        <w:rPr>
          <w:rFonts w:ascii="Times New Roman" w:hAnsi="Times New Roman" w:cs="Times New Roman"/>
          <w:bCs/>
          <w:sz w:val="28"/>
          <w:szCs w:val="28"/>
        </w:rPr>
        <w:t>овершенствование форм и методов координации управления в сфере потребительского рынка</w:t>
      </w:r>
      <w:r w:rsidR="00DF091C">
        <w:rPr>
          <w:rFonts w:ascii="Times New Roman" w:hAnsi="Times New Roman" w:cs="Times New Roman"/>
          <w:bCs/>
          <w:sz w:val="28"/>
          <w:szCs w:val="28"/>
        </w:rPr>
        <w:t>.</w:t>
      </w:r>
    </w:p>
    <w:p w:rsidR="006B45A7" w:rsidRPr="00285371" w:rsidRDefault="002E675B" w:rsidP="00D757E1">
      <w:pPr>
        <w:pStyle w:val="ab"/>
        <w:numPr>
          <w:ilvl w:val="0"/>
          <w:numId w:val="33"/>
        </w:numPr>
        <w:autoSpaceDE w:val="0"/>
        <w:autoSpaceDN w:val="0"/>
        <w:adjustRightInd w:val="0"/>
        <w:spacing w:after="0" w:line="240" w:lineRule="auto"/>
        <w:ind w:left="0" w:firstLine="709"/>
        <w:jc w:val="both"/>
        <w:rPr>
          <w:rFonts w:ascii="Times New Roman" w:hAnsi="Times New Roman" w:cs="Times New Roman"/>
          <w:bCs/>
          <w:sz w:val="28"/>
          <w:szCs w:val="28"/>
        </w:rPr>
      </w:pPr>
      <w:r w:rsidRPr="00285371">
        <w:rPr>
          <w:rFonts w:ascii="Times New Roman" w:hAnsi="Times New Roman" w:cs="Times New Roman"/>
          <w:bCs/>
          <w:sz w:val="28"/>
          <w:szCs w:val="28"/>
        </w:rPr>
        <w:t>Р</w:t>
      </w:r>
      <w:r w:rsidR="006B45A7" w:rsidRPr="00285371">
        <w:rPr>
          <w:rFonts w:ascii="Times New Roman" w:hAnsi="Times New Roman" w:cs="Times New Roman"/>
          <w:bCs/>
          <w:sz w:val="28"/>
          <w:szCs w:val="28"/>
        </w:rPr>
        <w:t>еализация мероприятий, направленных на повышение ценовой и территориальной доступности товаров и услуг</w:t>
      </w:r>
      <w:r w:rsidR="00DF091C">
        <w:rPr>
          <w:rFonts w:ascii="Times New Roman" w:hAnsi="Times New Roman" w:cs="Times New Roman"/>
          <w:bCs/>
          <w:sz w:val="28"/>
          <w:szCs w:val="28"/>
        </w:rPr>
        <w:t>.</w:t>
      </w:r>
    </w:p>
    <w:p w:rsidR="006B45A7" w:rsidRPr="00285371" w:rsidRDefault="002E675B" w:rsidP="00D757E1">
      <w:pPr>
        <w:pStyle w:val="ab"/>
        <w:numPr>
          <w:ilvl w:val="0"/>
          <w:numId w:val="33"/>
        </w:numPr>
        <w:autoSpaceDE w:val="0"/>
        <w:autoSpaceDN w:val="0"/>
        <w:adjustRightInd w:val="0"/>
        <w:spacing w:after="0" w:line="240" w:lineRule="auto"/>
        <w:ind w:left="0" w:firstLine="709"/>
        <w:jc w:val="both"/>
        <w:rPr>
          <w:rFonts w:ascii="Times New Roman" w:hAnsi="Times New Roman" w:cs="Times New Roman"/>
          <w:bCs/>
          <w:sz w:val="28"/>
          <w:szCs w:val="28"/>
        </w:rPr>
      </w:pPr>
      <w:r w:rsidRPr="00285371">
        <w:rPr>
          <w:rFonts w:ascii="Times New Roman" w:hAnsi="Times New Roman" w:cs="Times New Roman"/>
          <w:bCs/>
          <w:sz w:val="28"/>
          <w:szCs w:val="28"/>
        </w:rPr>
        <w:t>П</w:t>
      </w:r>
      <w:r w:rsidR="006B45A7" w:rsidRPr="00285371">
        <w:rPr>
          <w:rFonts w:ascii="Times New Roman" w:hAnsi="Times New Roman" w:cs="Times New Roman"/>
          <w:bCs/>
          <w:sz w:val="28"/>
          <w:szCs w:val="28"/>
        </w:rPr>
        <w:t>овышение имиджа отраслей торговли, общественного питания и бытовых услуг</w:t>
      </w:r>
      <w:r w:rsidR="00DF091C">
        <w:rPr>
          <w:rFonts w:ascii="Times New Roman" w:hAnsi="Times New Roman" w:cs="Times New Roman"/>
          <w:bCs/>
          <w:sz w:val="28"/>
          <w:szCs w:val="28"/>
        </w:rPr>
        <w:t>.</w:t>
      </w:r>
    </w:p>
    <w:p w:rsidR="006B45A7" w:rsidRPr="00285371" w:rsidRDefault="002E675B" w:rsidP="00D757E1">
      <w:pPr>
        <w:pStyle w:val="ab"/>
        <w:numPr>
          <w:ilvl w:val="0"/>
          <w:numId w:val="33"/>
        </w:numPr>
        <w:autoSpaceDE w:val="0"/>
        <w:autoSpaceDN w:val="0"/>
        <w:adjustRightInd w:val="0"/>
        <w:spacing w:after="0" w:line="240" w:lineRule="auto"/>
        <w:ind w:left="0" w:firstLine="709"/>
        <w:jc w:val="both"/>
        <w:rPr>
          <w:rFonts w:ascii="Times New Roman" w:hAnsi="Times New Roman" w:cs="Times New Roman"/>
          <w:bCs/>
          <w:sz w:val="28"/>
          <w:szCs w:val="28"/>
        </w:rPr>
      </w:pPr>
      <w:r w:rsidRPr="00285371">
        <w:rPr>
          <w:rFonts w:ascii="Times New Roman" w:hAnsi="Times New Roman" w:cs="Times New Roman"/>
          <w:bCs/>
          <w:sz w:val="28"/>
          <w:szCs w:val="28"/>
        </w:rPr>
        <w:t>С</w:t>
      </w:r>
      <w:r w:rsidR="006B45A7" w:rsidRPr="00285371">
        <w:rPr>
          <w:rFonts w:ascii="Times New Roman" w:hAnsi="Times New Roman" w:cs="Times New Roman"/>
          <w:bCs/>
          <w:sz w:val="28"/>
          <w:szCs w:val="28"/>
        </w:rPr>
        <w:t>оздание условий для оказания приоритетной поддержки местным производителям товаров народного потребления</w:t>
      </w:r>
      <w:r w:rsidR="00DF091C">
        <w:rPr>
          <w:rFonts w:ascii="Times New Roman" w:hAnsi="Times New Roman" w:cs="Times New Roman"/>
          <w:bCs/>
          <w:sz w:val="28"/>
          <w:szCs w:val="28"/>
        </w:rPr>
        <w:t>.</w:t>
      </w:r>
    </w:p>
    <w:p w:rsidR="006B45A7" w:rsidRPr="00285371" w:rsidRDefault="008260DF" w:rsidP="00D757E1">
      <w:pPr>
        <w:pStyle w:val="ab"/>
        <w:numPr>
          <w:ilvl w:val="0"/>
          <w:numId w:val="33"/>
        </w:numPr>
        <w:autoSpaceDE w:val="0"/>
        <w:autoSpaceDN w:val="0"/>
        <w:adjustRightInd w:val="0"/>
        <w:spacing w:after="0" w:line="240" w:lineRule="auto"/>
        <w:ind w:left="0" w:firstLine="709"/>
        <w:jc w:val="both"/>
        <w:rPr>
          <w:rFonts w:ascii="Times New Roman" w:hAnsi="Times New Roman" w:cs="Times New Roman"/>
          <w:bCs/>
          <w:sz w:val="28"/>
          <w:szCs w:val="28"/>
        </w:rPr>
      </w:pPr>
      <w:r w:rsidRPr="00285371">
        <w:rPr>
          <w:rFonts w:ascii="Times New Roman" w:hAnsi="Times New Roman" w:cs="Times New Roman"/>
          <w:bCs/>
          <w:sz w:val="28"/>
          <w:szCs w:val="28"/>
        </w:rPr>
        <w:t>С</w:t>
      </w:r>
      <w:r w:rsidR="006B45A7" w:rsidRPr="00285371">
        <w:rPr>
          <w:rFonts w:ascii="Times New Roman" w:hAnsi="Times New Roman" w:cs="Times New Roman"/>
          <w:bCs/>
          <w:sz w:val="28"/>
          <w:szCs w:val="28"/>
        </w:rPr>
        <w:t>оздание условий для обеспечения жителей муниципального образования рабочими местами в сфере бытового обслуживания</w:t>
      </w:r>
      <w:r w:rsidR="00DF091C">
        <w:rPr>
          <w:rFonts w:ascii="Times New Roman" w:hAnsi="Times New Roman" w:cs="Times New Roman"/>
          <w:bCs/>
          <w:sz w:val="28"/>
          <w:szCs w:val="28"/>
        </w:rPr>
        <w:t>.</w:t>
      </w:r>
    </w:p>
    <w:p w:rsidR="006B45A7" w:rsidRPr="00285371" w:rsidRDefault="008260DF" w:rsidP="00D757E1">
      <w:pPr>
        <w:pStyle w:val="ab"/>
        <w:numPr>
          <w:ilvl w:val="0"/>
          <w:numId w:val="33"/>
        </w:numPr>
        <w:autoSpaceDE w:val="0"/>
        <w:autoSpaceDN w:val="0"/>
        <w:adjustRightInd w:val="0"/>
        <w:spacing w:after="0" w:line="240" w:lineRule="auto"/>
        <w:ind w:left="0" w:firstLine="709"/>
        <w:jc w:val="both"/>
        <w:rPr>
          <w:rFonts w:ascii="Times New Roman" w:hAnsi="Times New Roman" w:cs="Times New Roman"/>
          <w:bCs/>
          <w:sz w:val="28"/>
          <w:szCs w:val="28"/>
        </w:rPr>
      </w:pPr>
      <w:r w:rsidRPr="00285371">
        <w:rPr>
          <w:rFonts w:ascii="Times New Roman" w:hAnsi="Times New Roman" w:cs="Times New Roman"/>
          <w:bCs/>
          <w:sz w:val="28"/>
          <w:szCs w:val="28"/>
        </w:rPr>
        <w:t>С</w:t>
      </w:r>
      <w:r w:rsidR="006B45A7" w:rsidRPr="00285371">
        <w:rPr>
          <w:rFonts w:ascii="Times New Roman" w:hAnsi="Times New Roman" w:cs="Times New Roman"/>
          <w:bCs/>
          <w:sz w:val="28"/>
          <w:szCs w:val="28"/>
        </w:rPr>
        <w:t>оздание условий для развития и совершенствования питания по месту учебы и работы.</w:t>
      </w:r>
    </w:p>
    <w:p w:rsidR="00050D00" w:rsidRPr="008260DF" w:rsidRDefault="00050D00" w:rsidP="000824CA">
      <w:pPr>
        <w:widowControl w:val="0"/>
        <w:autoSpaceDE w:val="0"/>
        <w:autoSpaceDN w:val="0"/>
        <w:spacing w:after="0" w:line="240" w:lineRule="auto"/>
        <w:ind w:firstLine="709"/>
        <w:jc w:val="both"/>
        <w:rPr>
          <w:rFonts w:ascii="Times New Roman" w:hAnsi="Times New Roman" w:cs="Times New Roman"/>
          <w:sz w:val="28"/>
          <w:szCs w:val="28"/>
          <w:lang w:eastAsia="ru-RU"/>
        </w:rPr>
      </w:pPr>
      <w:r w:rsidRPr="008260DF">
        <w:rPr>
          <w:rFonts w:ascii="Times New Roman" w:eastAsia="Times New Roman" w:hAnsi="Times New Roman" w:cs="Times New Roman"/>
          <w:sz w:val="28"/>
          <w:szCs w:val="28"/>
          <w:lang w:eastAsia="ru-RU"/>
        </w:rPr>
        <w:t>На решение поставленных задач направлены реализуемые посредством участия в государственных программах и выполнения муниципальных программ стратегические проекты:</w:t>
      </w:r>
      <w:r w:rsidRPr="008260DF">
        <w:rPr>
          <w:rFonts w:ascii="Times New Roman" w:hAnsi="Times New Roman" w:cs="Times New Roman"/>
          <w:sz w:val="28"/>
          <w:szCs w:val="28"/>
          <w:lang w:eastAsia="ru-RU"/>
        </w:rPr>
        <w:t xml:space="preserve"> </w:t>
      </w:r>
    </w:p>
    <w:p w:rsidR="004D3304" w:rsidRPr="008260DF" w:rsidRDefault="007773B8" w:rsidP="00CF30A5">
      <w:pPr>
        <w:pStyle w:val="ab"/>
        <w:numPr>
          <w:ilvl w:val="0"/>
          <w:numId w:val="12"/>
        </w:numPr>
        <w:spacing w:after="0" w:line="240" w:lineRule="auto"/>
        <w:ind w:left="0" w:firstLine="709"/>
        <w:jc w:val="both"/>
        <w:rPr>
          <w:rFonts w:ascii="Times New Roman" w:hAnsi="Times New Roman" w:cs="Times New Roman"/>
          <w:sz w:val="28"/>
          <w:szCs w:val="28"/>
        </w:rPr>
      </w:pPr>
      <w:r w:rsidRPr="008260DF">
        <w:rPr>
          <w:rFonts w:ascii="Times New Roman" w:hAnsi="Times New Roman" w:cs="Times New Roman"/>
          <w:sz w:val="28"/>
          <w:szCs w:val="28"/>
        </w:rPr>
        <w:t>В</w:t>
      </w:r>
      <w:r w:rsidR="004D3304" w:rsidRPr="008260DF">
        <w:rPr>
          <w:rFonts w:ascii="Times New Roman" w:hAnsi="Times New Roman" w:cs="Times New Roman"/>
          <w:sz w:val="28"/>
          <w:szCs w:val="28"/>
        </w:rPr>
        <w:t xml:space="preserve">ыставки – ярмарки, </w:t>
      </w:r>
      <w:r w:rsidRPr="008260DF">
        <w:rPr>
          <w:rFonts w:ascii="Times New Roman" w:hAnsi="Times New Roman" w:cs="Times New Roman"/>
          <w:sz w:val="28"/>
          <w:szCs w:val="28"/>
        </w:rPr>
        <w:t>в т.ч. с участием местных товаропроизводителей, проводимые через</w:t>
      </w:r>
      <w:r w:rsidR="004D3304" w:rsidRPr="008260DF">
        <w:rPr>
          <w:rFonts w:ascii="Times New Roman" w:hAnsi="Times New Roman" w:cs="Times New Roman"/>
          <w:sz w:val="28"/>
          <w:szCs w:val="28"/>
        </w:rPr>
        <w:t xml:space="preserve"> объекты торговли и питания</w:t>
      </w:r>
      <w:r w:rsidR="00050D00" w:rsidRPr="008260DF">
        <w:rPr>
          <w:rFonts w:ascii="Times New Roman" w:hAnsi="Times New Roman" w:cs="Times New Roman"/>
          <w:sz w:val="28"/>
          <w:szCs w:val="28"/>
        </w:rPr>
        <w:t>.</w:t>
      </w:r>
    </w:p>
    <w:p w:rsidR="00564264" w:rsidRPr="008260DF" w:rsidRDefault="00564264" w:rsidP="00CF30A5">
      <w:pPr>
        <w:pStyle w:val="ab"/>
        <w:numPr>
          <w:ilvl w:val="0"/>
          <w:numId w:val="12"/>
        </w:numPr>
        <w:spacing w:after="0" w:line="240" w:lineRule="auto"/>
        <w:ind w:left="0" w:firstLine="709"/>
        <w:jc w:val="both"/>
        <w:rPr>
          <w:rFonts w:ascii="Times New Roman" w:eastAsia="Times New Roman" w:hAnsi="Times New Roman" w:cs="Times New Roman"/>
          <w:sz w:val="28"/>
          <w:szCs w:val="28"/>
          <w:lang w:eastAsia="ru-RU"/>
        </w:rPr>
      </w:pPr>
      <w:r w:rsidRPr="008260DF">
        <w:rPr>
          <w:rFonts w:ascii="Times New Roman" w:eastAsia="Times New Roman" w:hAnsi="Times New Roman" w:cs="Times New Roman"/>
          <w:sz w:val="28"/>
          <w:szCs w:val="28"/>
          <w:lang w:eastAsia="ru-RU"/>
        </w:rPr>
        <w:t xml:space="preserve">Создание торгово – рыночного комплекса сельхозпродукции. </w:t>
      </w:r>
    </w:p>
    <w:p w:rsidR="00564264" w:rsidRPr="00DC1834" w:rsidRDefault="00564264" w:rsidP="00DC1834">
      <w:pPr>
        <w:spacing w:after="0" w:line="240" w:lineRule="auto"/>
        <w:ind w:firstLine="708"/>
        <w:jc w:val="both"/>
        <w:rPr>
          <w:rFonts w:ascii="Times New Roman" w:eastAsia="Times New Roman" w:hAnsi="Times New Roman" w:cs="Times New Roman"/>
          <w:sz w:val="28"/>
          <w:szCs w:val="28"/>
          <w:lang w:eastAsia="ru-RU"/>
        </w:rPr>
      </w:pPr>
      <w:r w:rsidRPr="00DC1834">
        <w:rPr>
          <w:rFonts w:ascii="Times New Roman" w:eastAsia="Times New Roman" w:hAnsi="Times New Roman" w:cs="Times New Roman"/>
          <w:sz w:val="28"/>
          <w:szCs w:val="28"/>
          <w:lang w:eastAsia="ru-RU"/>
        </w:rPr>
        <w:t>Основные технико – экономические показатели проекта:</w:t>
      </w:r>
    </w:p>
    <w:p w:rsidR="00564264" w:rsidRPr="008260DF" w:rsidRDefault="00564264" w:rsidP="006D44C6">
      <w:pPr>
        <w:pStyle w:val="ab"/>
        <w:spacing w:after="0" w:line="240" w:lineRule="auto"/>
        <w:ind w:left="0" w:firstLine="709"/>
        <w:jc w:val="both"/>
        <w:rPr>
          <w:rFonts w:ascii="Times New Roman" w:eastAsia="Times New Roman" w:hAnsi="Times New Roman" w:cs="Times New Roman"/>
          <w:sz w:val="28"/>
          <w:szCs w:val="28"/>
          <w:lang w:eastAsia="ru-RU"/>
        </w:rPr>
      </w:pPr>
      <w:r w:rsidRPr="008260DF">
        <w:rPr>
          <w:rFonts w:ascii="Times New Roman" w:eastAsia="Times New Roman" w:hAnsi="Times New Roman" w:cs="Times New Roman"/>
          <w:sz w:val="28"/>
          <w:szCs w:val="28"/>
          <w:lang w:eastAsia="ru-RU"/>
        </w:rPr>
        <w:t>Привлекаемый объём инвестиций - 70 млн. рублей, период создания рыночного комплекса – 1 год. Расчетный годовой торговый оборот - 400 млн. рублей, количество новых рабочи</w:t>
      </w:r>
      <w:r w:rsidR="00E14685">
        <w:rPr>
          <w:rFonts w:ascii="Times New Roman" w:eastAsia="Times New Roman" w:hAnsi="Times New Roman" w:cs="Times New Roman"/>
          <w:sz w:val="28"/>
          <w:szCs w:val="28"/>
          <w:lang w:eastAsia="ru-RU"/>
        </w:rPr>
        <w:t>х мест – 60.</w:t>
      </w:r>
    </w:p>
    <w:p w:rsidR="001A6470" w:rsidRPr="008260DF" w:rsidRDefault="001A6470" w:rsidP="006D44C6">
      <w:pPr>
        <w:pStyle w:val="af5"/>
      </w:pPr>
      <w:r w:rsidRPr="008260DF">
        <w:t>Ожидаемые результаты от выполнения поставленных задач</w:t>
      </w:r>
      <w:r w:rsidR="00E14685">
        <w:t xml:space="preserve"> к 2035 году</w:t>
      </w:r>
      <w:r w:rsidRPr="008260DF">
        <w:t>:</w:t>
      </w:r>
    </w:p>
    <w:p w:rsidR="006B45A7" w:rsidRPr="00F20B11" w:rsidRDefault="006B45A7" w:rsidP="00D757E1">
      <w:pPr>
        <w:pStyle w:val="ab"/>
        <w:numPr>
          <w:ilvl w:val="0"/>
          <w:numId w:val="17"/>
        </w:numPr>
        <w:autoSpaceDE w:val="0"/>
        <w:autoSpaceDN w:val="0"/>
        <w:adjustRightInd w:val="0"/>
        <w:spacing w:after="0" w:line="240" w:lineRule="auto"/>
        <w:ind w:left="0" w:firstLine="709"/>
        <w:jc w:val="both"/>
        <w:rPr>
          <w:rFonts w:ascii="Times New Roman" w:hAnsi="Times New Roman" w:cs="Times New Roman"/>
          <w:bCs/>
          <w:sz w:val="28"/>
          <w:szCs w:val="28"/>
        </w:rPr>
      </w:pPr>
      <w:r w:rsidRPr="00F20B11">
        <w:rPr>
          <w:rFonts w:ascii="Times New Roman" w:hAnsi="Times New Roman" w:cs="Times New Roman"/>
          <w:bCs/>
          <w:sz w:val="28"/>
          <w:szCs w:val="28"/>
        </w:rPr>
        <w:t>содействие развитию предприятий торговли, общественного питания, бытовых услуг;</w:t>
      </w:r>
    </w:p>
    <w:p w:rsidR="006B45A7" w:rsidRPr="00F20B11" w:rsidRDefault="006B45A7" w:rsidP="00D757E1">
      <w:pPr>
        <w:pStyle w:val="ab"/>
        <w:numPr>
          <w:ilvl w:val="0"/>
          <w:numId w:val="17"/>
        </w:numPr>
        <w:autoSpaceDE w:val="0"/>
        <w:autoSpaceDN w:val="0"/>
        <w:adjustRightInd w:val="0"/>
        <w:spacing w:after="0" w:line="240" w:lineRule="auto"/>
        <w:ind w:left="0" w:firstLine="709"/>
        <w:jc w:val="both"/>
        <w:rPr>
          <w:rFonts w:ascii="Times New Roman" w:hAnsi="Times New Roman" w:cs="Times New Roman"/>
          <w:bCs/>
          <w:sz w:val="28"/>
          <w:szCs w:val="28"/>
        </w:rPr>
      </w:pPr>
      <w:r w:rsidRPr="00F20B11">
        <w:rPr>
          <w:rFonts w:ascii="Times New Roman" w:hAnsi="Times New Roman" w:cs="Times New Roman"/>
          <w:bCs/>
          <w:sz w:val="28"/>
          <w:szCs w:val="28"/>
        </w:rPr>
        <w:t>содействие продвижению объектов торговых сетей, общественного питания и бытового обслуживания на сельскую территорию;</w:t>
      </w:r>
    </w:p>
    <w:p w:rsidR="006B45A7" w:rsidRDefault="006B45A7" w:rsidP="00D757E1">
      <w:pPr>
        <w:pStyle w:val="ab"/>
        <w:numPr>
          <w:ilvl w:val="0"/>
          <w:numId w:val="17"/>
        </w:numPr>
        <w:autoSpaceDE w:val="0"/>
        <w:autoSpaceDN w:val="0"/>
        <w:adjustRightInd w:val="0"/>
        <w:spacing w:after="0" w:line="240" w:lineRule="auto"/>
        <w:ind w:left="0" w:firstLine="709"/>
        <w:jc w:val="both"/>
        <w:rPr>
          <w:rFonts w:ascii="Times New Roman" w:hAnsi="Times New Roman" w:cs="Times New Roman"/>
          <w:bCs/>
          <w:sz w:val="28"/>
          <w:szCs w:val="28"/>
        </w:rPr>
      </w:pPr>
      <w:r w:rsidRPr="00F20B11">
        <w:rPr>
          <w:rFonts w:ascii="Times New Roman" w:hAnsi="Times New Roman" w:cs="Times New Roman"/>
          <w:bCs/>
          <w:sz w:val="28"/>
          <w:szCs w:val="28"/>
        </w:rPr>
        <w:t>осуществление информационно-аналитического наблюдения за состоянием торговли и услуг в муниципальном образовании;</w:t>
      </w:r>
    </w:p>
    <w:p w:rsidR="00DC1834" w:rsidRDefault="00DC1834" w:rsidP="00D757E1">
      <w:pPr>
        <w:pStyle w:val="ab"/>
        <w:numPr>
          <w:ilvl w:val="0"/>
          <w:numId w:val="17"/>
        </w:numPr>
        <w:autoSpaceDE w:val="0"/>
        <w:autoSpaceDN w:val="0"/>
        <w:adjustRightInd w:val="0"/>
        <w:spacing w:after="0" w:line="240" w:lineRule="auto"/>
        <w:ind w:left="0" w:firstLine="709"/>
        <w:jc w:val="both"/>
        <w:rPr>
          <w:rFonts w:ascii="Times New Roman" w:hAnsi="Times New Roman" w:cs="Times New Roman"/>
          <w:bCs/>
          <w:sz w:val="28"/>
          <w:szCs w:val="28"/>
        </w:rPr>
      </w:pPr>
      <w:r w:rsidRPr="008260DF">
        <w:rPr>
          <w:rFonts w:ascii="Times New Roman" w:hAnsi="Times New Roman" w:cs="Times New Roman"/>
          <w:bCs/>
          <w:sz w:val="28"/>
          <w:szCs w:val="28"/>
        </w:rPr>
        <w:t>проведение анализа обеспеченности населения торговыми площадями;</w:t>
      </w:r>
    </w:p>
    <w:p w:rsidR="00DC1834" w:rsidRDefault="00DC1834" w:rsidP="00D757E1">
      <w:pPr>
        <w:pStyle w:val="ab"/>
        <w:numPr>
          <w:ilvl w:val="0"/>
          <w:numId w:val="17"/>
        </w:numPr>
        <w:autoSpaceDE w:val="0"/>
        <w:autoSpaceDN w:val="0"/>
        <w:adjustRightInd w:val="0"/>
        <w:spacing w:after="0" w:line="240" w:lineRule="auto"/>
        <w:ind w:left="0" w:firstLine="709"/>
        <w:jc w:val="both"/>
        <w:rPr>
          <w:rFonts w:ascii="Times New Roman" w:hAnsi="Times New Roman" w:cs="Times New Roman"/>
          <w:bCs/>
          <w:sz w:val="28"/>
          <w:szCs w:val="28"/>
        </w:rPr>
      </w:pPr>
      <w:r w:rsidRPr="008260DF">
        <w:rPr>
          <w:rFonts w:ascii="Times New Roman" w:hAnsi="Times New Roman" w:cs="Times New Roman"/>
          <w:bCs/>
          <w:sz w:val="28"/>
          <w:szCs w:val="28"/>
        </w:rPr>
        <w:t>организация и проведение ярмарок на территории городского округа с привлечением местных товаропроизводителей</w:t>
      </w:r>
      <w:r>
        <w:rPr>
          <w:rFonts w:ascii="Times New Roman" w:hAnsi="Times New Roman" w:cs="Times New Roman"/>
          <w:bCs/>
          <w:sz w:val="28"/>
          <w:szCs w:val="28"/>
        </w:rPr>
        <w:t>;</w:t>
      </w:r>
    </w:p>
    <w:p w:rsidR="00DC1834" w:rsidRDefault="00DC1834" w:rsidP="00D757E1">
      <w:pPr>
        <w:pStyle w:val="ab"/>
        <w:numPr>
          <w:ilvl w:val="0"/>
          <w:numId w:val="17"/>
        </w:numPr>
        <w:autoSpaceDE w:val="0"/>
        <w:autoSpaceDN w:val="0"/>
        <w:adjustRightInd w:val="0"/>
        <w:spacing w:after="0" w:line="240" w:lineRule="auto"/>
        <w:ind w:left="0" w:firstLine="709"/>
        <w:jc w:val="both"/>
        <w:rPr>
          <w:rFonts w:ascii="Times New Roman" w:hAnsi="Times New Roman" w:cs="Times New Roman"/>
          <w:bCs/>
          <w:sz w:val="28"/>
          <w:szCs w:val="28"/>
        </w:rPr>
      </w:pPr>
      <w:r w:rsidRPr="00F20B11">
        <w:rPr>
          <w:rFonts w:ascii="Times New Roman" w:hAnsi="Times New Roman" w:cs="Times New Roman"/>
          <w:bCs/>
          <w:sz w:val="28"/>
          <w:szCs w:val="28"/>
        </w:rPr>
        <w:t>упорядочение организации деятельности ярмарок, размещения нестационарных торговых объектов, мелкорозничной торговой сети на территории городского округа</w:t>
      </w:r>
      <w:r>
        <w:rPr>
          <w:rFonts w:ascii="Times New Roman" w:hAnsi="Times New Roman" w:cs="Times New Roman"/>
          <w:bCs/>
          <w:sz w:val="28"/>
          <w:szCs w:val="28"/>
        </w:rPr>
        <w:t>;</w:t>
      </w:r>
    </w:p>
    <w:p w:rsidR="00DC1834" w:rsidRPr="00F20B11" w:rsidRDefault="00DC1834" w:rsidP="00D757E1">
      <w:pPr>
        <w:pStyle w:val="ab"/>
        <w:numPr>
          <w:ilvl w:val="0"/>
          <w:numId w:val="17"/>
        </w:numPr>
        <w:autoSpaceDE w:val="0"/>
        <w:autoSpaceDN w:val="0"/>
        <w:adjustRightInd w:val="0"/>
        <w:spacing w:after="0" w:line="240" w:lineRule="auto"/>
        <w:ind w:left="0" w:firstLine="709"/>
        <w:jc w:val="both"/>
        <w:rPr>
          <w:rFonts w:ascii="Times New Roman" w:hAnsi="Times New Roman" w:cs="Times New Roman"/>
          <w:bCs/>
          <w:sz w:val="28"/>
          <w:szCs w:val="28"/>
        </w:rPr>
      </w:pPr>
      <w:r w:rsidRPr="00F20B11">
        <w:rPr>
          <w:rFonts w:ascii="Times New Roman" w:hAnsi="Times New Roman" w:cs="Times New Roman"/>
          <w:bCs/>
          <w:sz w:val="28"/>
          <w:szCs w:val="28"/>
        </w:rPr>
        <w:t>проведение в розничной сети мониторинга состояния торговли продовольственной продукцией, выпускаемой местными товаропроизводителями</w:t>
      </w:r>
      <w:r>
        <w:rPr>
          <w:rFonts w:ascii="Times New Roman" w:hAnsi="Times New Roman" w:cs="Times New Roman"/>
          <w:bCs/>
          <w:sz w:val="28"/>
          <w:szCs w:val="28"/>
        </w:rPr>
        <w:t>.</w:t>
      </w:r>
    </w:p>
    <w:p w:rsidR="006B45A7" w:rsidRPr="006D44C6" w:rsidRDefault="002B1D35" w:rsidP="006D44C6">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w:t>
      </w:r>
      <w:r w:rsidR="006B45A7" w:rsidRPr="006D44C6">
        <w:rPr>
          <w:rFonts w:ascii="Times New Roman" w:hAnsi="Times New Roman" w:cs="Times New Roman"/>
          <w:bCs/>
          <w:sz w:val="28"/>
          <w:szCs w:val="28"/>
        </w:rPr>
        <w:t xml:space="preserve"> сфере общественного питания:</w:t>
      </w:r>
    </w:p>
    <w:p w:rsidR="006B45A7" w:rsidRPr="00F20B11" w:rsidRDefault="006B45A7" w:rsidP="00D757E1">
      <w:pPr>
        <w:pStyle w:val="ab"/>
        <w:numPr>
          <w:ilvl w:val="0"/>
          <w:numId w:val="15"/>
        </w:numPr>
        <w:autoSpaceDE w:val="0"/>
        <w:autoSpaceDN w:val="0"/>
        <w:adjustRightInd w:val="0"/>
        <w:spacing w:after="0" w:line="240" w:lineRule="auto"/>
        <w:ind w:left="0" w:firstLine="709"/>
        <w:jc w:val="both"/>
        <w:rPr>
          <w:rFonts w:ascii="Times New Roman" w:hAnsi="Times New Roman" w:cs="Times New Roman"/>
          <w:bCs/>
          <w:sz w:val="28"/>
          <w:szCs w:val="28"/>
        </w:rPr>
      </w:pPr>
      <w:r w:rsidRPr="00F20B11">
        <w:rPr>
          <w:rFonts w:ascii="Times New Roman" w:hAnsi="Times New Roman" w:cs="Times New Roman"/>
          <w:bCs/>
          <w:sz w:val="28"/>
          <w:szCs w:val="28"/>
        </w:rPr>
        <w:t>повышение обеспеченности населения качественными услугами общественного питания;</w:t>
      </w:r>
    </w:p>
    <w:p w:rsidR="006B45A7" w:rsidRPr="00F20B11" w:rsidRDefault="006B45A7" w:rsidP="00D757E1">
      <w:pPr>
        <w:pStyle w:val="ab"/>
        <w:numPr>
          <w:ilvl w:val="0"/>
          <w:numId w:val="15"/>
        </w:numPr>
        <w:autoSpaceDE w:val="0"/>
        <w:autoSpaceDN w:val="0"/>
        <w:adjustRightInd w:val="0"/>
        <w:spacing w:after="0" w:line="240" w:lineRule="auto"/>
        <w:ind w:left="0" w:firstLine="709"/>
        <w:jc w:val="both"/>
        <w:rPr>
          <w:rFonts w:ascii="Times New Roman" w:hAnsi="Times New Roman" w:cs="Times New Roman"/>
          <w:bCs/>
          <w:sz w:val="28"/>
          <w:szCs w:val="28"/>
        </w:rPr>
      </w:pPr>
      <w:r w:rsidRPr="00F20B11">
        <w:rPr>
          <w:rFonts w:ascii="Times New Roman" w:hAnsi="Times New Roman" w:cs="Times New Roman"/>
          <w:bCs/>
          <w:sz w:val="28"/>
          <w:szCs w:val="28"/>
        </w:rPr>
        <w:t>улучшение качества питания на основе внедрения новых форм и методов обслуживания, расширения ассортимента рационов, совершенствование технического и технологического уровня производства продукции;</w:t>
      </w:r>
    </w:p>
    <w:p w:rsidR="00D17DCC" w:rsidRPr="008260DF" w:rsidRDefault="006B45A7" w:rsidP="00D757E1">
      <w:pPr>
        <w:pStyle w:val="ab"/>
        <w:numPr>
          <w:ilvl w:val="0"/>
          <w:numId w:val="15"/>
        </w:numPr>
        <w:autoSpaceDE w:val="0"/>
        <w:autoSpaceDN w:val="0"/>
        <w:adjustRightInd w:val="0"/>
        <w:spacing w:after="0" w:line="240" w:lineRule="auto"/>
        <w:ind w:left="0" w:firstLine="709"/>
        <w:jc w:val="both"/>
        <w:rPr>
          <w:rFonts w:ascii="Times New Roman" w:hAnsi="Times New Roman" w:cs="Times New Roman"/>
          <w:bCs/>
          <w:sz w:val="28"/>
          <w:szCs w:val="28"/>
        </w:rPr>
      </w:pPr>
      <w:r w:rsidRPr="008260DF">
        <w:rPr>
          <w:rFonts w:ascii="Times New Roman" w:hAnsi="Times New Roman" w:cs="Times New Roman"/>
          <w:bCs/>
          <w:sz w:val="28"/>
          <w:szCs w:val="28"/>
        </w:rPr>
        <w:t xml:space="preserve">содействие развитию общественного питания, созданию семейных, </w:t>
      </w:r>
    </w:p>
    <w:p w:rsidR="006B45A7" w:rsidRPr="008260DF" w:rsidRDefault="006B45A7" w:rsidP="00DC1834">
      <w:pPr>
        <w:autoSpaceDE w:val="0"/>
        <w:autoSpaceDN w:val="0"/>
        <w:adjustRightInd w:val="0"/>
        <w:spacing w:after="0" w:line="240" w:lineRule="auto"/>
        <w:jc w:val="both"/>
        <w:rPr>
          <w:rFonts w:ascii="Times New Roman" w:hAnsi="Times New Roman" w:cs="Times New Roman"/>
          <w:bCs/>
          <w:sz w:val="28"/>
          <w:szCs w:val="28"/>
        </w:rPr>
      </w:pPr>
      <w:r w:rsidRPr="008260DF">
        <w:rPr>
          <w:rFonts w:ascii="Times New Roman" w:hAnsi="Times New Roman" w:cs="Times New Roman"/>
          <w:bCs/>
          <w:sz w:val="28"/>
          <w:szCs w:val="28"/>
        </w:rPr>
        <w:t>детских и молодежных кафе</w:t>
      </w:r>
      <w:r w:rsidR="00DC1834">
        <w:rPr>
          <w:rFonts w:ascii="Times New Roman" w:hAnsi="Times New Roman" w:cs="Times New Roman"/>
          <w:bCs/>
          <w:sz w:val="28"/>
          <w:szCs w:val="28"/>
        </w:rPr>
        <w:t>.</w:t>
      </w:r>
    </w:p>
    <w:p w:rsidR="006B45A7" w:rsidRPr="006D44C6" w:rsidRDefault="002B1D35" w:rsidP="006D44C6">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w:t>
      </w:r>
      <w:r w:rsidR="006B45A7" w:rsidRPr="006D44C6">
        <w:rPr>
          <w:rFonts w:ascii="Times New Roman" w:hAnsi="Times New Roman" w:cs="Times New Roman"/>
          <w:bCs/>
          <w:sz w:val="28"/>
          <w:szCs w:val="28"/>
        </w:rPr>
        <w:t xml:space="preserve"> сфере бытового обслуживания:</w:t>
      </w:r>
    </w:p>
    <w:p w:rsidR="006B45A7" w:rsidRPr="00DC1834" w:rsidRDefault="006B45A7" w:rsidP="00D757E1">
      <w:pPr>
        <w:pStyle w:val="ab"/>
        <w:numPr>
          <w:ilvl w:val="0"/>
          <w:numId w:val="34"/>
        </w:numPr>
        <w:autoSpaceDE w:val="0"/>
        <w:autoSpaceDN w:val="0"/>
        <w:adjustRightInd w:val="0"/>
        <w:spacing w:after="0" w:line="240" w:lineRule="auto"/>
        <w:ind w:left="0" w:firstLine="709"/>
        <w:jc w:val="both"/>
        <w:rPr>
          <w:rFonts w:ascii="Times New Roman" w:hAnsi="Times New Roman" w:cs="Times New Roman"/>
          <w:bCs/>
          <w:sz w:val="28"/>
          <w:szCs w:val="28"/>
        </w:rPr>
      </w:pPr>
      <w:r w:rsidRPr="00DC1834">
        <w:rPr>
          <w:rFonts w:ascii="Times New Roman" w:hAnsi="Times New Roman" w:cs="Times New Roman"/>
          <w:bCs/>
          <w:sz w:val="28"/>
          <w:szCs w:val="28"/>
        </w:rPr>
        <w:t>содействие развитию сетевых и франчайзинговых форм ведения бизнеса в сфере бытовых услуг;</w:t>
      </w:r>
    </w:p>
    <w:p w:rsidR="006B45A7" w:rsidRPr="002E675B" w:rsidRDefault="006B45A7" w:rsidP="00D757E1">
      <w:pPr>
        <w:pStyle w:val="ab"/>
        <w:numPr>
          <w:ilvl w:val="0"/>
          <w:numId w:val="34"/>
        </w:numPr>
        <w:autoSpaceDE w:val="0"/>
        <w:autoSpaceDN w:val="0"/>
        <w:adjustRightInd w:val="0"/>
        <w:spacing w:after="0" w:line="240" w:lineRule="auto"/>
        <w:ind w:left="0" w:firstLine="709"/>
        <w:jc w:val="both"/>
        <w:rPr>
          <w:rFonts w:ascii="Times New Roman" w:hAnsi="Times New Roman" w:cs="Times New Roman"/>
          <w:bCs/>
          <w:sz w:val="28"/>
          <w:szCs w:val="28"/>
        </w:rPr>
      </w:pPr>
      <w:r w:rsidRPr="002E675B">
        <w:rPr>
          <w:rFonts w:ascii="Times New Roman" w:hAnsi="Times New Roman" w:cs="Times New Roman"/>
          <w:bCs/>
          <w:sz w:val="28"/>
          <w:szCs w:val="28"/>
        </w:rPr>
        <w:t>содействие развитию комплексных организа</w:t>
      </w:r>
      <w:r w:rsidR="00F20B11">
        <w:rPr>
          <w:rFonts w:ascii="Times New Roman" w:hAnsi="Times New Roman" w:cs="Times New Roman"/>
          <w:bCs/>
          <w:sz w:val="28"/>
          <w:szCs w:val="28"/>
        </w:rPr>
        <w:t>ций бытового обслуживания типа «</w:t>
      </w:r>
      <w:r w:rsidRPr="002E675B">
        <w:rPr>
          <w:rFonts w:ascii="Times New Roman" w:hAnsi="Times New Roman" w:cs="Times New Roman"/>
          <w:bCs/>
          <w:sz w:val="28"/>
          <w:szCs w:val="28"/>
        </w:rPr>
        <w:t>мультисервис</w:t>
      </w:r>
      <w:r w:rsidR="00F20B11">
        <w:rPr>
          <w:rFonts w:ascii="Times New Roman" w:hAnsi="Times New Roman" w:cs="Times New Roman"/>
          <w:bCs/>
          <w:sz w:val="28"/>
          <w:szCs w:val="28"/>
        </w:rPr>
        <w:t>»</w:t>
      </w:r>
      <w:r w:rsidRPr="002E675B">
        <w:rPr>
          <w:rFonts w:ascii="Times New Roman" w:hAnsi="Times New Roman" w:cs="Times New Roman"/>
          <w:bCs/>
          <w:sz w:val="28"/>
          <w:szCs w:val="28"/>
        </w:rPr>
        <w:t>, предоставляющих три и более видов услуг повседневного спроса;</w:t>
      </w:r>
    </w:p>
    <w:p w:rsidR="006B45A7" w:rsidRPr="002E675B" w:rsidRDefault="006B45A7" w:rsidP="00D757E1">
      <w:pPr>
        <w:pStyle w:val="ab"/>
        <w:numPr>
          <w:ilvl w:val="0"/>
          <w:numId w:val="34"/>
        </w:numPr>
        <w:autoSpaceDE w:val="0"/>
        <w:autoSpaceDN w:val="0"/>
        <w:adjustRightInd w:val="0"/>
        <w:spacing w:after="0" w:line="240" w:lineRule="auto"/>
        <w:ind w:left="0" w:firstLine="709"/>
        <w:jc w:val="both"/>
        <w:rPr>
          <w:rFonts w:ascii="Times New Roman" w:hAnsi="Times New Roman" w:cs="Times New Roman"/>
          <w:bCs/>
          <w:sz w:val="28"/>
          <w:szCs w:val="28"/>
        </w:rPr>
      </w:pPr>
      <w:r w:rsidRPr="002E675B">
        <w:rPr>
          <w:rFonts w:ascii="Times New Roman" w:hAnsi="Times New Roman" w:cs="Times New Roman"/>
          <w:bCs/>
          <w:sz w:val="28"/>
          <w:szCs w:val="28"/>
        </w:rPr>
        <w:t>организация и проведение обучающих мероприятий по переподготовке и повышению квалификации управленческого персонала и специалистов в сфере бытовых услуг в рамках реализации муниципальной программы по поддержке малого и среднего предпринимательства;</w:t>
      </w:r>
    </w:p>
    <w:p w:rsidR="006B45A7" w:rsidRPr="002E675B" w:rsidRDefault="006B45A7" w:rsidP="00D757E1">
      <w:pPr>
        <w:pStyle w:val="ab"/>
        <w:numPr>
          <w:ilvl w:val="0"/>
          <w:numId w:val="34"/>
        </w:numPr>
        <w:autoSpaceDE w:val="0"/>
        <w:autoSpaceDN w:val="0"/>
        <w:adjustRightInd w:val="0"/>
        <w:spacing w:after="0" w:line="240" w:lineRule="auto"/>
        <w:ind w:left="0" w:firstLine="709"/>
        <w:jc w:val="both"/>
        <w:rPr>
          <w:rFonts w:ascii="Times New Roman" w:hAnsi="Times New Roman" w:cs="Times New Roman"/>
          <w:bCs/>
          <w:sz w:val="28"/>
          <w:szCs w:val="28"/>
        </w:rPr>
      </w:pPr>
      <w:r w:rsidRPr="002E675B">
        <w:rPr>
          <w:rFonts w:ascii="Times New Roman" w:hAnsi="Times New Roman" w:cs="Times New Roman"/>
          <w:bCs/>
          <w:sz w:val="28"/>
          <w:szCs w:val="28"/>
        </w:rPr>
        <w:t>организация и проведение профессиональных конкурсов, выставок, освещение их в средствах массовой информации в целях создания позитивного имидж</w:t>
      </w:r>
      <w:r w:rsidR="00E14685">
        <w:rPr>
          <w:rFonts w:ascii="Times New Roman" w:hAnsi="Times New Roman" w:cs="Times New Roman"/>
          <w:bCs/>
          <w:sz w:val="28"/>
          <w:szCs w:val="28"/>
        </w:rPr>
        <w:t>а профессий сферы бытовых услуг;</w:t>
      </w:r>
    </w:p>
    <w:p w:rsidR="00EC362D" w:rsidRPr="00EC362D" w:rsidRDefault="006B45A7" w:rsidP="00D757E1">
      <w:pPr>
        <w:pStyle w:val="ab"/>
        <w:numPr>
          <w:ilvl w:val="0"/>
          <w:numId w:val="34"/>
        </w:numPr>
        <w:autoSpaceDE w:val="0"/>
        <w:autoSpaceDN w:val="0"/>
        <w:adjustRightInd w:val="0"/>
        <w:spacing w:after="0" w:line="240" w:lineRule="auto"/>
        <w:ind w:left="0" w:firstLine="709"/>
        <w:jc w:val="both"/>
        <w:rPr>
          <w:rFonts w:ascii="Times New Roman" w:hAnsi="Times New Roman" w:cs="Times New Roman"/>
          <w:sz w:val="28"/>
          <w:szCs w:val="28"/>
        </w:rPr>
      </w:pPr>
      <w:r w:rsidRPr="00EC362D">
        <w:rPr>
          <w:rFonts w:ascii="Times New Roman" w:hAnsi="Times New Roman" w:cs="Times New Roman"/>
          <w:bCs/>
          <w:sz w:val="28"/>
          <w:szCs w:val="28"/>
        </w:rPr>
        <w:t>увеличение оборота розничной торговли</w:t>
      </w:r>
      <w:r w:rsidR="00E14685">
        <w:rPr>
          <w:rFonts w:ascii="Times New Roman" w:hAnsi="Times New Roman" w:cs="Times New Roman"/>
          <w:bCs/>
          <w:sz w:val="28"/>
          <w:szCs w:val="28"/>
        </w:rPr>
        <w:t xml:space="preserve"> в 2,27 раза и</w:t>
      </w:r>
      <w:r w:rsidRPr="00EC362D">
        <w:rPr>
          <w:rFonts w:ascii="Times New Roman" w:hAnsi="Times New Roman" w:cs="Times New Roman"/>
          <w:bCs/>
          <w:sz w:val="28"/>
          <w:szCs w:val="28"/>
        </w:rPr>
        <w:t xml:space="preserve"> </w:t>
      </w:r>
      <w:r w:rsidR="00F20B11">
        <w:rPr>
          <w:rFonts w:ascii="Times New Roman" w:hAnsi="Times New Roman" w:cs="Times New Roman"/>
          <w:bCs/>
          <w:sz w:val="28"/>
          <w:szCs w:val="28"/>
        </w:rPr>
        <w:t>общественного питания</w:t>
      </w:r>
      <w:r w:rsidR="00E14685">
        <w:rPr>
          <w:rFonts w:ascii="Times New Roman" w:hAnsi="Times New Roman" w:cs="Times New Roman"/>
          <w:bCs/>
          <w:sz w:val="28"/>
          <w:szCs w:val="28"/>
        </w:rPr>
        <w:t xml:space="preserve"> в 1,88 раза;</w:t>
      </w:r>
    </w:p>
    <w:p w:rsidR="00D17DCC" w:rsidRPr="00EC362D" w:rsidRDefault="006B45A7" w:rsidP="00D757E1">
      <w:pPr>
        <w:pStyle w:val="ab"/>
        <w:numPr>
          <w:ilvl w:val="0"/>
          <w:numId w:val="34"/>
        </w:numPr>
        <w:autoSpaceDE w:val="0"/>
        <w:autoSpaceDN w:val="0"/>
        <w:adjustRightInd w:val="0"/>
        <w:spacing w:after="0" w:line="240" w:lineRule="auto"/>
        <w:ind w:left="0" w:firstLine="709"/>
        <w:jc w:val="both"/>
        <w:rPr>
          <w:rFonts w:ascii="Times New Roman" w:hAnsi="Times New Roman" w:cs="Times New Roman"/>
          <w:sz w:val="28"/>
          <w:szCs w:val="28"/>
        </w:rPr>
      </w:pPr>
      <w:r w:rsidRPr="00EC362D">
        <w:rPr>
          <w:rFonts w:ascii="Times New Roman" w:hAnsi="Times New Roman" w:cs="Times New Roman"/>
          <w:bCs/>
          <w:sz w:val="28"/>
          <w:szCs w:val="28"/>
        </w:rPr>
        <w:t>увеличение фактического уровня обеспеченности населения площадью торговых объектов до 1200 м</w:t>
      </w:r>
      <w:r w:rsidRPr="00EC362D">
        <w:rPr>
          <w:rFonts w:ascii="Times New Roman" w:hAnsi="Times New Roman" w:cs="Times New Roman"/>
          <w:bCs/>
          <w:sz w:val="28"/>
          <w:szCs w:val="28"/>
          <w:vertAlign w:val="superscript"/>
        </w:rPr>
        <w:t>2</w:t>
      </w:r>
      <w:r w:rsidR="00E14685">
        <w:rPr>
          <w:rFonts w:ascii="Times New Roman" w:hAnsi="Times New Roman" w:cs="Times New Roman"/>
          <w:bCs/>
          <w:sz w:val="28"/>
          <w:szCs w:val="28"/>
        </w:rPr>
        <w:t xml:space="preserve"> на 1 тыс. жителей</w:t>
      </w:r>
      <w:r w:rsidRPr="00EC362D">
        <w:rPr>
          <w:rFonts w:ascii="Times New Roman" w:hAnsi="Times New Roman" w:cs="Times New Roman"/>
          <w:bCs/>
          <w:sz w:val="28"/>
          <w:szCs w:val="28"/>
        </w:rPr>
        <w:t>.</w:t>
      </w:r>
      <w:r w:rsidR="00D17DCC" w:rsidRPr="00EC362D">
        <w:rPr>
          <w:rFonts w:ascii="Times New Roman" w:hAnsi="Times New Roman" w:cs="Times New Roman"/>
          <w:sz w:val="28"/>
          <w:szCs w:val="28"/>
        </w:rPr>
        <w:t xml:space="preserve"> </w:t>
      </w:r>
    </w:p>
    <w:p w:rsidR="00E347EA" w:rsidRPr="00CD596C" w:rsidRDefault="00BB49D6" w:rsidP="00F20B11">
      <w:pPr>
        <w:pStyle w:val="af5"/>
        <w:ind w:firstLine="0"/>
        <w:jc w:val="center"/>
        <w:rPr>
          <w:i/>
        </w:rPr>
      </w:pPr>
      <w:r w:rsidRPr="00CD596C">
        <w:rPr>
          <w:i/>
        </w:rPr>
        <w:t xml:space="preserve">3.2.3. </w:t>
      </w:r>
      <w:r w:rsidR="001C1E1C">
        <w:rPr>
          <w:i/>
        </w:rPr>
        <w:t>Стратегическая программа</w:t>
      </w:r>
      <w:r w:rsidRPr="00CD596C">
        <w:rPr>
          <w:i/>
        </w:rPr>
        <w:t xml:space="preserve"> «</w:t>
      </w:r>
      <w:r w:rsidR="00E347EA" w:rsidRPr="00CD596C">
        <w:rPr>
          <w:i/>
        </w:rPr>
        <w:t>Город для бизнеса</w:t>
      </w:r>
      <w:r w:rsidRPr="00CD596C">
        <w:rPr>
          <w:i/>
        </w:rPr>
        <w:t>»</w:t>
      </w:r>
    </w:p>
    <w:p w:rsidR="00A32283" w:rsidRPr="00EC362D" w:rsidRDefault="00A32283" w:rsidP="00EC362D">
      <w:pPr>
        <w:pStyle w:val="af5"/>
      </w:pPr>
      <w:r>
        <w:t>Цел</w:t>
      </w:r>
      <w:r w:rsidR="001C1E1C">
        <w:t xml:space="preserve">ью </w:t>
      </w:r>
      <w:r>
        <w:t xml:space="preserve">реализации </w:t>
      </w:r>
      <w:r w:rsidR="001C1E1C">
        <w:t>программы</w:t>
      </w:r>
      <w:r>
        <w:t xml:space="preserve"> явля</w:t>
      </w:r>
      <w:r w:rsidR="001C1E1C">
        <w:t>е</w:t>
      </w:r>
      <w:r>
        <w:t>тся создание условий для развития малого и среднего предпринимательства</w:t>
      </w:r>
      <w:r w:rsidR="00887E60">
        <w:t>, улучшение</w:t>
      </w:r>
      <w:r w:rsidR="00887E60" w:rsidRPr="00271AC1">
        <w:t xml:space="preserve"> инвестиционного климата</w:t>
      </w:r>
      <w:r w:rsidR="00887E60">
        <w:t xml:space="preserve"> </w:t>
      </w:r>
      <w:r>
        <w:t xml:space="preserve">в </w:t>
      </w:r>
      <w:r w:rsidRPr="00EC362D">
        <w:t>городском округе Заречный,</w:t>
      </w:r>
    </w:p>
    <w:p w:rsidR="00A32283" w:rsidRPr="00EC362D" w:rsidRDefault="00A32283" w:rsidP="00F83E7F">
      <w:pPr>
        <w:pStyle w:val="af5"/>
      </w:pPr>
      <w:r w:rsidRPr="00EC362D">
        <w:t>Основны</w:t>
      </w:r>
      <w:r w:rsidR="001A6470" w:rsidRPr="00EC362D">
        <w:t>е</w:t>
      </w:r>
      <w:r w:rsidRPr="00EC362D">
        <w:t xml:space="preserve"> задач</w:t>
      </w:r>
      <w:r w:rsidR="001A6470" w:rsidRPr="00EC362D">
        <w:t>и</w:t>
      </w:r>
      <w:r w:rsidRPr="00EC362D">
        <w:t xml:space="preserve"> для достижения указанных целей:</w:t>
      </w:r>
    </w:p>
    <w:p w:rsidR="00A32283" w:rsidRPr="00DC1834" w:rsidRDefault="001C1E1C" w:rsidP="00D757E1">
      <w:pPr>
        <w:pStyle w:val="ab"/>
        <w:numPr>
          <w:ilvl w:val="0"/>
          <w:numId w:val="35"/>
        </w:numPr>
        <w:spacing w:after="0" w:line="240" w:lineRule="auto"/>
        <w:ind w:left="0" w:firstLine="709"/>
        <w:jc w:val="both"/>
        <w:rPr>
          <w:rFonts w:ascii="Times New Roman" w:hAnsi="Times New Roman" w:cs="Times New Roman"/>
          <w:sz w:val="28"/>
          <w:szCs w:val="28"/>
        </w:rPr>
      </w:pPr>
      <w:r w:rsidRPr="00DC1834">
        <w:rPr>
          <w:rFonts w:ascii="Times New Roman" w:hAnsi="Times New Roman" w:cs="Times New Roman"/>
          <w:sz w:val="28"/>
          <w:szCs w:val="28"/>
        </w:rPr>
        <w:t>С</w:t>
      </w:r>
      <w:r w:rsidR="00A32283" w:rsidRPr="00DC1834">
        <w:rPr>
          <w:rFonts w:ascii="Times New Roman" w:hAnsi="Times New Roman" w:cs="Times New Roman"/>
          <w:sz w:val="28"/>
          <w:szCs w:val="28"/>
        </w:rPr>
        <w:t>оздание системы притяжения инновационных идей, быстрого и эффективного их внедрения в производство и сферу услуг</w:t>
      </w:r>
      <w:r w:rsidR="00DF091C">
        <w:rPr>
          <w:rFonts w:ascii="Times New Roman" w:hAnsi="Times New Roman" w:cs="Times New Roman"/>
          <w:sz w:val="28"/>
          <w:szCs w:val="28"/>
        </w:rPr>
        <w:t>.</w:t>
      </w:r>
    </w:p>
    <w:p w:rsidR="00A32283" w:rsidRPr="00DC1834" w:rsidRDefault="00887E60" w:rsidP="00D757E1">
      <w:pPr>
        <w:pStyle w:val="ab"/>
        <w:numPr>
          <w:ilvl w:val="0"/>
          <w:numId w:val="35"/>
        </w:numPr>
        <w:spacing w:after="0" w:line="240" w:lineRule="auto"/>
        <w:ind w:left="0" w:firstLine="709"/>
        <w:jc w:val="both"/>
        <w:rPr>
          <w:rFonts w:ascii="Times New Roman" w:hAnsi="Times New Roman" w:cs="Times New Roman"/>
          <w:sz w:val="28"/>
          <w:szCs w:val="28"/>
        </w:rPr>
      </w:pPr>
      <w:r w:rsidRPr="00DC1834">
        <w:rPr>
          <w:rFonts w:ascii="Times New Roman" w:hAnsi="Times New Roman" w:cs="Times New Roman"/>
          <w:sz w:val="28"/>
          <w:szCs w:val="28"/>
        </w:rPr>
        <w:t>П</w:t>
      </w:r>
      <w:r w:rsidR="00A32283" w:rsidRPr="00DC1834">
        <w:rPr>
          <w:rFonts w:ascii="Times New Roman" w:hAnsi="Times New Roman" w:cs="Times New Roman"/>
          <w:sz w:val="28"/>
          <w:szCs w:val="28"/>
        </w:rPr>
        <w:t>оддержк</w:t>
      </w:r>
      <w:r w:rsidRPr="00DC1834">
        <w:rPr>
          <w:rFonts w:ascii="Times New Roman" w:hAnsi="Times New Roman" w:cs="Times New Roman"/>
          <w:sz w:val="28"/>
          <w:szCs w:val="28"/>
        </w:rPr>
        <w:t>а</w:t>
      </w:r>
      <w:r w:rsidR="00A32283" w:rsidRPr="00DC1834">
        <w:rPr>
          <w:rFonts w:ascii="Times New Roman" w:hAnsi="Times New Roman" w:cs="Times New Roman"/>
          <w:sz w:val="28"/>
          <w:szCs w:val="28"/>
        </w:rPr>
        <w:t xml:space="preserve"> субъектов малого и среднего предпринимательства </w:t>
      </w:r>
      <w:r w:rsidRPr="00DC1834">
        <w:rPr>
          <w:rFonts w:ascii="Times New Roman" w:hAnsi="Times New Roman" w:cs="Times New Roman"/>
          <w:sz w:val="28"/>
          <w:szCs w:val="28"/>
        </w:rPr>
        <w:t>путем продвижения</w:t>
      </w:r>
      <w:r w:rsidR="00A32283" w:rsidRPr="00DC1834">
        <w:rPr>
          <w:rFonts w:ascii="Times New Roman" w:hAnsi="Times New Roman" w:cs="Times New Roman"/>
          <w:sz w:val="28"/>
          <w:szCs w:val="28"/>
        </w:rPr>
        <w:t xml:space="preserve"> муници</w:t>
      </w:r>
      <w:r w:rsidRPr="00DC1834">
        <w:rPr>
          <w:rFonts w:ascii="Times New Roman" w:hAnsi="Times New Roman" w:cs="Times New Roman"/>
          <w:sz w:val="28"/>
          <w:szCs w:val="28"/>
        </w:rPr>
        <w:t>пального индустриального парка</w:t>
      </w:r>
      <w:r w:rsidR="00DF091C">
        <w:rPr>
          <w:rFonts w:ascii="Times New Roman" w:hAnsi="Times New Roman" w:cs="Times New Roman"/>
          <w:sz w:val="28"/>
          <w:szCs w:val="28"/>
        </w:rPr>
        <w:t>.</w:t>
      </w:r>
    </w:p>
    <w:p w:rsidR="00A32283" w:rsidRPr="00DC1834" w:rsidRDefault="00887E60" w:rsidP="00D757E1">
      <w:pPr>
        <w:pStyle w:val="ab"/>
        <w:numPr>
          <w:ilvl w:val="0"/>
          <w:numId w:val="35"/>
        </w:numPr>
        <w:spacing w:after="0" w:line="240" w:lineRule="auto"/>
        <w:ind w:left="0" w:firstLine="709"/>
        <w:jc w:val="both"/>
        <w:rPr>
          <w:rFonts w:ascii="Times New Roman" w:hAnsi="Times New Roman" w:cs="Times New Roman"/>
          <w:sz w:val="28"/>
          <w:szCs w:val="28"/>
        </w:rPr>
      </w:pPr>
      <w:r w:rsidRPr="00DC1834">
        <w:rPr>
          <w:rFonts w:ascii="Times New Roman" w:hAnsi="Times New Roman" w:cs="Times New Roman"/>
          <w:sz w:val="28"/>
          <w:szCs w:val="28"/>
        </w:rPr>
        <w:t>П</w:t>
      </w:r>
      <w:r w:rsidR="00A32283" w:rsidRPr="00DC1834">
        <w:rPr>
          <w:rFonts w:ascii="Times New Roman" w:hAnsi="Times New Roman" w:cs="Times New Roman"/>
          <w:sz w:val="28"/>
          <w:szCs w:val="28"/>
        </w:rPr>
        <w:t xml:space="preserve">роведение массовых публичных мероприятий, направленных на обеспечение конкурентоспособности субъектов малого и среднего предпринимательства, оказание содействия субъектам малого и среднего предпринимательства в продвижении ими товаров </w:t>
      </w:r>
      <w:r w:rsidRPr="00DC1834">
        <w:rPr>
          <w:rFonts w:ascii="Times New Roman" w:hAnsi="Times New Roman" w:cs="Times New Roman"/>
          <w:sz w:val="28"/>
          <w:szCs w:val="28"/>
        </w:rPr>
        <w:t>(работ, услуг) на внешний рынок</w:t>
      </w:r>
      <w:r w:rsidR="00DF091C">
        <w:rPr>
          <w:rFonts w:ascii="Times New Roman" w:hAnsi="Times New Roman" w:cs="Times New Roman"/>
          <w:sz w:val="28"/>
          <w:szCs w:val="28"/>
        </w:rPr>
        <w:t>.</w:t>
      </w:r>
    </w:p>
    <w:p w:rsidR="00A32283" w:rsidRPr="00DC1834" w:rsidRDefault="00887E60" w:rsidP="00D757E1">
      <w:pPr>
        <w:pStyle w:val="ab"/>
        <w:numPr>
          <w:ilvl w:val="0"/>
          <w:numId w:val="35"/>
        </w:numPr>
        <w:spacing w:after="0" w:line="240" w:lineRule="auto"/>
        <w:ind w:left="0" w:firstLine="709"/>
        <w:jc w:val="both"/>
        <w:rPr>
          <w:rFonts w:ascii="Times New Roman" w:hAnsi="Times New Roman" w:cs="Times New Roman"/>
          <w:sz w:val="28"/>
          <w:szCs w:val="28"/>
        </w:rPr>
      </w:pPr>
      <w:r w:rsidRPr="00DC1834">
        <w:rPr>
          <w:rFonts w:ascii="Times New Roman" w:hAnsi="Times New Roman" w:cs="Times New Roman"/>
          <w:sz w:val="28"/>
          <w:szCs w:val="28"/>
        </w:rPr>
        <w:t>У</w:t>
      </w:r>
      <w:r w:rsidR="00A32283" w:rsidRPr="00DC1834">
        <w:rPr>
          <w:rFonts w:ascii="Times New Roman" w:hAnsi="Times New Roman" w:cs="Times New Roman"/>
          <w:sz w:val="28"/>
          <w:szCs w:val="28"/>
        </w:rPr>
        <w:t>величение спроса инвесторов на инвестиционно-привлекательные площадки, подготовленные к размещению объектов инновационной сферы, промышленности, лог</w:t>
      </w:r>
      <w:r w:rsidRPr="00DC1834">
        <w:rPr>
          <w:rFonts w:ascii="Times New Roman" w:hAnsi="Times New Roman" w:cs="Times New Roman"/>
          <w:sz w:val="28"/>
          <w:szCs w:val="28"/>
        </w:rPr>
        <w:t>истики и сопутствующего сервиса</w:t>
      </w:r>
      <w:r w:rsidR="00DF091C">
        <w:rPr>
          <w:rFonts w:ascii="Times New Roman" w:hAnsi="Times New Roman" w:cs="Times New Roman"/>
          <w:sz w:val="28"/>
          <w:szCs w:val="28"/>
        </w:rPr>
        <w:t>.</w:t>
      </w:r>
    </w:p>
    <w:p w:rsidR="00A32283" w:rsidRPr="00EC362D" w:rsidRDefault="00887E60" w:rsidP="00D757E1">
      <w:pPr>
        <w:pStyle w:val="af5"/>
        <w:numPr>
          <w:ilvl w:val="0"/>
          <w:numId w:val="35"/>
        </w:numPr>
        <w:tabs>
          <w:tab w:val="clear" w:pos="1134"/>
          <w:tab w:val="left" w:pos="0"/>
        </w:tabs>
        <w:ind w:left="0" w:firstLine="709"/>
      </w:pPr>
      <w:r w:rsidRPr="00EC362D">
        <w:t>П</w:t>
      </w:r>
      <w:r w:rsidR="00A32283" w:rsidRPr="00EC362D">
        <w:t>редоставление информационной поддержки в сфере развития малого и среднего предпринимательства</w:t>
      </w:r>
      <w:r w:rsidRPr="00EC362D">
        <w:t>, развитие молодёжного предпринимательства</w:t>
      </w:r>
      <w:r w:rsidR="00A32283" w:rsidRPr="00EC362D">
        <w:t xml:space="preserve"> на террит</w:t>
      </w:r>
      <w:r w:rsidR="00DC1834">
        <w:t>ории городского округа Заречный.</w:t>
      </w:r>
    </w:p>
    <w:p w:rsidR="001A6470" w:rsidRPr="003803A4" w:rsidRDefault="001A6470" w:rsidP="00F83E7F">
      <w:pPr>
        <w:widowControl w:val="0"/>
        <w:autoSpaceDE w:val="0"/>
        <w:autoSpaceDN w:val="0"/>
        <w:spacing w:after="0" w:line="240" w:lineRule="auto"/>
        <w:ind w:firstLine="709"/>
        <w:jc w:val="both"/>
        <w:rPr>
          <w:rFonts w:ascii="Times New Roman" w:hAnsi="Times New Roman"/>
          <w:sz w:val="28"/>
          <w:szCs w:val="28"/>
          <w:lang w:eastAsia="ru-RU"/>
        </w:rPr>
      </w:pPr>
      <w:r w:rsidRPr="00EC362D">
        <w:rPr>
          <w:rFonts w:ascii="Times New Roman" w:eastAsia="Times New Roman" w:hAnsi="Times New Roman" w:cs="Times New Roman"/>
          <w:sz w:val="28"/>
          <w:szCs w:val="28"/>
          <w:lang w:eastAsia="ru-RU"/>
        </w:rPr>
        <w:t xml:space="preserve">На решение поставленных задач направлены реализуемые посредством участия в государственных программах и выполнения </w:t>
      </w:r>
      <w:r w:rsidRPr="003803A4">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ых</w:t>
      </w:r>
      <w:r w:rsidRPr="003803A4">
        <w:rPr>
          <w:rFonts w:ascii="Times New Roman" w:eastAsia="Times New Roman" w:hAnsi="Times New Roman" w:cs="Times New Roman"/>
          <w:sz w:val="28"/>
          <w:szCs w:val="28"/>
          <w:lang w:eastAsia="ru-RU"/>
        </w:rPr>
        <w:t xml:space="preserve"> программ стратегические проекты:</w:t>
      </w:r>
      <w:r w:rsidRPr="003803A4">
        <w:rPr>
          <w:rFonts w:ascii="Times New Roman" w:hAnsi="Times New Roman"/>
          <w:sz w:val="28"/>
          <w:szCs w:val="28"/>
          <w:lang w:eastAsia="ru-RU"/>
        </w:rPr>
        <w:t xml:space="preserve"> </w:t>
      </w:r>
    </w:p>
    <w:p w:rsidR="00887E60" w:rsidRDefault="00887E60" w:rsidP="00D757E1">
      <w:pPr>
        <w:pStyle w:val="af5"/>
        <w:numPr>
          <w:ilvl w:val="0"/>
          <w:numId w:val="36"/>
        </w:numPr>
        <w:tabs>
          <w:tab w:val="clear" w:pos="1134"/>
          <w:tab w:val="left" w:pos="0"/>
        </w:tabs>
        <w:ind w:left="1418" w:hanging="709"/>
      </w:pPr>
      <w:r>
        <w:t>Продвижение</w:t>
      </w:r>
      <w:r w:rsidR="00A32283">
        <w:t xml:space="preserve"> муниц</w:t>
      </w:r>
      <w:r w:rsidR="00DD6734">
        <w:t>ипального индустриального парка</w:t>
      </w:r>
      <w:r>
        <w:t>.</w:t>
      </w:r>
    </w:p>
    <w:p w:rsidR="00A32283" w:rsidRDefault="00887E60" w:rsidP="00D757E1">
      <w:pPr>
        <w:pStyle w:val="af5"/>
        <w:numPr>
          <w:ilvl w:val="0"/>
          <w:numId w:val="36"/>
        </w:numPr>
        <w:tabs>
          <w:tab w:val="clear" w:pos="1134"/>
          <w:tab w:val="left" w:pos="0"/>
        </w:tabs>
        <w:ind w:left="1418" w:hanging="709"/>
      </w:pPr>
      <w:r>
        <w:t xml:space="preserve">Развитие восточной </w:t>
      </w:r>
      <w:r w:rsidR="00DD6734">
        <w:t>промышленно</w:t>
      </w:r>
      <w:r>
        <w:t>й зоны</w:t>
      </w:r>
      <w:r w:rsidR="00DD6734">
        <w:t xml:space="preserve"> </w:t>
      </w:r>
      <w:r>
        <w:t>(м-н Муранитный)</w:t>
      </w:r>
      <w:r w:rsidR="00DD6734">
        <w:t>.</w:t>
      </w:r>
    </w:p>
    <w:p w:rsidR="00DD6734" w:rsidRDefault="00DD6734" w:rsidP="00D757E1">
      <w:pPr>
        <w:pStyle w:val="af5"/>
        <w:numPr>
          <w:ilvl w:val="0"/>
          <w:numId w:val="36"/>
        </w:numPr>
        <w:tabs>
          <w:tab w:val="clear" w:pos="1134"/>
          <w:tab w:val="left" w:pos="0"/>
        </w:tabs>
        <w:ind w:left="1418" w:hanging="709"/>
      </w:pPr>
      <w:r>
        <w:t xml:space="preserve">Создание единой инвестиционной базы </w:t>
      </w:r>
      <w:r w:rsidR="00887E60">
        <w:t>городского округа</w:t>
      </w:r>
      <w:r>
        <w:t>.</w:t>
      </w:r>
    </w:p>
    <w:p w:rsidR="00A32283" w:rsidRDefault="00DB127F" w:rsidP="00F83E7F">
      <w:pPr>
        <w:pStyle w:val="af5"/>
        <w:rPr>
          <w:rFonts w:eastAsia="Times New Roman"/>
          <w:lang w:eastAsia="ru-RU"/>
        </w:rPr>
      </w:pPr>
      <w:r>
        <w:t>Ожидаемые результаты от выполнения поставленных задач</w:t>
      </w:r>
      <w:r w:rsidR="00F97B8F">
        <w:t xml:space="preserve"> к 2035 году</w:t>
      </w:r>
      <w:r>
        <w:t>:</w:t>
      </w:r>
    </w:p>
    <w:p w:rsidR="00EC362D" w:rsidRDefault="008260DF" w:rsidP="00CF30A5">
      <w:pPr>
        <w:pStyle w:val="af5"/>
        <w:numPr>
          <w:ilvl w:val="0"/>
          <w:numId w:val="10"/>
        </w:numPr>
        <w:tabs>
          <w:tab w:val="clear" w:pos="1134"/>
          <w:tab w:val="left" w:pos="0"/>
        </w:tabs>
        <w:ind w:left="0" w:firstLine="709"/>
      </w:pPr>
      <w:r>
        <w:t>У</w:t>
      </w:r>
      <w:r w:rsidR="00A32283" w:rsidRPr="00013331">
        <w:t>величение объёма инвестиций</w:t>
      </w:r>
      <w:r w:rsidR="00DB127F">
        <w:t xml:space="preserve">, </w:t>
      </w:r>
      <w:r w:rsidR="00A32283" w:rsidRPr="00013331">
        <w:t>направленных на развитие производства и выпуск новых видов продукции</w:t>
      </w:r>
      <w:r w:rsidR="00F97B8F">
        <w:t xml:space="preserve"> в 2 раза.</w:t>
      </w:r>
    </w:p>
    <w:p w:rsidR="00A32283" w:rsidRPr="00025FDE" w:rsidRDefault="008260DF" w:rsidP="00CF30A5">
      <w:pPr>
        <w:pStyle w:val="af5"/>
        <w:numPr>
          <w:ilvl w:val="0"/>
          <w:numId w:val="10"/>
        </w:numPr>
        <w:tabs>
          <w:tab w:val="clear" w:pos="1134"/>
          <w:tab w:val="left" w:pos="0"/>
        </w:tabs>
        <w:ind w:left="0" w:firstLine="709"/>
      </w:pPr>
      <w:r>
        <w:t>Р</w:t>
      </w:r>
      <w:r w:rsidR="00EC362D">
        <w:t>ост объёмов производства</w:t>
      </w:r>
      <w:r w:rsidR="00F97B8F">
        <w:t xml:space="preserve"> в 2,56 раза.</w:t>
      </w:r>
    </w:p>
    <w:p w:rsidR="00A32283" w:rsidRPr="00F335E2" w:rsidRDefault="008260DF" w:rsidP="00CF30A5">
      <w:pPr>
        <w:pStyle w:val="af5"/>
        <w:numPr>
          <w:ilvl w:val="0"/>
          <w:numId w:val="10"/>
        </w:numPr>
        <w:tabs>
          <w:tab w:val="clear" w:pos="1134"/>
          <w:tab w:val="left" w:pos="0"/>
        </w:tabs>
        <w:ind w:left="0" w:firstLine="709"/>
      </w:pPr>
      <w:r w:rsidRPr="00F335E2">
        <w:t>У</w:t>
      </w:r>
      <w:r w:rsidR="00A32283" w:rsidRPr="00F335E2">
        <w:t xml:space="preserve">величение числа субъектов малого и среднего предпринимательства </w:t>
      </w:r>
      <w:r w:rsidR="00F97B8F">
        <w:t>до 64,48 единиц в расчете на 1000 человек населения</w:t>
      </w:r>
      <w:r w:rsidR="00EC362D" w:rsidRPr="00F335E2">
        <w:t>.</w:t>
      </w:r>
    </w:p>
    <w:p w:rsidR="00EC362D" w:rsidRDefault="00EC362D" w:rsidP="00F83E7F">
      <w:pPr>
        <w:pStyle w:val="af5"/>
        <w:tabs>
          <w:tab w:val="clear" w:pos="1134"/>
          <w:tab w:val="left" w:pos="0"/>
        </w:tabs>
        <w:ind w:firstLine="0"/>
        <w:jc w:val="center"/>
        <w:rPr>
          <w:sz w:val="32"/>
          <w:szCs w:val="32"/>
        </w:rPr>
      </w:pPr>
    </w:p>
    <w:p w:rsidR="00E347EA" w:rsidRDefault="001672CB" w:rsidP="00F83E7F">
      <w:pPr>
        <w:pStyle w:val="af5"/>
        <w:tabs>
          <w:tab w:val="clear" w:pos="1134"/>
          <w:tab w:val="left" w:pos="0"/>
        </w:tabs>
        <w:ind w:firstLine="0"/>
        <w:jc w:val="center"/>
        <w:rPr>
          <w:sz w:val="32"/>
          <w:szCs w:val="32"/>
        </w:rPr>
      </w:pPr>
      <w:r w:rsidRPr="00725BAD">
        <w:rPr>
          <w:sz w:val="32"/>
          <w:szCs w:val="32"/>
        </w:rPr>
        <w:t xml:space="preserve">Глава 3.3. </w:t>
      </w:r>
      <w:r w:rsidR="001C1E1C">
        <w:rPr>
          <w:sz w:val="32"/>
          <w:szCs w:val="32"/>
        </w:rPr>
        <w:t>Стратегическое направление</w:t>
      </w:r>
      <w:r w:rsidR="00297603" w:rsidRPr="00725BAD">
        <w:rPr>
          <w:sz w:val="32"/>
          <w:szCs w:val="32"/>
        </w:rPr>
        <w:t xml:space="preserve"> «</w:t>
      </w:r>
      <w:r w:rsidR="00E347EA" w:rsidRPr="00725BAD">
        <w:rPr>
          <w:sz w:val="32"/>
          <w:szCs w:val="32"/>
        </w:rPr>
        <w:t>Развитие инженерной инфраструктуры и жилищно-коммунального хозяйства</w:t>
      </w:r>
      <w:r w:rsidR="00297603" w:rsidRPr="00725BAD">
        <w:rPr>
          <w:sz w:val="32"/>
          <w:szCs w:val="32"/>
        </w:rPr>
        <w:t>»</w:t>
      </w:r>
    </w:p>
    <w:p w:rsidR="00501207" w:rsidRPr="00725BAD" w:rsidRDefault="00501207" w:rsidP="00F83E7F">
      <w:pPr>
        <w:pStyle w:val="af5"/>
        <w:tabs>
          <w:tab w:val="clear" w:pos="1134"/>
          <w:tab w:val="left" w:pos="0"/>
        </w:tabs>
        <w:ind w:firstLine="0"/>
        <w:jc w:val="center"/>
        <w:rPr>
          <w:sz w:val="32"/>
          <w:szCs w:val="32"/>
        </w:rPr>
      </w:pPr>
    </w:p>
    <w:p w:rsidR="00297603" w:rsidRDefault="00297603" w:rsidP="00F83E7F">
      <w:pPr>
        <w:pStyle w:val="af5"/>
      </w:pPr>
      <w:r>
        <w:t xml:space="preserve">Реализация </w:t>
      </w:r>
      <w:r w:rsidR="001C1E1C">
        <w:t>направления</w:t>
      </w:r>
      <w:r w:rsidR="00927349">
        <w:t xml:space="preserve"> </w:t>
      </w:r>
      <w:r>
        <w:t xml:space="preserve">осуществляется </w:t>
      </w:r>
      <w:r w:rsidR="001C1E1C">
        <w:t>в рамках стратегических программ:</w:t>
      </w:r>
    </w:p>
    <w:p w:rsidR="00297603" w:rsidRDefault="00297603" w:rsidP="00CF30A5">
      <w:pPr>
        <w:pStyle w:val="af5"/>
        <w:numPr>
          <w:ilvl w:val="0"/>
          <w:numId w:val="3"/>
        </w:numPr>
        <w:tabs>
          <w:tab w:val="clear" w:pos="1134"/>
        </w:tabs>
        <w:ind w:left="0" w:firstLine="709"/>
        <w:jc w:val="left"/>
      </w:pPr>
      <w:r>
        <w:t>«</w:t>
      </w:r>
      <w:r w:rsidR="00927349">
        <w:t>Совершенствование системы управления жилищным фондом</w:t>
      </w:r>
      <w:r>
        <w:t>»</w:t>
      </w:r>
      <w:r w:rsidR="00DF091C">
        <w:t>;</w:t>
      </w:r>
    </w:p>
    <w:p w:rsidR="00297603" w:rsidRPr="00505212" w:rsidRDefault="00297603" w:rsidP="00CF30A5">
      <w:pPr>
        <w:pStyle w:val="af5"/>
        <w:numPr>
          <w:ilvl w:val="0"/>
          <w:numId w:val="3"/>
        </w:numPr>
        <w:tabs>
          <w:tab w:val="clear" w:pos="1134"/>
        </w:tabs>
        <w:ind w:left="0" w:firstLine="709"/>
        <w:jc w:val="left"/>
      </w:pPr>
      <w:r w:rsidRPr="00AD4929">
        <w:t>«</w:t>
      </w:r>
      <w:r w:rsidR="00AD4929" w:rsidRPr="00AD4929">
        <w:t>Развитие современных инженерных систем жизнеобеспечения</w:t>
      </w:r>
      <w:r>
        <w:t>»</w:t>
      </w:r>
      <w:r w:rsidR="00AD4929">
        <w:t>.</w:t>
      </w:r>
    </w:p>
    <w:p w:rsidR="00E347EA" w:rsidRPr="00CD596C" w:rsidRDefault="00CD596C" w:rsidP="00CD596C">
      <w:pPr>
        <w:pStyle w:val="af5"/>
        <w:ind w:firstLine="0"/>
        <w:jc w:val="center"/>
        <w:rPr>
          <w:i/>
        </w:rPr>
      </w:pPr>
      <w:r w:rsidRPr="00CD596C">
        <w:rPr>
          <w:i/>
        </w:rPr>
        <w:t xml:space="preserve">3.3.1. </w:t>
      </w:r>
      <w:r w:rsidR="001C1E1C">
        <w:rPr>
          <w:i/>
        </w:rPr>
        <w:t>Стратегическая программа</w:t>
      </w:r>
      <w:r w:rsidR="00AD4929" w:rsidRPr="00CD596C">
        <w:rPr>
          <w:i/>
        </w:rPr>
        <w:t xml:space="preserve"> «</w:t>
      </w:r>
      <w:r w:rsidR="00E347EA" w:rsidRPr="00CD596C">
        <w:rPr>
          <w:i/>
        </w:rPr>
        <w:t>Совершенствование системы управления жилищным фондом</w:t>
      </w:r>
      <w:r w:rsidR="00AD4929" w:rsidRPr="00CD596C">
        <w:rPr>
          <w:i/>
        </w:rPr>
        <w:t>»</w:t>
      </w:r>
    </w:p>
    <w:p w:rsidR="00176BAE" w:rsidRPr="002A6465" w:rsidRDefault="00AD4929" w:rsidP="00F83E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реализации </w:t>
      </w:r>
      <w:r w:rsidR="001C1E1C">
        <w:rPr>
          <w:rFonts w:ascii="Times New Roman" w:hAnsi="Times New Roman" w:cs="Times New Roman"/>
          <w:sz w:val="28"/>
          <w:szCs w:val="28"/>
        </w:rPr>
        <w:t>программы</w:t>
      </w:r>
      <w:r>
        <w:rPr>
          <w:rFonts w:ascii="Times New Roman" w:hAnsi="Times New Roman" w:cs="Times New Roman"/>
          <w:sz w:val="28"/>
          <w:szCs w:val="28"/>
        </w:rPr>
        <w:t xml:space="preserve"> является</w:t>
      </w:r>
      <w:r w:rsidRPr="002A6465">
        <w:rPr>
          <w:rFonts w:ascii="Times New Roman" w:hAnsi="Times New Roman" w:cs="Times New Roman"/>
          <w:sz w:val="28"/>
          <w:szCs w:val="28"/>
        </w:rPr>
        <w:t xml:space="preserve"> </w:t>
      </w:r>
      <w:r>
        <w:rPr>
          <w:rFonts w:ascii="Times New Roman" w:hAnsi="Times New Roman" w:cs="Times New Roman"/>
          <w:sz w:val="28"/>
          <w:szCs w:val="28"/>
        </w:rPr>
        <w:t>ф</w:t>
      </w:r>
      <w:r w:rsidR="00176BAE" w:rsidRPr="002A6465">
        <w:rPr>
          <w:rFonts w:ascii="Times New Roman" w:hAnsi="Times New Roman" w:cs="Times New Roman"/>
          <w:sz w:val="28"/>
          <w:szCs w:val="28"/>
        </w:rPr>
        <w:t>ормирование системы корпоративных и социальных отношений в жилищной сфере, обеспечивающих постоянно повышающийся уровень качества жилищно-коммунальных услуг, оказываемых потребителям (населению), комфорта и безопасности жилья</w:t>
      </w:r>
      <w:r>
        <w:rPr>
          <w:rFonts w:ascii="Times New Roman" w:hAnsi="Times New Roman" w:cs="Times New Roman"/>
          <w:sz w:val="28"/>
          <w:szCs w:val="28"/>
        </w:rPr>
        <w:t xml:space="preserve"> на территории городского округа Заречный.</w:t>
      </w:r>
    </w:p>
    <w:p w:rsidR="00176BAE" w:rsidRPr="002A6465" w:rsidRDefault="00AD4929" w:rsidP="00F83E7F">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Основны</w:t>
      </w:r>
      <w:r w:rsidR="00DB127F">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задачи для достижения указанн</w:t>
      </w:r>
      <w:r w:rsidR="00DB127F">
        <w:rPr>
          <w:rFonts w:ascii="Times New Roman" w:eastAsia="Times New Roman" w:hAnsi="Times New Roman" w:cs="Times New Roman"/>
          <w:sz w:val="28"/>
          <w:szCs w:val="28"/>
          <w:lang w:eastAsia="ru-RU"/>
        </w:rPr>
        <w:t>ой</w:t>
      </w:r>
      <w:r>
        <w:rPr>
          <w:rFonts w:ascii="Times New Roman" w:eastAsia="Times New Roman" w:hAnsi="Times New Roman" w:cs="Times New Roman"/>
          <w:sz w:val="28"/>
          <w:szCs w:val="28"/>
          <w:lang w:eastAsia="ru-RU"/>
        </w:rPr>
        <w:t xml:space="preserve"> цел</w:t>
      </w:r>
      <w:r w:rsidR="00DB127F">
        <w:rPr>
          <w:rFonts w:ascii="Times New Roman" w:eastAsia="Times New Roman" w:hAnsi="Times New Roman" w:cs="Times New Roman"/>
          <w:sz w:val="28"/>
          <w:szCs w:val="28"/>
          <w:lang w:eastAsia="ru-RU"/>
        </w:rPr>
        <w:t>и</w:t>
      </w:r>
      <w:r w:rsidRPr="00592B17">
        <w:rPr>
          <w:rFonts w:ascii="Times New Roman" w:eastAsia="Times New Roman" w:hAnsi="Times New Roman" w:cs="Times New Roman"/>
          <w:sz w:val="28"/>
          <w:szCs w:val="28"/>
          <w:lang w:eastAsia="ru-RU"/>
        </w:rPr>
        <w:t>:</w:t>
      </w:r>
    </w:p>
    <w:p w:rsidR="00176BAE" w:rsidRPr="00DD1F6E" w:rsidRDefault="001C1E1C" w:rsidP="00D757E1">
      <w:pPr>
        <w:pStyle w:val="ab"/>
        <w:numPr>
          <w:ilvl w:val="1"/>
          <w:numId w:val="17"/>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Ф</w:t>
      </w:r>
      <w:r w:rsidR="00176BAE" w:rsidRPr="00DD1F6E">
        <w:rPr>
          <w:rFonts w:ascii="Times New Roman" w:hAnsi="Times New Roman" w:cs="Times New Roman"/>
          <w:sz w:val="28"/>
          <w:szCs w:val="28"/>
        </w:rPr>
        <w:t>ормирование механизма эффективного и социально ориентированного управления жилищным фондом городского округа за счет повышения корпоративной и социальной ответственности предприятий жилищно-коммунального комплекса перед населением (потребителями), подрядчиками, учредите</w:t>
      </w:r>
      <w:r w:rsidRPr="00DD1F6E">
        <w:rPr>
          <w:rFonts w:ascii="Times New Roman" w:hAnsi="Times New Roman" w:cs="Times New Roman"/>
          <w:sz w:val="28"/>
          <w:szCs w:val="28"/>
        </w:rPr>
        <w:t>лями, государством, работниками.</w:t>
      </w:r>
    </w:p>
    <w:p w:rsidR="00176BAE" w:rsidRPr="00DD1F6E" w:rsidRDefault="001C1E1C" w:rsidP="00D757E1">
      <w:pPr>
        <w:pStyle w:val="ab"/>
        <w:numPr>
          <w:ilvl w:val="1"/>
          <w:numId w:val="17"/>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П</w:t>
      </w:r>
      <w:r w:rsidR="00176BAE" w:rsidRPr="00DD1F6E">
        <w:rPr>
          <w:rFonts w:ascii="Times New Roman" w:hAnsi="Times New Roman" w:cs="Times New Roman"/>
          <w:sz w:val="28"/>
          <w:szCs w:val="28"/>
        </w:rPr>
        <w:t>овышение уровня технической и экологической безопа</w:t>
      </w:r>
      <w:r w:rsidRPr="00DD1F6E">
        <w:rPr>
          <w:rFonts w:ascii="Times New Roman" w:hAnsi="Times New Roman" w:cs="Times New Roman"/>
          <w:sz w:val="28"/>
          <w:szCs w:val="28"/>
        </w:rPr>
        <w:t>сности жилищного фонда.</w:t>
      </w:r>
    </w:p>
    <w:p w:rsidR="00176BAE" w:rsidRPr="00DD1F6E" w:rsidRDefault="001C1E1C" w:rsidP="00D757E1">
      <w:pPr>
        <w:pStyle w:val="ab"/>
        <w:numPr>
          <w:ilvl w:val="1"/>
          <w:numId w:val="17"/>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М</w:t>
      </w:r>
      <w:r w:rsidR="00176BAE" w:rsidRPr="00DD1F6E">
        <w:rPr>
          <w:rFonts w:ascii="Times New Roman" w:hAnsi="Times New Roman" w:cs="Times New Roman"/>
          <w:sz w:val="28"/>
          <w:szCs w:val="28"/>
        </w:rPr>
        <w:t>одернизация модели управления жилищным фондом города на основе вовлечения в нее общественных объединений потр</w:t>
      </w:r>
      <w:r w:rsidRPr="00DD1F6E">
        <w:rPr>
          <w:rFonts w:ascii="Times New Roman" w:hAnsi="Times New Roman" w:cs="Times New Roman"/>
          <w:sz w:val="28"/>
          <w:szCs w:val="28"/>
        </w:rPr>
        <w:t>ебителей и производителей услуг.</w:t>
      </w:r>
    </w:p>
    <w:p w:rsidR="00176BAE" w:rsidRPr="00DD1F6E" w:rsidRDefault="001C1E1C" w:rsidP="00D757E1">
      <w:pPr>
        <w:pStyle w:val="ab"/>
        <w:numPr>
          <w:ilvl w:val="1"/>
          <w:numId w:val="17"/>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Ф</w:t>
      </w:r>
      <w:r w:rsidR="00176BAE" w:rsidRPr="00DD1F6E">
        <w:rPr>
          <w:rFonts w:ascii="Times New Roman" w:hAnsi="Times New Roman" w:cs="Times New Roman"/>
          <w:sz w:val="28"/>
          <w:szCs w:val="28"/>
        </w:rPr>
        <w:t xml:space="preserve">ормирование механизма общественного контроля за управлением и развитием жилищного </w:t>
      </w:r>
      <w:r w:rsidRPr="00DD1F6E">
        <w:rPr>
          <w:rFonts w:ascii="Times New Roman" w:hAnsi="Times New Roman" w:cs="Times New Roman"/>
          <w:sz w:val="28"/>
          <w:szCs w:val="28"/>
        </w:rPr>
        <w:t>фонда городского округа.</w:t>
      </w:r>
    </w:p>
    <w:p w:rsidR="00176BAE" w:rsidRPr="00DD1F6E" w:rsidRDefault="001C1E1C" w:rsidP="00D757E1">
      <w:pPr>
        <w:pStyle w:val="ab"/>
        <w:numPr>
          <w:ilvl w:val="1"/>
          <w:numId w:val="17"/>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О</w:t>
      </w:r>
      <w:r w:rsidR="00176BAE" w:rsidRPr="00DD1F6E">
        <w:rPr>
          <w:rFonts w:ascii="Times New Roman" w:hAnsi="Times New Roman" w:cs="Times New Roman"/>
          <w:sz w:val="28"/>
          <w:szCs w:val="28"/>
        </w:rPr>
        <w:t>птимизация управления многоквартирными домами (жилищным фондом) на основе баланса размеров жилищного фонда и материально-технической обеспеченности уп</w:t>
      </w:r>
      <w:r w:rsidRPr="00DD1F6E">
        <w:rPr>
          <w:rFonts w:ascii="Times New Roman" w:hAnsi="Times New Roman" w:cs="Times New Roman"/>
          <w:sz w:val="28"/>
          <w:szCs w:val="28"/>
        </w:rPr>
        <w:t>равляющих организаций (ТСЖ, ЖК).</w:t>
      </w:r>
    </w:p>
    <w:p w:rsidR="00176BAE" w:rsidRPr="00DD1F6E" w:rsidRDefault="001C1E1C" w:rsidP="00D757E1">
      <w:pPr>
        <w:pStyle w:val="ab"/>
        <w:numPr>
          <w:ilvl w:val="1"/>
          <w:numId w:val="17"/>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М</w:t>
      </w:r>
      <w:r w:rsidR="00176BAE" w:rsidRPr="00DD1F6E">
        <w:rPr>
          <w:rFonts w:ascii="Times New Roman" w:hAnsi="Times New Roman" w:cs="Times New Roman"/>
          <w:sz w:val="28"/>
          <w:szCs w:val="28"/>
        </w:rPr>
        <w:t>ониторинг состояния управления жилищным фондом на основе экономических, финансовых, технических и других показателей, используемых также для анализа проблем, оценки деятельности и составления рейтинга организаций, управ</w:t>
      </w:r>
      <w:r w:rsidRPr="00DD1F6E">
        <w:rPr>
          <w:rFonts w:ascii="Times New Roman" w:hAnsi="Times New Roman" w:cs="Times New Roman"/>
          <w:sz w:val="28"/>
          <w:szCs w:val="28"/>
        </w:rPr>
        <w:t>ляющих жилищным фондом в городе.</w:t>
      </w:r>
    </w:p>
    <w:p w:rsidR="00176BAE" w:rsidRPr="00DD1F6E" w:rsidRDefault="001C1E1C" w:rsidP="00D757E1">
      <w:pPr>
        <w:pStyle w:val="ab"/>
        <w:numPr>
          <w:ilvl w:val="1"/>
          <w:numId w:val="17"/>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П</w:t>
      </w:r>
      <w:r w:rsidR="00176BAE" w:rsidRPr="00DD1F6E">
        <w:rPr>
          <w:rFonts w:ascii="Times New Roman" w:hAnsi="Times New Roman" w:cs="Times New Roman"/>
          <w:sz w:val="28"/>
          <w:szCs w:val="28"/>
        </w:rPr>
        <w:t>овышение уровня правовых и технических знаний населения</w:t>
      </w:r>
      <w:r w:rsidR="00532CCF" w:rsidRPr="00DD1F6E">
        <w:rPr>
          <w:rFonts w:ascii="Times New Roman" w:hAnsi="Times New Roman" w:cs="Times New Roman"/>
          <w:sz w:val="28"/>
          <w:szCs w:val="28"/>
        </w:rPr>
        <w:t>,</w:t>
      </w:r>
      <w:r w:rsidR="00176BAE" w:rsidRPr="00DD1F6E">
        <w:rPr>
          <w:rFonts w:ascii="Times New Roman" w:hAnsi="Times New Roman" w:cs="Times New Roman"/>
          <w:sz w:val="28"/>
          <w:szCs w:val="28"/>
        </w:rPr>
        <w:t xml:space="preserve"> потребителей жилищно-коммунальных услуг.</w:t>
      </w:r>
    </w:p>
    <w:p w:rsidR="00176BAE" w:rsidRPr="00B813A6" w:rsidRDefault="00B813A6" w:rsidP="00F83E7F">
      <w:pPr>
        <w:spacing w:after="0" w:line="240" w:lineRule="auto"/>
        <w:ind w:firstLine="709"/>
        <w:jc w:val="both"/>
        <w:rPr>
          <w:rFonts w:ascii="Times New Roman" w:hAnsi="Times New Roman" w:cs="Times New Roman"/>
          <w:sz w:val="28"/>
          <w:szCs w:val="28"/>
        </w:rPr>
      </w:pPr>
      <w:r w:rsidRPr="00B813A6">
        <w:rPr>
          <w:rFonts w:ascii="Times New Roman" w:hAnsi="Times New Roman" w:cs="Times New Roman"/>
          <w:sz w:val="28"/>
          <w:szCs w:val="28"/>
        </w:rPr>
        <w:t>Ожидаемые результаты от выполнения поставленных задач</w:t>
      </w:r>
      <w:r w:rsidR="00F97B8F">
        <w:rPr>
          <w:rFonts w:ascii="Times New Roman" w:hAnsi="Times New Roman" w:cs="Times New Roman"/>
          <w:sz w:val="28"/>
          <w:szCs w:val="28"/>
        </w:rPr>
        <w:t xml:space="preserve"> к 2035 году</w:t>
      </w:r>
      <w:r w:rsidRPr="00B813A6">
        <w:rPr>
          <w:rFonts w:ascii="Times New Roman" w:hAnsi="Times New Roman" w:cs="Times New Roman"/>
          <w:sz w:val="28"/>
          <w:szCs w:val="28"/>
        </w:rPr>
        <w:t>:</w:t>
      </w:r>
    </w:p>
    <w:p w:rsidR="00176BAE" w:rsidRPr="00DD1F6E" w:rsidRDefault="001C1E1C" w:rsidP="00D757E1">
      <w:pPr>
        <w:pStyle w:val="ab"/>
        <w:numPr>
          <w:ilvl w:val="0"/>
          <w:numId w:val="38"/>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С</w:t>
      </w:r>
      <w:r w:rsidR="00176BAE" w:rsidRPr="00DD1F6E">
        <w:rPr>
          <w:rFonts w:ascii="Times New Roman" w:hAnsi="Times New Roman" w:cs="Times New Roman"/>
          <w:sz w:val="28"/>
          <w:szCs w:val="28"/>
        </w:rPr>
        <w:t>охранение 100</w:t>
      </w:r>
      <w:r w:rsidR="00B813A6" w:rsidRPr="00DD1F6E">
        <w:rPr>
          <w:rFonts w:ascii="Times New Roman" w:hAnsi="Times New Roman" w:cs="Times New Roman"/>
          <w:sz w:val="28"/>
          <w:szCs w:val="28"/>
        </w:rPr>
        <w:t>%</w:t>
      </w:r>
      <w:r w:rsidR="00176BAE" w:rsidRPr="00DD1F6E">
        <w:rPr>
          <w:rFonts w:ascii="Times New Roman" w:hAnsi="Times New Roman" w:cs="Times New Roman"/>
          <w:sz w:val="28"/>
          <w:szCs w:val="28"/>
        </w:rPr>
        <w:t xml:space="preserve"> доли многоквартирных домов, управление которыми осуществляется в соответствии с требованиями Жилищного кодекса Российской Федерации</w:t>
      </w:r>
      <w:r w:rsidR="00F97B8F" w:rsidRPr="00DD1F6E">
        <w:rPr>
          <w:rFonts w:ascii="Times New Roman" w:hAnsi="Times New Roman" w:cs="Times New Roman"/>
          <w:sz w:val="28"/>
          <w:szCs w:val="28"/>
        </w:rPr>
        <w:t>.</w:t>
      </w:r>
    </w:p>
    <w:p w:rsidR="00176BAE" w:rsidRPr="00DD1F6E" w:rsidRDefault="001C1E1C" w:rsidP="00D757E1">
      <w:pPr>
        <w:pStyle w:val="ab"/>
        <w:numPr>
          <w:ilvl w:val="0"/>
          <w:numId w:val="38"/>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С</w:t>
      </w:r>
      <w:r w:rsidR="00176BAE" w:rsidRPr="00DD1F6E">
        <w:rPr>
          <w:rFonts w:ascii="Times New Roman" w:hAnsi="Times New Roman" w:cs="Times New Roman"/>
          <w:sz w:val="28"/>
          <w:szCs w:val="28"/>
        </w:rPr>
        <w:t>охранение 100</w:t>
      </w:r>
      <w:r w:rsidR="00B813A6" w:rsidRPr="00DD1F6E">
        <w:rPr>
          <w:rFonts w:ascii="Times New Roman" w:hAnsi="Times New Roman" w:cs="Times New Roman"/>
          <w:sz w:val="28"/>
          <w:szCs w:val="28"/>
        </w:rPr>
        <w:t>%</w:t>
      </w:r>
      <w:r w:rsidR="00176BAE" w:rsidRPr="00DD1F6E">
        <w:rPr>
          <w:rFonts w:ascii="Times New Roman" w:hAnsi="Times New Roman" w:cs="Times New Roman"/>
          <w:sz w:val="28"/>
          <w:szCs w:val="28"/>
        </w:rPr>
        <w:t xml:space="preserve"> доли многоквартирных домов, в которых собственники помещений выбрали и реализуют способ у</w:t>
      </w:r>
      <w:r w:rsidR="00F83E7F" w:rsidRPr="00DD1F6E">
        <w:rPr>
          <w:rFonts w:ascii="Times New Roman" w:hAnsi="Times New Roman" w:cs="Times New Roman"/>
          <w:sz w:val="28"/>
          <w:szCs w:val="28"/>
        </w:rPr>
        <w:t>правления многоквартирным домом</w:t>
      </w:r>
      <w:r w:rsidR="00F97B8F" w:rsidRPr="00DD1F6E">
        <w:rPr>
          <w:rFonts w:ascii="Times New Roman" w:hAnsi="Times New Roman" w:cs="Times New Roman"/>
          <w:sz w:val="28"/>
          <w:szCs w:val="28"/>
        </w:rPr>
        <w:t>.</w:t>
      </w:r>
    </w:p>
    <w:p w:rsidR="00176BAE" w:rsidRPr="00DD1F6E" w:rsidRDefault="001C1E1C" w:rsidP="00D757E1">
      <w:pPr>
        <w:pStyle w:val="ab"/>
        <w:numPr>
          <w:ilvl w:val="0"/>
          <w:numId w:val="38"/>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Д</w:t>
      </w:r>
      <w:r w:rsidR="00176BAE" w:rsidRPr="00DD1F6E">
        <w:rPr>
          <w:rFonts w:ascii="Times New Roman" w:hAnsi="Times New Roman" w:cs="Times New Roman"/>
          <w:sz w:val="28"/>
          <w:szCs w:val="28"/>
        </w:rPr>
        <w:t>остижение 100</w:t>
      </w:r>
      <w:r w:rsidR="00B813A6" w:rsidRPr="00DD1F6E">
        <w:rPr>
          <w:rFonts w:ascii="Times New Roman" w:hAnsi="Times New Roman" w:cs="Times New Roman"/>
          <w:sz w:val="28"/>
          <w:szCs w:val="28"/>
        </w:rPr>
        <w:t>%</w:t>
      </w:r>
      <w:r w:rsidR="00176BAE" w:rsidRPr="00DD1F6E">
        <w:rPr>
          <w:rFonts w:ascii="Times New Roman" w:hAnsi="Times New Roman" w:cs="Times New Roman"/>
          <w:sz w:val="28"/>
          <w:szCs w:val="28"/>
        </w:rPr>
        <w:t xml:space="preserve"> доли организаций частной формы собственности, управляющих многоквартирными домами</w:t>
      </w:r>
      <w:r w:rsidR="00F97B8F" w:rsidRPr="00DD1F6E">
        <w:rPr>
          <w:rFonts w:ascii="Times New Roman" w:hAnsi="Times New Roman" w:cs="Times New Roman"/>
          <w:sz w:val="28"/>
          <w:szCs w:val="28"/>
        </w:rPr>
        <w:t>.</w:t>
      </w:r>
    </w:p>
    <w:p w:rsidR="00176BAE" w:rsidRPr="00DD1F6E" w:rsidRDefault="001C1E1C" w:rsidP="00D757E1">
      <w:pPr>
        <w:pStyle w:val="ab"/>
        <w:numPr>
          <w:ilvl w:val="0"/>
          <w:numId w:val="38"/>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П</w:t>
      </w:r>
      <w:r w:rsidR="00176BAE" w:rsidRPr="00DD1F6E">
        <w:rPr>
          <w:rFonts w:ascii="Times New Roman" w:hAnsi="Times New Roman" w:cs="Times New Roman"/>
          <w:sz w:val="28"/>
          <w:szCs w:val="28"/>
        </w:rPr>
        <w:t>овышение уровня собираемости платежей населения за жилье и коммунальные услуги до 99</w:t>
      </w:r>
      <w:r w:rsidR="00B813A6" w:rsidRPr="00DD1F6E">
        <w:rPr>
          <w:rFonts w:ascii="Times New Roman" w:hAnsi="Times New Roman" w:cs="Times New Roman"/>
          <w:sz w:val="28"/>
          <w:szCs w:val="28"/>
        </w:rPr>
        <w:t>%</w:t>
      </w:r>
      <w:r w:rsidR="00176BAE" w:rsidRPr="00DD1F6E">
        <w:rPr>
          <w:rFonts w:ascii="Times New Roman" w:hAnsi="Times New Roman" w:cs="Times New Roman"/>
          <w:sz w:val="28"/>
          <w:szCs w:val="28"/>
        </w:rPr>
        <w:t xml:space="preserve"> от начисляемых сумм</w:t>
      </w:r>
      <w:r w:rsidR="00F97B8F" w:rsidRPr="00DD1F6E">
        <w:rPr>
          <w:rFonts w:ascii="Times New Roman" w:hAnsi="Times New Roman" w:cs="Times New Roman"/>
          <w:sz w:val="28"/>
          <w:szCs w:val="28"/>
        </w:rPr>
        <w:t>.</w:t>
      </w:r>
    </w:p>
    <w:p w:rsidR="00176BAE" w:rsidRPr="00DD1F6E" w:rsidRDefault="001C1E1C" w:rsidP="00D757E1">
      <w:pPr>
        <w:pStyle w:val="ab"/>
        <w:numPr>
          <w:ilvl w:val="0"/>
          <w:numId w:val="38"/>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О</w:t>
      </w:r>
      <w:r w:rsidR="00176BAE" w:rsidRPr="00DD1F6E">
        <w:rPr>
          <w:rFonts w:ascii="Times New Roman" w:hAnsi="Times New Roman" w:cs="Times New Roman"/>
          <w:sz w:val="28"/>
          <w:szCs w:val="28"/>
        </w:rPr>
        <w:t>беспечение ежегодно 100</w:t>
      </w:r>
      <w:r w:rsidR="00B813A6" w:rsidRPr="00DD1F6E">
        <w:rPr>
          <w:rFonts w:ascii="Times New Roman" w:hAnsi="Times New Roman" w:cs="Times New Roman"/>
          <w:sz w:val="28"/>
          <w:szCs w:val="28"/>
        </w:rPr>
        <w:t>%</w:t>
      </w:r>
      <w:r w:rsidR="00176BAE" w:rsidRPr="00DD1F6E">
        <w:rPr>
          <w:rFonts w:ascii="Times New Roman" w:hAnsi="Times New Roman" w:cs="Times New Roman"/>
          <w:sz w:val="28"/>
          <w:szCs w:val="28"/>
        </w:rPr>
        <w:t xml:space="preserve"> готовности многоквартирных домов к эксплуатации в зимних условиях</w:t>
      </w:r>
      <w:r w:rsidR="00B813A6" w:rsidRPr="00DD1F6E">
        <w:rPr>
          <w:rFonts w:ascii="Times New Roman" w:hAnsi="Times New Roman" w:cs="Times New Roman"/>
          <w:sz w:val="28"/>
          <w:szCs w:val="28"/>
        </w:rPr>
        <w:t>.</w:t>
      </w:r>
    </w:p>
    <w:p w:rsidR="00F83E7F" w:rsidRPr="00CD596C" w:rsidRDefault="00CD596C" w:rsidP="00CD596C">
      <w:pPr>
        <w:pStyle w:val="af5"/>
        <w:tabs>
          <w:tab w:val="clear" w:pos="1134"/>
        </w:tabs>
        <w:ind w:firstLine="0"/>
        <w:jc w:val="center"/>
        <w:rPr>
          <w:i/>
        </w:rPr>
      </w:pPr>
      <w:r w:rsidRPr="00CD596C">
        <w:rPr>
          <w:i/>
        </w:rPr>
        <w:t xml:space="preserve">3.3.2. </w:t>
      </w:r>
      <w:r w:rsidR="001C1E1C">
        <w:rPr>
          <w:i/>
        </w:rPr>
        <w:t>Стратегическая программа</w:t>
      </w:r>
      <w:r w:rsidR="00BC3EE9" w:rsidRPr="00CD596C">
        <w:rPr>
          <w:i/>
        </w:rPr>
        <w:t xml:space="preserve"> «</w:t>
      </w:r>
      <w:r w:rsidR="00E347EA" w:rsidRPr="00CD596C">
        <w:rPr>
          <w:i/>
        </w:rPr>
        <w:t>Развитие современных инженерных систем жизнеобеспечения</w:t>
      </w:r>
      <w:r w:rsidR="00BC3EE9" w:rsidRPr="00CD596C">
        <w:rPr>
          <w:i/>
        </w:rPr>
        <w:t>»</w:t>
      </w:r>
    </w:p>
    <w:p w:rsidR="00B813A6" w:rsidRDefault="00BC3EE9" w:rsidP="00F83E7F">
      <w:pPr>
        <w:pStyle w:val="consplusnormalmailrucssattributepostfix"/>
        <w:shd w:val="clear" w:color="auto" w:fill="FFFFFF"/>
        <w:spacing w:before="0" w:beforeAutospacing="0" w:after="0" w:afterAutospacing="0"/>
        <w:ind w:firstLine="709"/>
        <w:jc w:val="both"/>
        <w:rPr>
          <w:sz w:val="28"/>
          <w:szCs w:val="28"/>
        </w:rPr>
      </w:pPr>
      <w:r>
        <w:rPr>
          <w:sz w:val="28"/>
          <w:szCs w:val="28"/>
        </w:rPr>
        <w:t xml:space="preserve">Целью реализации </w:t>
      </w:r>
      <w:r w:rsidR="001C1E1C">
        <w:rPr>
          <w:sz w:val="28"/>
          <w:szCs w:val="28"/>
        </w:rPr>
        <w:t>программы</w:t>
      </w:r>
      <w:r>
        <w:rPr>
          <w:sz w:val="28"/>
          <w:szCs w:val="28"/>
        </w:rPr>
        <w:t xml:space="preserve"> является</w:t>
      </w:r>
      <w:r w:rsidRPr="002A6465">
        <w:rPr>
          <w:sz w:val="28"/>
          <w:szCs w:val="28"/>
        </w:rPr>
        <w:t xml:space="preserve"> </w:t>
      </w:r>
      <w:r>
        <w:rPr>
          <w:sz w:val="28"/>
          <w:szCs w:val="28"/>
        </w:rPr>
        <w:t>р</w:t>
      </w:r>
      <w:r w:rsidR="00176BAE" w:rsidRPr="002A6465">
        <w:rPr>
          <w:sz w:val="28"/>
          <w:szCs w:val="28"/>
        </w:rPr>
        <w:t>азвитие систем жизнеобеспечения, повышение их экономической, энергетической и экологической эффективности и обеспечение энергобезопасности городского округа</w:t>
      </w:r>
      <w:r>
        <w:rPr>
          <w:sz w:val="28"/>
          <w:szCs w:val="28"/>
        </w:rPr>
        <w:t xml:space="preserve"> Заречный</w:t>
      </w:r>
      <w:r w:rsidR="00176BAE" w:rsidRPr="002A6465">
        <w:rPr>
          <w:sz w:val="28"/>
          <w:szCs w:val="28"/>
        </w:rPr>
        <w:t>.</w:t>
      </w:r>
      <w:r w:rsidR="008321EF">
        <w:rPr>
          <w:sz w:val="28"/>
          <w:szCs w:val="28"/>
        </w:rPr>
        <w:t xml:space="preserve"> </w:t>
      </w:r>
    </w:p>
    <w:p w:rsidR="00B813A6" w:rsidRDefault="00BA729E" w:rsidP="00F83E7F">
      <w:pPr>
        <w:pStyle w:val="consplusnormalmailrucssattributepostfix"/>
        <w:shd w:val="clear" w:color="auto" w:fill="FFFFFF"/>
        <w:spacing w:before="0" w:beforeAutospacing="0" w:after="0" w:afterAutospacing="0"/>
        <w:ind w:firstLine="709"/>
        <w:jc w:val="both"/>
        <w:rPr>
          <w:color w:val="000000"/>
          <w:sz w:val="28"/>
          <w:szCs w:val="28"/>
        </w:rPr>
      </w:pPr>
      <w:r w:rsidRPr="00DE3D17">
        <w:rPr>
          <w:color w:val="000000"/>
          <w:sz w:val="28"/>
          <w:szCs w:val="28"/>
        </w:rPr>
        <w:t>За последние десять лет проблема обеспечения устойчивого и эффективного функционирования жилищно-коммунального хозяйства</w:t>
      </w:r>
      <w:r>
        <w:rPr>
          <w:color w:val="000000"/>
          <w:sz w:val="28"/>
          <w:szCs w:val="28"/>
        </w:rPr>
        <w:t xml:space="preserve"> </w:t>
      </w:r>
      <w:r w:rsidRPr="00DE3D17">
        <w:rPr>
          <w:color w:val="000000"/>
          <w:sz w:val="28"/>
          <w:szCs w:val="28"/>
        </w:rPr>
        <w:t xml:space="preserve">приобрела еще большую остроту. </w:t>
      </w:r>
      <w:r w:rsidR="00B813A6">
        <w:rPr>
          <w:color w:val="000000"/>
          <w:sz w:val="28"/>
          <w:szCs w:val="28"/>
        </w:rPr>
        <w:t>Н</w:t>
      </w:r>
      <w:r w:rsidRPr="00DE3D17">
        <w:rPr>
          <w:color w:val="000000"/>
          <w:sz w:val="28"/>
          <w:szCs w:val="28"/>
        </w:rPr>
        <w:t>едостаточны</w:t>
      </w:r>
      <w:r w:rsidR="00B813A6">
        <w:rPr>
          <w:color w:val="000000"/>
          <w:sz w:val="28"/>
          <w:szCs w:val="28"/>
        </w:rPr>
        <w:t>е</w:t>
      </w:r>
      <w:r w:rsidRPr="00DE3D17">
        <w:rPr>
          <w:color w:val="000000"/>
          <w:sz w:val="28"/>
          <w:szCs w:val="28"/>
        </w:rPr>
        <w:t xml:space="preserve"> темп</w:t>
      </w:r>
      <w:r w:rsidR="00B813A6">
        <w:rPr>
          <w:color w:val="000000"/>
          <w:sz w:val="28"/>
          <w:szCs w:val="28"/>
        </w:rPr>
        <w:t>ы</w:t>
      </w:r>
      <w:r w:rsidRPr="00DE3D17">
        <w:rPr>
          <w:color w:val="000000"/>
          <w:sz w:val="28"/>
          <w:szCs w:val="28"/>
        </w:rPr>
        <w:t xml:space="preserve"> модернизации и развития</w:t>
      </w:r>
      <w:r w:rsidR="00B813A6">
        <w:rPr>
          <w:color w:val="000000"/>
          <w:sz w:val="28"/>
          <w:szCs w:val="28"/>
        </w:rPr>
        <w:t xml:space="preserve">, </w:t>
      </w:r>
      <w:r w:rsidRPr="00DE3D17">
        <w:rPr>
          <w:color w:val="000000"/>
          <w:sz w:val="28"/>
          <w:szCs w:val="28"/>
        </w:rPr>
        <w:t>недофинансирование отрасли привел</w:t>
      </w:r>
      <w:r w:rsidR="00B813A6">
        <w:rPr>
          <w:color w:val="000000"/>
          <w:sz w:val="28"/>
          <w:szCs w:val="28"/>
        </w:rPr>
        <w:t>и</w:t>
      </w:r>
      <w:r w:rsidRPr="00DE3D17">
        <w:rPr>
          <w:color w:val="000000"/>
          <w:sz w:val="28"/>
          <w:szCs w:val="28"/>
        </w:rPr>
        <w:t xml:space="preserve"> к высокой степени износа сетей и сооружений коммунальной инфраструктуры.</w:t>
      </w:r>
      <w:r>
        <w:rPr>
          <w:color w:val="000000"/>
          <w:sz w:val="28"/>
          <w:szCs w:val="28"/>
        </w:rPr>
        <w:t xml:space="preserve"> </w:t>
      </w:r>
      <w:r w:rsidR="00B813A6">
        <w:rPr>
          <w:color w:val="000000"/>
          <w:sz w:val="28"/>
          <w:szCs w:val="28"/>
        </w:rPr>
        <w:t>В</w:t>
      </w:r>
      <w:r>
        <w:rPr>
          <w:color w:val="000000"/>
          <w:sz w:val="28"/>
          <w:szCs w:val="28"/>
        </w:rPr>
        <w:t xml:space="preserve"> настоящее время сложил</w:t>
      </w:r>
      <w:r w:rsidRPr="00DE3D17">
        <w:rPr>
          <w:color w:val="000000"/>
          <w:sz w:val="28"/>
          <w:szCs w:val="28"/>
        </w:rPr>
        <w:t>ся следующий уровень износа основных фондов: системы теплоснабжения</w:t>
      </w:r>
      <w:r w:rsidR="00B813A6">
        <w:rPr>
          <w:color w:val="000000"/>
          <w:sz w:val="28"/>
          <w:szCs w:val="28"/>
        </w:rPr>
        <w:t xml:space="preserve"> - </w:t>
      </w:r>
      <w:r w:rsidRPr="00DE3D17">
        <w:rPr>
          <w:color w:val="000000"/>
          <w:sz w:val="28"/>
          <w:szCs w:val="28"/>
        </w:rPr>
        <w:t>94%, водоснабжения – 94%, водоотведения – 90 – 100%, в результате чего возникают потери коммунальных ресурсов.</w:t>
      </w:r>
      <w:r>
        <w:rPr>
          <w:color w:val="000000"/>
          <w:sz w:val="28"/>
          <w:szCs w:val="28"/>
        </w:rPr>
        <w:t xml:space="preserve"> </w:t>
      </w:r>
    </w:p>
    <w:p w:rsidR="008321EF" w:rsidRPr="00561FD9" w:rsidRDefault="00BA729E" w:rsidP="00F83E7F">
      <w:pPr>
        <w:pStyle w:val="consplusnormalmailrucssattributepostfix"/>
        <w:shd w:val="clear" w:color="auto" w:fill="FFFFFF"/>
        <w:spacing w:before="0" w:beforeAutospacing="0" w:after="0" w:afterAutospacing="0"/>
        <w:ind w:firstLine="709"/>
        <w:jc w:val="both"/>
        <w:rPr>
          <w:sz w:val="28"/>
          <w:szCs w:val="28"/>
        </w:rPr>
      </w:pPr>
      <w:r w:rsidRPr="00DE3D17">
        <w:rPr>
          <w:color w:val="000000"/>
          <w:sz w:val="28"/>
          <w:szCs w:val="28"/>
        </w:rPr>
        <w:t>Проблемы развития жилищно-коммунального хозяйства городского округа Заречный носят комплексный характер, требуют значительных инвестиционных ресурсов и не могут быть решены без участия исполнительных органов государственной власти Свердловской области, организаций и предприятий жилищно-коммунального и топливно-энергетического комплексов городского округа Заречный, муниципальных учреждений городского округа Заречный, а также его жителей.</w:t>
      </w:r>
      <w:r>
        <w:rPr>
          <w:color w:val="000000"/>
          <w:sz w:val="28"/>
          <w:szCs w:val="28"/>
        </w:rPr>
        <w:t xml:space="preserve"> </w:t>
      </w:r>
    </w:p>
    <w:p w:rsidR="00BC3EE9" w:rsidRPr="002A6465" w:rsidRDefault="00BC3EE9" w:rsidP="00F83E7F">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Основны</w:t>
      </w:r>
      <w:r w:rsidR="00B813A6">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задачи для достижения указанн</w:t>
      </w:r>
      <w:r w:rsidR="00B813A6">
        <w:rPr>
          <w:rFonts w:ascii="Times New Roman" w:eastAsia="Times New Roman" w:hAnsi="Times New Roman" w:cs="Times New Roman"/>
          <w:sz w:val="28"/>
          <w:szCs w:val="28"/>
          <w:lang w:eastAsia="ru-RU"/>
        </w:rPr>
        <w:t>ой</w:t>
      </w:r>
      <w:r>
        <w:rPr>
          <w:rFonts w:ascii="Times New Roman" w:eastAsia="Times New Roman" w:hAnsi="Times New Roman" w:cs="Times New Roman"/>
          <w:sz w:val="28"/>
          <w:szCs w:val="28"/>
          <w:lang w:eastAsia="ru-RU"/>
        </w:rPr>
        <w:t xml:space="preserve"> цел</w:t>
      </w:r>
      <w:r w:rsidR="00B813A6">
        <w:rPr>
          <w:rFonts w:ascii="Times New Roman" w:eastAsia="Times New Roman" w:hAnsi="Times New Roman" w:cs="Times New Roman"/>
          <w:sz w:val="28"/>
          <w:szCs w:val="28"/>
          <w:lang w:eastAsia="ru-RU"/>
        </w:rPr>
        <w:t>и</w:t>
      </w:r>
      <w:r w:rsidRPr="00592B17">
        <w:rPr>
          <w:rFonts w:ascii="Times New Roman" w:eastAsia="Times New Roman" w:hAnsi="Times New Roman" w:cs="Times New Roman"/>
          <w:sz w:val="28"/>
          <w:szCs w:val="28"/>
          <w:lang w:eastAsia="ru-RU"/>
        </w:rPr>
        <w:t>:</w:t>
      </w:r>
    </w:p>
    <w:p w:rsidR="00176BAE" w:rsidRPr="00DD1F6E" w:rsidRDefault="001C1E1C" w:rsidP="00D757E1">
      <w:pPr>
        <w:pStyle w:val="ab"/>
        <w:numPr>
          <w:ilvl w:val="0"/>
          <w:numId w:val="39"/>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М</w:t>
      </w:r>
      <w:r w:rsidR="00176BAE" w:rsidRPr="00DD1F6E">
        <w:rPr>
          <w:rFonts w:ascii="Times New Roman" w:hAnsi="Times New Roman" w:cs="Times New Roman"/>
          <w:sz w:val="28"/>
          <w:szCs w:val="28"/>
        </w:rPr>
        <w:t>одернизация инженерных систем и применение новых энергосберегающих материалов и технологий для увеличения эффективности при производстве и транспортировке энергоресурсов</w:t>
      </w:r>
      <w:r w:rsidR="00DD1F6E">
        <w:rPr>
          <w:rFonts w:ascii="Times New Roman" w:hAnsi="Times New Roman" w:cs="Times New Roman"/>
          <w:sz w:val="28"/>
          <w:szCs w:val="28"/>
        </w:rPr>
        <w:t>.</w:t>
      </w:r>
    </w:p>
    <w:p w:rsidR="00176BAE" w:rsidRPr="00DD1F6E" w:rsidRDefault="001C1E1C" w:rsidP="00D757E1">
      <w:pPr>
        <w:pStyle w:val="ab"/>
        <w:numPr>
          <w:ilvl w:val="0"/>
          <w:numId w:val="39"/>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С</w:t>
      </w:r>
      <w:r w:rsidR="00176BAE" w:rsidRPr="00DD1F6E">
        <w:rPr>
          <w:rFonts w:ascii="Times New Roman" w:hAnsi="Times New Roman" w:cs="Times New Roman"/>
          <w:sz w:val="28"/>
          <w:szCs w:val="28"/>
        </w:rPr>
        <w:t>троительство инженерных систем для обеспечения развития городского округа</w:t>
      </w:r>
      <w:r w:rsidR="00DD1F6E">
        <w:rPr>
          <w:rFonts w:ascii="Times New Roman" w:hAnsi="Times New Roman" w:cs="Times New Roman"/>
          <w:sz w:val="28"/>
          <w:szCs w:val="28"/>
        </w:rPr>
        <w:t>.</w:t>
      </w:r>
    </w:p>
    <w:p w:rsidR="00176BAE" w:rsidRPr="00DD1F6E" w:rsidRDefault="001C1E1C" w:rsidP="00D757E1">
      <w:pPr>
        <w:pStyle w:val="ab"/>
        <w:numPr>
          <w:ilvl w:val="0"/>
          <w:numId w:val="39"/>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Р</w:t>
      </w:r>
      <w:r w:rsidR="00176BAE" w:rsidRPr="00DD1F6E">
        <w:rPr>
          <w:rFonts w:ascii="Times New Roman" w:hAnsi="Times New Roman" w:cs="Times New Roman"/>
          <w:sz w:val="28"/>
          <w:szCs w:val="28"/>
        </w:rPr>
        <w:t>азвитие автоматизированной системы контроля технологических параметров и управления коммунальным комплексом для повышения качества энерго- и ресурсоснабжения города.</w:t>
      </w:r>
    </w:p>
    <w:p w:rsidR="00211183" w:rsidRPr="00211183" w:rsidRDefault="00211183" w:rsidP="00F83E7F">
      <w:pPr>
        <w:spacing w:after="0" w:line="240" w:lineRule="auto"/>
        <w:ind w:firstLine="709"/>
        <w:jc w:val="both"/>
        <w:rPr>
          <w:rFonts w:ascii="Times New Roman" w:hAnsi="Times New Roman" w:cs="Times New Roman"/>
          <w:sz w:val="28"/>
          <w:szCs w:val="28"/>
        </w:rPr>
      </w:pPr>
      <w:r w:rsidRPr="00211183">
        <w:rPr>
          <w:rFonts w:ascii="Times New Roman" w:hAnsi="Times New Roman" w:cs="Times New Roman"/>
          <w:sz w:val="28"/>
          <w:szCs w:val="28"/>
        </w:rPr>
        <w:t>Ожидаемые результаты от выполнения поставленных задач</w:t>
      </w:r>
      <w:r w:rsidR="0047033C">
        <w:rPr>
          <w:rFonts w:ascii="Times New Roman" w:hAnsi="Times New Roman" w:cs="Times New Roman"/>
          <w:sz w:val="28"/>
          <w:szCs w:val="28"/>
        </w:rPr>
        <w:t xml:space="preserve"> к 2035 году</w:t>
      </w:r>
      <w:r w:rsidRPr="00211183">
        <w:rPr>
          <w:rFonts w:ascii="Times New Roman" w:hAnsi="Times New Roman" w:cs="Times New Roman"/>
          <w:sz w:val="28"/>
          <w:szCs w:val="28"/>
        </w:rPr>
        <w:t>:</w:t>
      </w:r>
    </w:p>
    <w:p w:rsidR="00992ADC" w:rsidRPr="00DD1F6E" w:rsidRDefault="008260DF" w:rsidP="00D757E1">
      <w:pPr>
        <w:pStyle w:val="ab"/>
        <w:numPr>
          <w:ilvl w:val="0"/>
          <w:numId w:val="40"/>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П</w:t>
      </w:r>
      <w:r w:rsidR="00992ADC" w:rsidRPr="00DD1F6E">
        <w:rPr>
          <w:rFonts w:ascii="Times New Roman" w:hAnsi="Times New Roman" w:cs="Times New Roman"/>
          <w:sz w:val="28"/>
          <w:szCs w:val="28"/>
        </w:rPr>
        <w:t>овышение надежности инженерных систем жизнеобеспечения, их экономическая эффективность и экологическая безопасность, гарантированное полное обеспечение энергоресурсами всех районов и объектов с учетом развития города, энергетическая безопасность города до 95%</w:t>
      </w:r>
      <w:r w:rsidR="00DD1F6E">
        <w:rPr>
          <w:rFonts w:ascii="Times New Roman" w:hAnsi="Times New Roman" w:cs="Times New Roman"/>
          <w:sz w:val="28"/>
          <w:szCs w:val="28"/>
        </w:rPr>
        <w:t>.</w:t>
      </w:r>
    </w:p>
    <w:p w:rsidR="00176BAE" w:rsidRPr="00DD1F6E" w:rsidRDefault="0047033C" w:rsidP="00D757E1">
      <w:pPr>
        <w:pStyle w:val="ab"/>
        <w:numPr>
          <w:ilvl w:val="0"/>
          <w:numId w:val="40"/>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С</w:t>
      </w:r>
      <w:r w:rsidR="00176BAE" w:rsidRPr="00DD1F6E">
        <w:rPr>
          <w:rFonts w:ascii="Times New Roman" w:hAnsi="Times New Roman" w:cs="Times New Roman"/>
          <w:sz w:val="28"/>
          <w:szCs w:val="28"/>
        </w:rPr>
        <w:t>овершенствование тарифной и инвестиционной политики в энергетическом комплексе города</w:t>
      </w:r>
      <w:r w:rsidRPr="00DD1F6E">
        <w:rPr>
          <w:rFonts w:ascii="Times New Roman" w:hAnsi="Times New Roman" w:cs="Times New Roman"/>
          <w:sz w:val="28"/>
          <w:szCs w:val="28"/>
        </w:rPr>
        <w:t>.</w:t>
      </w:r>
    </w:p>
    <w:p w:rsidR="00176BAE" w:rsidRPr="00DD1F6E" w:rsidRDefault="0047033C" w:rsidP="00D757E1">
      <w:pPr>
        <w:pStyle w:val="ab"/>
        <w:numPr>
          <w:ilvl w:val="0"/>
          <w:numId w:val="40"/>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П</w:t>
      </w:r>
      <w:r w:rsidR="00176BAE" w:rsidRPr="00DD1F6E">
        <w:rPr>
          <w:rFonts w:ascii="Times New Roman" w:hAnsi="Times New Roman" w:cs="Times New Roman"/>
          <w:sz w:val="28"/>
          <w:szCs w:val="28"/>
        </w:rPr>
        <w:t>овышение уровня управляемости коммунальным комплексом со стороны органов местного самоуправления, в том числе за счет внедрения единой дежурно-диспетчерской системы жилищно-коммунального хозяйства на 90</w:t>
      </w:r>
      <w:r w:rsidR="00647F9F" w:rsidRPr="00DD1F6E">
        <w:rPr>
          <w:rFonts w:ascii="Times New Roman" w:hAnsi="Times New Roman" w:cs="Times New Roman"/>
          <w:sz w:val="28"/>
          <w:szCs w:val="28"/>
        </w:rPr>
        <w:t>%</w:t>
      </w:r>
      <w:r w:rsidR="00176BAE" w:rsidRPr="00DD1F6E">
        <w:rPr>
          <w:rFonts w:ascii="Times New Roman" w:hAnsi="Times New Roman" w:cs="Times New Roman"/>
          <w:sz w:val="28"/>
          <w:szCs w:val="28"/>
        </w:rPr>
        <w:t xml:space="preserve"> объектов коммунального хозяйства</w:t>
      </w:r>
      <w:r w:rsidRPr="00DD1F6E">
        <w:rPr>
          <w:rFonts w:ascii="Times New Roman" w:hAnsi="Times New Roman" w:cs="Times New Roman"/>
          <w:sz w:val="28"/>
          <w:szCs w:val="28"/>
        </w:rPr>
        <w:t>.</w:t>
      </w:r>
    </w:p>
    <w:p w:rsidR="00176BAE" w:rsidRPr="00DD1F6E" w:rsidRDefault="008260DF" w:rsidP="00D757E1">
      <w:pPr>
        <w:pStyle w:val="ab"/>
        <w:numPr>
          <w:ilvl w:val="0"/>
          <w:numId w:val="40"/>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С</w:t>
      </w:r>
      <w:r w:rsidR="00176BAE" w:rsidRPr="00DD1F6E">
        <w:rPr>
          <w:rFonts w:ascii="Times New Roman" w:hAnsi="Times New Roman" w:cs="Times New Roman"/>
          <w:sz w:val="28"/>
          <w:szCs w:val="28"/>
        </w:rPr>
        <w:t>нижение потерь при производстве и транспортировке ресурсов до 15</w:t>
      </w:r>
      <w:r w:rsidR="00647F9F" w:rsidRPr="00DD1F6E">
        <w:rPr>
          <w:rFonts w:ascii="Times New Roman" w:hAnsi="Times New Roman" w:cs="Times New Roman"/>
          <w:sz w:val="28"/>
          <w:szCs w:val="28"/>
        </w:rPr>
        <w:t>%</w:t>
      </w:r>
      <w:r w:rsidR="00176BAE" w:rsidRPr="00DD1F6E">
        <w:rPr>
          <w:rFonts w:ascii="Times New Roman" w:hAnsi="Times New Roman" w:cs="Times New Roman"/>
          <w:sz w:val="28"/>
          <w:szCs w:val="28"/>
        </w:rPr>
        <w:t>.</w:t>
      </w:r>
    </w:p>
    <w:p w:rsidR="00176BAE" w:rsidRPr="00DD1F6E" w:rsidRDefault="008260DF" w:rsidP="00D757E1">
      <w:pPr>
        <w:pStyle w:val="ab"/>
        <w:numPr>
          <w:ilvl w:val="0"/>
          <w:numId w:val="40"/>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С</w:t>
      </w:r>
      <w:r w:rsidR="003D7529" w:rsidRPr="00DD1F6E">
        <w:rPr>
          <w:rFonts w:ascii="Times New Roman" w:hAnsi="Times New Roman" w:cs="Times New Roman"/>
          <w:sz w:val="28"/>
          <w:szCs w:val="28"/>
        </w:rPr>
        <w:t>реднее время подключения к сетям электроснабжения сократится до 90 дней, к сетям теплоснабжения, водоснабжения и водоотведения на</w:t>
      </w:r>
      <w:r w:rsidR="006D44C6" w:rsidRPr="00DD1F6E">
        <w:rPr>
          <w:rFonts w:ascii="Times New Roman" w:hAnsi="Times New Roman" w:cs="Times New Roman"/>
          <w:sz w:val="28"/>
          <w:szCs w:val="28"/>
        </w:rPr>
        <w:t xml:space="preserve"> </w:t>
      </w:r>
      <w:r w:rsidR="003D7529" w:rsidRPr="00DD1F6E">
        <w:rPr>
          <w:rFonts w:ascii="Times New Roman" w:hAnsi="Times New Roman" w:cs="Times New Roman"/>
          <w:sz w:val="28"/>
          <w:szCs w:val="28"/>
        </w:rPr>
        <w:t>30%.</w:t>
      </w:r>
    </w:p>
    <w:p w:rsidR="009E07B9" w:rsidRPr="000824CA" w:rsidRDefault="003E362D" w:rsidP="00F74AD4">
      <w:pPr>
        <w:pStyle w:val="af5"/>
        <w:tabs>
          <w:tab w:val="clear" w:pos="1134"/>
          <w:tab w:val="left" w:pos="0"/>
        </w:tabs>
      </w:pPr>
      <w:r w:rsidRPr="000824CA">
        <w:t>П</w:t>
      </w:r>
      <w:r w:rsidR="009E07B9" w:rsidRPr="000824CA">
        <w:t>оказатели</w:t>
      </w:r>
      <w:r w:rsidR="00F74AD4" w:rsidRPr="000824CA">
        <w:t xml:space="preserve"> пред</w:t>
      </w:r>
      <w:r w:rsidR="009E07B9" w:rsidRPr="000824CA">
        <w:t>ставлены в Приложение №9 «</w:t>
      </w:r>
      <w:r w:rsidR="00F74AD4" w:rsidRPr="000824CA">
        <w:t>Показатели стратегических направлений социально-экономического развития городского округа Заречный до 2035 года</w:t>
      </w:r>
      <w:r w:rsidR="009E07B9" w:rsidRPr="000824CA">
        <w:t>»</w:t>
      </w:r>
      <w:r w:rsidR="00F74AD4" w:rsidRPr="000824CA">
        <w:t>.</w:t>
      </w:r>
    </w:p>
    <w:p w:rsidR="00AF7775" w:rsidRDefault="00AF7775" w:rsidP="00F74AD4">
      <w:pPr>
        <w:pStyle w:val="af5"/>
        <w:tabs>
          <w:tab w:val="clear" w:pos="1134"/>
          <w:tab w:val="left" w:pos="0"/>
        </w:tabs>
        <w:rPr>
          <w:b/>
        </w:rPr>
      </w:pPr>
    </w:p>
    <w:tbl>
      <w:tblPr>
        <w:tblW w:w="9495" w:type="dxa"/>
        <w:tblInd w:w="62" w:type="dxa"/>
        <w:tblLayout w:type="fixed"/>
        <w:tblCellMar>
          <w:top w:w="102" w:type="dxa"/>
          <w:left w:w="62" w:type="dxa"/>
          <w:bottom w:w="102" w:type="dxa"/>
          <w:right w:w="62" w:type="dxa"/>
        </w:tblCellMar>
        <w:tblLook w:val="04A0" w:firstRow="1" w:lastRow="0" w:firstColumn="1" w:lastColumn="0" w:noHBand="0" w:noVBand="1"/>
      </w:tblPr>
      <w:tblGrid>
        <w:gridCol w:w="642"/>
        <w:gridCol w:w="2192"/>
        <w:gridCol w:w="1418"/>
        <w:gridCol w:w="1493"/>
        <w:gridCol w:w="1960"/>
        <w:gridCol w:w="1790"/>
      </w:tblGrid>
      <w:tr w:rsidR="008260DF" w:rsidRPr="008260DF" w:rsidTr="008260DF">
        <w:tc>
          <w:tcPr>
            <w:tcW w:w="9495" w:type="dxa"/>
            <w:gridSpan w:val="6"/>
            <w:tcBorders>
              <w:top w:val="single" w:sz="4" w:space="0" w:color="auto"/>
              <w:left w:val="single" w:sz="4" w:space="0" w:color="auto"/>
              <w:bottom w:val="single" w:sz="4" w:space="0" w:color="auto"/>
              <w:right w:val="single" w:sz="4" w:space="0" w:color="auto"/>
            </w:tcBorders>
            <w:vAlign w:val="center"/>
            <w:hideMark/>
          </w:tcPr>
          <w:p w:rsidR="008260DF" w:rsidRPr="008260DF" w:rsidRDefault="008260DF" w:rsidP="00077FEC">
            <w:pPr>
              <w:spacing w:after="0" w:line="240" w:lineRule="auto"/>
              <w:jc w:val="center"/>
              <w:rPr>
                <w:rFonts w:ascii="Times New Roman" w:hAnsi="Times New Roman" w:cs="Times New Roman"/>
                <w:b/>
              </w:rPr>
            </w:pPr>
            <w:r w:rsidRPr="008260DF">
              <w:rPr>
                <w:rFonts w:ascii="Times New Roman" w:hAnsi="Times New Roman" w:cs="Times New Roman"/>
                <w:b/>
              </w:rPr>
              <w:t>Проекты, реализуемые в рамках Стратегического направления</w:t>
            </w:r>
          </w:p>
          <w:p w:rsidR="008260DF" w:rsidRPr="008260DF" w:rsidRDefault="008260DF" w:rsidP="00077FEC">
            <w:pPr>
              <w:spacing w:after="0" w:line="240" w:lineRule="auto"/>
              <w:jc w:val="center"/>
              <w:rPr>
                <w:rFonts w:ascii="Times New Roman" w:hAnsi="Times New Roman" w:cs="Times New Roman"/>
                <w:b/>
              </w:rPr>
            </w:pPr>
            <w:r w:rsidRPr="008260DF">
              <w:rPr>
                <w:rFonts w:ascii="Times New Roman" w:hAnsi="Times New Roman" w:cs="Times New Roman"/>
                <w:b/>
              </w:rPr>
              <w:t>«Развитие инженерной инфраструктуры и ЖКХ»</w:t>
            </w:r>
          </w:p>
        </w:tc>
      </w:tr>
      <w:tr w:rsidR="008260DF" w:rsidRPr="008260DF" w:rsidTr="008260DF">
        <w:tc>
          <w:tcPr>
            <w:tcW w:w="642" w:type="dxa"/>
            <w:tcBorders>
              <w:top w:val="single" w:sz="4" w:space="0" w:color="auto"/>
              <w:left w:val="single" w:sz="4" w:space="0" w:color="auto"/>
              <w:bottom w:val="single" w:sz="4" w:space="0" w:color="auto"/>
              <w:right w:val="single" w:sz="4" w:space="0" w:color="auto"/>
            </w:tcBorders>
            <w:vAlign w:val="center"/>
          </w:tcPr>
          <w:p w:rsidR="008260DF" w:rsidRPr="008260DF" w:rsidRDefault="008260DF" w:rsidP="00077FEC">
            <w:pPr>
              <w:spacing w:after="0" w:line="240" w:lineRule="auto"/>
              <w:jc w:val="center"/>
              <w:rPr>
                <w:rFonts w:ascii="Times New Roman" w:hAnsi="Times New Roman" w:cs="Times New Roman"/>
              </w:rPr>
            </w:pPr>
            <w:r w:rsidRPr="008260DF">
              <w:rPr>
                <w:rFonts w:ascii="Times New Roman" w:hAnsi="Times New Roman" w:cs="Times New Roman"/>
              </w:rPr>
              <w:t>1</w:t>
            </w:r>
          </w:p>
        </w:tc>
        <w:tc>
          <w:tcPr>
            <w:tcW w:w="2192" w:type="dxa"/>
            <w:tcBorders>
              <w:top w:val="single" w:sz="4" w:space="0" w:color="auto"/>
              <w:left w:val="single" w:sz="4" w:space="0" w:color="auto"/>
              <w:bottom w:val="single" w:sz="4" w:space="0" w:color="auto"/>
              <w:right w:val="single" w:sz="4" w:space="0" w:color="auto"/>
            </w:tcBorders>
            <w:vAlign w:val="center"/>
          </w:tcPr>
          <w:p w:rsidR="008260DF" w:rsidRPr="008260DF" w:rsidRDefault="008260DF" w:rsidP="00077FEC">
            <w:pPr>
              <w:spacing w:after="0" w:line="240" w:lineRule="auto"/>
              <w:jc w:val="center"/>
              <w:rPr>
                <w:rFonts w:ascii="Times New Roman" w:hAnsi="Times New Roman" w:cs="Times New Roman"/>
              </w:rPr>
            </w:pPr>
            <w:r w:rsidRPr="008260DF">
              <w:rPr>
                <w:rFonts w:ascii="Times New Roman" w:hAnsi="Times New Roman" w:cs="Times New Roman"/>
              </w:rPr>
              <w:t>Освоение Усть - Камышенского участка Гагарского месторождения природных вод в городском округе Заречный</w:t>
            </w:r>
          </w:p>
        </w:tc>
        <w:tc>
          <w:tcPr>
            <w:tcW w:w="1418" w:type="dxa"/>
            <w:tcBorders>
              <w:top w:val="single" w:sz="4" w:space="0" w:color="auto"/>
              <w:left w:val="single" w:sz="4" w:space="0" w:color="auto"/>
              <w:bottom w:val="single" w:sz="4" w:space="0" w:color="auto"/>
              <w:right w:val="single" w:sz="4" w:space="0" w:color="auto"/>
            </w:tcBorders>
            <w:vAlign w:val="center"/>
          </w:tcPr>
          <w:p w:rsidR="008260DF" w:rsidRPr="008260DF" w:rsidRDefault="008260DF" w:rsidP="00077FEC">
            <w:pPr>
              <w:spacing w:after="0" w:line="240" w:lineRule="auto"/>
              <w:jc w:val="center"/>
              <w:rPr>
                <w:rFonts w:ascii="Times New Roman" w:hAnsi="Times New Roman" w:cs="Times New Roman"/>
              </w:rPr>
            </w:pPr>
            <w:r w:rsidRPr="008260DF">
              <w:rPr>
                <w:rFonts w:ascii="Times New Roman" w:hAnsi="Times New Roman" w:cs="Times New Roman"/>
              </w:rPr>
              <w:t>До 2022</w:t>
            </w:r>
          </w:p>
        </w:tc>
        <w:tc>
          <w:tcPr>
            <w:tcW w:w="1493" w:type="dxa"/>
            <w:tcBorders>
              <w:top w:val="single" w:sz="4" w:space="0" w:color="auto"/>
              <w:left w:val="single" w:sz="4" w:space="0" w:color="auto"/>
              <w:bottom w:val="single" w:sz="4" w:space="0" w:color="auto"/>
              <w:right w:val="single" w:sz="4" w:space="0" w:color="auto"/>
            </w:tcBorders>
            <w:vAlign w:val="center"/>
          </w:tcPr>
          <w:p w:rsidR="008260DF" w:rsidRPr="008260DF" w:rsidRDefault="008260DF" w:rsidP="00077FEC">
            <w:pPr>
              <w:spacing w:after="0" w:line="240" w:lineRule="auto"/>
              <w:jc w:val="center"/>
              <w:rPr>
                <w:rFonts w:ascii="Times New Roman" w:hAnsi="Times New Roman" w:cs="Times New Roman"/>
              </w:rPr>
            </w:pPr>
            <w:r w:rsidRPr="008260DF">
              <w:rPr>
                <w:rFonts w:ascii="Times New Roman" w:hAnsi="Times New Roman" w:cs="Times New Roman"/>
              </w:rPr>
              <w:t>376,4</w:t>
            </w:r>
          </w:p>
        </w:tc>
        <w:tc>
          <w:tcPr>
            <w:tcW w:w="1960" w:type="dxa"/>
            <w:tcBorders>
              <w:top w:val="single" w:sz="4" w:space="0" w:color="auto"/>
              <w:left w:val="single" w:sz="4" w:space="0" w:color="auto"/>
              <w:bottom w:val="single" w:sz="4" w:space="0" w:color="auto"/>
              <w:right w:val="single" w:sz="4" w:space="0" w:color="auto"/>
            </w:tcBorders>
            <w:vAlign w:val="center"/>
          </w:tcPr>
          <w:p w:rsidR="008260DF" w:rsidRPr="008260DF" w:rsidRDefault="008260DF" w:rsidP="00077FEC">
            <w:pPr>
              <w:spacing w:after="0" w:line="240" w:lineRule="auto"/>
              <w:jc w:val="center"/>
              <w:rPr>
                <w:rFonts w:ascii="Times New Roman" w:hAnsi="Times New Roman" w:cs="Times New Roman"/>
              </w:rPr>
            </w:pPr>
            <w:r w:rsidRPr="008260DF">
              <w:rPr>
                <w:rFonts w:ascii="Times New Roman" w:hAnsi="Times New Roman" w:cs="Times New Roman"/>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8260DF" w:rsidRPr="008260DF" w:rsidRDefault="008260DF" w:rsidP="00077FEC">
            <w:pPr>
              <w:spacing w:after="0" w:line="240" w:lineRule="auto"/>
              <w:jc w:val="center"/>
              <w:rPr>
                <w:rFonts w:ascii="Times New Roman" w:hAnsi="Times New Roman" w:cs="Times New Roman"/>
              </w:rPr>
            </w:pPr>
            <w:r w:rsidRPr="008260DF">
              <w:rPr>
                <w:rFonts w:ascii="Times New Roman" w:hAnsi="Times New Roman" w:cs="Times New Roman"/>
              </w:rPr>
              <w:t>Разработан проект</w:t>
            </w:r>
          </w:p>
        </w:tc>
      </w:tr>
      <w:tr w:rsidR="008260DF" w:rsidRPr="008260DF" w:rsidTr="008260DF">
        <w:tc>
          <w:tcPr>
            <w:tcW w:w="642" w:type="dxa"/>
            <w:tcBorders>
              <w:top w:val="single" w:sz="4" w:space="0" w:color="auto"/>
              <w:left w:val="single" w:sz="4" w:space="0" w:color="auto"/>
              <w:bottom w:val="single" w:sz="4" w:space="0" w:color="auto"/>
              <w:right w:val="single" w:sz="4" w:space="0" w:color="auto"/>
            </w:tcBorders>
            <w:vAlign w:val="center"/>
          </w:tcPr>
          <w:p w:rsidR="008260DF" w:rsidRPr="008260DF" w:rsidRDefault="008260DF" w:rsidP="00077FEC">
            <w:pPr>
              <w:spacing w:after="0" w:line="240" w:lineRule="auto"/>
              <w:jc w:val="center"/>
              <w:rPr>
                <w:rFonts w:ascii="Times New Roman" w:hAnsi="Times New Roman" w:cs="Times New Roman"/>
              </w:rPr>
            </w:pPr>
            <w:r w:rsidRPr="008260DF">
              <w:rPr>
                <w:rFonts w:ascii="Times New Roman" w:hAnsi="Times New Roman" w:cs="Times New Roman"/>
              </w:rPr>
              <w:t>2</w:t>
            </w:r>
          </w:p>
        </w:tc>
        <w:tc>
          <w:tcPr>
            <w:tcW w:w="2192" w:type="dxa"/>
            <w:tcBorders>
              <w:top w:val="single" w:sz="4" w:space="0" w:color="auto"/>
              <w:left w:val="single" w:sz="4" w:space="0" w:color="auto"/>
              <w:bottom w:val="single" w:sz="4" w:space="0" w:color="auto"/>
              <w:right w:val="single" w:sz="4" w:space="0" w:color="auto"/>
            </w:tcBorders>
            <w:vAlign w:val="center"/>
          </w:tcPr>
          <w:p w:rsidR="008260DF" w:rsidRPr="008260DF" w:rsidRDefault="008260DF" w:rsidP="00077FEC">
            <w:pPr>
              <w:spacing w:after="0" w:line="240" w:lineRule="auto"/>
              <w:jc w:val="center"/>
              <w:rPr>
                <w:rFonts w:ascii="Times New Roman" w:hAnsi="Times New Roman" w:cs="Times New Roman"/>
              </w:rPr>
            </w:pPr>
            <w:r w:rsidRPr="008260DF">
              <w:rPr>
                <w:rFonts w:ascii="Times New Roman" w:hAnsi="Times New Roman" w:cs="Times New Roman"/>
              </w:rPr>
              <w:t>Модернизация сетей теплоснабжения</w:t>
            </w:r>
          </w:p>
        </w:tc>
        <w:tc>
          <w:tcPr>
            <w:tcW w:w="1418" w:type="dxa"/>
            <w:tcBorders>
              <w:top w:val="single" w:sz="4" w:space="0" w:color="auto"/>
              <w:left w:val="single" w:sz="4" w:space="0" w:color="auto"/>
              <w:bottom w:val="single" w:sz="4" w:space="0" w:color="auto"/>
              <w:right w:val="single" w:sz="4" w:space="0" w:color="auto"/>
            </w:tcBorders>
            <w:vAlign w:val="center"/>
          </w:tcPr>
          <w:p w:rsidR="008260DF" w:rsidRPr="008260DF" w:rsidRDefault="008260DF" w:rsidP="00077FEC">
            <w:pPr>
              <w:spacing w:after="0" w:line="240" w:lineRule="auto"/>
              <w:jc w:val="center"/>
              <w:rPr>
                <w:rFonts w:ascii="Times New Roman" w:hAnsi="Times New Roman" w:cs="Times New Roman"/>
              </w:rPr>
            </w:pPr>
            <w:r w:rsidRPr="008260DF">
              <w:rPr>
                <w:rFonts w:ascii="Times New Roman" w:hAnsi="Times New Roman" w:cs="Times New Roman"/>
              </w:rPr>
              <w:t>До 2025</w:t>
            </w:r>
          </w:p>
        </w:tc>
        <w:tc>
          <w:tcPr>
            <w:tcW w:w="1493" w:type="dxa"/>
            <w:tcBorders>
              <w:top w:val="single" w:sz="4" w:space="0" w:color="auto"/>
              <w:left w:val="single" w:sz="4" w:space="0" w:color="auto"/>
              <w:bottom w:val="single" w:sz="4" w:space="0" w:color="auto"/>
              <w:right w:val="single" w:sz="4" w:space="0" w:color="auto"/>
            </w:tcBorders>
            <w:vAlign w:val="center"/>
          </w:tcPr>
          <w:p w:rsidR="008260DF" w:rsidRPr="008260DF" w:rsidRDefault="008260DF" w:rsidP="00077FEC">
            <w:pPr>
              <w:spacing w:after="0" w:line="240" w:lineRule="auto"/>
              <w:jc w:val="center"/>
              <w:rPr>
                <w:rFonts w:ascii="Times New Roman" w:hAnsi="Times New Roman" w:cs="Times New Roman"/>
              </w:rPr>
            </w:pPr>
            <w:r w:rsidRPr="008260DF">
              <w:rPr>
                <w:rFonts w:ascii="Times New Roman" w:hAnsi="Times New Roman" w:cs="Times New Roman"/>
              </w:rPr>
              <w:t>150,0</w:t>
            </w:r>
          </w:p>
        </w:tc>
        <w:tc>
          <w:tcPr>
            <w:tcW w:w="1960" w:type="dxa"/>
            <w:tcBorders>
              <w:top w:val="single" w:sz="4" w:space="0" w:color="auto"/>
              <w:left w:val="single" w:sz="4" w:space="0" w:color="auto"/>
              <w:bottom w:val="single" w:sz="4" w:space="0" w:color="auto"/>
              <w:right w:val="single" w:sz="4" w:space="0" w:color="auto"/>
            </w:tcBorders>
            <w:vAlign w:val="center"/>
          </w:tcPr>
          <w:p w:rsidR="008260DF" w:rsidRPr="008260DF" w:rsidRDefault="008260DF" w:rsidP="00077FEC">
            <w:pPr>
              <w:spacing w:after="0" w:line="240" w:lineRule="auto"/>
              <w:jc w:val="center"/>
              <w:rPr>
                <w:rFonts w:ascii="Times New Roman" w:hAnsi="Times New Roman" w:cs="Times New Roman"/>
              </w:rPr>
            </w:pPr>
            <w:r w:rsidRPr="008260DF">
              <w:rPr>
                <w:rFonts w:ascii="Times New Roman" w:hAnsi="Times New Roman" w:cs="Times New Roman"/>
              </w:rPr>
              <w:t>Средства ЕТО</w:t>
            </w:r>
          </w:p>
        </w:tc>
        <w:tc>
          <w:tcPr>
            <w:tcW w:w="1790" w:type="dxa"/>
            <w:tcBorders>
              <w:top w:val="single" w:sz="4" w:space="0" w:color="auto"/>
              <w:left w:val="single" w:sz="4" w:space="0" w:color="auto"/>
              <w:bottom w:val="single" w:sz="4" w:space="0" w:color="auto"/>
              <w:right w:val="single" w:sz="4" w:space="0" w:color="auto"/>
            </w:tcBorders>
            <w:vAlign w:val="center"/>
          </w:tcPr>
          <w:p w:rsidR="008260DF" w:rsidRPr="008260DF" w:rsidRDefault="008260DF" w:rsidP="00077FEC">
            <w:pPr>
              <w:spacing w:after="0" w:line="240" w:lineRule="auto"/>
              <w:jc w:val="center"/>
              <w:rPr>
                <w:rFonts w:ascii="Times New Roman" w:hAnsi="Times New Roman" w:cs="Times New Roman"/>
              </w:rPr>
            </w:pPr>
            <w:r w:rsidRPr="008260DF">
              <w:rPr>
                <w:rFonts w:ascii="Times New Roman" w:hAnsi="Times New Roman" w:cs="Times New Roman"/>
              </w:rPr>
              <w:t>В соответствии с инвестиционной программой предприятия</w:t>
            </w:r>
          </w:p>
        </w:tc>
      </w:tr>
      <w:tr w:rsidR="008260DF" w:rsidRPr="008260DF" w:rsidTr="008260DF">
        <w:tc>
          <w:tcPr>
            <w:tcW w:w="642" w:type="dxa"/>
            <w:tcBorders>
              <w:top w:val="single" w:sz="4" w:space="0" w:color="auto"/>
              <w:left w:val="single" w:sz="4" w:space="0" w:color="auto"/>
              <w:bottom w:val="single" w:sz="4" w:space="0" w:color="auto"/>
              <w:right w:val="single" w:sz="4" w:space="0" w:color="auto"/>
            </w:tcBorders>
            <w:vAlign w:val="center"/>
          </w:tcPr>
          <w:p w:rsidR="008260DF" w:rsidRPr="008260DF" w:rsidRDefault="008260DF" w:rsidP="00077FEC">
            <w:pPr>
              <w:spacing w:after="0" w:line="240" w:lineRule="auto"/>
              <w:jc w:val="center"/>
              <w:rPr>
                <w:rFonts w:ascii="Times New Roman" w:hAnsi="Times New Roman" w:cs="Times New Roman"/>
              </w:rPr>
            </w:pPr>
            <w:r w:rsidRPr="008260DF">
              <w:rPr>
                <w:rFonts w:ascii="Times New Roman" w:hAnsi="Times New Roman" w:cs="Times New Roman"/>
              </w:rPr>
              <w:t>3</w:t>
            </w:r>
          </w:p>
        </w:tc>
        <w:tc>
          <w:tcPr>
            <w:tcW w:w="2192" w:type="dxa"/>
            <w:tcBorders>
              <w:top w:val="single" w:sz="4" w:space="0" w:color="auto"/>
              <w:left w:val="single" w:sz="4" w:space="0" w:color="auto"/>
              <w:bottom w:val="single" w:sz="4" w:space="0" w:color="auto"/>
              <w:right w:val="single" w:sz="4" w:space="0" w:color="auto"/>
            </w:tcBorders>
            <w:vAlign w:val="center"/>
          </w:tcPr>
          <w:p w:rsidR="008260DF" w:rsidRPr="008260DF" w:rsidRDefault="008260DF" w:rsidP="00077FEC">
            <w:pPr>
              <w:spacing w:after="0" w:line="240" w:lineRule="auto"/>
              <w:jc w:val="center"/>
              <w:rPr>
                <w:rFonts w:ascii="Times New Roman" w:hAnsi="Times New Roman" w:cs="Times New Roman"/>
              </w:rPr>
            </w:pPr>
            <w:r w:rsidRPr="008260DF">
              <w:rPr>
                <w:rFonts w:ascii="Times New Roman" w:hAnsi="Times New Roman" w:cs="Times New Roman"/>
              </w:rPr>
              <w:t>Модернизация сетей холодного водоснабжения и водоотведения</w:t>
            </w:r>
          </w:p>
        </w:tc>
        <w:tc>
          <w:tcPr>
            <w:tcW w:w="1418" w:type="dxa"/>
            <w:tcBorders>
              <w:top w:val="single" w:sz="4" w:space="0" w:color="auto"/>
              <w:left w:val="single" w:sz="4" w:space="0" w:color="auto"/>
              <w:bottom w:val="single" w:sz="4" w:space="0" w:color="auto"/>
              <w:right w:val="single" w:sz="4" w:space="0" w:color="auto"/>
            </w:tcBorders>
            <w:vAlign w:val="center"/>
          </w:tcPr>
          <w:p w:rsidR="008260DF" w:rsidRPr="008260DF" w:rsidRDefault="008260DF" w:rsidP="00077FEC">
            <w:pPr>
              <w:spacing w:after="0" w:line="240" w:lineRule="auto"/>
              <w:jc w:val="center"/>
              <w:rPr>
                <w:rFonts w:ascii="Times New Roman" w:hAnsi="Times New Roman" w:cs="Times New Roman"/>
              </w:rPr>
            </w:pPr>
            <w:r w:rsidRPr="008260DF">
              <w:rPr>
                <w:rFonts w:ascii="Times New Roman" w:hAnsi="Times New Roman" w:cs="Times New Roman"/>
              </w:rPr>
              <w:t>До 2025</w:t>
            </w:r>
          </w:p>
        </w:tc>
        <w:tc>
          <w:tcPr>
            <w:tcW w:w="1493" w:type="dxa"/>
            <w:tcBorders>
              <w:top w:val="single" w:sz="4" w:space="0" w:color="auto"/>
              <w:left w:val="single" w:sz="4" w:space="0" w:color="auto"/>
              <w:bottom w:val="single" w:sz="4" w:space="0" w:color="auto"/>
              <w:right w:val="single" w:sz="4" w:space="0" w:color="auto"/>
            </w:tcBorders>
            <w:vAlign w:val="center"/>
          </w:tcPr>
          <w:p w:rsidR="008260DF" w:rsidRPr="008260DF" w:rsidRDefault="008260DF" w:rsidP="00077FEC">
            <w:pPr>
              <w:spacing w:after="0" w:line="240" w:lineRule="auto"/>
              <w:jc w:val="center"/>
              <w:rPr>
                <w:rFonts w:ascii="Times New Roman" w:hAnsi="Times New Roman" w:cs="Times New Roman"/>
              </w:rPr>
            </w:pPr>
            <w:r w:rsidRPr="008260DF">
              <w:rPr>
                <w:rFonts w:ascii="Times New Roman" w:hAnsi="Times New Roman" w:cs="Times New Roman"/>
              </w:rPr>
              <w:t>100,0</w:t>
            </w:r>
          </w:p>
        </w:tc>
        <w:tc>
          <w:tcPr>
            <w:tcW w:w="1960" w:type="dxa"/>
            <w:tcBorders>
              <w:top w:val="single" w:sz="4" w:space="0" w:color="auto"/>
              <w:left w:val="single" w:sz="4" w:space="0" w:color="auto"/>
              <w:bottom w:val="single" w:sz="4" w:space="0" w:color="auto"/>
              <w:right w:val="single" w:sz="4" w:space="0" w:color="auto"/>
            </w:tcBorders>
            <w:vAlign w:val="center"/>
          </w:tcPr>
          <w:p w:rsidR="008260DF" w:rsidRPr="008260DF" w:rsidRDefault="008260DF" w:rsidP="00077FEC">
            <w:pPr>
              <w:spacing w:after="0" w:line="240" w:lineRule="auto"/>
              <w:jc w:val="center"/>
              <w:rPr>
                <w:rFonts w:ascii="Times New Roman" w:hAnsi="Times New Roman" w:cs="Times New Roman"/>
              </w:rPr>
            </w:pPr>
            <w:r w:rsidRPr="008260DF">
              <w:rPr>
                <w:rFonts w:ascii="Times New Roman" w:hAnsi="Times New Roman" w:cs="Times New Roman"/>
              </w:rPr>
              <w:t>ОАО «Акватех»</w:t>
            </w:r>
          </w:p>
        </w:tc>
        <w:tc>
          <w:tcPr>
            <w:tcW w:w="1790" w:type="dxa"/>
            <w:tcBorders>
              <w:top w:val="single" w:sz="4" w:space="0" w:color="auto"/>
              <w:left w:val="single" w:sz="4" w:space="0" w:color="auto"/>
              <w:bottom w:val="single" w:sz="4" w:space="0" w:color="auto"/>
              <w:right w:val="single" w:sz="4" w:space="0" w:color="auto"/>
            </w:tcBorders>
            <w:vAlign w:val="center"/>
          </w:tcPr>
          <w:p w:rsidR="008260DF" w:rsidRPr="008260DF" w:rsidRDefault="008260DF" w:rsidP="00077FEC">
            <w:pPr>
              <w:spacing w:after="0" w:line="240" w:lineRule="auto"/>
              <w:jc w:val="center"/>
              <w:rPr>
                <w:rFonts w:ascii="Times New Roman" w:hAnsi="Times New Roman" w:cs="Times New Roman"/>
              </w:rPr>
            </w:pPr>
            <w:r w:rsidRPr="008260DF">
              <w:rPr>
                <w:rFonts w:ascii="Times New Roman" w:hAnsi="Times New Roman" w:cs="Times New Roman"/>
              </w:rPr>
              <w:t>В соответствии с инвестиционной программой предприятия</w:t>
            </w:r>
          </w:p>
        </w:tc>
      </w:tr>
    </w:tbl>
    <w:p w:rsidR="00F74AD4" w:rsidRDefault="00F74AD4" w:rsidP="00725BAD">
      <w:pPr>
        <w:pStyle w:val="af5"/>
        <w:tabs>
          <w:tab w:val="clear" w:pos="1134"/>
          <w:tab w:val="left" w:pos="0"/>
        </w:tabs>
        <w:ind w:firstLine="0"/>
        <w:jc w:val="center"/>
        <w:rPr>
          <w:sz w:val="32"/>
          <w:szCs w:val="32"/>
        </w:rPr>
      </w:pPr>
    </w:p>
    <w:p w:rsidR="00E347EA" w:rsidRDefault="001672CB" w:rsidP="00725BAD">
      <w:pPr>
        <w:pStyle w:val="af5"/>
        <w:tabs>
          <w:tab w:val="clear" w:pos="1134"/>
          <w:tab w:val="left" w:pos="0"/>
        </w:tabs>
        <w:ind w:firstLine="0"/>
        <w:jc w:val="center"/>
        <w:rPr>
          <w:sz w:val="32"/>
          <w:szCs w:val="32"/>
        </w:rPr>
      </w:pPr>
      <w:r w:rsidRPr="00725BAD">
        <w:rPr>
          <w:sz w:val="32"/>
          <w:szCs w:val="32"/>
        </w:rPr>
        <w:t xml:space="preserve">Глава 3.4. </w:t>
      </w:r>
      <w:r w:rsidR="001C1E1C">
        <w:rPr>
          <w:sz w:val="32"/>
          <w:szCs w:val="32"/>
        </w:rPr>
        <w:t>Стратегическое направление</w:t>
      </w:r>
      <w:r w:rsidR="00BC08E7" w:rsidRPr="00725BAD">
        <w:rPr>
          <w:sz w:val="32"/>
          <w:szCs w:val="32"/>
        </w:rPr>
        <w:t xml:space="preserve"> «</w:t>
      </w:r>
      <w:r w:rsidR="00E347EA" w:rsidRPr="00725BAD">
        <w:rPr>
          <w:sz w:val="32"/>
          <w:szCs w:val="32"/>
        </w:rPr>
        <w:t>Развитие транспортной инфраструктуры</w:t>
      </w:r>
      <w:r w:rsidR="00BC08E7" w:rsidRPr="00725BAD">
        <w:rPr>
          <w:sz w:val="32"/>
          <w:szCs w:val="32"/>
        </w:rPr>
        <w:t>»</w:t>
      </w:r>
    </w:p>
    <w:p w:rsidR="00501207" w:rsidRPr="00725BAD" w:rsidRDefault="00501207" w:rsidP="00725BAD">
      <w:pPr>
        <w:pStyle w:val="af5"/>
        <w:tabs>
          <w:tab w:val="clear" w:pos="1134"/>
          <w:tab w:val="left" w:pos="0"/>
        </w:tabs>
        <w:ind w:firstLine="0"/>
        <w:jc w:val="center"/>
        <w:rPr>
          <w:sz w:val="32"/>
          <w:szCs w:val="32"/>
        </w:rPr>
      </w:pPr>
    </w:p>
    <w:p w:rsidR="001C1E1C" w:rsidRPr="00AA0CAE" w:rsidRDefault="001C1E1C" w:rsidP="001C1E1C">
      <w:pPr>
        <w:pStyle w:val="a5"/>
        <w:ind w:firstLine="709"/>
        <w:rPr>
          <w:szCs w:val="28"/>
        </w:rPr>
      </w:pPr>
      <w:r w:rsidRPr="00AA0CAE">
        <w:rPr>
          <w:szCs w:val="28"/>
        </w:rPr>
        <w:t>Стратегическая цель развития транспортной инфраструктуры</w:t>
      </w:r>
      <w:r w:rsidRPr="00AA0CAE">
        <w:rPr>
          <w:spacing w:val="-3"/>
          <w:szCs w:val="28"/>
        </w:rPr>
        <w:t xml:space="preserve"> городского округа</w:t>
      </w:r>
      <w:r w:rsidRPr="00AA0CAE">
        <w:rPr>
          <w:spacing w:val="-6"/>
          <w:szCs w:val="28"/>
        </w:rPr>
        <w:t xml:space="preserve"> Заречный</w:t>
      </w:r>
      <w:r w:rsidRPr="00AA0CAE">
        <w:rPr>
          <w:spacing w:val="-3"/>
          <w:szCs w:val="28"/>
        </w:rPr>
        <w:t xml:space="preserve"> </w:t>
      </w:r>
      <w:r w:rsidRPr="00AA0CAE">
        <w:rPr>
          <w:szCs w:val="28"/>
        </w:rPr>
        <w:t xml:space="preserve">– обеспечение необходимой пропускной способности и </w:t>
      </w:r>
      <w:r w:rsidRPr="00AA0CAE">
        <w:rPr>
          <w:spacing w:val="-5"/>
          <w:szCs w:val="28"/>
        </w:rPr>
        <w:t xml:space="preserve">улучшение </w:t>
      </w:r>
      <w:r w:rsidRPr="00AA0CAE">
        <w:rPr>
          <w:szCs w:val="28"/>
        </w:rPr>
        <w:t>качества дорожного</w:t>
      </w:r>
      <w:r w:rsidRPr="00AA0CAE">
        <w:rPr>
          <w:spacing w:val="-1"/>
          <w:szCs w:val="28"/>
        </w:rPr>
        <w:t xml:space="preserve"> </w:t>
      </w:r>
      <w:r>
        <w:rPr>
          <w:szCs w:val="28"/>
        </w:rPr>
        <w:t>покрытия,</w:t>
      </w:r>
      <w:r w:rsidRPr="00AA0CAE">
        <w:rPr>
          <w:szCs w:val="28"/>
        </w:rPr>
        <w:t xml:space="preserve"> </w:t>
      </w:r>
      <w:r w:rsidRPr="00F422FA">
        <w:rPr>
          <w:szCs w:val="28"/>
        </w:rPr>
        <w:t>отвечающе</w:t>
      </w:r>
      <w:r>
        <w:rPr>
          <w:szCs w:val="28"/>
        </w:rPr>
        <w:t>го</w:t>
      </w:r>
      <w:r w:rsidRPr="00F422FA">
        <w:rPr>
          <w:szCs w:val="28"/>
        </w:rPr>
        <w:t xml:space="preserve"> требуемым показателям спроса, надежности, безопасности, экологичности, ценовой доступности для потребителей.</w:t>
      </w:r>
    </w:p>
    <w:p w:rsidR="002940F0" w:rsidRPr="00AA0CAE" w:rsidRDefault="002940F0" w:rsidP="002940F0">
      <w:pPr>
        <w:tabs>
          <w:tab w:val="left" w:pos="709"/>
        </w:tabs>
        <w:suppressAutoHyphens/>
        <w:spacing w:after="0" w:line="240" w:lineRule="auto"/>
        <w:ind w:firstLine="709"/>
        <w:jc w:val="both"/>
        <w:rPr>
          <w:rFonts w:ascii="Times New Roman" w:hAnsi="Times New Roman" w:cs="Times New Roman"/>
          <w:sz w:val="28"/>
          <w:szCs w:val="28"/>
        </w:rPr>
      </w:pPr>
      <w:r w:rsidRPr="00AA0CAE">
        <w:rPr>
          <w:rFonts w:ascii="Times New Roman" w:hAnsi="Times New Roman" w:cs="Times New Roman"/>
          <w:sz w:val="28"/>
          <w:szCs w:val="28"/>
        </w:rPr>
        <w:t xml:space="preserve">Автомобильные дороги городского округа составляют важнейшую часть транспортной инфраструктуры городского округа, обеспечивая перемещение пассажиров, товаров и услуг. </w:t>
      </w:r>
      <w:r>
        <w:rPr>
          <w:rFonts w:ascii="Times New Roman" w:hAnsi="Times New Roman" w:cs="Times New Roman"/>
          <w:sz w:val="28"/>
          <w:szCs w:val="28"/>
        </w:rPr>
        <w:t>П</w:t>
      </w:r>
      <w:r w:rsidRPr="00AA0CAE">
        <w:rPr>
          <w:rFonts w:ascii="Times New Roman" w:hAnsi="Times New Roman" w:cs="Times New Roman"/>
          <w:sz w:val="28"/>
          <w:szCs w:val="28"/>
        </w:rPr>
        <w:t>остоянн</w:t>
      </w:r>
      <w:r>
        <w:rPr>
          <w:rFonts w:ascii="Times New Roman" w:hAnsi="Times New Roman" w:cs="Times New Roman"/>
          <w:sz w:val="28"/>
          <w:szCs w:val="28"/>
        </w:rPr>
        <w:t>ое</w:t>
      </w:r>
      <w:r w:rsidRPr="00AA0CAE">
        <w:rPr>
          <w:rFonts w:ascii="Times New Roman" w:hAnsi="Times New Roman" w:cs="Times New Roman"/>
          <w:sz w:val="28"/>
          <w:szCs w:val="28"/>
        </w:rPr>
        <w:t xml:space="preserve"> </w:t>
      </w:r>
      <w:r>
        <w:rPr>
          <w:rFonts w:ascii="Times New Roman" w:hAnsi="Times New Roman" w:cs="Times New Roman"/>
          <w:sz w:val="28"/>
          <w:szCs w:val="28"/>
        </w:rPr>
        <w:t xml:space="preserve">увеличение </w:t>
      </w:r>
      <w:r w:rsidRPr="00AA0CAE">
        <w:rPr>
          <w:rFonts w:ascii="Times New Roman" w:hAnsi="Times New Roman" w:cs="Times New Roman"/>
          <w:sz w:val="28"/>
          <w:szCs w:val="28"/>
        </w:rPr>
        <w:t xml:space="preserve">парка автотранспортных средств приводит к значительному снижению пропускной способности, к нагрузке и преждевременному износу объектов улично- дорожной сети. </w:t>
      </w:r>
    </w:p>
    <w:p w:rsidR="002940F0" w:rsidRPr="00B329BE" w:rsidRDefault="002940F0" w:rsidP="002940F0">
      <w:pPr>
        <w:pStyle w:val="a5"/>
        <w:ind w:firstLine="709"/>
        <w:rPr>
          <w:szCs w:val="28"/>
        </w:rPr>
      </w:pPr>
      <w:r>
        <w:rPr>
          <w:szCs w:val="28"/>
        </w:rPr>
        <w:t>Существующие п</w:t>
      </w:r>
      <w:r w:rsidRPr="00B329BE">
        <w:rPr>
          <w:szCs w:val="28"/>
        </w:rPr>
        <w:t>роблемы:</w:t>
      </w:r>
    </w:p>
    <w:p w:rsidR="002940F0" w:rsidRPr="00DD1F6E" w:rsidRDefault="002940F0" w:rsidP="00D757E1">
      <w:pPr>
        <w:pStyle w:val="ab"/>
        <w:widowControl w:val="0"/>
        <w:numPr>
          <w:ilvl w:val="0"/>
          <w:numId w:val="41"/>
        </w:numPr>
        <w:tabs>
          <w:tab w:val="left" w:pos="709"/>
        </w:tabs>
        <w:autoSpaceDE w:val="0"/>
        <w:autoSpaceDN w:val="0"/>
        <w:spacing w:after="0" w:line="240" w:lineRule="auto"/>
        <w:ind w:left="0" w:firstLine="709"/>
        <w:jc w:val="both"/>
        <w:rPr>
          <w:rFonts w:ascii="Times New Roman" w:hAnsi="Times New Roman"/>
          <w:sz w:val="28"/>
          <w:szCs w:val="28"/>
        </w:rPr>
      </w:pPr>
      <w:r w:rsidRPr="00DD1F6E">
        <w:rPr>
          <w:rFonts w:ascii="Times New Roman" w:hAnsi="Times New Roman"/>
          <w:spacing w:val="-7"/>
          <w:sz w:val="28"/>
          <w:szCs w:val="28"/>
        </w:rPr>
        <w:t xml:space="preserve">Не соответствие современным требованиям </w:t>
      </w:r>
      <w:r w:rsidRPr="00DD1F6E">
        <w:rPr>
          <w:rFonts w:ascii="Times New Roman" w:hAnsi="Times New Roman"/>
          <w:sz w:val="28"/>
          <w:szCs w:val="28"/>
        </w:rPr>
        <w:t xml:space="preserve">состояния транспортного </w:t>
      </w:r>
      <w:r w:rsidRPr="00DD1F6E">
        <w:rPr>
          <w:rFonts w:ascii="Times New Roman" w:hAnsi="Times New Roman"/>
          <w:spacing w:val="-3"/>
          <w:sz w:val="28"/>
          <w:szCs w:val="28"/>
        </w:rPr>
        <w:t xml:space="preserve">комплекса </w:t>
      </w:r>
      <w:r w:rsidRPr="00DD1F6E">
        <w:rPr>
          <w:rFonts w:ascii="Times New Roman" w:hAnsi="Times New Roman"/>
          <w:sz w:val="28"/>
          <w:szCs w:val="28"/>
        </w:rPr>
        <w:t>и автомобильных дорог.</w:t>
      </w:r>
    </w:p>
    <w:p w:rsidR="002940F0" w:rsidRPr="00DD1F6E" w:rsidRDefault="002940F0" w:rsidP="00D757E1">
      <w:pPr>
        <w:pStyle w:val="ab"/>
        <w:widowControl w:val="0"/>
        <w:numPr>
          <w:ilvl w:val="0"/>
          <w:numId w:val="41"/>
        </w:numPr>
        <w:tabs>
          <w:tab w:val="left" w:pos="709"/>
        </w:tabs>
        <w:autoSpaceDE w:val="0"/>
        <w:autoSpaceDN w:val="0"/>
        <w:spacing w:after="0" w:line="240" w:lineRule="auto"/>
        <w:ind w:left="0" w:firstLine="709"/>
        <w:jc w:val="both"/>
        <w:rPr>
          <w:rFonts w:ascii="Times New Roman" w:hAnsi="Times New Roman"/>
          <w:sz w:val="28"/>
          <w:szCs w:val="28"/>
        </w:rPr>
      </w:pPr>
      <w:r w:rsidRPr="00DD1F6E">
        <w:rPr>
          <w:rFonts w:ascii="Times New Roman" w:hAnsi="Times New Roman"/>
          <w:sz w:val="28"/>
          <w:szCs w:val="28"/>
        </w:rPr>
        <w:t xml:space="preserve">Диспропорция между увеличением количества автомобилей и протяженностью улично-дорожной сети, </w:t>
      </w:r>
      <w:r w:rsidRPr="00DD1F6E">
        <w:rPr>
          <w:rFonts w:ascii="Times New Roman" w:hAnsi="Times New Roman"/>
          <w:spacing w:val="1"/>
          <w:sz w:val="28"/>
          <w:szCs w:val="28"/>
        </w:rPr>
        <w:t xml:space="preserve">не </w:t>
      </w:r>
      <w:r w:rsidRPr="00DD1F6E">
        <w:rPr>
          <w:rFonts w:ascii="Times New Roman" w:hAnsi="Times New Roman"/>
          <w:sz w:val="28"/>
          <w:szCs w:val="28"/>
        </w:rPr>
        <w:t xml:space="preserve">рассчитанной </w:t>
      </w:r>
      <w:r w:rsidRPr="00DD1F6E">
        <w:rPr>
          <w:rFonts w:ascii="Times New Roman" w:hAnsi="Times New Roman"/>
          <w:spacing w:val="1"/>
          <w:sz w:val="28"/>
          <w:szCs w:val="28"/>
        </w:rPr>
        <w:t xml:space="preserve">на </w:t>
      </w:r>
      <w:r w:rsidRPr="00DD1F6E">
        <w:rPr>
          <w:rFonts w:ascii="Times New Roman" w:hAnsi="Times New Roman"/>
          <w:sz w:val="28"/>
          <w:szCs w:val="28"/>
        </w:rPr>
        <w:t>современные транспортные</w:t>
      </w:r>
      <w:r w:rsidRPr="00DD1F6E">
        <w:rPr>
          <w:rFonts w:ascii="Times New Roman" w:hAnsi="Times New Roman"/>
          <w:spacing w:val="13"/>
          <w:sz w:val="28"/>
          <w:szCs w:val="28"/>
        </w:rPr>
        <w:t xml:space="preserve"> </w:t>
      </w:r>
      <w:r w:rsidRPr="00DD1F6E">
        <w:rPr>
          <w:rFonts w:ascii="Times New Roman" w:hAnsi="Times New Roman"/>
          <w:sz w:val="28"/>
          <w:szCs w:val="28"/>
        </w:rPr>
        <w:t>потоки.</w:t>
      </w:r>
    </w:p>
    <w:p w:rsidR="002940F0" w:rsidRPr="00DD1F6E" w:rsidRDefault="002940F0" w:rsidP="00D757E1">
      <w:pPr>
        <w:pStyle w:val="ab"/>
        <w:widowControl w:val="0"/>
        <w:numPr>
          <w:ilvl w:val="0"/>
          <w:numId w:val="41"/>
        </w:numPr>
        <w:tabs>
          <w:tab w:val="left" w:pos="709"/>
        </w:tabs>
        <w:autoSpaceDE w:val="0"/>
        <w:autoSpaceDN w:val="0"/>
        <w:spacing w:after="0" w:line="240" w:lineRule="auto"/>
        <w:ind w:left="0" w:firstLine="709"/>
        <w:jc w:val="both"/>
        <w:rPr>
          <w:rFonts w:ascii="Times New Roman" w:hAnsi="Times New Roman"/>
          <w:sz w:val="28"/>
          <w:szCs w:val="28"/>
        </w:rPr>
      </w:pPr>
      <w:r w:rsidRPr="00DD1F6E">
        <w:rPr>
          <w:rFonts w:ascii="Times New Roman" w:hAnsi="Times New Roman"/>
          <w:sz w:val="28"/>
          <w:szCs w:val="28"/>
        </w:rPr>
        <w:t>Низкие темпы развития транспортного</w:t>
      </w:r>
      <w:r w:rsidRPr="00DD1F6E">
        <w:rPr>
          <w:rFonts w:ascii="Times New Roman" w:hAnsi="Times New Roman"/>
          <w:spacing w:val="-4"/>
          <w:sz w:val="28"/>
          <w:szCs w:val="28"/>
        </w:rPr>
        <w:t xml:space="preserve"> </w:t>
      </w:r>
      <w:r w:rsidRPr="00DD1F6E">
        <w:rPr>
          <w:rFonts w:ascii="Times New Roman" w:hAnsi="Times New Roman"/>
          <w:spacing w:val="-3"/>
          <w:sz w:val="28"/>
          <w:szCs w:val="28"/>
        </w:rPr>
        <w:t>сообщения.</w:t>
      </w:r>
    </w:p>
    <w:p w:rsidR="00BC08E7" w:rsidRDefault="00BC08E7" w:rsidP="00F83E7F">
      <w:pPr>
        <w:pStyle w:val="af5"/>
      </w:pPr>
      <w:r>
        <w:t xml:space="preserve">Реализация </w:t>
      </w:r>
      <w:r w:rsidR="00077FEC">
        <w:t xml:space="preserve">направления </w:t>
      </w:r>
      <w:r>
        <w:t xml:space="preserve">осуществляется путем выполнения поставленных задач в рамках следующих </w:t>
      </w:r>
      <w:r w:rsidR="008260DF">
        <w:t>стратегических программ:</w:t>
      </w:r>
    </w:p>
    <w:p w:rsidR="00BC08E7" w:rsidRPr="00BC08E7" w:rsidRDefault="00BC08E7" w:rsidP="00CF30A5">
      <w:pPr>
        <w:pStyle w:val="af5"/>
        <w:numPr>
          <w:ilvl w:val="0"/>
          <w:numId w:val="4"/>
        </w:numPr>
        <w:tabs>
          <w:tab w:val="clear" w:pos="1134"/>
          <w:tab w:val="left" w:pos="851"/>
        </w:tabs>
        <w:ind w:left="0" w:firstLine="709"/>
      </w:pPr>
      <w:r>
        <w:t>«</w:t>
      </w:r>
      <w:r w:rsidRPr="00BC08E7">
        <w:t>Город, удобный для автомобилистов</w:t>
      </w:r>
      <w:r>
        <w:t>»;</w:t>
      </w:r>
    </w:p>
    <w:p w:rsidR="00BC08E7" w:rsidRDefault="00BC08E7" w:rsidP="00CF30A5">
      <w:pPr>
        <w:pStyle w:val="af5"/>
        <w:numPr>
          <w:ilvl w:val="0"/>
          <w:numId w:val="4"/>
        </w:numPr>
        <w:tabs>
          <w:tab w:val="clear" w:pos="1134"/>
          <w:tab w:val="left" w:pos="851"/>
        </w:tabs>
        <w:ind w:left="0" w:firstLine="709"/>
      </w:pPr>
      <w:r>
        <w:t>«</w:t>
      </w:r>
      <w:r w:rsidRPr="00BC08E7">
        <w:t>Город, удобный для пассажиров и пешеходов</w:t>
      </w:r>
      <w:r>
        <w:t>».</w:t>
      </w:r>
    </w:p>
    <w:p w:rsidR="006134B4" w:rsidRPr="00CD596C" w:rsidRDefault="00CD596C" w:rsidP="00BC1B11">
      <w:pPr>
        <w:pStyle w:val="af5"/>
        <w:tabs>
          <w:tab w:val="clear" w:pos="1134"/>
        </w:tabs>
        <w:ind w:firstLine="0"/>
        <w:jc w:val="center"/>
        <w:rPr>
          <w:i/>
        </w:rPr>
      </w:pPr>
      <w:r w:rsidRPr="00CD596C">
        <w:rPr>
          <w:i/>
        </w:rPr>
        <w:t xml:space="preserve">3.4.1. </w:t>
      </w:r>
      <w:r w:rsidR="002940F0">
        <w:rPr>
          <w:i/>
        </w:rPr>
        <w:t>Стратегическая программа</w:t>
      </w:r>
      <w:r w:rsidR="007D1D3B" w:rsidRPr="00CD596C">
        <w:rPr>
          <w:i/>
        </w:rPr>
        <w:t xml:space="preserve"> «</w:t>
      </w:r>
      <w:r w:rsidR="006134B4" w:rsidRPr="00CD596C">
        <w:rPr>
          <w:i/>
        </w:rPr>
        <w:t>Город, удобный для автомобилистов</w:t>
      </w:r>
      <w:r w:rsidR="007D1D3B" w:rsidRPr="00CD596C">
        <w:rPr>
          <w:i/>
        </w:rPr>
        <w:t>»</w:t>
      </w:r>
    </w:p>
    <w:p w:rsidR="00176BAE" w:rsidRPr="002A6465" w:rsidRDefault="00E3402A" w:rsidP="00F83E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w:t>
      </w:r>
      <w:r w:rsidR="002704D4">
        <w:rPr>
          <w:rFonts w:ascii="Times New Roman" w:hAnsi="Times New Roman" w:cs="Times New Roman"/>
          <w:sz w:val="28"/>
          <w:szCs w:val="28"/>
        </w:rPr>
        <w:t xml:space="preserve">ями </w:t>
      </w:r>
      <w:r>
        <w:rPr>
          <w:rFonts w:ascii="Times New Roman" w:hAnsi="Times New Roman" w:cs="Times New Roman"/>
          <w:sz w:val="28"/>
          <w:szCs w:val="28"/>
        </w:rPr>
        <w:t xml:space="preserve">реализации </w:t>
      </w:r>
      <w:r w:rsidR="008260DF">
        <w:rPr>
          <w:rFonts w:ascii="Times New Roman" w:hAnsi="Times New Roman" w:cs="Times New Roman"/>
          <w:sz w:val="28"/>
          <w:szCs w:val="28"/>
        </w:rPr>
        <w:t>данной программы</w:t>
      </w:r>
      <w:r>
        <w:rPr>
          <w:rFonts w:ascii="Times New Roman" w:hAnsi="Times New Roman" w:cs="Times New Roman"/>
          <w:sz w:val="28"/>
          <w:szCs w:val="28"/>
        </w:rPr>
        <w:t xml:space="preserve"> явля</w:t>
      </w:r>
      <w:r w:rsidR="002704D4">
        <w:rPr>
          <w:rFonts w:ascii="Times New Roman" w:hAnsi="Times New Roman" w:cs="Times New Roman"/>
          <w:sz w:val="28"/>
          <w:szCs w:val="28"/>
        </w:rPr>
        <w:t>ю</w:t>
      </w:r>
      <w:r>
        <w:rPr>
          <w:rFonts w:ascii="Times New Roman" w:hAnsi="Times New Roman" w:cs="Times New Roman"/>
          <w:sz w:val="28"/>
          <w:szCs w:val="28"/>
        </w:rPr>
        <w:t>тся</w:t>
      </w:r>
      <w:r w:rsidRPr="002A6465">
        <w:rPr>
          <w:rFonts w:ascii="Times New Roman" w:hAnsi="Times New Roman" w:cs="Times New Roman"/>
          <w:sz w:val="28"/>
          <w:szCs w:val="28"/>
        </w:rPr>
        <w:t xml:space="preserve"> </w:t>
      </w:r>
      <w:r>
        <w:rPr>
          <w:rFonts w:ascii="Times New Roman" w:hAnsi="Times New Roman" w:cs="Times New Roman"/>
          <w:sz w:val="28"/>
          <w:szCs w:val="28"/>
        </w:rPr>
        <w:t>р</w:t>
      </w:r>
      <w:r w:rsidR="00176BAE" w:rsidRPr="002A6465">
        <w:rPr>
          <w:rFonts w:ascii="Times New Roman" w:hAnsi="Times New Roman" w:cs="Times New Roman"/>
          <w:sz w:val="28"/>
          <w:szCs w:val="28"/>
        </w:rPr>
        <w:t>азвитие улично-дорожной сети, обеспечивающей  оптимальную связь функциональных и планировочных элементов градостроительной системы и удовлетворяющей требованиям пропускной способности и эффективной организации движения всех видов уличного транспорта (в первую очередь - общественного) с учетом непрерывно растуще</w:t>
      </w:r>
      <w:r w:rsidR="002704D4">
        <w:rPr>
          <w:rFonts w:ascii="Times New Roman" w:hAnsi="Times New Roman" w:cs="Times New Roman"/>
          <w:sz w:val="28"/>
          <w:szCs w:val="28"/>
        </w:rPr>
        <w:t xml:space="preserve">го количества </w:t>
      </w:r>
      <w:r w:rsidR="00176BAE" w:rsidRPr="002A6465">
        <w:rPr>
          <w:rFonts w:ascii="Times New Roman" w:hAnsi="Times New Roman" w:cs="Times New Roman"/>
          <w:sz w:val="28"/>
          <w:szCs w:val="28"/>
        </w:rPr>
        <w:t xml:space="preserve"> автомобил</w:t>
      </w:r>
      <w:r w:rsidR="002704D4">
        <w:rPr>
          <w:rFonts w:ascii="Times New Roman" w:hAnsi="Times New Roman" w:cs="Times New Roman"/>
          <w:sz w:val="28"/>
          <w:szCs w:val="28"/>
        </w:rPr>
        <w:t xml:space="preserve">ей, </w:t>
      </w:r>
      <w:r w:rsidR="00176BAE" w:rsidRPr="002A6465">
        <w:rPr>
          <w:rFonts w:ascii="Times New Roman" w:hAnsi="Times New Roman" w:cs="Times New Roman"/>
          <w:sz w:val="28"/>
          <w:szCs w:val="28"/>
        </w:rPr>
        <w:t>снижение времени транспортных задержек, сокращение времени передвижения,  увеличение скорости сообщения, а также снижение негативного воздействия транспорта (шум и загазованность) на окружающую среду.</w:t>
      </w:r>
    </w:p>
    <w:p w:rsidR="00E3402A" w:rsidRPr="002A6465" w:rsidRDefault="00E3402A" w:rsidP="00F83E7F">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Основны</w:t>
      </w:r>
      <w:r w:rsidR="002704D4">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задачи для достижения указанных целей</w:t>
      </w:r>
      <w:r w:rsidRPr="00592B17">
        <w:rPr>
          <w:rFonts w:ascii="Times New Roman" w:eastAsia="Times New Roman" w:hAnsi="Times New Roman" w:cs="Times New Roman"/>
          <w:sz w:val="28"/>
          <w:szCs w:val="28"/>
          <w:lang w:eastAsia="ru-RU"/>
        </w:rPr>
        <w:t>:</w:t>
      </w:r>
    </w:p>
    <w:p w:rsidR="00176BAE" w:rsidRPr="00DD1F6E" w:rsidRDefault="008260DF" w:rsidP="00D757E1">
      <w:pPr>
        <w:pStyle w:val="ab"/>
        <w:numPr>
          <w:ilvl w:val="0"/>
          <w:numId w:val="42"/>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Р</w:t>
      </w:r>
      <w:r w:rsidR="00176BAE" w:rsidRPr="00DD1F6E">
        <w:rPr>
          <w:rFonts w:ascii="Times New Roman" w:hAnsi="Times New Roman" w:cs="Times New Roman"/>
          <w:sz w:val="28"/>
          <w:szCs w:val="28"/>
        </w:rPr>
        <w:t>еконструкция ряда существующих городских дорог, строительство</w:t>
      </w:r>
      <w:r w:rsidR="00653B15" w:rsidRPr="00DD1F6E">
        <w:rPr>
          <w:rFonts w:ascii="Times New Roman" w:hAnsi="Times New Roman" w:cs="Times New Roman"/>
          <w:sz w:val="28"/>
          <w:szCs w:val="28"/>
        </w:rPr>
        <w:t xml:space="preserve"> новых участков городских дорог.</w:t>
      </w:r>
    </w:p>
    <w:p w:rsidR="00176BAE" w:rsidRPr="00DD1F6E" w:rsidRDefault="008260DF" w:rsidP="00D757E1">
      <w:pPr>
        <w:pStyle w:val="ab"/>
        <w:numPr>
          <w:ilvl w:val="0"/>
          <w:numId w:val="42"/>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С</w:t>
      </w:r>
      <w:r w:rsidR="002704D4" w:rsidRPr="00DD1F6E">
        <w:rPr>
          <w:rFonts w:ascii="Times New Roman" w:hAnsi="Times New Roman" w:cs="Times New Roman"/>
          <w:sz w:val="28"/>
          <w:szCs w:val="28"/>
        </w:rPr>
        <w:t>троительство</w:t>
      </w:r>
      <w:r w:rsidR="00176BAE" w:rsidRPr="00DD1F6E">
        <w:rPr>
          <w:rFonts w:ascii="Times New Roman" w:hAnsi="Times New Roman" w:cs="Times New Roman"/>
          <w:sz w:val="28"/>
          <w:szCs w:val="28"/>
        </w:rPr>
        <w:t xml:space="preserve"> платных парковок, примыкающих к проезжей части.</w:t>
      </w:r>
    </w:p>
    <w:p w:rsidR="00CA7D84" w:rsidRPr="00DD1F6E" w:rsidRDefault="008260DF" w:rsidP="00D757E1">
      <w:pPr>
        <w:pStyle w:val="ab"/>
        <w:numPr>
          <w:ilvl w:val="0"/>
          <w:numId w:val="42"/>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С</w:t>
      </w:r>
      <w:r w:rsidR="00CA7D84" w:rsidRPr="00DD1F6E">
        <w:rPr>
          <w:rFonts w:ascii="Times New Roman" w:hAnsi="Times New Roman" w:cs="Times New Roman"/>
          <w:sz w:val="28"/>
          <w:szCs w:val="28"/>
        </w:rPr>
        <w:t>оздание комплексной системы профилактики ДТП, которая позволит формировать у участников дорожного движения стереотипы законопослушного поведения и негативное отношение к правонарушениям в сфере дорожного движения</w:t>
      </w:r>
      <w:r w:rsidR="00653B15" w:rsidRPr="00DD1F6E">
        <w:rPr>
          <w:rFonts w:ascii="Times New Roman" w:hAnsi="Times New Roman" w:cs="Times New Roman"/>
          <w:sz w:val="28"/>
          <w:szCs w:val="28"/>
        </w:rPr>
        <w:t>.</w:t>
      </w:r>
    </w:p>
    <w:p w:rsidR="00CA7D84" w:rsidRPr="00DD1F6E" w:rsidRDefault="008260DF" w:rsidP="00D757E1">
      <w:pPr>
        <w:pStyle w:val="ab"/>
        <w:numPr>
          <w:ilvl w:val="0"/>
          <w:numId w:val="42"/>
        </w:numPr>
        <w:spacing w:after="0" w:line="240" w:lineRule="auto"/>
        <w:ind w:left="0" w:firstLine="709"/>
        <w:jc w:val="both"/>
        <w:rPr>
          <w:rFonts w:ascii="Times New Roman" w:hAnsi="Times New Roman" w:cs="Times New Roman"/>
          <w:sz w:val="28"/>
          <w:szCs w:val="28"/>
        </w:rPr>
      </w:pPr>
      <w:r w:rsidRPr="00DD1F6E">
        <w:rPr>
          <w:rFonts w:ascii="Times New Roman" w:hAnsi="Times New Roman" w:cs="Times New Roman"/>
          <w:sz w:val="28"/>
          <w:szCs w:val="28"/>
        </w:rPr>
        <w:t>С</w:t>
      </w:r>
      <w:r w:rsidR="002704D4" w:rsidRPr="00DD1F6E">
        <w:rPr>
          <w:rFonts w:ascii="Times New Roman" w:hAnsi="Times New Roman" w:cs="Times New Roman"/>
          <w:sz w:val="28"/>
          <w:szCs w:val="28"/>
        </w:rPr>
        <w:t xml:space="preserve">овершенствование </w:t>
      </w:r>
      <w:r w:rsidR="00CA7D84" w:rsidRPr="00DD1F6E">
        <w:rPr>
          <w:rFonts w:ascii="Times New Roman" w:hAnsi="Times New Roman" w:cs="Times New Roman"/>
          <w:sz w:val="28"/>
          <w:szCs w:val="28"/>
        </w:rPr>
        <w:t>системы профилактики детского дорожно-транспортного травматизма, формирование у участников дорожного движения навыков безопасного поведения в процессе получения образования</w:t>
      </w:r>
      <w:r w:rsidR="002704D4" w:rsidRPr="00DD1F6E">
        <w:rPr>
          <w:rFonts w:ascii="Times New Roman" w:hAnsi="Times New Roman" w:cs="Times New Roman"/>
          <w:sz w:val="28"/>
          <w:szCs w:val="28"/>
        </w:rPr>
        <w:t>.</w:t>
      </w:r>
      <w:r w:rsidR="00CA7D84" w:rsidRPr="00DD1F6E">
        <w:rPr>
          <w:rFonts w:ascii="Times New Roman" w:hAnsi="Times New Roman" w:cs="Times New Roman"/>
          <w:sz w:val="28"/>
          <w:szCs w:val="28"/>
        </w:rPr>
        <w:t xml:space="preserve"> </w:t>
      </w:r>
    </w:p>
    <w:p w:rsidR="0003255E" w:rsidRPr="0003255E" w:rsidRDefault="002704D4" w:rsidP="00F83E7F">
      <w:pPr>
        <w:spacing w:after="0" w:line="240" w:lineRule="auto"/>
        <w:ind w:firstLine="709"/>
        <w:jc w:val="both"/>
        <w:rPr>
          <w:rFonts w:ascii="Times New Roman" w:hAnsi="Times New Roman" w:cs="Times New Roman"/>
          <w:sz w:val="28"/>
          <w:szCs w:val="28"/>
        </w:rPr>
      </w:pPr>
      <w:r w:rsidRPr="00211183">
        <w:rPr>
          <w:rFonts w:ascii="Times New Roman" w:hAnsi="Times New Roman" w:cs="Times New Roman"/>
          <w:sz w:val="28"/>
          <w:szCs w:val="28"/>
        </w:rPr>
        <w:t>Ожидаемые результаты от выполнения поставленных задач</w:t>
      </w:r>
      <w:r w:rsidR="00F74AD4">
        <w:rPr>
          <w:rFonts w:ascii="Times New Roman" w:hAnsi="Times New Roman" w:cs="Times New Roman"/>
          <w:sz w:val="28"/>
          <w:szCs w:val="28"/>
        </w:rPr>
        <w:t xml:space="preserve"> к 2035 году</w:t>
      </w:r>
      <w:r w:rsidR="00B564F9">
        <w:rPr>
          <w:rFonts w:ascii="Times New Roman" w:hAnsi="Times New Roman" w:cs="Times New Roman"/>
          <w:sz w:val="28"/>
          <w:szCs w:val="28"/>
        </w:rPr>
        <w:t>- е</w:t>
      </w:r>
      <w:r w:rsidR="0003255E" w:rsidRPr="0003255E">
        <w:rPr>
          <w:rFonts w:ascii="Times New Roman" w:hAnsi="Times New Roman" w:cs="Times New Roman"/>
          <w:sz w:val="28"/>
          <w:szCs w:val="28"/>
        </w:rPr>
        <w:t>жегодное строительство и реконструкц</w:t>
      </w:r>
      <w:r w:rsidR="00F74AD4">
        <w:rPr>
          <w:rFonts w:ascii="Times New Roman" w:hAnsi="Times New Roman" w:cs="Times New Roman"/>
          <w:sz w:val="28"/>
          <w:szCs w:val="28"/>
        </w:rPr>
        <w:t>ия улично-дорожной сети до 5,7%.</w:t>
      </w:r>
    </w:p>
    <w:p w:rsidR="00E347EA" w:rsidRPr="00CD596C" w:rsidRDefault="00CD596C" w:rsidP="00CD596C">
      <w:pPr>
        <w:pStyle w:val="af5"/>
        <w:tabs>
          <w:tab w:val="clear" w:pos="1134"/>
        </w:tabs>
        <w:ind w:firstLine="0"/>
        <w:jc w:val="center"/>
        <w:rPr>
          <w:i/>
        </w:rPr>
      </w:pPr>
      <w:r w:rsidRPr="00CD596C">
        <w:rPr>
          <w:i/>
        </w:rPr>
        <w:t xml:space="preserve">3.4.2. </w:t>
      </w:r>
      <w:r w:rsidR="002940F0">
        <w:rPr>
          <w:i/>
        </w:rPr>
        <w:t xml:space="preserve">Стратегическая программа </w:t>
      </w:r>
      <w:r w:rsidR="000430E4" w:rsidRPr="00CD596C">
        <w:rPr>
          <w:i/>
        </w:rPr>
        <w:t>«</w:t>
      </w:r>
      <w:r w:rsidR="006134B4" w:rsidRPr="00CD596C">
        <w:rPr>
          <w:i/>
        </w:rPr>
        <w:t>Город, удобный для пассажиров и пешеходов</w:t>
      </w:r>
      <w:r w:rsidR="000430E4" w:rsidRPr="00CD596C">
        <w:rPr>
          <w:i/>
        </w:rPr>
        <w:t>»</w:t>
      </w:r>
    </w:p>
    <w:p w:rsidR="00176BAE" w:rsidRPr="002A6465" w:rsidRDefault="000239EF" w:rsidP="00F83E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реализации </w:t>
      </w:r>
      <w:r w:rsidR="002704D4">
        <w:rPr>
          <w:rFonts w:ascii="Times New Roman" w:hAnsi="Times New Roman" w:cs="Times New Roman"/>
          <w:sz w:val="28"/>
          <w:szCs w:val="28"/>
        </w:rPr>
        <w:t xml:space="preserve">данного </w:t>
      </w:r>
      <w:r>
        <w:rPr>
          <w:rFonts w:ascii="Times New Roman" w:hAnsi="Times New Roman" w:cs="Times New Roman"/>
          <w:sz w:val="28"/>
          <w:szCs w:val="28"/>
        </w:rPr>
        <w:t>направления является</w:t>
      </w:r>
      <w:r w:rsidRPr="002A6465">
        <w:rPr>
          <w:rFonts w:ascii="Times New Roman" w:hAnsi="Times New Roman" w:cs="Times New Roman"/>
          <w:sz w:val="28"/>
          <w:szCs w:val="28"/>
        </w:rPr>
        <w:t xml:space="preserve"> </w:t>
      </w:r>
      <w:r>
        <w:rPr>
          <w:rFonts w:ascii="Times New Roman" w:hAnsi="Times New Roman" w:cs="Times New Roman"/>
          <w:sz w:val="28"/>
          <w:szCs w:val="28"/>
        </w:rPr>
        <w:t>о</w:t>
      </w:r>
      <w:r w:rsidR="00176BAE" w:rsidRPr="002A6465">
        <w:rPr>
          <w:rFonts w:ascii="Times New Roman" w:hAnsi="Times New Roman" w:cs="Times New Roman"/>
          <w:sz w:val="28"/>
          <w:szCs w:val="28"/>
        </w:rPr>
        <w:t xml:space="preserve">беспечение удобных пассажирских связей. </w:t>
      </w:r>
    </w:p>
    <w:p w:rsidR="000239EF" w:rsidRPr="002A6465" w:rsidRDefault="000239EF" w:rsidP="00F83E7F">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Основны</w:t>
      </w:r>
      <w:r w:rsidR="002704D4">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задачи для достижения указанной цели</w:t>
      </w:r>
      <w:r w:rsidRPr="00592B17">
        <w:rPr>
          <w:rFonts w:ascii="Times New Roman" w:eastAsia="Times New Roman" w:hAnsi="Times New Roman" w:cs="Times New Roman"/>
          <w:sz w:val="28"/>
          <w:szCs w:val="28"/>
          <w:lang w:eastAsia="ru-RU"/>
        </w:rPr>
        <w:t>:</w:t>
      </w:r>
    </w:p>
    <w:p w:rsidR="00176BAE" w:rsidRPr="00B564F9" w:rsidRDefault="008260DF" w:rsidP="00D757E1">
      <w:pPr>
        <w:pStyle w:val="ab"/>
        <w:numPr>
          <w:ilvl w:val="0"/>
          <w:numId w:val="43"/>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С</w:t>
      </w:r>
      <w:r w:rsidR="00176BAE" w:rsidRPr="00B564F9">
        <w:rPr>
          <w:rFonts w:ascii="Times New Roman" w:hAnsi="Times New Roman" w:cs="Times New Roman"/>
          <w:sz w:val="28"/>
          <w:szCs w:val="28"/>
        </w:rPr>
        <w:t>тимулирование горожан к использованию общественного транспорта</w:t>
      </w:r>
      <w:r w:rsidR="00F74AD4" w:rsidRPr="00B564F9">
        <w:rPr>
          <w:rFonts w:ascii="Times New Roman" w:hAnsi="Times New Roman" w:cs="Times New Roman"/>
          <w:sz w:val="28"/>
          <w:szCs w:val="28"/>
        </w:rPr>
        <w:t>.</w:t>
      </w:r>
    </w:p>
    <w:p w:rsidR="00176BAE" w:rsidRPr="00CE60D1" w:rsidRDefault="008260DF" w:rsidP="00D757E1">
      <w:pPr>
        <w:pStyle w:val="ab"/>
        <w:numPr>
          <w:ilvl w:val="0"/>
          <w:numId w:val="4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176BAE" w:rsidRPr="00CE60D1">
        <w:rPr>
          <w:rFonts w:ascii="Times New Roman" w:hAnsi="Times New Roman" w:cs="Times New Roman"/>
          <w:sz w:val="28"/>
          <w:szCs w:val="28"/>
        </w:rPr>
        <w:t>оздание условий для удобного пользования общественным транспорто</w:t>
      </w:r>
      <w:r w:rsidR="00F74AD4">
        <w:rPr>
          <w:rFonts w:ascii="Times New Roman" w:hAnsi="Times New Roman" w:cs="Times New Roman"/>
          <w:sz w:val="28"/>
          <w:szCs w:val="28"/>
        </w:rPr>
        <w:t>м маломобильных групп населения.</w:t>
      </w:r>
    </w:p>
    <w:p w:rsidR="00176BAE" w:rsidRPr="00CE60D1" w:rsidRDefault="008260DF" w:rsidP="00D757E1">
      <w:pPr>
        <w:pStyle w:val="ab"/>
        <w:numPr>
          <w:ilvl w:val="0"/>
          <w:numId w:val="4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176BAE" w:rsidRPr="00CE60D1">
        <w:rPr>
          <w:rFonts w:ascii="Times New Roman" w:hAnsi="Times New Roman" w:cs="Times New Roman"/>
          <w:sz w:val="28"/>
          <w:szCs w:val="28"/>
        </w:rPr>
        <w:t>нижение негативного влияния</w:t>
      </w:r>
      <w:r w:rsidR="00F74AD4">
        <w:rPr>
          <w:rFonts w:ascii="Times New Roman" w:hAnsi="Times New Roman" w:cs="Times New Roman"/>
          <w:sz w:val="28"/>
          <w:szCs w:val="28"/>
        </w:rPr>
        <w:t xml:space="preserve"> транспорта на окружающую среду.</w:t>
      </w:r>
    </w:p>
    <w:p w:rsidR="00176BAE" w:rsidRPr="00B564F9" w:rsidRDefault="008260DF" w:rsidP="00D757E1">
      <w:pPr>
        <w:pStyle w:val="ab"/>
        <w:numPr>
          <w:ilvl w:val="0"/>
          <w:numId w:val="41"/>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С</w:t>
      </w:r>
      <w:r w:rsidR="00176BAE" w:rsidRPr="00B564F9">
        <w:rPr>
          <w:rFonts w:ascii="Times New Roman" w:hAnsi="Times New Roman" w:cs="Times New Roman"/>
          <w:sz w:val="28"/>
          <w:szCs w:val="28"/>
        </w:rPr>
        <w:t>оздание безопасных условий для движения пешеходов</w:t>
      </w:r>
      <w:r w:rsidR="002704D4" w:rsidRPr="00B564F9">
        <w:rPr>
          <w:rFonts w:ascii="Times New Roman" w:hAnsi="Times New Roman" w:cs="Times New Roman"/>
          <w:sz w:val="28"/>
          <w:szCs w:val="28"/>
        </w:rPr>
        <w:t xml:space="preserve">, </w:t>
      </w:r>
      <w:r w:rsidR="00176BAE" w:rsidRPr="00B564F9">
        <w:rPr>
          <w:rFonts w:ascii="Times New Roman" w:hAnsi="Times New Roman" w:cs="Times New Roman"/>
          <w:sz w:val="28"/>
          <w:szCs w:val="28"/>
        </w:rPr>
        <w:t>создание пешеходных улиц и зон, изолир</w:t>
      </w:r>
      <w:r w:rsidR="00F74AD4" w:rsidRPr="00B564F9">
        <w:rPr>
          <w:rFonts w:ascii="Times New Roman" w:hAnsi="Times New Roman" w:cs="Times New Roman"/>
          <w:sz w:val="28"/>
          <w:szCs w:val="28"/>
        </w:rPr>
        <w:t>ованных от транспортных потоков.</w:t>
      </w:r>
    </w:p>
    <w:p w:rsidR="00176BAE" w:rsidRPr="00B564F9" w:rsidRDefault="008260DF" w:rsidP="00D757E1">
      <w:pPr>
        <w:pStyle w:val="ab"/>
        <w:numPr>
          <w:ilvl w:val="0"/>
          <w:numId w:val="41"/>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С</w:t>
      </w:r>
      <w:r w:rsidR="00176BAE" w:rsidRPr="00B564F9">
        <w:rPr>
          <w:rFonts w:ascii="Times New Roman" w:hAnsi="Times New Roman" w:cs="Times New Roman"/>
          <w:sz w:val="28"/>
          <w:szCs w:val="28"/>
        </w:rPr>
        <w:t>троительство и о</w:t>
      </w:r>
      <w:r w:rsidR="00F74AD4" w:rsidRPr="00B564F9">
        <w:rPr>
          <w:rFonts w:ascii="Times New Roman" w:hAnsi="Times New Roman" w:cs="Times New Roman"/>
          <w:sz w:val="28"/>
          <w:szCs w:val="28"/>
        </w:rPr>
        <w:t>рганизация пешеходных переходов.</w:t>
      </w:r>
    </w:p>
    <w:p w:rsidR="00176BAE" w:rsidRPr="00B564F9" w:rsidRDefault="008260DF" w:rsidP="00D757E1">
      <w:pPr>
        <w:pStyle w:val="ab"/>
        <w:numPr>
          <w:ilvl w:val="0"/>
          <w:numId w:val="41"/>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О</w:t>
      </w:r>
      <w:r w:rsidR="00176BAE" w:rsidRPr="00B564F9">
        <w:rPr>
          <w:rFonts w:ascii="Times New Roman" w:hAnsi="Times New Roman" w:cs="Times New Roman"/>
          <w:sz w:val="28"/>
          <w:szCs w:val="28"/>
        </w:rPr>
        <w:t>рганизация пешеходных улиц и пешеходных зон.</w:t>
      </w:r>
    </w:p>
    <w:p w:rsidR="00CA7D84" w:rsidRPr="00B564F9" w:rsidRDefault="008260DF" w:rsidP="00D757E1">
      <w:pPr>
        <w:pStyle w:val="ab"/>
        <w:numPr>
          <w:ilvl w:val="0"/>
          <w:numId w:val="41"/>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С</w:t>
      </w:r>
      <w:r w:rsidR="00CA7D84" w:rsidRPr="00B564F9">
        <w:rPr>
          <w:rFonts w:ascii="Times New Roman" w:hAnsi="Times New Roman" w:cs="Times New Roman"/>
          <w:sz w:val="28"/>
          <w:szCs w:val="28"/>
        </w:rPr>
        <w:t>оздание комплексной системы профилактики ДТП, которая позволит формировать у участников дорожного движения стереотипы законопослушного поведения и негативное отношение к правонарушениям в сфере дорожного движения.</w:t>
      </w:r>
    </w:p>
    <w:p w:rsidR="00CA7D84" w:rsidRPr="00B564F9" w:rsidRDefault="008260DF" w:rsidP="00D757E1">
      <w:pPr>
        <w:pStyle w:val="ab"/>
        <w:numPr>
          <w:ilvl w:val="0"/>
          <w:numId w:val="41"/>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С</w:t>
      </w:r>
      <w:r w:rsidR="002704D4" w:rsidRPr="00B564F9">
        <w:rPr>
          <w:rFonts w:ascii="Times New Roman" w:hAnsi="Times New Roman" w:cs="Times New Roman"/>
          <w:sz w:val="28"/>
          <w:szCs w:val="28"/>
        </w:rPr>
        <w:t xml:space="preserve">овершенствование </w:t>
      </w:r>
      <w:r w:rsidR="00CA7D84" w:rsidRPr="00B564F9">
        <w:rPr>
          <w:rFonts w:ascii="Times New Roman" w:hAnsi="Times New Roman" w:cs="Times New Roman"/>
          <w:sz w:val="28"/>
          <w:szCs w:val="28"/>
        </w:rPr>
        <w:t>системы профилактики детского дорожно-транспортного травматизма, формирование у участников дорожного движения навыков безопасного поведения в процессе получения образования</w:t>
      </w:r>
      <w:r w:rsidR="002704D4" w:rsidRPr="00B564F9">
        <w:rPr>
          <w:rFonts w:ascii="Times New Roman" w:hAnsi="Times New Roman" w:cs="Times New Roman"/>
          <w:sz w:val="28"/>
          <w:szCs w:val="28"/>
        </w:rPr>
        <w:t>.</w:t>
      </w:r>
      <w:r w:rsidR="00CA7D84" w:rsidRPr="00B564F9">
        <w:rPr>
          <w:rFonts w:ascii="Times New Roman" w:hAnsi="Times New Roman" w:cs="Times New Roman"/>
          <w:sz w:val="28"/>
          <w:szCs w:val="28"/>
        </w:rPr>
        <w:t xml:space="preserve"> </w:t>
      </w:r>
    </w:p>
    <w:p w:rsidR="00F245D1" w:rsidRPr="00F245D1" w:rsidRDefault="00412DB7" w:rsidP="00F83E7F">
      <w:pPr>
        <w:spacing w:after="0" w:line="240" w:lineRule="auto"/>
        <w:ind w:firstLine="709"/>
        <w:jc w:val="both"/>
        <w:rPr>
          <w:rFonts w:ascii="Times New Roman" w:hAnsi="Times New Roman" w:cs="Times New Roman"/>
          <w:sz w:val="28"/>
          <w:szCs w:val="28"/>
        </w:rPr>
      </w:pPr>
      <w:r w:rsidRPr="00211183">
        <w:rPr>
          <w:rFonts w:ascii="Times New Roman" w:hAnsi="Times New Roman" w:cs="Times New Roman"/>
          <w:sz w:val="28"/>
          <w:szCs w:val="28"/>
        </w:rPr>
        <w:t>Ожидаемые результаты от выполнения поставленных задач</w:t>
      </w:r>
      <w:r w:rsidR="00F74AD4">
        <w:rPr>
          <w:rFonts w:ascii="Times New Roman" w:hAnsi="Times New Roman" w:cs="Times New Roman"/>
          <w:sz w:val="28"/>
          <w:szCs w:val="28"/>
        </w:rPr>
        <w:t xml:space="preserve"> к 2035 году</w:t>
      </w:r>
      <w:r w:rsidR="00F245D1" w:rsidRPr="00F245D1">
        <w:rPr>
          <w:rFonts w:ascii="Times New Roman" w:hAnsi="Times New Roman" w:cs="Times New Roman"/>
          <w:sz w:val="28"/>
          <w:szCs w:val="28"/>
        </w:rPr>
        <w:t>:</w:t>
      </w:r>
    </w:p>
    <w:p w:rsidR="00F245D1" w:rsidRPr="00B564F9" w:rsidRDefault="008260DF" w:rsidP="00D757E1">
      <w:pPr>
        <w:pStyle w:val="ab"/>
        <w:numPr>
          <w:ilvl w:val="0"/>
          <w:numId w:val="44"/>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С</w:t>
      </w:r>
      <w:r w:rsidR="00F245D1" w:rsidRPr="00B564F9">
        <w:rPr>
          <w:rFonts w:ascii="Times New Roman" w:hAnsi="Times New Roman" w:cs="Times New Roman"/>
          <w:sz w:val="28"/>
          <w:szCs w:val="28"/>
        </w:rPr>
        <w:t xml:space="preserve">ущественное улучшение транспортного обслуживания населения </w:t>
      </w:r>
      <w:r w:rsidR="00F74AD4" w:rsidRPr="00B564F9">
        <w:rPr>
          <w:rFonts w:ascii="Times New Roman" w:hAnsi="Times New Roman" w:cs="Times New Roman"/>
          <w:sz w:val="28"/>
          <w:szCs w:val="28"/>
        </w:rPr>
        <w:t>на 85%.</w:t>
      </w:r>
    </w:p>
    <w:p w:rsidR="00176BAE" w:rsidRPr="00B564F9" w:rsidRDefault="008260DF" w:rsidP="00D757E1">
      <w:pPr>
        <w:pStyle w:val="ab"/>
        <w:numPr>
          <w:ilvl w:val="0"/>
          <w:numId w:val="44"/>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С</w:t>
      </w:r>
      <w:r w:rsidR="00F245D1" w:rsidRPr="00B564F9">
        <w:rPr>
          <w:rFonts w:ascii="Times New Roman" w:hAnsi="Times New Roman" w:cs="Times New Roman"/>
          <w:sz w:val="28"/>
          <w:szCs w:val="28"/>
        </w:rPr>
        <w:t>нижение негативного воздействия транспорта на окружающую среду и здоров</w:t>
      </w:r>
      <w:r w:rsidR="00077FEC" w:rsidRPr="00B564F9">
        <w:rPr>
          <w:rFonts w:ascii="Times New Roman" w:hAnsi="Times New Roman" w:cs="Times New Roman"/>
          <w:sz w:val="28"/>
          <w:szCs w:val="28"/>
        </w:rPr>
        <w:t>ье населения на 25%.</w:t>
      </w:r>
    </w:p>
    <w:p w:rsidR="00A337C6" w:rsidRDefault="00A337C6" w:rsidP="00F83E7F">
      <w:pPr>
        <w:spacing w:after="0" w:line="240" w:lineRule="auto"/>
        <w:ind w:firstLine="709"/>
        <w:jc w:val="both"/>
        <w:rPr>
          <w:rFonts w:ascii="Times New Roman" w:hAnsi="Times New Roman" w:cs="Times New Roman"/>
          <w:sz w:val="28"/>
          <w:szCs w:val="28"/>
        </w:rPr>
      </w:pPr>
    </w:p>
    <w:tbl>
      <w:tblPr>
        <w:tblW w:w="9495" w:type="dxa"/>
        <w:tblInd w:w="62" w:type="dxa"/>
        <w:tblLayout w:type="fixed"/>
        <w:tblCellMar>
          <w:top w:w="102" w:type="dxa"/>
          <w:left w:w="62" w:type="dxa"/>
          <w:bottom w:w="102" w:type="dxa"/>
          <w:right w:w="62" w:type="dxa"/>
        </w:tblCellMar>
        <w:tblLook w:val="04A0" w:firstRow="1" w:lastRow="0" w:firstColumn="1" w:lastColumn="0" w:noHBand="0" w:noVBand="1"/>
      </w:tblPr>
      <w:tblGrid>
        <w:gridCol w:w="642"/>
        <w:gridCol w:w="2192"/>
        <w:gridCol w:w="1418"/>
        <w:gridCol w:w="1493"/>
        <w:gridCol w:w="1960"/>
        <w:gridCol w:w="1790"/>
      </w:tblGrid>
      <w:tr w:rsidR="00A337C6" w:rsidRPr="00A337C6" w:rsidTr="00A337C6">
        <w:tc>
          <w:tcPr>
            <w:tcW w:w="9495" w:type="dxa"/>
            <w:gridSpan w:val="6"/>
            <w:tcBorders>
              <w:top w:val="single" w:sz="4" w:space="0" w:color="auto"/>
              <w:left w:val="single" w:sz="4" w:space="0" w:color="auto"/>
              <w:bottom w:val="single" w:sz="4" w:space="0" w:color="auto"/>
              <w:right w:val="single" w:sz="4" w:space="0" w:color="auto"/>
            </w:tcBorders>
            <w:vAlign w:val="center"/>
            <w:hideMark/>
          </w:tcPr>
          <w:p w:rsidR="00A337C6" w:rsidRPr="00A337C6" w:rsidRDefault="00A337C6" w:rsidP="00A337C6">
            <w:pPr>
              <w:spacing w:after="0" w:line="240" w:lineRule="auto"/>
              <w:jc w:val="center"/>
              <w:rPr>
                <w:rFonts w:ascii="Times New Roman" w:hAnsi="Times New Roman" w:cs="Times New Roman"/>
                <w:b/>
              </w:rPr>
            </w:pPr>
            <w:r w:rsidRPr="00A337C6">
              <w:rPr>
                <w:rFonts w:ascii="Times New Roman" w:hAnsi="Times New Roman" w:cs="Times New Roman"/>
                <w:b/>
              </w:rPr>
              <w:t>Проекты, реализуемые в рамках Стратегического направления</w:t>
            </w:r>
          </w:p>
          <w:p w:rsidR="00A337C6" w:rsidRPr="00A337C6" w:rsidRDefault="00A337C6" w:rsidP="00A337C6">
            <w:pPr>
              <w:spacing w:after="0" w:line="240" w:lineRule="auto"/>
              <w:jc w:val="center"/>
              <w:rPr>
                <w:rFonts w:ascii="Times New Roman" w:hAnsi="Times New Roman" w:cs="Times New Roman"/>
                <w:b/>
              </w:rPr>
            </w:pPr>
            <w:r w:rsidRPr="00A337C6">
              <w:rPr>
                <w:rFonts w:ascii="Times New Roman" w:hAnsi="Times New Roman" w:cs="Times New Roman"/>
                <w:b/>
              </w:rPr>
              <w:t xml:space="preserve"> «Развитие транспортной инфраструктуры»</w:t>
            </w:r>
          </w:p>
        </w:tc>
      </w:tr>
      <w:tr w:rsidR="00A337C6" w:rsidRPr="00A337C6" w:rsidTr="00A337C6">
        <w:tc>
          <w:tcPr>
            <w:tcW w:w="642" w:type="dxa"/>
            <w:tcBorders>
              <w:top w:val="single" w:sz="4" w:space="0" w:color="auto"/>
              <w:left w:val="single" w:sz="4" w:space="0" w:color="auto"/>
              <w:bottom w:val="single" w:sz="4" w:space="0" w:color="auto"/>
              <w:right w:val="single" w:sz="4" w:space="0" w:color="auto"/>
            </w:tcBorders>
            <w:vAlign w:val="center"/>
            <w:hideMark/>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1</w:t>
            </w:r>
          </w:p>
        </w:tc>
        <w:tc>
          <w:tcPr>
            <w:tcW w:w="2192" w:type="dxa"/>
            <w:tcBorders>
              <w:top w:val="single" w:sz="4" w:space="0" w:color="auto"/>
              <w:left w:val="single" w:sz="4" w:space="0" w:color="auto"/>
              <w:bottom w:val="single" w:sz="4" w:space="0" w:color="auto"/>
              <w:right w:val="single" w:sz="4" w:space="0" w:color="auto"/>
            </w:tcBorders>
            <w:vAlign w:val="center"/>
            <w:hideMark/>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Текущий ремонт автомобильных дорог общего пользования местного значения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2019-2035</w:t>
            </w:r>
          </w:p>
        </w:tc>
        <w:tc>
          <w:tcPr>
            <w:tcW w:w="1493" w:type="dxa"/>
            <w:tcBorders>
              <w:top w:val="single" w:sz="4" w:space="0" w:color="auto"/>
              <w:left w:val="single" w:sz="4" w:space="0" w:color="auto"/>
              <w:bottom w:val="single" w:sz="4" w:space="0" w:color="auto"/>
              <w:right w:val="single" w:sz="4" w:space="0" w:color="auto"/>
            </w:tcBorders>
            <w:vAlign w:val="center"/>
            <w:hideMark/>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Не менее 6 млн. руб. ежегодно</w:t>
            </w:r>
          </w:p>
        </w:tc>
        <w:tc>
          <w:tcPr>
            <w:tcW w:w="1960" w:type="dxa"/>
            <w:tcBorders>
              <w:top w:val="single" w:sz="4" w:space="0" w:color="auto"/>
              <w:left w:val="single" w:sz="4" w:space="0" w:color="auto"/>
              <w:bottom w:val="single" w:sz="4" w:space="0" w:color="auto"/>
              <w:right w:val="single" w:sz="4" w:space="0" w:color="auto"/>
            </w:tcBorders>
            <w:vAlign w:val="center"/>
            <w:hideMark/>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 xml:space="preserve">Местный бюджет </w:t>
            </w:r>
          </w:p>
        </w:tc>
        <w:tc>
          <w:tcPr>
            <w:tcW w:w="1790" w:type="dxa"/>
            <w:tcBorders>
              <w:top w:val="single" w:sz="4" w:space="0" w:color="auto"/>
              <w:left w:val="single" w:sz="4" w:space="0" w:color="auto"/>
              <w:bottom w:val="single" w:sz="4" w:space="0" w:color="auto"/>
              <w:right w:val="single" w:sz="4" w:space="0" w:color="auto"/>
            </w:tcBorders>
            <w:vAlign w:val="center"/>
            <w:hideMark/>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В соответствии с ежегодным планом работ</w:t>
            </w:r>
          </w:p>
        </w:tc>
      </w:tr>
      <w:tr w:rsidR="00A337C6" w:rsidRPr="00A337C6"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2</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Реконструкция остановочных комплексов в городе Заречном Свердловской области</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2019</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 xml:space="preserve">40,1 </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Разработана проектно-сметная документация</w:t>
            </w:r>
          </w:p>
        </w:tc>
      </w:tr>
      <w:tr w:rsidR="00A337C6" w:rsidRPr="00A337C6"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3</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Капитальный ремонт ул. Сосновая, Ясная, Карла Маркса, Свердлова в д. Гагарка</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2020</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В соответствии с ПСД</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Областной бюджет</w:t>
            </w:r>
          </w:p>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Проектно-сметная документация в стадии разработки</w:t>
            </w:r>
          </w:p>
        </w:tc>
      </w:tr>
      <w:tr w:rsidR="00A337C6" w:rsidRPr="00A337C6"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4</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bCs/>
              </w:rPr>
              <w:t>Реконструкция автомобильных дорог по улицам Юбилейная, Толмачева и переулок Школьный в деревне Курманке</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2021</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В соответствии с ПСД</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В соответствии с Планом мероприятий муниципальной программы</w:t>
            </w:r>
          </w:p>
        </w:tc>
      </w:tr>
      <w:tr w:rsidR="00A337C6" w:rsidRPr="00A337C6"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5</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bCs/>
              </w:rPr>
              <w:t xml:space="preserve">Строительство автомобильной дороги по ул. Российской в д.Боярка </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2022</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В соответствии с ПСД</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В соответствии с Планом мероприятий муниципальной программы</w:t>
            </w:r>
          </w:p>
        </w:tc>
      </w:tr>
      <w:tr w:rsidR="00A337C6" w:rsidRPr="00A337C6"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6</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Развитие улично-дорожной сети сельской территории городского округа</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2019-2035</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Не менее 2 млн. руб. ежегодно</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Утверждение проектов планировки и межевания, постановка на учет объектов, строительство дорог</w:t>
            </w:r>
          </w:p>
        </w:tc>
      </w:tr>
      <w:tr w:rsidR="00A337C6" w:rsidRPr="00A337C6"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7</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 xml:space="preserve">Строительство надземного пешеходного перехода через а/д «Екатеринбург-Тюмень» (новое направление) в рамках ГП СО </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До 2024 года</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проект</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Областной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В соответствии с Планом мероприятий ГП</w:t>
            </w:r>
          </w:p>
        </w:tc>
      </w:tr>
      <w:tr w:rsidR="00A337C6" w:rsidRPr="00A337C6"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8</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Реконструкция ливневой канализации со строительством локальных очистных сооружений</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До 2028 года</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В соответствии с ПСД</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Областной бюджет</w:t>
            </w:r>
          </w:p>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Выполнены работы по технической инвентаризации, проведен комплекс инженерных испытаний, выполнены проекты планировки и межевания территории</w:t>
            </w:r>
          </w:p>
        </w:tc>
      </w:tr>
      <w:tr w:rsidR="00A337C6" w:rsidRPr="00A337C6"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9</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Обустройство регулируемого перекрестка улиц Курчатова – Кузнецова в городе Заречном Свердловской области (установка светофорного объекта)</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2021</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6,1 млн. руб.</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p>
        </w:tc>
      </w:tr>
      <w:tr w:rsidR="00A337C6" w:rsidRPr="00A337C6"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10</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Строительство пешеходной дорожки / тротуара по нечетной стороне улицы Ленинградской в городе Заречном Свердловской области (от ул. Победы до ул. Курчатова)</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2024</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35,0 млн. руб.</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p>
        </w:tc>
      </w:tr>
      <w:tr w:rsidR="00A337C6" w:rsidRPr="00A337C6"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11</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Строительство пешеходной дорожки / тротуара по нечетной стороне улицы Попова в городе Заречном Свердловской области (от ул. Попова, 9 до здания городской котельной)</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2026</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40,0 млн. руб.</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p>
        </w:tc>
      </w:tr>
      <w:tr w:rsidR="00A337C6" w:rsidRPr="00A337C6"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12</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Строительство тротуаров по улицам Строителей и Новой в селе Мезенском городского округа Заречный Свердловской области</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2020</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60,0 млн. руб.</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p>
        </w:tc>
      </w:tr>
      <w:tr w:rsidR="00A337C6" w:rsidRPr="00A337C6"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13</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Реконструкция автомобильных дорог общего пользования местного значения: 1) от г. Заречный до КПП «Муранитный»; 2) от КПП «Муранитный» до п. Белоярский.</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2028-2029</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200,0</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Областной бюджет</w:t>
            </w:r>
          </w:p>
          <w:p w:rsidR="00A337C6" w:rsidRPr="00A337C6" w:rsidRDefault="00A337C6" w:rsidP="00A337C6">
            <w:pPr>
              <w:spacing w:after="0" w:line="240" w:lineRule="auto"/>
              <w:jc w:val="center"/>
              <w:rPr>
                <w:rFonts w:ascii="Times New Roman" w:hAnsi="Times New Roman" w:cs="Times New Roman"/>
              </w:rPr>
            </w:pPr>
            <w:r w:rsidRPr="00A337C6">
              <w:rPr>
                <w:rFonts w:ascii="Times New Roman" w:hAnsi="Times New Roman" w:cs="Times New Roman"/>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A337C6" w:rsidRDefault="00A337C6" w:rsidP="00A337C6">
            <w:pPr>
              <w:spacing w:after="0" w:line="240" w:lineRule="auto"/>
              <w:jc w:val="center"/>
              <w:rPr>
                <w:rFonts w:ascii="Times New Roman" w:hAnsi="Times New Roman" w:cs="Times New Roman"/>
              </w:rPr>
            </w:pPr>
          </w:p>
        </w:tc>
      </w:tr>
    </w:tbl>
    <w:p w:rsidR="008260DF" w:rsidRDefault="008260DF" w:rsidP="00F83E7F">
      <w:pPr>
        <w:spacing w:after="0" w:line="240" w:lineRule="auto"/>
        <w:ind w:firstLine="709"/>
        <w:jc w:val="both"/>
        <w:rPr>
          <w:rFonts w:ascii="Times New Roman" w:hAnsi="Times New Roman" w:cs="Times New Roman"/>
          <w:sz w:val="28"/>
          <w:szCs w:val="28"/>
        </w:rPr>
      </w:pPr>
    </w:p>
    <w:p w:rsidR="00E347EA" w:rsidRDefault="001672CB" w:rsidP="00F83E7F">
      <w:pPr>
        <w:pStyle w:val="af5"/>
        <w:tabs>
          <w:tab w:val="clear" w:pos="1134"/>
          <w:tab w:val="left" w:pos="709"/>
        </w:tabs>
        <w:ind w:firstLine="0"/>
        <w:jc w:val="center"/>
        <w:rPr>
          <w:sz w:val="32"/>
          <w:szCs w:val="32"/>
        </w:rPr>
      </w:pPr>
      <w:r w:rsidRPr="00FF3E57">
        <w:rPr>
          <w:sz w:val="32"/>
          <w:szCs w:val="32"/>
        </w:rPr>
        <w:t xml:space="preserve">Глава 3.5. </w:t>
      </w:r>
      <w:r w:rsidR="002940F0">
        <w:rPr>
          <w:sz w:val="32"/>
          <w:szCs w:val="32"/>
        </w:rPr>
        <w:t>Стратегическое направление</w:t>
      </w:r>
      <w:r w:rsidR="00D945E5" w:rsidRPr="00FF3E57">
        <w:rPr>
          <w:sz w:val="32"/>
          <w:szCs w:val="32"/>
        </w:rPr>
        <w:t xml:space="preserve"> «</w:t>
      </w:r>
      <w:r w:rsidR="00E347EA" w:rsidRPr="00FF3E57">
        <w:rPr>
          <w:sz w:val="32"/>
          <w:szCs w:val="32"/>
        </w:rPr>
        <w:t>Экология, благоустроенная городская среда, рекреационные зоны</w:t>
      </w:r>
      <w:r w:rsidR="00D945E5" w:rsidRPr="00FF3E57">
        <w:rPr>
          <w:sz w:val="32"/>
          <w:szCs w:val="32"/>
        </w:rPr>
        <w:t>»</w:t>
      </w:r>
    </w:p>
    <w:p w:rsidR="00501207" w:rsidRPr="00FF3E57" w:rsidRDefault="00501207" w:rsidP="00F83E7F">
      <w:pPr>
        <w:pStyle w:val="af5"/>
        <w:tabs>
          <w:tab w:val="clear" w:pos="1134"/>
          <w:tab w:val="left" w:pos="709"/>
        </w:tabs>
        <w:ind w:firstLine="0"/>
        <w:jc w:val="center"/>
        <w:rPr>
          <w:sz w:val="32"/>
          <w:szCs w:val="32"/>
        </w:rPr>
      </w:pPr>
    </w:p>
    <w:p w:rsidR="00D945E5" w:rsidRDefault="00D945E5" w:rsidP="00F83E7F">
      <w:pPr>
        <w:pStyle w:val="af5"/>
      </w:pPr>
      <w:r>
        <w:t xml:space="preserve">Реализация </w:t>
      </w:r>
      <w:r w:rsidR="00A337C6">
        <w:t>направления</w:t>
      </w:r>
      <w:r>
        <w:t xml:space="preserve"> социально-экономического развития городского округа Заречный на 2018-2030 годы </w:t>
      </w:r>
      <w:r w:rsidR="00412DB7">
        <w:t>«Э</w:t>
      </w:r>
      <w:r>
        <w:t>кологи</w:t>
      </w:r>
      <w:r w:rsidR="00A337C6">
        <w:t>я</w:t>
      </w:r>
      <w:r w:rsidR="00412DB7">
        <w:t xml:space="preserve">, </w:t>
      </w:r>
      <w:r>
        <w:t>благоустроенн</w:t>
      </w:r>
      <w:r w:rsidR="00412DB7">
        <w:t>ая</w:t>
      </w:r>
      <w:r>
        <w:t xml:space="preserve"> городск</w:t>
      </w:r>
      <w:r w:rsidR="00412DB7">
        <w:t>ая</w:t>
      </w:r>
      <w:r>
        <w:t xml:space="preserve"> сред</w:t>
      </w:r>
      <w:r w:rsidR="00412DB7">
        <w:t xml:space="preserve">а, </w:t>
      </w:r>
      <w:r>
        <w:t>рекреационны</w:t>
      </w:r>
      <w:r w:rsidR="00412DB7">
        <w:t>е</w:t>
      </w:r>
      <w:r>
        <w:t xml:space="preserve"> зон</w:t>
      </w:r>
      <w:r w:rsidR="00412DB7">
        <w:t>ы»</w:t>
      </w:r>
      <w:r>
        <w:t xml:space="preserve"> осуществляется путем выполнения поставленных задач в рамках следующих направлений социально-экономического развития городского округа Заречный на 2018-2030 годы:</w:t>
      </w:r>
    </w:p>
    <w:p w:rsidR="00D945E5" w:rsidRPr="00D945E5" w:rsidRDefault="00D945E5" w:rsidP="00CF30A5">
      <w:pPr>
        <w:pStyle w:val="af5"/>
        <w:numPr>
          <w:ilvl w:val="0"/>
          <w:numId w:val="5"/>
        </w:numPr>
        <w:tabs>
          <w:tab w:val="clear" w:pos="1134"/>
          <w:tab w:val="left" w:pos="1276"/>
        </w:tabs>
        <w:ind w:left="0" w:firstLine="709"/>
      </w:pPr>
      <w:r>
        <w:t>«</w:t>
      </w:r>
      <w:r w:rsidRPr="00D945E5">
        <w:t>Оздоровление окружающей природной среды</w:t>
      </w:r>
      <w:r>
        <w:t>»;</w:t>
      </w:r>
    </w:p>
    <w:p w:rsidR="00D945E5" w:rsidRPr="00D945E5" w:rsidRDefault="00D945E5" w:rsidP="00CF30A5">
      <w:pPr>
        <w:pStyle w:val="af5"/>
        <w:numPr>
          <w:ilvl w:val="0"/>
          <w:numId w:val="5"/>
        </w:numPr>
        <w:tabs>
          <w:tab w:val="clear" w:pos="1134"/>
          <w:tab w:val="left" w:pos="1276"/>
        </w:tabs>
        <w:ind w:left="0" w:firstLine="709"/>
      </w:pPr>
      <w:r>
        <w:t>«</w:t>
      </w:r>
      <w:r w:rsidRPr="00D945E5">
        <w:t>Чистый благоустроенный город</w:t>
      </w:r>
      <w:r>
        <w:t>».</w:t>
      </w:r>
    </w:p>
    <w:p w:rsidR="006134B4" w:rsidRPr="00BC1B11" w:rsidRDefault="00BC1B11" w:rsidP="00BC1B11">
      <w:pPr>
        <w:pStyle w:val="af5"/>
        <w:tabs>
          <w:tab w:val="clear" w:pos="1134"/>
        </w:tabs>
        <w:ind w:firstLine="0"/>
        <w:jc w:val="center"/>
        <w:rPr>
          <w:i/>
        </w:rPr>
      </w:pPr>
      <w:r w:rsidRPr="00BC1B11">
        <w:rPr>
          <w:i/>
        </w:rPr>
        <w:t xml:space="preserve">3.5.1. </w:t>
      </w:r>
      <w:r w:rsidR="002940F0">
        <w:rPr>
          <w:i/>
        </w:rPr>
        <w:t xml:space="preserve">Стратегическая программа </w:t>
      </w:r>
      <w:r w:rsidR="00D945E5" w:rsidRPr="00BC1B11">
        <w:rPr>
          <w:i/>
        </w:rPr>
        <w:t>«</w:t>
      </w:r>
      <w:r w:rsidR="006134B4" w:rsidRPr="00BC1B11">
        <w:rPr>
          <w:i/>
        </w:rPr>
        <w:t>Оздоровление окружающей природной среды</w:t>
      </w:r>
      <w:r w:rsidR="00D945E5" w:rsidRPr="00BC1B11">
        <w:rPr>
          <w:i/>
        </w:rPr>
        <w:t>»</w:t>
      </w:r>
    </w:p>
    <w:p w:rsidR="00402DF0" w:rsidRPr="00FB2CCD" w:rsidRDefault="00AE53E5" w:rsidP="00F83E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реализации </w:t>
      </w:r>
      <w:r w:rsidR="0070103C">
        <w:rPr>
          <w:rFonts w:ascii="Times New Roman" w:hAnsi="Times New Roman" w:cs="Times New Roman"/>
          <w:sz w:val="28"/>
          <w:szCs w:val="28"/>
        </w:rPr>
        <w:t xml:space="preserve">данного </w:t>
      </w:r>
      <w:r>
        <w:rPr>
          <w:rFonts w:ascii="Times New Roman" w:hAnsi="Times New Roman" w:cs="Times New Roman"/>
          <w:sz w:val="28"/>
          <w:szCs w:val="28"/>
        </w:rPr>
        <w:t>направления является</w:t>
      </w:r>
      <w:r w:rsidRPr="002A6465">
        <w:rPr>
          <w:rFonts w:ascii="Times New Roman" w:hAnsi="Times New Roman" w:cs="Times New Roman"/>
          <w:sz w:val="28"/>
          <w:szCs w:val="28"/>
        </w:rPr>
        <w:t xml:space="preserve"> </w:t>
      </w:r>
      <w:r w:rsidR="00402DF0" w:rsidRPr="00FB2CCD">
        <w:rPr>
          <w:rFonts w:ascii="Times New Roman" w:hAnsi="Times New Roman" w:cs="Times New Roman"/>
          <w:sz w:val="28"/>
          <w:szCs w:val="28"/>
        </w:rPr>
        <w:t>создание комфортной и безопасной окружающей среды проживания</w:t>
      </w:r>
      <w:r w:rsidR="00BA1B2A">
        <w:rPr>
          <w:rFonts w:ascii="Times New Roman" w:hAnsi="Times New Roman" w:cs="Times New Roman"/>
          <w:sz w:val="28"/>
          <w:szCs w:val="28"/>
        </w:rPr>
        <w:t>,</w:t>
      </w:r>
      <w:r w:rsidR="00402DF0" w:rsidRPr="00FB2CCD">
        <w:rPr>
          <w:rFonts w:ascii="Times New Roman" w:hAnsi="Times New Roman" w:cs="Times New Roman"/>
          <w:sz w:val="28"/>
          <w:szCs w:val="28"/>
        </w:rPr>
        <w:t xml:space="preserve"> с учетом влияния и интересов сопредельных территорий на основе существенного снижения негативного техногенного воздействия на природу и человека, с ориентацией на устойчивое развитие.</w:t>
      </w:r>
    </w:p>
    <w:p w:rsidR="00402DF0" w:rsidRPr="00FB2CCD" w:rsidRDefault="00402DF0" w:rsidP="00F83E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w:t>
      </w:r>
      <w:r w:rsidR="0070103C">
        <w:rPr>
          <w:rFonts w:ascii="Times New Roman" w:hAnsi="Times New Roman" w:cs="Times New Roman"/>
          <w:sz w:val="28"/>
          <w:szCs w:val="28"/>
        </w:rPr>
        <w:t>е</w:t>
      </w:r>
      <w:r>
        <w:rPr>
          <w:rFonts w:ascii="Times New Roman" w:hAnsi="Times New Roman" w:cs="Times New Roman"/>
          <w:sz w:val="28"/>
          <w:szCs w:val="28"/>
        </w:rPr>
        <w:t xml:space="preserve"> задачами для</w:t>
      </w:r>
      <w:r w:rsidR="00AE53E5">
        <w:rPr>
          <w:rFonts w:ascii="Times New Roman" w:hAnsi="Times New Roman" w:cs="Times New Roman"/>
          <w:sz w:val="28"/>
          <w:szCs w:val="28"/>
        </w:rPr>
        <w:t xml:space="preserve"> достижения указанной цели</w:t>
      </w:r>
      <w:r w:rsidRPr="00FB2CCD">
        <w:rPr>
          <w:rFonts w:ascii="Times New Roman" w:hAnsi="Times New Roman" w:cs="Times New Roman"/>
          <w:sz w:val="28"/>
          <w:szCs w:val="28"/>
        </w:rPr>
        <w:t>:</w:t>
      </w:r>
    </w:p>
    <w:p w:rsidR="00402DF0" w:rsidRPr="00AE53E5" w:rsidRDefault="002940F0" w:rsidP="00CF30A5">
      <w:pPr>
        <w:pStyle w:val="ab"/>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402DF0" w:rsidRPr="00AE53E5">
        <w:rPr>
          <w:rFonts w:ascii="Times New Roman" w:hAnsi="Times New Roman" w:cs="Times New Roman"/>
          <w:sz w:val="28"/>
          <w:szCs w:val="28"/>
        </w:rPr>
        <w:t>беспечение экологической безопасности жителей город</w:t>
      </w:r>
      <w:r w:rsidR="0070103C">
        <w:rPr>
          <w:rFonts w:ascii="Times New Roman" w:hAnsi="Times New Roman" w:cs="Times New Roman"/>
          <w:sz w:val="28"/>
          <w:szCs w:val="28"/>
        </w:rPr>
        <w:t>ского округа</w:t>
      </w:r>
      <w:r w:rsidR="003E362D">
        <w:rPr>
          <w:rFonts w:ascii="Times New Roman" w:hAnsi="Times New Roman" w:cs="Times New Roman"/>
          <w:sz w:val="28"/>
          <w:szCs w:val="28"/>
        </w:rPr>
        <w:t>.</w:t>
      </w:r>
    </w:p>
    <w:p w:rsidR="00402DF0" w:rsidRPr="00E47028" w:rsidRDefault="002940F0" w:rsidP="00CF30A5">
      <w:pPr>
        <w:pStyle w:val="ab"/>
        <w:numPr>
          <w:ilvl w:val="0"/>
          <w:numId w:val="6"/>
        </w:numPr>
        <w:spacing w:after="0" w:line="240" w:lineRule="auto"/>
        <w:ind w:left="0" w:firstLine="709"/>
        <w:jc w:val="both"/>
        <w:rPr>
          <w:rFonts w:ascii="Times New Roman" w:hAnsi="Times New Roman" w:cs="Times New Roman"/>
          <w:sz w:val="28"/>
          <w:szCs w:val="28"/>
        </w:rPr>
      </w:pPr>
      <w:r w:rsidRPr="00E47028">
        <w:rPr>
          <w:rFonts w:ascii="Times New Roman" w:hAnsi="Times New Roman" w:cs="Times New Roman"/>
          <w:sz w:val="28"/>
          <w:szCs w:val="28"/>
        </w:rPr>
        <w:t>С</w:t>
      </w:r>
      <w:r w:rsidR="0070103C" w:rsidRPr="00E47028">
        <w:rPr>
          <w:rFonts w:ascii="Times New Roman" w:hAnsi="Times New Roman" w:cs="Times New Roman"/>
          <w:sz w:val="28"/>
          <w:szCs w:val="28"/>
        </w:rPr>
        <w:t xml:space="preserve">охранение </w:t>
      </w:r>
      <w:r w:rsidR="00402DF0" w:rsidRPr="00E47028">
        <w:rPr>
          <w:rFonts w:ascii="Times New Roman" w:hAnsi="Times New Roman" w:cs="Times New Roman"/>
          <w:sz w:val="28"/>
          <w:szCs w:val="28"/>
        </w:rPr>
        <w:t>благоприятной среды обитания</w:t>
      </w:r>
      <w:r w:rsidR="00AE53E5" w:rsidRPr="00E47028">
        <w:rPr>
          <w:rFonts w:ascii="Times New Roman" w:hAnsi="Times New Roman" w:cs="Times New Roman"/>
          <w:sz w:val="28"/>
          <w:szCs w:val="28"/>
        </w:rPr>
        <w:t>.</w:t>
      </w:r>
    </w:p>
    <w:p w:rsidR="00AE53E5" w:rsidRPr="00E47028" w:rsidRDefault="00A65DE8" w:rsidP="00F83E7F">
      <w:pPr>
        <w:pStyle w:val="ab"/>
        <w:spacing w:after="0" w:line="240" w:lineRule="auto"/>
        <w:ind w:left="0" w:firstLine="709"/>
        <w:jc w:val="both"/>
        <w:rPr>
          <w:rFonts w:ascii="Times New Roman" w:hAnsi="Times New Roman" w:cs="Times New Roman"/>
          <w:sz w:val="28"/>
          <w:szCs w:val="28"/>
        </w:rPr>
      </w:pPr>
      <w:r w:rsidRPr="00E47028">
        <w:rPr>
          <w:rFonts w:ascii="Times New Roman" w:hAnsi="Times New Roman" w:cs="Times New Roman"/>
          <w:sz w:val="28"/>
          <w:szCs w:val="28"/>
        </w:rPr>
        <w:t xml:space="preserve">Решение поставленных задач </w:t>
      </w:r>
      <w:r w:rsidR="00E47028" w:rsidRPr="00E47028">
        <w:rPr>
          <w:rFonts w:ascii="Times New Roman" w:hAnsi="Times New Roman" w:cs="Times New Roman"/>
          <w:sz w:val="28"/>
          <w:szCs w:val="28"/>
        </w:rPr>
        <w:t xml:space="preserve">будет проходить </w:t>
      </w:r>
      <w:r w:rsidRPr="00E47028">
        <w:rPr>
          <w:rFonts w:ascii="Times New Roman" w:hAnsi="Times New Roman" w:cs="Times New Roman"/>
          <w:sz w:val="28"/>
          <w:szCs w:val="28"/>
        </w:rPr>
        <w:t>в рамках мероприятий муниципальных программ:</w:t>
      </w:r>
    </w:p>
    <w:p w:rsidR="00AE53E5" w:rsidRPr="00B564F9" w:rsidRDefault="00AE53E5" w:rsidP="00D757E1">
      <w:pPr>
        <w:pStyle w:val="ab"/>
        <w:numPr>
          <w:ilvl w:val="0"/>
          <w:numId w:val="45"/>
        </w:numPr>
        <w:spacing w:after="0" w:line="240" w:lineRule="auto"/>
        <w:ind w:left="0" w:firstLine="709"/>
        <w:jc w:val="both"/>
        <w:rPr>
          <w:rFonts w:ascii="Times New Roman" w:eastAsia="Times New Roman" w:hAnsi="Times New Roman" w:cs="Times New Roman"/>
          <w:sz w:val="28"/>
          <w:szCs w:val="28"/>
          <w:lang w:eastAsia="ru-RU"/>
        </w:rPr>
      </w:pPr>
      <w:r w:rsidRPr="00B564F9">
        <w:rPr>
          <w:rFonts w:ascii="Times New Roman" w:eastAsia="Times New Roman" w:hAnsi="Times New Roman" w:cs="Times New Roman"/>
          <w:sz w:val="28"/>
          <w:szCs w:val="28"/>
          <w:lang w:eastAsia="ru-RU"/>
        </w:rPr>
        <w:t>«Родники» по использованию, охране и обустройству источников нецентрализованного водоснабжения на территории ГО Заречный</w:t>
      </w:r>
      <w:r w:rsidR="0070103C" w:rsidRPr="00B564F9">
        <w:rPr>
          <w:rFonts w:ascii="Times New Roman" w:eastAsia="Times New Roman" w:hAnsi="Times New Roman" w:cs="Times New Roman"/>
          <w:sz w:val="28"/>
          <w:szCs w:val="28"/>
          <w:lang w:eastAsia="ru-RU"/>
        </w:rPr>
        <w:t>.</w:t>
      </w:r>
    </w:p>
    <w:p w:rsidR="00AE53E5" w:rsidRPr="00B564F9" w:rsidRDefault="00AE53E5" w:rsidP="00D757E1">
      <w:pPr>
        <w:pStyle w:val="ab"/>
        <w:numPr>
          <w:ilvl w:val="0"/>
          <w:numId w:val="45"/>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Экологическое просвещение и образование населения</w:t>
      </w:r>
      <w:r w:rsidR="0070103C" w:rsidRPr="00B564F9">
        <w:rPr>
          <w:rFonts w:ascii="Times New Roman" w:hAnsi="Times New Roman" w:cs="Times New Roman"/>
          <w:sz w:val="28"/>
          <w:szCs w:val="28"/>
        </w:rPr>
        <w:t>.</w:t>
      </w:r>
    </w:p>
    <w:p w:rsidR="0070103C" w:rsidRPr="00B564F9" w:rsidRDefault="00AE53E5" w:rsidP="00D757E1">
      <w:pPr>
        <w:pStyle w:val="ab"/>
        <w:numPr>
          <w:ilvl w:val="0"/>
          <w:numId w:val="45"/>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Экология и природопользование на территории городского округа Заречный</w:t>
      </w:r>
      <w:r w:rsidR="0070103C" w:rsidRPr="00B564F9">
        <w:rPr>
          <w:rFonts w:ascii="Times New Roman" w:hAnsi="Times New Roman" w:cs="Times New Roman"/>
          <w:sz w:val="28"/>
          <w:szCs w:val="28"/>
        </w:rPr>
        <w:t>.</w:t>
      </w:r>
      <w:r w:rsidRPr="00B564F9">
        <w:rPr>
          <w:rFonts w:ascii="Times New Roman" w:hAnsi="Times New Roman" w:cs="Times New Roman"/>
          <w:sz w:val="28"/>
          <w:szCs w:val="28"/>
        </w:rPr>
        <w:t xml:space="preserve"> </w:t>
      </w:r>
    </w:p>
    <w:p w:rsidR="00E87069" w:rsidRDefault="00DB0EEE" w:rsidP="00E47028">
      <w:pPr>
        <w:spacing w:after="0" w:line="240" w:lineRule="auto"/>
        <w:ind w:firstLine="709"/>
        <w:jc w:val="both"/>
        <w:rPr>
          <w:rFonts w:ascii="Times New Roman" w:hAnsi="Times New Roman" w:cs="Times New Roman"/>
          <w:sz w:val="28"/>
          <w:szCs w:val="28"/>
        </w:rPr>
      </w:pPr>
      <w:r w:rsidRPr="00E47028">
        <w:rPr>
          <w:rFonts w:ascii="Times New Roman" w:hAnsi="Times New Roman" w:cs="Times New Roman"/>
          <w:sz w:val="28"/>
          <w:szCs w:val="28"/>
        </w:rPr>
        <w:t>При наличии финансовых возможностей возможна реализация м</w:t>
      </w:r>
      <w:r w:rsidR="00E87069" w:rsidRPr="00E47028">
        <w:rPr>
          <w:rFonts w:ascii="Times New Roman" w:hAnsi="Times New Roman" w:cs="Times New Roman"/>
          <w:sz w:val="28"/>
          <w:szCs w:val="28"/>
        </w:rPr>
        <w:t>ежмуниципальн</w:t>
      </w:r>
      <w:r w:rsidRPr="00E47028">
        <w:rPr>
          <w:rFonts w:ascii="Times New Roman" w:hAnsi="Times New Roman" w:cs="Times New Roman"/>
          <w:sz w:val="28"/>
          <w:szCs w:val="28"/>
        </w:rPr>
        <w:t>ого</w:t>
      </w:r>
      <w:r w:rsidR="00E87069">
        <w:rPr>
          <w:rFonts w:ascii="Times New Roman" w:hAnsi="Times New Roman" w:cs="Times New Roman"/>
          <w:sz w:val="28"/>
          <w:szCs w:val="28"/>
        </w:rPr>
        <w:t xml:space="preserve"> проект</w:t>
      </w:r>
      <w:r>
        <w:rPr>
          <w:rFonts w:ascii="Times New Roman" w:hAnsi="Times New Roman" w:cs="Times New Roman"/>
          <w:sz w:val="28"/>
          <w:szCs w:val="28"/>
        </w:rPr>
        <w:t>а</w:t>
      </w:r>
      <w:r w:rsidR="00E87069">
        <w:rPr>
          <w:rFonts w:ascii="Times New Roman" w:hAnsi="Times New Roman" w:cs="Times New Roman"/>
          <w:sz w:val="28"/>
          <w:szCs w:val="28"/>
        </w:rPr>
        <w:t xml:space="preserve"> «Очистка Белоярского водохранилища методом установки спецоборудования (филь</w:t>
      </w:r>
      <w:r w:rsidR="00DD0E3C">
        <w:rPr>
          <w:rFonts w:ascii="Times New Roman" w:hAnsi="Times New Roman" w:cs="Times New Roman"/>
          <w:sz w:val="28"/>
          <w:szCs w:val="28"/>
        </w:rPr>
        <w:t>т</w:t>
      </w:r>
      <w:r w:rsidR="00E87069">
        <w:rPr>
          <w:rFonts w:ascii="Times New Roman" w:hAnsi="Times New Roman" w:cs="Times New Roman"/>
          <w:sz w:val="28"/>
          <w:szCs w:val="28"/>
        </w:rPr>
        <w:t>ры) в верховьях реки Пышмы» (г.</w:t>
      </w:r>
      <w:r w:rsidR="00B47F8F">
        <w:rPr>
          <w:rFonts w:ascii="Times New Roman" w:hAnsi="Times New Roman" w:cs="Times New Roman"/>
          <w:sz w:val="28"/>
          <w:szCs w:val="28"/>
        </w:rPr>
        <w:t> </w:t>
      </w:r>
      <w:r w:rsidR="00E87069">
        <w:rPr>
          <w:rFonts w:ascii="Times New Roman" w:hAnsi="Times New Roman" w:cs="Times New Roman"/>
          <w:sz w:val="28"/>
          <w:szCs w:val="28"/>
        </w:rPr>
        <w:t>Верхняя Пышма</w:t>
      </w:r>
      <w:r>
        <w:rPr>
          <w:rFonts w:ascii="Times New Roman" w:hAnsi="Times New Roman" w:cs="Times New Roman"/>
          <w:sz w:val="28"/>
          <w:szCs w:val="28"/>
        </w:rPr>
        <w:t xml:space="preserve"> – </w:t>
      </w:r>
      <w:r w:rsidR="00E87069">
        <w:rPr>
          <w:rFonts w:ascii="Times New Roman" w:hAnsi="Times New Roman" w:cs="Times New Roman"/>
          <w:sz w:val="28"/>
          <w:szCs w:val="28"/>
        </w:rPr>
        <w:t>г</w:t>
      </w:r>
      <w:r>
        <w:rPr>
          <w:rFonts w:ascii="Times New Roman" w:hAnsi="Times New Roman" w:cs="Times New Roman"/>
          <w:sz w:val="28"/>
          <w:szCs w:val="28"/>
        </w:rPr>
        <w:t>.</w:t>
      </w:r>
      <w:r w:rsidR="00B47F8F">
        <w:rPr>
          <w:rFonts w:ascii="Times New Roman" w:hAnsi="Times New Roman" w:cs="Times New Roman"/>
          <w:sz w:val="28"/>
          <w:szCs w:val="28"/>
        </w:rPr>
        <w:t xml:space="preserve"> </w:t>
      </w:r>
      <w:r w:rsidR="00E87069">
        <w:rPr>
          <w:rFonts w:ascii="Times New Roman" w:hAnsi="Times New Roman" w:cs="Times New Roman"/>
          <w:sz w:val="28"/>
          <w:szCs w:val="28"/>
        </w:rPr>
        <w:t>Березовск</w:t>
      </w:r>
      <w:r>
        <w:rPr>
          <w:rFonts w:ascii="Times New Roman" w:hAnsi="Times New Roman" w:cs="Times New Roman"/>
          <w:sz w:val="28"/>
          <w:szCs w:val="28"/>
        </w:rPr>
        <w:t>ий –</w:t>
      </w:r>
      <w:r w:rsidR="00E87069">
        <w:rPr>
          <w:rFonts w:ascii="Times New Roman" w:hAnsi="Times New Roman" w:cs="Times New Roman"/>
          <w:sz w:val="28"/>
          <w:szCs w:val="28"/>
        </w:rPr>
        <w:t>г.</w:t>
      </w:r>
      <w:r w:rsidR="00B47F8F">
        <w:rPr>
          <w:rFonts w:ascii="Times New Roman" w:hAnsi="Times New Roman" w:cs="Times New Roman"/>
          <w:sz w:val="28"/>
          <w:szCs w:val="28"/>
        </w:rPr>
        <w:t xml:space="preserve"> </w:t>
      </w:r>
      <w:r w:rsidR="00E87069">
        <w:rPr>
          <w:rFonts w:ascii="Times New Roman" w:hAnsi="Times New Roman" w:cs="Times New Roman"/>
          <w:sz w:val="28"/>
          <w:szCs w:val="28"/>
        </w:rPr>
        <w:t>Заречный)</w:t>
      </w:r>
    </w:p>
    <w:p w:rsidR="0070103C" w:rsidRPr="00F245D1" w:rsidRDefault="0070103C" w:rsidP="00F83E7F">
      <w:pPr>
        <w:spacing w:after="0" w:line="240" w:lineRule="auto"/>
        <w:ind w:firstLine="709"/>
        <w:jc w:val="both"/>
        <w:rPr>
          <w:rFonts w:ascii="Times New Roman" w:hAnsi="Times New Roman" w:cs="Times New Roman"/>
          <w:sz w:val="28"/>
          <w:szCs w:val="28"/>
        </w:rPr>
      </w:pPr>
      <w:r w:rsidRPr="00211183">
        <w:rPr>
          <w:rFonts w:ascii="Times New Roman" w:hAnsi="Times New Roman" w:cs="Times New Roman"/>
          <w:sz w:val="28"/>
          <w:szCs w:val="28"/>
        </w:rPr>
        <w:t>Ожидаемые результаты от выполнения поставленных задач</w:t>
      </w:r>
      <w:r w:rsidR="003E362D">
        <w:rPr>
          <w:rFonts w:ascii="Times New Roman" w:hAnsi="Times New Roman" w:cs="Times New Roman"/>
          <w:sz w:val="28"/>
          <w:szCs w:val="28"/>
        </w:rPr>
        <w:t xml:space="preserve"> к 2035 году</w:t>
      </w:r>
      <w:r w:rsidRPr="00F245D1">
        <w:rPr>
          <w:rFonts w:ascii="Times New Roman" w:hAnsi="Times New Roman" w:cs="Times New Roman"/>
          <w:sz w:val="28"/>
          <w:szCs w:val="28"/>
        </w:rPr>
        <w:t>:</w:t>
      </w:r>
    </w:p>
    <w:p w:rsidR="00402DF0" w:rsidRPr="00B564F9" w:rsidRDefault="00DB0EEE" w:rsidP="00D757E1">
      <w:pPr>
        <w:pStyle w:val="ab"/>
        <w:numPr>
          <w:ilvl w:val="0"/>
          <w:numId w:val="46"/>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О</w:t>
      </w:r>
      <w:r w:rsidR="00402DF0" w:rsidRPr="00B564F9">
        <w:rPr>
          <w:rFonts w:ascii="Times New Roman" w:hAnsi="Times New Roman" w:cs="Times New Roman"/>
          <w:sz w:val="28"/>
          <w:szCs w:val="28"/>
        </w:rPr>
        <w:t>беспеч</w:t>
      </w:r>
      <w:r w:rsidR="00593CF8" w:rsidRPr="00B564F9">
        <w:rPr>
          <w:rFonts w:ascii="Times New Roman" w:hAnsi="Times New Roman" w:cs="Times New Roman"/>
          <w:sz w:val="28"/>
          <w:szCs w:val="28"/>
        </w:rPr>
        <w:t>ение</w:t>
      </w:r>
      <w:r w:rsidR="00402DF0" w:rsidRPr="00B564F9">
        <w:rPr>
          <w:rFonts w:ascii="Times New Roman" w:hAnsi="Times New Roman" w:cs="Times New Roman"/>
          <w:sz w:val="28"/>
          <w:szCs w:val="28"/>
        </w:rPr>
        <w:t xml:space="preserve"> услови</w:t>
      </w:r>
      <w:r w:rsidR="00593CF8" w:rsidRPr="00B564F9">
        <w:rPr>
          <w:rFonts w:ascii="Times New Roman" w:hAnsi="Times New Roman" w:cs="Times New Roman"/>
          <w:sz w:val="28"/>
          <w:szCs w:val="28"/>
        </w:rPr>
        <w:t>й</w:t>
      </w:r>
      <w:r w:rsidR="00402DF0" w:rsidRPr="00B564F9">
        <w:rPr>
          <w:rFonts w:ascii="Times New Roman" w:hAnsi="Times New Roman" w:cs="Times New Roman"/>
          <w:sz w:val="28"/>
          <w:szCs w:val="28"/>
        </w:rPr>
        <w:t xml:space="preserve"> для дальнейшего поэтапного снижения объема выбросов загрязняющих веществ в атмосфе</w:t>
      </w:r>
      <w:r w:rsidR="00DD0E3C" w:rsidRPr="00B564F9">
        <w:rPr>
          <w:rFonts w:ascii="Times New Roman" w:hAnsi="Times New Roman" w:cs="Times New Roman"/>
          <w:sz w:val="28"/>
          <w:szCs w:val="28"/>
        </w:rPr>
        <w:t>р</w:t>
      </w:r>
      <w:r w:rsidR="00402DF0" w:rsidRPr="00B564F9">
        <w:rPr>
          <w:rFonts w:ascii="Times New Roman" w:hAnsi="Times New Roman" w:cs="Times New Roman"/>
          <w:sz w:val="28"/>
          <w:szCs w:val="28"/>
        </w:rPr>
        <w:t xml:space="preserve">у стационарными </w:t>
      </w:r>
      <w:r w:rsidRPr="00B564F9">
        <w:rPr>
          <w:rFonts w:ascii="Times New Roman" w:hAnsi="Times New Roman" w:cs="Times New Roman"/>
          <w:sz w:val="28"/>
          <w:szCs w:val="28"/>
        </w:rPr>
        <w:t xml:space="preserve">и передвижными </w:t>
      </w:r>
      <w:r w:rsidR="00402DF0" w:rsidRPr="00B564F9">
        <w:rPr>
          <w:rFonts w:ascii="Times New Roman" w:hAnsi="Times New Roman" w:cs="Times New Roman"/>
          <w:sz w:val="28"/>
          <w:szCs w:val="28"/>
        </w:rPr>
        <w:t>источниками загрязнения окру</w:t>
      </w:r>
      <w:r w:rsidRPr="00B564F9">
        <w:rPr>
          <w:rFonts w:ascii="Times New Roman" w:hAnsi="Times New Roman" w:cs="Times New Roman"/>
          <w:sz w:val="28"/>
          <w:szCs w:val="28"/>
        </w:rPr>
        <w:t>жающей среды до 0,897 тыс. тонн.</w:t>
      </w:r>
    </w:p>
    <w:p w:rsidR="00402DF0" w:rsidRPr="00B564F9" w:rsidRDefault="00DB0EEE" w:rsidP="00D757E1">
      <w:pPr>
        <w:pStyle w:val="ab"/>
        <w:numPr>
          <w:ilvl w:val="0"/>
          <w:numId w:val="46"/>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С</w:t>
      </w:r>
      <w:r w:rsidR="00402DF0" w:rsidRPr="00B564F9">
        <w:rPr>
          <w:rFonts w:ascii="Times New Roman" w:hAnsi="Times New Roman" w:cs="Times New Roman"/>
          <w:sz w:val="28"/>
          <w:szCs w:val="28"/>
        </w:rPr>
        <w:t>ни</w:t>
      </w:r>
      <w:r w:rsidR="00593CF8" w:rsidRPr="00B564F9">
        <w:rPr>
          <w:rFonts w:ascii="Times New Roman" w:hAnsi="Times New Roman" w:cs="Times New Roman"/>
          <w:sz w:val="28"/>
          <w:szCs w:val="28"/>
        </w:rPr>
        <w:t>жение</w:t>
      </w:r>
      <w:r w:rsidR="00402DF0" w:rsidRPr="00B564F9">
        <w:rPr>
          <w:rFonts w:ascii="Times New Roman" w:hAnsi="Times New Roman" w:cs="Times New Roman"/>
          <w:sz w:val="28"/>
          <w:szCs w:val="28"/>
        </w:rPr>
        <w:t xml:space="preserve"> загрязнени</w:t>
      </w:r>
      <w:r w:rsidR="00593CF8" w:rsidRPr="00B564F9">
        <w:rPr>
          <w:rFonts w:ascii="Times New Roman" w:hAnsi="Times New Roman" w:cs="Times New Roman"/>
          <w:sz w:val="28"/>
          <w:szCs w:val="28"/>
        </w:rPr>
        <w:t>я</w:t>
      </w:r>
      <w:r w:rsidR="00402DF0" w:rsidRPr="00B564F9">
        <w:rPr>
          <w:rFonts w:ascii="Times New Roman" w:hAnsi="Times New Roman" w:cs="Times New Roman"/>
          <w:sz w:val="28"/>
          <w:szCs w:val="28"/>
        </w:rPr>
        <w:t xml:space="preserve"> объектов окружающей среды </w:t>
      </w:r>
      <w:r w:rsidRPr="00B564F9">
        <w:rPr>
          <w:rFonts w:ascii="Times New Roman" w:hAnsi="Times New Roman" w:cs="Times New Roman"/>
          <w:sz w:val="28"/>
          <w:szCs w:val="28"/>
        </w:rPr>
        <w:t>до 40</w:t>
      </w:r>
      <w:r w:rsidR="00402DF0" w:rsidRPr="00B564F9">
        <w:rPr>
          <w:rFonts w:ascii="Times New Roman" w:hAnsi="Times New Roman" w:cs="Times New Roman"/>
          <w:sz w:val="28"/>
          <w:szCs w:val="28"/>
        </w:rPr>
        <w:t>%, с учетом снижения объема загрязняющих стоков</w:t>
      </w:r>
      <w:r w:rsidR="009E1D6F" w:rsidRPr="00B564F9">
        <w:rPr>
          <w:rFonts w:ascii="Times New Roman" w:hAnsi="Times New Roman" w:cs="Times New Roman"/>
          <w:sz w:val="28"/>
          <w:szCs w:val="28"/>
        </w:rPr>
        <w:t>,</w:t>
      </w:r>
      <w:r w:rsidR="00402DF0" w:rsidRPr="00B564F9">
        <w:rPr>
          <w:rFonts w:ascii="Times New Roman" w:hAnsi="Times New Roman" w:cs="Times New Roman"/>
          <w:sz w:val="28"/>
          <w:szCs w:val="28"/>
        </w:rPr>
        <w:t xml:space="preserve"> поступающих в водный объект без очистк</w:t>
      </w:r>
      <w:r w:rsidR="00593CF8" w:rsidRPr="00B564F9">
        <w:rPr>
          <w:rFonts w:ascii="Times New Roman" w:hAnsi="Times New Roman" w:cs="Times New Roman"/>
          <w:sz w:val="28"/>
          <w:szCs w:val="28"/>
        </w:rPr>
        <w:t>и</w:t>
      </w:r>
      <w:r w:rsidR="0070103C" w:rsidRPr="00B564F9">
        <w:rPr>
          <w:rFonts w:ascii="Times New Roman" w:hAnsi="Times New Roman" w:cs="Times New Roman"/>
          <w:sz w:val="28"/>
          <w:szCs w:val="28"/>
        </w:rPr>
        <w:t xml:space="preserve">, </w:t>
      </w:r>
      <w:r w:rsidR="00402DF0" w:rsidRPr="00B564F9">
        <w:rPr>
          <w:rFonts w:ascii="Times New Roman" w:hAnsi="Times New Roman" w:cs="Times New Roman"/>
          <w:sz w:val="28"/>
          <w:szCs w:val="28"/>
        </w:rPr>
        <w:t>до 709,97 тыс. куб.</w:t>
      </w:r>
      <w:r w:rsidR="00DD0E3C" w:rsidRPr="00B564F9">
        <w:rPr>
          <w:rFonts w:ascii="Times New Roman" w:hAnsi="Times New Roman" w:cs="Times New Roman"/>
          <w:sz w:val="28"/>
          <w:szCs w:val="28"/>
        </w:rPr>
        <w:t xml:space="preserve"> </w:t>
      </w:r>
      <w:r w:rsidRPr="00B564F9">
        <w:rPr>
          <w:rFonts w:ascii="Times New Roman" w:hAnsi="Times New Roman" w:cs="Times New Roman"/>
          <w:sz w:val="28"/>
          <w:szCs w:val="28"/>
        </w:rPr>
        <w:t>м.</w:t>
      </w:r>
    </w:p>
    <w:p w:rsidR="00402DF0" w:rsidRPr="00B564F9" w:rsidRDefault="00DB0EEE" w:rsidP="00D757E1">
      <w:pPr>
        <w:pStyle w:val="ab"/>
        <w:numPr>
          <w:ilvl w:val="0"/>
          <w:numId w:val="46"/>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У</w:t>
      </w:r>
      <w:r w:rsidR="00402DF0" w:rsidRPr="00B564F9">
        <w:rPr>
          <w:rFonts w:ascii="Times New Roman" w:hAnsi="Times New Roman" w:cs="Times New Roman"/>
          <w:sz w:val="28"/>
          <w:szCs w:val="28"/>
        </w:rPr>
        <w:t>меньш</w:t>
      </w:r>
      <w:r w:rsidR="00593CF8" w:rsidRPr="00B564F9">
        <w:rPr>
          <w:rFonts w:ascii="Times New Roman" w:hAnsi="Times New Roman" w:cs="Times New Roman"/>
          <w:sz w:val="28"/>
          <w:szCs w:val="28"/>
        </w:rPr>
        <w:t xml:space="preserve">ение </w:t>
      </w:r>
      <w:r w:rsidR="00402DF0" w:rsidRPr="00B564F9">
        <w:rPr>
          <w:rFonts w:ascii="Times New Roman" w:hAnsi="Times New Roman" w:cs="Times New Roman"/>
          <w:sz w:val="28"/>
          <w:szCs w:val="28"/>
        </w:rPr>
        <w:t>загрязнени</w:t>
      </w:r>
      <w:r w:rsidR="00593CF8" w:rsidRPr="00B564F9">
        <w:rPr>
          <w:rFonts w:ascii="Times New Roman" w:hAnsi="Times New Roman" w:cs="Times New Roman"/>
          <w:sz w:val="28"/>
          <w:szCs w:val="28"/>
        </w:rPr>
        <w:t>я</w:t>
      </w:r>
      <w:r w:rsidR="00402DF0" w:rsidRPr="00B564F9">
        <w:rPr>
          <w:rFonts w:ascii="Times New Roman" w:hAnsi="Times New Roman" w:cs="Times New Roman"/>
          <w:sz w:val="28"/>
          <w:szCs w:val="28"/>
        </w:rPr>
        <w:t xml:space="preserve"> окружающей среды до нормативных уровней, созда</w:t>
      </w:r>
      <w:r w:rsidR="00593CF8" w:rsidRPr="00B564F9">
        <w:rPr>
          <w:rFonts w:ascii="Times New Roman" w:hAnsi="Times New Roman" w:cs="Times New Roman"/>
          <w:sz w:val="28"/>
          <w:szCs w:val="28"/>
        </w:rPr>
        <w:t>ние</w:t>
      </w:r>
      <w:r w:rsidR="00402DF0" w:rsidRPr="00B564F9">
        <w:rPr>
          <w:rFonts w:ascii="Times New Roman" w:hAnsi="Times New Roman" w:cs="Times New Roman"/>
          <w:sz w:val="28"/>
          <w:szCs w:val="28"/>
        </w:rPr>
        <w:t xml:space="preserve"> экологически безопасны</w:t>
      </w:r>
      <w:r w:rsidR="00593CF8" w:rsidRPr="00B564F9">
        <w:rPr>
          <w:rFonts w:ascii="Times New Roman" w:hAnsi="Times New Roman" w:cs="Times New Roman"/>
          <w:sz w:val="28"/>
          <w:szCs w:val="28"/>
        </w:rPr>
        <w:t>х</w:t>
      </w:r>
      <w:r w:rsidR="00402DF0" w:rsidRPr="00B564F9">
        <w:rPr>
          <w:rFonts w:ascii="Times New Roman" w:hAnsi="Times New Roman" w:cs="Times New Roman"/>
          <w:sz w:val="28"/>
          <w:szCs w:val="28"/>
        </w:rPr>
        <w:t xml:space="preserve"> услови</w:t>
      </w:r>
      <w:r w:rsidR="00593CF8" w:rsidRPr="00B564F9">
        <w:rPr>
          <w:rFonts w:ascii="Times New Roman" w:hAnsi="Times New Roman" w:cs="Times New Roman"/>
          <w:sz w:val="28"/>
          <w:szCs w:val="28"/>
        </w:rPr>
        <w:t>й</w:t>
      </w:r>
      <w:r w:rsidR="00402DF0" w:rsidRPr="00B564F9">
        <w:rPr>
          <w:rFonts w:ascii="Times New Roman" w:hAnsi="Times New Roman" w:cs="Times New Roman"/>
          <w:sz w:val="28"/>
          <w:szCs w:val="28"/>
        </w:rPr>
        <w:t xml:space="preserve"> проживания для населения ГО Заречный.</w:t>
      </w:r>
    </w:p>
    <w:p w:rsidR="00593CF8" w:rsidRPr="00B564F9" w:rsidRDefault="00DB0EEE" w:rsidP="00D757E1">
      <w:pPr>
        <w:pStyle w:val="ab"/>
        <w:numPr>
          <w:ilvl w:val="0"/>
          <w:numId w:val="46"/>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С</w:t>
      </w:r>
      <w:r w:rsidR="007F5539" w:rsidRPr="00B564F9">
        <w:rPr>
          <w:rFonts w:ascii="Times New Roman" w:hAnsi="Times New Roman" w:cs="Times New Roman"/>
          <w:sz w:val="28"/>
          <w:szCs w:val="28"/>
        </w:rPr>
        <w:t xml:space="preserve">нижение количества </w:t>
      </w:r>
      <w:r w:rsidRPr="00B564F9">
        <w:rPr>
          <w:rFonts w:ascii="Times New Roman" w:hAnsi="Times New Roman" w:cs="Times New Roman"/>
          <w:sz w:val="28"/>
          <w:szCs w:val="28"/>
        </w:rPr>
        <w:t>несанкционированных свалок</w:t>
      </w:r>
      <w:r w:rsidR="00C0116A">
        <w:rPr>
          <w:rFonts w:ascii="Times New Roman" w:hAnsi="Times New Roman" w:cs="Times New Roman"/>
          <w:sz w:val="28"/>
          <w:szCs w:val="28"/>
        </w:rPr>
        <w:t xml:space="preserve"> до 70</w:t>
      </w:r>
      <w:r w:rsidR="007F5539" w:rsidRPr="00B564F9">
        <w:rPr>
          <w:rFonts w:ascii="Times New Roman" w:hAnsi="Times New Roman" w:cs="Times New Roman"/>
          <w:sz w:val="28"/>
          <w:szCs w:val="28"/>
        </w:rPr>
        <w:t>%</w:t>
      </w:r>
      <w:r w:rsidRPr="00B564F9">
        <w:rPr>
          <w:rFonts w:ascii="Times New Roman" w:hAnsi="Times New Roman" w:cs="Times New Roman"/>
          <w:sz w:val="28"/>
          <w:szCs w:val="28"/>
        </w:rPr>
        <w:t>.</w:t>
      </w:r>
    </w:p>
    <w:p w:rsidR="00E347EA" w:rsidRPr="00BC1B11" w:rsidRDefault="00593CF8" w:rsidP="00DD0E3C">
      <w:pPr>
        <w:pStyle w:val="af5"/>
        <w:tabs>
          <w:tab w:val="clear" w:pos="1134"/>
        </w:tabs>
        <w:ind w:firstLine="0"/>
        <w:jc w:val="center"/>
        <w:rPr>
          <w:i/>
        </w:rPr>
      </w:pPr>
      <w:r w:rsidRPr="00BC1B11">
        <w:rPr>
          <w:i/>
        </w:rPr>
        <w:t xml:space="preserve">3.5.2. </w:t>
      </w:r>
      <w:r w:rsidR="002940F0">
        <w:rPr>
          <w:i/>
        </w:rPr>
        <w:t>Стратегическая программа</w:t>
      </w:r>
      <w:r w:rsidRPr="00BC1B11">
        <w:rPr>
          <w:i/>
        </w:rPr>
        <w:t xml:space="preserve"> «</w:t>
      </w:r>
      <w:r w:rsidR="006134B4" w:rsidRPr="00BC1B11">
        <w:rPr>
          <w:i/>
        </w:rPr>
        <w:t>Чистый благоустроенный город</w:t>
      </w:r>
      <w:r w:rsidRPr="00BC1B11">
        <w:rPr>
          <w:i/>
        </w:rPr>
        <w:t>»</w:t>
      </w:r>
    </w:p>
    <w:p w:rsidR="00402DF0" w:rsidRPr="002A6465" w:rsidRDefault="009E1D6F" w:rsidP="00F83E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реализации </w:t>
      </w:r>
      <w:r w:rsidR="0070103C">
        <w:rPr>
          <w:rFonts w:ascii="Times New Roman" w:hAnsi="Times New Roman" w:cs="Times New Roman"/>
          <w:sz w:val="28"/>
          <w:szCs w:val="28"/>
        </w:rPr>
        <w:t xml:space="preserve">данного </w:t>
      </w:r>
      <w:r>
        <w:rPr>
          <w:rFonts w:ascii="Times New Roman" w:hAnsi="Times New Roman" w:cs="Times New Roman"/>
          <w:sz w:val="28"/>
          <w:szCs w:val="28"/>
        </w:rPr>
        <w:t>направления является</w:t>
      </w:r>
      <w:r w:rsidRPr="002A6465">
        <w:rPr>
          <w:rFonts w:ascii="Times New Roman" w:hAnsi="Times New Roman" w:cs="Times New Roman"/>
          <w:sz w:val="28"/>
          <w:szCs w:val="28"/>
        </w:rPr>
        <w:t xml:space="preserve"> </w:t>
      </w:r>
      <w:r>
        <w:rPr>
          <w:rFonts w:ascii="Times New Roman" w:hAnsi="Times New Roman" w:cs="Times New Roman"/>
          <w:sz w:val="28"/>
          <w:szCs w:val="28"/>
        </w:rPr>
        <w:t>о</w:t>
      </w:r>
      <w:r w:rsidR="00402DF0" w:rsidRPr="002A6465">
        <w:rPr>
          <w:rFonts w:ascii="Times New Roman" w:hAnsi="Times New Roman" w:cs="Times New Roman"/>
          <w:sz w:val="28"/>
          <w:szCs w:val="28"/>
        </w:rPr>
        <w:t>беспечение чистоты территории</w:t>
      </w:r>
      <w:r w:rsidR="0070103C">
        <w:rPr>
          <w:rFonts w:ascii="Times New Roman" w:hAnsi="Times New Roman" w:cs="Times New Roman"/>
          <w:sz w:val="28"/>
          <w:szCs w:val="28"/>
        </w:rPr>
        <w:t xml:space="preserve"> городского округа</w:t>
      </w:r>
      <w:r w:rsidR="00402DF0" w:rsidRPr="002A6465">
        <w:rPr>
          <w:rFonts w:ascii="Times New Roman" w:hAnsi="Times New Roman" w:cs="Times New Roman"/>
          <w:sz w:val="28"/>
          <w:szCs w:val="28"/>
        </w:rPr>
        <w:t>, улучшение качества благоустройства.</w:t>
      </w:r>
    </w:p>
    <w:p w:rsidR="00402DF0" w:rsidRPr="002A6465" w:rsidRDefault="009E1D6F" w:rsidP="00F83E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w:t>
      </w:r>
      <w:r w:rsidR="0070103C">
        <w:rPr>
          <w:rFonts w:ascii="Times New Roman" w:hAnsi="Times New Roman" w:cs="Times New Roman"/>
          <w:sz w:val="28"/>
          <w:szCs w:val="28"/>
        </w:rPr>
        <w:t>е</w:t>
      </w:r>
      <w:r>
        <w:rPr>
          <w:rFonts w:ascii="Times New Roman" w:hAnsi="Times New Roman" w:cs="Times New Roman"/>
          <w:sz w:val="28"/>
          <w:szCs w:val="28"/>
        </w:rPr>
        <w:t xml:space="preserve"> задачи для достижения указанной цели</w:t>
      </w:r>
      <w:r w:rsidRPr="00FB2CCD">
        <w:rPr>
          <w:rFonts w:ascii="Times New Roman" w:hAnsi="Times New Roman" w:cs="Times New Roman"/>
          <w:sz w:val="28"/>
          <w:szCs w:val="28"/>
        </w:rPr>
        <w:t>:</w:t>
      </w:r>
    </w:p>
    <w:p w:rsidR="00402DF0" w:rsidRPr="00B564F9" w:rsidRDefault="002940F0" w:rsidP="00D757E1">
      <w:pPr>
        <w:pStyle w:val="ab"/>
        <w:numPr>
          <w:ilvl w:val="0"/>
          <w:numId w:val="47"/>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Ш</w:t>
      </w:r>
      <w:r w:rsidR="00402DF0" w:rsidRPr="00B564F9">
        <w:rPr>
          <w:rFonts w:ascii="Times New Roman" w:hAnsi="Times New Roman" w:cs="Times New Roman"/>
          <w:sz w:val="28"/>
          <w:szCs w:val="28"/>
        </w:rPr>
        <w:t>ирокомасштабное использование современных технологий, машин и оборудования для содержания объектов улично-дорожной сети и зеленого хозяйства</w:t>
      </w:r>
      <w:r w:rsidR="00B564F9">
        <w:rPr>
          <w:rFonts w:ascii="Times New Roman" w:hAnsi="Times New Roman" w:cs="Times New Roman"/>
          <w:sz w:val="28"/>
          <w:szCs w:val="28"/>
        </w:rPr>
        <w:t>.</w:t>
      </w:r>
    </w:p>
    <w:p w:rsidR="00402DF0" w:rsidRPr="00B564F9" w:rsidRDefault="002940F0" w:rsidP="00D757E1">
      <w:pPr>
        <w:pStyle w:val="ab"/>
        <w:numPr>
          <w:ilvl w:val="0"/>
          <w:numId w:val="47"/>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Р</w:t>
      </w:r>
      <w:r w:rsidR="00402DF0" w:rsidRPr="00B564F9">
        <w:rPr>
          <w:rFonts w:ascii="Times New Roman" w:hAnsi="Times New Roman" w:cs="Times New Roman"/>
          <w:sz w:val="28"/>
          <w:szCs w:val="28"/>
        </w:rPr>
        <w:t>еабилитация территорий, сохранение и развитие лесов, парков, скверов и зеленых насаждений, улучшение их санитарно-эстетического состояния и формирование инфраструктуры досуга для отдыха горожан</w:t>
      </w:r>
      <w:r w:rsidR="00B564F9">
        <w:rPr>
          <w:rFonts w:ascii="Times New Roman" w:hAnsi="Times New Roman" w:cs="Times New Roman"/>
          <w:sz w:val="28"/>
          <w:szCs w:val="28"/>
        </w:rPr>
        <w:t>.</w:t>
      </w:r>
    </w:p>
    <w:p w:rsidR="00402DF0" w:rsidRPr="00B564F9" w:rsidRDefault="002940F0" w:rsidP="00D757E1">
      <w:pPr>
        <w:pStyle w:val="ab"/>
        <w:numPr>
          <w:ilvl w:val="0"/>
          <w:numId w:val="47"/>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С</w:t>
      </w:r>
      <w:r w:rsidR="00402DF0" w:rsidRPr="00B564F9">
        <w:rPr>
          <w:rFonts w:ascii="Times New Roman" w:hAnsi="Times New Roman" w:cs="Times New Roman"/>
          <w:sz w:val="28"/>
          <w:szCs w:val="28"/>
        </w:rPr>
        <w:t>охранение естественных экологических систем и восстановление природных комплексов</w:t>
      </w:r>
      <w:r w:rsidR="00B564F9">
        <w:rPr>
          <w:rFonts w:ascii="Times New Roman" w:hAnsi="Times New Roman" w:cs="Times New Roman"/>
          <w:sz w:val="28"/>
          <w:szCs w:val="28"/>
        </w:rPr>
        <w:t>.</w:t>
      </w:r>
    </w:p>
    <w:p w:rsidR="00402DF0" w:rsidRPr="00B564F9" w:rsidRDefault="002940F0" w:rsidP="00D757E1">
      <w:pPr>
        <w:pStyle w:val="ab"/>
        <w:numPr>
          <w:ilvl w:val="0"/>
          <w:numId w:val="47"/>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С</w:t>
      </w:r>
      <w:r w:rsidR="00402DF0" w:rsidRPr="00B564F9">
        <w:rPr>
          <w:rFonts w:ascii="Times New Roman" w:hAnsi="Times New Roman" w:cs="Times New Roman"/>
          <w:sz w:val="28"/>
          <w:szCs w:val="28"/>
        </w:rPr>
        <w:t>нижение антропогенной нагрузки на естественные природные объекты путем расширения сети парков отдыха</w:t>
      </w:r>
      <w:r w:rsidR="00B564F9">
        <w:rPr>
          <w:rFonts w:ascii="Times New Roman" w:hAnsi="Times New Roman" w:cs="Times New Roman"/>
          <w:sz w:val="28"/>
          <w:szCs w:val="28"/>
        </w:rPr>
        <w:t>.</w:t>
      </w:r>
    </w:p>
    <w:p w:rsidR="00402DF0" w:rsidRPr="00B564F9" w:rsidRDefault="002940F0" w:rsidP="00D757E1">
      <w:pPr>
        <w:pStyle w:val="ab"/>
        <w:numPr>
          <w:ilvl w:val="0"/>
          <w:numId w:val="47"/>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К</w:t>
      </w:r>
      <w:r w:rsidR="00402DF0" w:rsidRPr="00B564F9">
        <w:rPr>
          <w:rFonts w:ascii="Times New Roman" w:hAnsi="Times New Roman" w:cs="Times New Roman"/>
          <w:sz w:val="28"/>
          <w:szCs w:val="28"/>
        </w:rPr>
        <w:t>омплексное благоустройство городских территорий с использованием современных строительных материалов и технологий</w:t>
      </w:r>
      <w:r w:rsidR="00B564F9">
        <w:rPr>
          <w:rFonts w:ascii="Times New Roman" w:hAnsi="Times New Roman" w:cs="Times New Roman"/>
          <w:sz w:val="28"/>
          <w:szCs w:val="28"/>
        </w:rPr>
        <w:t>.</w:t>
      </w:r>
    </w:p>
    <w:p w:rsidR="00402DF0" w:rsidRPr="00B564F9" w:rsidRDefault="002940F0" w:rsidP="00D757E1">
      <w:pPr>
        <w:pStyle w:val="ab"/>
        <w:numPr>
          <w:ilvl w:val="0"/>
          <w:numId w:val="47"/>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Р</w:t>
      </w:r>
      <w:r w:rsidR="00402DF0" w:rsidRPr="00B564F9">
        <w:rPr>
          <w:rFonts w:ascii="Times New Roman" w:hAnsi="Times New Roman" w:cs="Times New Roman"/>
          <w:sz w:val="28"/>
          <w:szCs w:val="28"/>
        </w:rPr>
        <w:t>азвитие сети дождевой канализации</w:t>
      </w:r>
      <w:r w:rsidR="00B564F9">
        <w:rPr>
          <w:rFonts w:ascii="Times New Roman" w:hAnsi="Times New Roman" w:cs="Times New Roman"/>
          <w:sz w:val="28"/>
          <w:szCs w:val="28"/>
        </w:rPr>
        <w:t>.</w:t>
      </w:r>
    </w:p>
    <w:p w:rsidR="00402DF0" w:rsidRPr="00B564F9" w:rsidRDefault="002940F0" w:rsidP="00D757E1">
      <w:pPr>
        <w:pStyle w:val="ab"/>
        <w:numPr>
          <w:ilvl w:val="0"/>
          <w:numId w:val="47"/>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С</w:t>
      </w:r>
      <w:r w:rsidR="00402DF0" w:rsidRPr="00B564F9">
        <w:rPr>
          <w:rFonts w:ascii="Times New Roman" w:hAnsi="Times New Roman" w:cs="Times New Roman"/>
          <w:sz w:val="28"/>
          <w:szCs w:val="28"/>
        </w:rPr>
        <w:t>овершенствование сети уличного освещения.</w:t>
      </w:r>
    </w:p>
    <w:p w:rsidR="0070103C" w:rsidRPr="00F245D1" w:rsidRDefault="0070103C" w:rsidP="00F83E7F">
      <w:pPr>
        <w:spacing w:after="0" w:line="240" w:lineRule="auto"/>
        <w:ind w:firstLine="709"/>
        <w:jc w:val="both"/>
        <w:rPr>
          <w:rFonts w:ascii="Times New Roman" w:hAnsi="Times New Roman" w:cs="Times New Roman"/>
          <w:sz w:val="28"/>
          <w:szCs w:val="28"/>
        </w:rPr>
      </w:pPr>
      <w:r w:rsidRPr="00211183">
        <w:rPr>
          <w:rFonts w:ascii="Times New Roman" w:hAnsi="Times New Roman" w:cs="Times New Roman"/>
          <w:sz w:val="28"/>
          <w:szCs w:val="28"/>
        </w:rPr>
        <w:t>Ожидаемые результаты от выполнения поставленных задач</w:t>
      </w:r>
      <w:r w:rsidR="003E362D">
        <w:rPr>
          <w:rFonts w:ascii="Times New Roman" w:hAnsi="Times New Roman" w:cs="Times New Roman"/>
          <w:sz w:val="28"/>
          <w:szCs w:val="28"/>
        </w:rPr>
        <w:t xml:space="preserve"> к 2035 году</w:t>
      </w:r>
      <w:r w:rsidRPr="00F245D1">
        <w:rPr>
          <w:rFonts w:ascii="Times New Roman" w:hAnsi="Times New Roman" w:cs="Times New Roman"/>
          <w:sz w:val="28"/>
          <w:szCs w:val="28"/>
        </w:rPr>
        <w:t>:</w:t>
      </w:r>
    </w:p>
    <w:p w:rsidR="00086681" w:rsidRPr="00B564F9" w:rsidRDefault="00BF24DC" w:rsidP="00D757E1">
      <w:pPr>
        <w:pStyle w:val="ab"/>
        <w:numPr>
          <w:ilvl w:val="0"/>
          <w:numId w:val="48"/>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У</w:t>
      </w:r>
      <w:r w:rsidR="00086681" w:rsidRPr="00B564F9">
        <w:rPr>
          <w:rFonts w:ascii="Times New Roman" w:hAnsi="Times New Roman" w:cs="Times New Roman"/>
          <w:sz w:val="28"/>
          <w:szCs w:val="28"/>
        </w:rPr>
        <w:t xml:space="preserve">лучшение санитарного состояния и качества благоустройства городской территории </w:t>
      </w:r>
      <w:r w:rsidRPr="00B564F9">
        <w:rPr>
          <w:rFonts w:ascii="Times New Roman" w:hAnsi="Times New Roman" w:cs="Times New Roman"/>
          <w:sz w:val="28"/>
          <w:szCs w:val="28"/>
        </w:rPr>
        <w:t>на 85%.</w:t>
      </w:r>
    </w:p>
    <w:p w:rsidR="00086681" w:rsidRPr="00B564F9" w:rsidRDefault="00BF24DC" w:rsidP="00D757E1">
      <w:pPr>
        <w:pStyle w:val="ab"/>
        <w:numPr>
          <w:ilvl w:val="0"/>
          <w:numId w:val="48"/>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У</w:t>
      </w:r>
      <w:r w:rsidR="00086681" w:rsidRPr="00B564F9">
        <w:rPr>
          <w:rFonts w:ascii="Times New Roman" w:hAnsi="Times New Roman" w:cs="Times New Roman"/>
          <w:sz w:val="28"/>
          <w:szCs w:val="28"/>
        </w:rPr>
        <w:t xml:space="preserve">величение площади зеленых насаждений </w:t>
      </w:r>
      <w:r w:rsidRPr="00B564F9">
        <w:rPr>
          <w:rFonts w:ascii="Times New Roman" w:hAnsi="Times New Roman" w:cs="Times New Roman"/>
          <w:sz w:val="28"/>
          <w:szCs w:val="28"/>
        </w:rPr>
        <w:t>на 25%.</w:t>
      </w:r>
    </w:p>
    <w:p w:rsidR="00402DF0" w:rsidRPr="00B564F9" w:rsidRDefault="00BF24DC" w:rsidP="00D757E1">
      <w:pPr>
        <w:pStyle w:val="ab"/>
        <w:numPr>
          <w:ilvl w:val="0"/>
          <w:numId w:val="48"/>
        </w:numPr>
        <w:spacing w:after="0" w:line="240" w:lineRule="auto"/>
        <w:ind w:left="0" w:firstLine="709"/>
        <w:jc w:val="both"/>
        <w:rPr>
          <w:rFonts w:ascii="Times New Roman" w:hAnsi="Times New Roman" w:cs="Times New Roman"/>
          <w:sz w:val="28"/>
          <w:szCs w:val="28"/>
        </w:rPr>
      </w:pPr>
      <w:r w:rsidRPr="00B564F9">
        <w:rPr>
          <w:rFonts w:ascii="Times New Roman" w:hAnsi="Times New Roman" w:cs="Times New Roman"/>
          <w:sz w:val="28"/>
          <w:szCs w:val="28"/>
        </w:rPr>
        <w:t>У</w:t>
      </w:r>
      <w:r w:rsidR="00086681" w:rsidRPr="00B564F9">
        <w:rPr>
          <w:rFonts w:ascii="Times New Roman" w:hAnsi="Times New Roman" w:cs="Times New Roman"/>
          <w:sz w:val="28"/>
          <w:szCs w:val="28"/>
        </w:rPr>
        <w:t>величение доли протяженности улиц, обеспеченных наружным освещением на 95%.</w:t>
      </w:r>
    </w:p>
    <w:p w:rsidR="00A337C6" w:rsidRPr="003339C8" w:rsidRDefault="003E362D" w:rsidP="003E362D">
      <w:pPr>
        <w:pStyle w:val="af5"/>
        <w:tabs>
          <w:tab w:val="clear" w:pos="1134"/>
          <w:tab w:val="left" w:pos="0"/>
        </w:tabs>
      </w:pPr>
      <w:r w:rsidRPr="003339C8">
        <w:t>Показатели представлены в Приложение №9 «Показатели стратегических направлений социально-экономического развития городского округа Заречный до 2035 года».</w:t>
      </w:r>
    </w:p>
    <w:p w:rsidR="003339C8" w:rsidRPr="00A337C6" w:rsidRDefault="003339C8" w:rsidP="003E362D">
      <w:pPr>
        <w:pStyle w:val="af5"/>
        <w:tabs>
          <w:tab w:val="clear" w:pos="1134"/>
          <w:tab w:val="left" w:pos="0"/>
        </w:tabs>
      </w:pPr>
    </w:p>
    <w:tbl>
      <w:tblPr>
        <w:tblW w:w="9495" w:type="dxa"/>
        <w:tblInd w:w="62" w:type="dxa"/>
        <w:tblLayout w:type="fixed"/>
        <w:tblCellMar>
          <w:top w:w="102" w:type="dxa"/>
          <w:left w:w="62" w:type="dxa"/>
          <w:bottom w:w="102" w:type="dxa"/>
          <w:right w:w="62" w:type="dxa"/>
        </w:tblCellMar>
        <w:tblLook w:val="04A0" w:firstRow="1" w:lastRow="0" w:firstColumn="1" w:lastColumn="0" w:noHBand="0" w:noVBand="1"/>
      </w:tblPr>
      <w:tblGrid>
        <w:gridCol w:w="642"/>
        <w:gridCol w:w="2192"/>
        <w:gridCol w:w="1418"/>
        <w:gridCol w:w="1493"/>
        <w:gridCol w:w="1960"/>
        <w:gridCol w:w="1790"/>
      </w:tblGrid>
      <w:tr w:rsidR="00F335E2" w:rsidRPr="00A337C6" w:rsidTr="00F335E2">
        <w:tc>
          <w:tcPr>
            <w:tcW w:w="9495" w:type="dxa"/>
            <w:gridSpan w:val="6"/>
            <w:tcBorders>
              <w:top w:val="single" w:sz="4" w:space="0" w:color="auto"/>
              <w:left w:val="single" w:sz="4" w:space="0" w:color="auto"/>
              <w:bottom w:val="single" w:sz="4" w:space="0" w:color="auto"/>
              <w:right w:val="single" w:sz="4" w:space="0" w:color="auto"/>
            </w:tcBorders>
            <w:vAlign w:val="center"/>
            <w:hideMark/>
          </w:tcPr>
          <w:p w:rsidR="00F335E2" w:rsidRPr="00A337C6" w:rsidRDefault="00F335E2" w:rsidP="00F335E2">
            <w:pPr>
              <w:spacing w:after="0" w:line="240" w:lineRule="auto"/>
              <w:jc w:val="center"/>
              <w:rPr>
                <w:rFonts w:ascii="Times New Roman" w:hAnsi="Times New Roman" w:cs="Times New Roman"/>
                <w:b/>
              </w:rPr>
            </w:pPr>
            <w:r w:rsidRPr="00A337C6">
              <w:rPr>
                <w:rFonts w:ascii="Times New Roman" w:hAnsi="Times New Roman" w:cs="Times New Roman"/>
                <w:b/>
              </w:rPr>
              <w:t>Проекты, реализуемые в рамках Стратегического направления</w:t>
            </w:r>
          </w:p>
          <w:p w:rsidR="00F335E2" w:rsidRPr="00A337C6" w:rsidRDefault="00F335E2" w:rsidP="00F335E2">
            <w:pPr>
              <w:spacing w:after="0" w:line="240" w:lineRule="auto"/>
              <w:jc w:val="center"/>
              <w:rPr>
                <w:rFonts w:ascii="Times New Roman" w:hAnsi="Times New Roman" w:cs="Times New Roman"/>
                <w:b/>
              </w:rPr>
            </w:pPr>
            <w:r w:rsidRPr="00A337C6">
              <w:rPr>
                <w:rFonts w:ascii="Times New Roman" w:hAnsi="Times New Roman" w:cs="Times New Roman"/>
                <w:b/>
              </w:rPr>
              <w:t>«Экология, благоустроенная городская среда, рекреационные зоны»</w:t>
            </w:r>
          </w:p>
        </w:tc>
      </w:tr>
      <w:tr w:rsidR="00F335E2" w:rsidRPr="00A337C6" w:rsidTr="00B564F9">
        <w:trPr>
          <w:trHeight w:val="243"/>
        </w:trPr>
        <w:tc>
          <w:tcPr>
            <w:tcW w:w="9495" w:type="dxa"/>
            <w:gridSpan w:val="6"/>
            <w:tcBorders>
              <w:top w:val="single" w:sz="4" w:space="0" w:color="auto"/>
              <w:left w:val="single" w:sz="4" w:space="0" w:color="auto"/>
              <w:bottom w:val="single" w:sz="4" w:space="0" w:color="auto"/>
              <w:right w:val="single" w:sz="4" w:space="0" w:color="auto"/>
            </w:tcBorders>
            <w:vAlign w:val="center"/>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Формирование комфортной городской среды</w:t>
            </w:r>
          </w:p>
        </w:tc>
      </w:tr>
      <w:tr w:rsidR="00F335E2" w:rsidRPr="00A337C6" w:rsidTr="00B564F9">
        <w:trPr>
          <w:trHeight w:val="1200"/>
        </w:trPr>
        <w:tc>
          <w:tcPr>
            <w:tcW w:w="642" w:type="dxa"/>
            <w:tcBorders>
              <w:top w:val="single" w:sz="4" w:space="0" w:color="auto"/>
              <w:left w:val="single" w:sz="4" w:space="0" w:color="auto"/>
              <w:bottom w:val="single" w:sz="4" w:space="0" w:color="auto"/>
              <w:right w:val="single" w:sz="4" w:space="0" w:color="auto"/>
            </w:tcBorders>
            <w:vAlign w:val="center"/>
          </w:tcPr>
          <w:p w:rsidR="00F335E2" w:rsidRPr="00A337C6" w:rsidRDefault="00F335E2" w:rsidP="00F335E2">
            <w:pPr>
              <w:spacing w:after="0" w:line="240" w:lineRule="auto"/>
              <w:jc w:val="center"/>
              <w:rPr>
                <w:rFonts w:ascii="Times New Roman" w:hAnsi="Times New Roman" w:cs="Times New Roman"/>
              </w:rPr>
            </w:pPr>
            <w:r>
              <w:rPr>
                <w:rFonts w:ascii="Times New Roman" w:hAnsi="Times New Roman" w:cs="Times New Roman"/>
              </w:rPr>
              <w:t>1</w:t>
            </w:r>
          </w:p>
        </w:tc>
        <w:tc>
          <w:tcPr>
            <w:tcW w:w="2192" w:type="dxa"/>
            <w:tcBorders>
              <w:top w:val="single" w:sz="4" w:space="0" w:color="auto"/>
              <w:left w:val="single" w:sz="4" w:space="0" w:color="auto"/>
              <w:bottom w:val="single" w:sz="4" w:space="0" w:color="auto"/>
              <w:right w:val="single" w:sz="4" w:space="0" w:color="auto"/>
            </w:tcBorders>
            <w:vAlign w:val="center"/>
            <w:hideMark/>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color w:val="000000"/>
              </w:rPr>
              <w:t>Благоустройство набережной Белоярского водохранилища г Заречный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2019</w:t>
            </w:r>
          </w:p>
        </w:tc>
        <w:tc>
          <w:tcPr>
            <w:tcW w:w="1493" w:type="dxa"/>
            <w:tcBorders>
              <w:top w:val="single" w:sz="4" w:space="0" w:color="auto"/>
              <w:left w:val="single" w:sz="4" w:space="0" w:color="auto"/>
              <w:bottom w:val="single" w:sz="4" w:space="0" w:color="auto"/>
              <w:right w:val="single" w:sz="4" w:space="0" w:color="auto"/>
            </w:tcBorders>
            <w:vAlign w:val="center"/>
            <w:hideMark/>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52,0 млн. руб.</w:t>
            </w:r>
          </w:p>
        </w:tc>
        <w:tc>
          <w:tcPr>
            <w:tcW w:w="1960" w:type="dxa"/>
            <w:tcBorders>
              <w:top w:val="single" w:sz="4" w:space="0" w:color="auto"/>
              <w:left w:val="single" w:sz="4" w:space="0" w:color="auto"/>
              <w:bottom w:val="single" w:sz="4" w:space="0" w:color="auto"/>
              <w:right w:val="single" w:sz="4" w:space="0" w:color="auto"/>
            </w:tcBorders>
            <w:vAlign w:val="center"/>
            <w:hideMark/>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Областной бюджет</w:t>
            </w:r>
          </w:p>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hideMark/>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Разработана проектно-сметная документация</w:t>
            </w:r>
          </w:p>
        </w:tc>
      </w:tr>
      <w:tr w:rsidR="00F335E2" w:rsidRPr="00A337C6" w:rsidTr="00B564F9">
        <w:trPr>
          <w:trHeight w:val="711"/>
        </w:trPr>
        <w:tc>
          <w:tcPr>
            <w:tcW w:w="642" w:type="dxa"/>
            <w:tcBorders>
              <w:top w:val="single" w:sz="4" w:space="0" w:color="auto"/>
              <w:left w:val="single" w:sz="4" w:space="0" w:color="auto"/>
              <w:bottom w:val="single" w:sz="4" w:space="0" w:color="auto"/>
              <w:right w:val="single" w:sz="4" w:space="0" w:color="auto"/>
            </w:tcBorders>
            <w:vAlign w:val="center"/>
          </w:tcPr>
          <w:p w:rsidR="00F335E2" w:rsidRPr="00A337C6" w:rsidRDefault="00F335E2" w:rsidP="00F335E2">
            <w:pPr>
              <w:spacing w:after="0" w:line="240" w:lineRule="auto"/>
              <w:jc w:val="center"/>
              <w:rPr>
                <w:rFonts w:ascii="Times New Roman" w:hAnsi="Times New Roman" w:cs="Times New Roman"/>
              </w:rPr>
            </w:pPr>
            <w:r>
              <w:rPr>
                <w:rFonts w:ascii="Times New Roman" w:hAnsi="Times New Roman" w:cs="Times New Roman"/>
              </w:rPr>
              <w:t>2</w:t>
            </w:r>
          </w:p>
        </w:tc>
        <w:tc>
          <w:tcPr>
            <w:tcW w:w="2192" w:type="dxa"/>
            <w:tcBorders>
              <w:top w:val="single" w:sz="4" w:space="0" w:color="auto"/>
              <w:left w:val="single" w:sz="4" w:space="0" w:color="auto"/>
              <w:bottom w:val="single" w:sz="4" w:space="0" w:color="auto"/>
              <w:right w:val="single" w:sz="4" w:space="0" w:color="auto"/>
            </w:tcBorders>
            <w:vAlign w:val="center"/>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color w:val="000000"/>
              </w:rPr>
              <w:t>Реконструкция Таховского бульвара г. Заречный</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2021-2022</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В соответствии с ПСД</w:t>
            </w:r>
          </w:p>
        </w:tc>
        <w:tc>
          <w:tcPr>
            <w:tcW w:w="1960" w:type="dxa"/>
            <w:tcBorders>
              <w:top w:val="single" w:sz="4" w:space="0" w:color="auto"/>
              <w:left w:val="single" w:sz="4" w:space="0" w:color="auto"/>
              <w:bottom w:val="single" w:sz="4" w:space="0" w:color="auto"/>
              <w:right w:val="single" w:sz="4" w:space="0" w:color="auto"/>
            </w:tcBorders>
            <w:vAlign w:val="center"/>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Областной бюджет 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В соответствии с Планом мероприятий</w:t>
            </w:r>
          </w:p>
        </w:tc>
      </w:tr>
      <w:tr w:rsidR="00F335E2" w:rsidRPr="00A337C6" w:rsidTr="00F335E2">
        <w:tc>
          <w:tcPr>
            <w:tcW w:w="642" w:type="dxa"/>
            <w:tcBorders>
              <w:top w:val="single" w:sz="4" w:space="0" w:color="auto"/>
              <w:left w:val="single" w:sz="4" w:space="0" w:color="auto"/>
              <w:bottom w:val="single" w:sz="4" w:space="0" w:color="auto"/>
              <w:right w:val="single" w:sz="4" w:space="0" w:color="auto"/>
            </w:tcBorders>
            <w:vAlign w:val="center"/>
          </w:tcPr>
          <w:p w:rsidR="00F335E2" w:rsidRPr="00A337C6" w:rsidRDefault="00F335E2" w:rsidP="00F335E2">
            <w:pPr>
              <w:spacing w:after="0" w:line="240" w:lineRule="auto"/>
              <w:jc w:val="center"/>
              <w:rPr>
                <w:rFonts w:ascii="Times New Roman" w:hAnsi="Times New Roman" w:cs="Times New Roman"/>
              </w:rPr>
            </w:pPr>
            <w:r>
              <w:rPr>
                <w:rFonts w:ascii="Times New Roman" w:hAnsi="Times New Roman" w:cs="Times New Roman"/>
              </w:rPr>
              <w:t>3</w:t>
            </w:r>
          </w:p>
        </w:tc>
        <w:tc>
          <w:tcPr>
            <w:tcW w:w="2192" w:type="dxa"/>
            <w:tcBorders>
              <w:top w:val="single" w:sz="4" w:space="0" w:color="auto"/>
              <w:left w:val="single" w:sz="4" w:space="0" w:color="auto"/>
              <w:bottom w:val="single" w:sz="4" w:space="0" w:color="auto"/>
              <w:right w:val="single" w:sz="4" w:space="0" w:color="auto"/>
            </w:tcBorders>
            <w:vAlign w:val="center"/>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Благоустройство лесных массивов городского округа</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До 2035 года</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В соответствии с ПСД</w:t>
            </w:r>
          </w:p>
        </w:tc>
        <w:tc>
          <w:tcPr>
            <w:tcW w:w="1960" w:type="dxa"/>
            <w:tcBorders>
              <w:top w:val="single" w:sz="4" w:space="0" w:color="auto"/>
              <w:left w:val="single" w:sz="4" w:space="0" w:color="auto"/>
              <w:bottom w:val="single" w:sz="4" w:space="0" w:color="auto"/>
              <w:right w:val="single" w:sz="4" w:space="0" w:color="auto"/>
            </w:tcBorders>
            <w:vAlign w:val="center"/>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Областной бюджет 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В соответствии с Планом мероприятий</w:t>
            </w:r>
          </w:p>
        </w:tc>
      </w:tr>
      <w:tr w:rsidR="00F335E2" w:rsidRPr="00A337C6" w:rsidTr="00F335E2">
        <w:tc>
          <w:tcPr>
            <w:tcW w:w="9495" w:type="dxa"/>
            <w:gridSpan w:val="6"/>
            <w:tcBorders>
              <w:top w:val="single" w:sz="4" w:space="0" w:color="auto"/>
              <w:left w:val="single" w:sz="4" w:space="0" w:color="auto"/>
              <w:bottom w:val="single" w:sz="4" w:space="0" w:color="auto"/>
              <w:right w:val="single" w:sz="4" w:space="0" w:color="auto"/>
            </w:tcBorders>
            <w:vAlign w:val="center"/>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Другие мероприятия</w:t>
            </w:r>
          </w:p>
        </w:tc>
      </w:tr>
      <w:tr w:rsidR="00F335E2" w:rsidRPr="00A337C6" w:rsidTr="00B564F9">
        <w:trPr>
          <w:trHeight w:val="986"/>
        </w:trPr>
        <w:tc>
          <w:tcPr>
            <w:tcW w:w="642" w:type="dxa"/>
            <w:tcBorders>
              <w:top w:val="single" w:sz="4" w:space="0" w:color="auto"/>
              <w:left w:val="single" w:sz="4" w:space="0" w:color="auto"/>
              <w:bottom w:val="single" w:sz="4" w:space="0" w:color="auto"/>
              <w:right w:val="single" w:sz="4" w:space="0" w:color="auto"/>
            </w:tcBorders>
            <w:vAlign w:val="center"/>
          </w:tcPr>
          <w:p w:rsidR="00F335E2" w:rsidRPr="00A337C6" w:rsidRDefault="00F335E2" w:rsidP="00F335E2">
            <w:pPr>
              <w:spacing w:after="0" w:line="240" w:lineRule="auto"/>
              <w:jc w:val="center"/>
              <w:rPr>
                <w:rFonts w:ascii="Times New Roman" w:hAnsi="Times New Roman" w:cs="Times New Roman"/>
              </w:rPr>
            </w:pPr>
            <w:r>
              <w:rPr>
                <w:rFonts w:ascii="Times New Roman" w:hAnsi="Times New Roman" w:cs="Times New Roman"/>
              </w:rPr>
              <w:t>4</w:t>
            </w:r>
          </w:p>
        </w:tc>
        <w:tc>
          <w:tcPr>
            <w:tcW w:w="2192" w:type="dxa"/>
            <w:tcBorders>
              <w:top w:val="single" w:sz="4" w:space="0" w:color="auto"/>
              <w:left w:val="single" w:sz="4" w:space="0" w:color="auto"/>
              <w:bottom w:val="single" w:sz="4" w:space="0" w:color="auto"/>
              <w:right w:val="single" w:sz="4" w:space="0" w:color="auto"/>
            </w:tcBorders>
            <w:vAlign w:val="center"/>
            <w:hideMark/>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 xml:space="preserve">Реконструкция наружного уличного освещения </w:t>
            </w:r>
          </w:p>
        </w:tc>
        <w:tc>
          <w:tcPr>
            <w:tcW w:w="1418" w:type="dxa"/>
            <w:tcBorders>
              <w:top w:val="single" w:sz="4" w:space="0" w:color="auto"/>
              <w:left w:val="single" w:sz="4" w:space="0" w:color="auto"/>
              <w:bottom w:val="single" w:sz="4" w:space="0" w:color="auto"/>
              <w:right w:val="single" w:sz="4" w:space="0" w:color="auto"/>
            </w:tcBorders>
            <w:vAlign w:val="center"/>
            <w:hideMark/>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2019-2021</w:t>
            </w:r>
          </w:p>
        </w:tc>
        <w:tc>
          <w:tcPr>
            <w:tcW w:w="1493" w:type="dxa"/>
            <w:tcBorders>
              <w:top w:val="single" w:sz="4" w:space="0" w:color="auto"/>
              <w:left w:val="single" w:sz="4" w:space="0" w:color="auto"/>
              <w:bottom w:val="single" w:sz="4" w:space="0" w:color="auto"/>
              <w:right w:val="single" w:sz="4" w:space="0" w:color="auto"/>
            </w:tcBorders>
            <w:vAlign w:val="center"/>
            <w:hideMark/>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В соответствии с ПСД</w:t>
            </w:r>
          </w:p>
        </w:tc>
        <w:tc>
          <w:tcPr>
            <w:tcW w:w="1960" w:type="dxa"/>
            <w:tcBorders>
              <w:top w:val="single" w:sz="4" w:space="0" w:color="auto"/>
              <w:left w:val="single" w:sz="4" w:space="0" w:color="auto"/>
              <w:bottom w:val="single" w:sz="4" w:space="0" w:color="auto"/>
              <w:right w:val="single" w:sz="4" w:space="0" w:color="auto"/>
            </w:tcBorders>
            <w:vAlign w:val="center"/>
            <w:hideMark/>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hideMark/>
          </w:tcPr>
          <w:p w:rsidR="00F335E2" w:rsidRPr="00A337C6" w:rsidRDefault="00F335E2" w:rsidP="00F335E2">
            <w:pPr>
              <w:spacing w:after="0" w:line="240" w:lineRule="auto"/>
              <w:jc w:val="center"/>
              <w:rPr>
                <w:rFonts w:ascii="Times New Roman" w:hAnsi="Times New Roman" w:cs="Times New Roman"/>
              </w:rPr>
            </w:pPr>
            <w:r w:rsidRPr="00A337C6">
              <w:rPr>
                <w:rFonts w:ascii="Times New Roman" w:hAnsi="Times New Roman" w:cs="Times New Roman"/>
              </w:rPr>
              <w:t>Формирование проектно-сметной документации</w:t>
            </w:r>
          </w:p>
        </w:tc>
      </w:tr>
      <w:tr w:rsidR="003339C8" w:rsidRPr="003339C8" w:rsidTr="00B564F9">
        <w:trPr>
          <w:trHeight w:val="3739"/>
        </w:trPr>
        <w:tc>
          <w:tcPr>
            <w:tcW w:w="642" w:type="dxa"/>
            <w:tcBorders>
              <w:top w:val="single" w:sz="4" w:space="0" w:color="auto"/>
              <w:left w:val="single" w:sz="4" w:space="0" w:color="auto"/>
              <w:bottom w:val="single" w:sz="4" w:space="0" w:color="auto"/>
              <w:right w:val="single" w:sz="4" w:space="0" w:color="auto"/>
            </w:tcBorders>
            <w:vAlign w:val="center"/>
          </w:tcPr>
          <w:p w:rsidR="003339C8" w:rsidRPr="003339C8" w:rsidRDefault="003339C8" w:rsidP="00F335E2">
            <w:pPr>
              <w:spacing w:after="0" w:line="240" w:lineRule="auto"/>
              <w:jc w:val="center"/>
              <w:rPr>
                <w:rFonts w:ascii="Times New Roman" w:hAnsi="Times New Roman" w:cs="Times New Roman"/>
              </w:rPr>
            </w:pPr>
            <w:r>
              <w:rPr>
                <w:rFonts w:ascii="Times New Roman" w:hAnsi="Times New Roman" w:cs="Times New Roman"/>
              </w:rPr>
              <w:t>5</w:t>
            </w:r>
          </w:p>
        </w:tc>
        <w:tc>
          <w:tcPr>
            <w:tcW w:w="2192" w:type="dxa"/>
            <w:tcBorders>
              <w:top w:val="single" w:sz="4" w:space="0" w:color="auto"/>
              <w:left w:val="single" w:sz="4" w:space="0" w:color="auto"/>
              <w:bottom w:val="single" w:sz="4" w:space="0" w:color="auto"/>
              <w:right w:val="single" w:sz="4" w:space="0" w:color="auto"/>
            </w:tcBorders>
            <w:vAlign w:val="center"/>
          </w:tcPr>
          <w:p w:rsidR="003339C8" w:rsidRPr="003339C8" w:rsidRDefault="003A42F4" w:rsidP="003A42F4">
            <w:pPr>
              <w:spacing w:after="0" w:line="240" w:lineRule="auto"/>
              <w:jc w:val="center"/>
              <w:rPr>
                <w:rFonts w:ascii="Times New Roman" w:hAnsi="Times New Roman" w:cs="Times New Roman"/>
              </w:rPr>
            </w:pPr>
            <w:r>
              <w:rPr>
                <w:rFonts w:ascii="Times New Roman" w:eastAsiaTheme="minorEastAsia" w:hAnsi="Times New Roman" w:cs="Times New Roman"/>
                <w:color w:val="000000" w:themeColor="text1"/>
                <w:kern w:val="24"/>
              </w:rPr>
              <w:t>Проектирование, с</w:t>
            </w:r>
            <w:r w:rsidR="003339C8" w:rsidRPr="003339C8">
              <w:rPr>
                <w:rFonts w:ascii="Times New Roman" w:eastAsiaTheme="minorEastAsia" w:hAnsi="Times New Roman" w:cs="Times New Roman"/>
                <w:color w:val="000000" w:themeColor="text1"/>
                <w:kern w:val="24"/>
              </w:rPr>
              <w:t>троительство и ввод в эксплуатацию полной очистки хозяйственно-бытовых стоков на очистных сооружения д.</w:t>
            </w:r>
            <w:r>
              <w:rPr>
                <w:rFonts w:ascii="Times New Roman" w:eastAsiaTheme="minorEastAsia" w:hAnsi="Times New Roman" w:cs="Times New Roman"/>
                <w:color w:val="000000" w:themeColor="text1"/>
                <w:kern w:val="24"/>
              </w:rPr>
              <w:t> </w:t>
            </w:r>
            <w:r w:rsidR="003339C8" w:rsidRPr="003339C8">
              <w:rPr>
                <w:rFonts w:ascii="Times New Roman" w:eastAsiaTheme="minorEastAsia" w:hAnsi="Times New Roman" w:cs="Times New Roman"/>
                <w:color w:val="000000" w:themeColor="text1"/>
                <w:kern w:val="24"/>
              </w:rPr>
              <w:t>Курманка и водоотведения очищенных хозяйственно-бытовых сточных вод в поверхностный водный объект</w:t>
            </w:r>
          </w:p>
        </w:tc>
        <w:tc>
          <w:tcPr>
            <w:tcW w:w="1418" w:type="dxa"/>
            <w:tcBorders>
              <w:top w:val="single" w:sz="4" w:space="0" w:color="auto"/>
              <w:left w:val="single" w:sz="4" w:space="0" w:color="auto"/>
              <w:bottom w:val="single" w:sz="4" w:space="0" w:color="auto"/>
              <w:right w:val="single" w:sz="4" w:space="0" w:color="auto"/>
            </w:tcBorders>
            <w:vAlign w:val="center"/>
          </w:tcPr>
          <w:p w:rsidR="003339C8" w:rsidRPr="003339C8" w:rsidRDefault="003A42F4" w:rsidP="003A42F4">
            <w:pPr>
              <w:spacing w:after="0" w:line="240" w:lineRule="auto"/>
              <w:jc w:val="center"/>
              <w:rPr>
                <w:rFonts w:ascii="Times New Roman" w:hAnsi="Times New Roman" w:cs="Times New Roman"/>
              </w:rPr>
            </w:pPr>
            <w:r>
              <w:rPr>
                <w:rFonts w:ascii="Times New Roman" w:hAnsi="Times New Roman" w:cs="Times New Roman"/>
              </w:rPr>
              <w:t>2019-2021</w:t>
            </w:r>
          </w:p>
        </w:tc>
        <w:tc>
          <w:tcPr>
            <w:tcW w:w="1493" w:type="dxa"/>
            <w:tcBorders>
              <w:top w:val="single" w:sz="4" w:space="0" w:color="auto"/>
              <w:left w:val="single" w:sz="4" w:space="0" w:color="auto"/>
              <w:bottom w:val="single" w:sz="4" w:space="0" w:color="auto"/>
              <w:right w:val="single" w:sz="4" w:space="0" w:color="auto"/>
            </w:tcBorders>
            <w:vAlign w:val="center"/>
          </w:tcPr>
          <w:p w:rsidR="003339C8" w:rsidRPr="003339C8" w:rsidRDefault="003339C8" w:rsidP="00F335E2">
            <w:pPr>
              <w:spacing w:after="0" w:line="240" w:lineRule="auto"/>
              <w:jc w:val="center"/>
              <w:rPr>
                <w:rFonts w:ascii="Times New Roman" w:hAnsi="Times New Roman" w:cs="Times New Roman"/>
              </w:rPr>
            </w:pPr>
            <w:r w:rsidRPr="00A337C6">
              <w:rPr>
                <w:rFonts w:ascii="Times New Roman" w:hAnsi="Times New Roman" w:cs="Times New Roman"/>
              </w:rPr>
              <w:t>В соответствии с ПСД</w:t>
            </w:r>
          </w:p>
        </w:tc>
        <w:tc>
          <w:tcPr>
            <w:tcW w:w="1960" w:type="dxa"/>
            <w:tcBorders>
              <w:top w:val="single" w:sz="4" w:space="0" w:color="auto"/>
              <w:left w:val="single" w:sz="4" w:space="0" w:color="auto"/>
              <w:bottom w:val="single" w:sz="4" w:space="0" w:color="auto"/>
              <w:right w:val="single" w:sz="4" w:space="0" w:color="auto"/>
            </w:tcBorders>
            <w:vAlign w:val="center"/>
          </w:tcPr>
          <w:p w:rsidR="003339C8" w:rsidRPr="003339C8" w:rsidRDefault="003339C8" w:rsidP="00F335E2">
            <w:pPr>
              <w:spacing w:after="0" w:line="240" w:lineRule="auto"/>
              <w:jc w:val="center"/>
              <w:rPr>
                <w:rFonts w:ascii="Times New Roman" w:hAnsi="Times New Roman" w:cs="Times New Roman"/>
              </w:rPr>
            </w:pPr>
            <w:r w:rsidRPr="00A337C6">
              <w:rPr>
                <w:rFonts w:ascii="Times New Roman" w:hAnsi="Times New Roman" w:cs="Times New Roman"/>
              </w:rPr>
              <w:t>Областной бюджет 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3339C8" w:rsidRPr="003339C8" w:rsidRDefault="003339C8" w:rsidP="00F335E2">
            <w:pPr>
              <w:spacing w:after="0" w:line="240" w:lineRule="auto"/>
              <w:jc w:val="center"/>
              <w:rPr>
                <w:rFonts w:ascii="Times New Roman" w:hAnsi="Times New Roman" w:cs="Times New Roman"/>
              </w:rPr>
            </w:pPr>
            <w:r w:rsidRPr="00A337C6">
              <w:rPr>
                <w:rFonts w:ascii="Times New Roman" w:hAnsi="Times New Roman" w:cs="Times New Roman"/>
              </w:rPr>
              <w:t>В соответствии с Планом мероприятий</w:t>
            </w:r>
          </w:p>
        </w:tc>
      </w:tr>
      <w:tr w:rsidR="003339C8" w:rsidRPr="003339C8" w:rsidTr="000261E8">
        <w:trPr>
          <w:trHeight w:val="528"/>
        </w:trPr>
        <w:tc>
          <w:tcPr>
            <w:tcW w:w="642" w:type="dxa"/>
            <w:tcBorders>
              <w:top w:val="single" w:sz="4" w:space="0" w:color="auto"/>
              <w:left w:val="single" w:sz="4" w:space="0" w:color="auto"/>
              <w:bottom w:val="single" w:sz="4" w:space="0" w:color="auto"/>
              <w:right w:val="single" w:sz="4" w:space="0" w:color="auto"/>
            </w:tcBorders>
            <w:vAlign w:val="center"/>
          </w:tcPr>
          <w:p w:rsidR="003339C8" w:rsidRPr="003339C8" w:rsidRDefault="003339C8" w:rsidP="003339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92" w:type="dxa"/>
            <w:tcBorders>
              <w:top w:val="single" w:sz="4" w:space="0" w:color="auto"/>
              <w:left w:val="single" w:sz="4" w:space="0" w:color="auto"/>
              <w:bottom w:val="single" w:sz="4" w:space="0" w:color="auto"/>
              <w:right w:val="single" w:sz="4" w:space="0" w:color="auto"/>
            </w:tcBorders>
            <w:vAlign w:val="center"/>
          </w:tcPr>
          <w:p w:rsidR="003339C8" w:rsidRPr="003339C8" w:rsidRDefault="003339C8" w:rsidP="0030243A">
            <w:pPr>
              <w:pStyle w:val="ab"/>
              <w:spacing w:after="0" w:line="240" w:lineRule="auto"/>
              <w:ind w:left="0"/>
              <w:jc w:val="center"/>
              <w:rPr>
                <w:rFonts w:ascii="Times New Roman" w:eastAsiaTheme="minorEastAsia" w:hAnsi="Times New Roman" w:cs="Times New Roman"/>
                <w:color w:val="000000" w:themeColor="text1"/>
                <w:kern w:val="24"/>
                <w:sz w:val="24"/>
                <w:szCs w:val="24"/>
              </w:rPr>
            </w:pPr>
            <w:r w:rsidRPr="003339C8">
              <w:rPr>
                <w:rFonts w:ascii="Times New Roman" w:eastAsiaTheme="minorEastAsia" w:hAnsi="Times New Roman" w:cs="Times New Roman"/>
                <w:color w:val="000000" w:themeColor="text1"/>
                <w:kern w:val="24"/>
                <w:sz w:val="24"/>
                <w:szCs w:val="24"/>
              </w:rPr>
              <w:t xml:space="preserve">Строительство и ввод в эксплуатацию локальных очистных сооружений канализации в </w:t>
            </w:r>
            <w:r>
              <w:rPr>
                <w:rFonts w:ascii="Times New Roman" w:eastAsiaTheme="minorEastAsia" w:hAnsi="Times New Roman" w:cs="Times New Roman"/>
                <w:color w:val="000000" w:themeColor="text1"/>
                <w:kern w:val="24"/>
                <w:sz w:val="24"/>
                <w:szCs w:val="24"/>
              </w:rPr>
              <w:t>мкр. Муранитный</w:t>
            </w:r>
          </w:p>
        </w:tc>
        <w:tc>
          <w:tcPr>
            <w:tcW w:w="1418" w:type="dxa"/>
            <w:tcBorders>
              <w:top w:val="single" w:sz="4" w:space="0" w:color="auto"/>
              <w:left w:val="single" w:sz="4" w:space="0" w:color="auto"/>
              <w:bottom w:val="single" w:sz="4" w:space="0" w:color="auto"/>
              <w:right w:val="single" w:sz="4" w:space="0" w:color="auto"/>
            </w:tcBorders>
            <w:vAlign w:val="center"/>
          </w:tcPr>
          <w:p w:rsidR="003339C8" w:rsidRPr="003339C8" w:rsidRDefault="003A42F4" w:rsidP="003339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2025</w:t>
            </w:r>
          </w:p>
        </w:tc>
        <w:tc>
          <w:tcPr>
            <w:tcW w:w="1493" w:type="dxa"/>
            <w:tcBorders>
              <w:top w:val="single" w:sz="4" w:space="0" w:color="auto"/>
              <w:left w:val="single" w:sz="4" w:space="0" w:color="auto"/>
              <w:bottom w:val="single" w:sz="4" w:space="0" w:color="auto"/>
              <w:right w:val="single" w:sz="4" w:space="0" w:color="auto"/>
            </w:tcBorders>
            <w:vAlign w:val="center"/>
          </w:tcPr>
          <w:p w:rsidR="003339C8" w:rsidRPr="003339C8" w:rsidRDefault="003339C8" w:rsidP="003339C8">
            <w:pPr>
              <w:spacing w:after="0" w:line="240" w:lineRule="auto"/>
              <w:jc w:val="center"/>
              <w:rPr>
                <w:rFonts w:ascii="Times New Roman" w:hAnsi="Times New Roman" w:cs="Times New Roman"/>
                <w:sz w:val="24"/>
                <w:szCs w:val="24"/>
              </w:rPr>
            </w:pPr>
            <w:r w:rsidRPr="00A337C6">
              <w:rPr>
                <w:rFonts w:ascii="Times New Roman" w:hAnsi="Times New Roman" w:cs="Times New Roman"/>
              </w:rPr>
              <w:t>В соответствии с ПСД</w:t>
            </w:r>
          </w:p>
        </w:tc>
        <w:tc>
          <w:tcPr>
            <w:tcW w:w="1960" w:type="dxa"/>
            <w:tcBorders>
              <w:top w:val="single" w:sz="4" w:space="0" w:color="auto"/>
              <w:left w:val="single" w:sz="4" w:space="0" w:color="auto"/>
              <w:bottom w:val="single" w:sz="4" w:space="0" w:color="auto"/>
              <w:right w:val="single" w:sz="4" w:space="0" w:color="auto"/>
            </w:tcBorders>
            <w:vAlign w:val="center"/>
          </w:tcPr>
          <w:p w:rsidR="003339C8" w:rsidRPr="003339C8" w:rsidRDefault="003339C8" w:rsidP="003339C8">
            <w:pPr>
              <w:spacing w:after="0" w:line="240" w:lineRule="auto"/>
              <w:jc w:val="center"/>
              <w:rPr>
                <w:rFonts w:ascii="Times New Roman" w:hAnsi="Times New Roman" w:cs="Times New Roman"/>
                <w:sz w:val="24"/>
                <w:szCs w:val="24"/>
              </w:rPr>
            </w:pPr>
            <w:r w:rsidRPr="00A337C6">
              <w:rPr>
                <w:rFonts w:ascii="Times New Roman" w:hAnsi="Times New Roman" w:cs="Times New Roman"/>
              </w:rPr>
              <w:t>Областной бюджет 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3339C8" w:rsidRPr="003339C8" w:rsidRDefault="003339C8" w:rsidP="003339C8">
            <w:pPr>
              <w:spacing w:after="0" w:line="240" w:lineRule="auto"/>
              <w:jc w:val="center"/>
              <w:rPr>
                <w:rFonts w:ascii="Times New Roman" w:hAnsi="Times New Roman" w:cs="Times New Roman"/>
                <w:sz w:val="24"/>
                <w:szCs w:val="24"/>
              </w:rPr>
            </w:pPr>
            <w:r w:rsidRPr="00A337C6">
              <w:rPr>
                <w:rFonts w:ascii="Times New Roman" w:hAnsi="Times New Roman" w:cs="Times New Roman"/>
              </w:rPr>
              <w:t>В соответствии с Планом мероприятий</w:t>
            </w:r>
          </w:p>
        </w:tc>
      </w:tr>
    </w:tbl>
    <w:p w:rsidR="003339C8" w:rsidRDefault="003339C8" w:rsidP="00F83E7F">
      <w:pPr>
        <w:spacing w:after="0" w:line="240" w:lineRule="auto"/>
        <w:ind w:firstLine="709"/>
        <w:jc w:val="both"/>
        <w:rPr>
          <w:rFonts w:ascii="Times New Roman" w:hAnsi="Times New Roman" w:cs="Times New Roman"/>
          <w:sz w:val="28"/>
          <w:szCs w:val="28"/>
        </w:rPr>
      </w:pPr>
    </w:p>
    <w:p w:rsidR="00E347EA" w:rsidRDefault="001672CB" w:rsidP="00DD0E3C">
      <w:pPr>
        <w:pStyle w:val="af5"/>
        <w:tabs>
          <w:tab w:val="clear" w:pos="1134"/>
        </w:tabs>
        <w:ind w:firstLine="0"/>
        <w:jc w:val="center"/>
        <w:rPr>
          <w:sz w:val="32"/>
          <w:szCs w:val="32"/>
        </w:rPr>
      </w:pPr>
      <w:r w:rsidRPr="00FF3E57">
        <w:rPr>
          <w:sz w:val="32"/>
          <w:szCs w:val="32"/>
        </w:rPr>
        <w:t xml:space="preserve">Глава 3.6. </w:t>
      </w:r>
      <w:r w:rsidR="002940F0">
        <w:rPr>
          <w:sz w:val="32"/>
          <w:szCs w:val="32"/>
        </w:rPr>
        <w:t>С</w:t>
      </w:r>
      <w:r w:rsidR="009E733C" w:rsidRPr="00FF3E57">
        <w:rPr>
          <w:sz w:val="32"/>
          <w:szCs w:val="32"/>
        </w:rPr>
        <w:t>тратегическо</w:t>
      </w:r>
      <w:r w:rsidR="002940F0">
        <w:rPr>
          <w:sz w:val="32"/>
          <w:szCs w:val="32"/>
        </w:rPr>
        <w:t>е</w:t>
      </w:r>
      <w:r w:rsidR="009E733C" w:rsidRPr="00FF3E57">
        <w:rPr>
          <w:sz w:val="32"/>
          <w:szCs w:val="32"/>
        </w:rPr>
        <w:t xml:space="preserve"> </w:t>
      </w:r>
      <w:r w:rsidR="002940F0">
        <w:rPr>
          <w:sz w:val="32"/>
          <w:szCs w:val="32"/>
        </w:rPr>
        <w:t>направление</w:t>
      </w:r>
      <w:r w:rsidR="009E733C" w:rsidRPr="00FF3E57">
        <w:rPr>
          <w:sz w:val="32"/>
          <w:szCs w:val="32"/>
        </w:rPr>
        <w:t xml:space="preserve"> «</w:t>
      </w:r>
      <w:r w:rsidR="00E347EA" w:rsidRPr="00FF3E57">
        <w:rPr>
          <w:sz w:val="32"/>
          <w:szCs w:val="32"/>
        </w:rPr>
        <w:t>Безопасность</w:t>
      </w:r>
      <w:r w:rsidR="009E733C" w:rsidRPr="00FF3E57">
        <w:rPr>
          <w:sz w:val="32"/>
          <w:szCs w:val="32"/>
        </w:rPr>
        <w:t>»</w:t>
      </w:r>
    </w:p>
    <w:p w:rsidR="00501207" w:rsidRPr="00FF3E57" w:rsidRDefault="00501207" w:rsidP="00DD0E3C">
      <w:pPr>
        <w:pStyle w:val="af5"/>
        <w:tabs>
          <w:tab w:val="clear" w:pos="1134"/>
        </w:tabs>
        <w:ind w:firstLine="0"/>
        <w:jc w:val="center"/>
        <w:rPr>
          <w:sz w:val="32"/>
          <w:szCs w:val="32"/>
        </w:rPr>
      </w:pPr>
    </w:p>
    <w:p w:rsidR="006F024E" w:rsidRDefault="006F024E" w:rsidP="00F83E7F">
      <w:pPr>
        <w:pStyle w:val="af5"/>
      </w:pPr>
      <w:r>
        <w:t xml:space="preserve">Реализация </w:t>
      </w:r>
      <w:r w:rsidR="00CB441D">
        <w:t xml:space="preserve">стратегического </w:t>
      </w:r>
      <w:r w:rsidR="00A337C6">
        <w:t xml:space="preserve">направления </w:t>
      </w:r>
      <w:r w:rsidR="00940F9B">
        <w:t xml:space="preserve">«Безопасность» </w:t>
      </w:r>
      <w:r>
        <w:t>осуществляется путем выполнения поставленных задач в рамках следующих направлений социально-экономического разв</w:t>
      </w:r>
      <w:r w:rsidR="00CB441D">
        <w:t>ития городского округа Заречный</w:t>
      </w:r>
      <w:r>
        <w:t>:</w:t>
      </w:r>
    </w:p>
    <w:p w:rsidR="006F024E" w:rsidRPr="00D945E5" w:rsidRDefault="006F024E" w:rsidP="00CF30A5">
      <w:pPr>
        <w:pStyle w:val="af5"/>
        <w:numPr>
          <w:ilvl w:val="0"/>
          <w:numId w:val="7"/>
        </w:numPr>
        <w:tabs>
          <w:tab w:val="clear" w:pos="1134"/>
          <w:tab w:val="left" w:pos="1418"/>
        </w:tabs>
        <w:ind w:left="0" w:firstLine="709"/>
      </w:pPr>
      <w:r>
        <w:t>«Общественный правопорядок»;</w:t>
      </w:r>
    </w:p>
    <w:p w:rsidR="006F024E" w:rsidRPr="009A0F86" w:rsidRDefault="006F024E" w:rsidP="00CF30A5">
      <w:pPr>
        <w:pStyle w:val="af5"/>
        <w:numPr>
          <w:ilvl w:val="0"/>
          <w:numId w:val="7"/>
        </w:numPr>
        <w:tabs>
          <w:tab w:val="clear" w:pos="1134"/>
          <w:tab w:val="left" w:pos="1418"/>
        </w:tabs>
        <w:ind w:left="0" w:firstLine="709"/>
      </w:pPr>
      <w:r w:rsidRPr="009A0F86">
        <w:t>«</w:t>
      </w:r>
      <w:r w:rsidR="009A0F86" w:rsidRPr="009A0F86">
        <w:t xml:space="preserve">Защита от </w:t>
      </w:r>
      <w:r w:rsidR="0030243A">
        <w:t>чрезвычайных ситуаций</w:t>
      </w:r>
      <w:r w:rsidR="009A0F86" w:rsidRPr="009A0F86">
        <w:t xml:space="preserve"> и совершенствование гражданской обороны</w:t>
      </w:r>
      <w:r w:rsidRPr="009A0F86">
        <w:t>».</w:t>
      </w:r>
    </w:p>
    <w:p w:rsidR="006134B4" w:rsidRPr="00BC1B11" w:rsidRDefault="002940F0" w:rsidP="00D757E1">
      <w:pPr>
        <w:pStyle w:val="af5"/>
        <w:numPr>
          <w:ilvl w:val="2"/>
          <w:numId w:val="48"/>
        </w:numPr>
        <w:tabs>
          <w:tab w:val="clear" w:pos="1134"/>
        </w:tabs>
        <w:jc w:val="center"/>
        <w:rPr>
          <w:i/>
        </w:rPr>
      </w:pPr>
      <w:r>
        <w:rPr>
          <w:i/>
        </w:rPr>
        <w:t>Стратегическая программа</w:t>
      </w:r>
      <w:r w:rsidR="00CC2B0C" w:rsidRPr="00BC1B11">
        <w:rPr>
          <w:i/>
        </w:rPr>
        <w:t xml:space="preserve"> «</w:t>
      </w:r>
      <w:r w:rsidR="006134B4" w:rsidRPr="00BC1B11">
        <w:rPr>
          <w:i/>
        </w:rPr>
        <w:t>Общественный правопорядок</w:t>
      </w:r>
      <w:r w:rsidR="00CC2B0C" w:rsidRPr="00BC1B11">
        <w:rPr>
          <w:i/>
        </w:rPr>
        <w:t>»</w:t>
      </w:r>
    </w:p>
    <w:p w:rsidR="00FA7B8D" w:rsidRPr="00FA7B8D" w:rsidRDefault="00CC2B0C" w:rsidP="00F83E7F">
      <w:pPr>
        <w:spacing w:after="0" w:line="240" w:lineRule="auto"/>
        <w:ind w:firstLine="709"/>
        <w:jc w:val="both"/>
        <w:rPr>
          <w:rFonts w:ascii="Times New Roman" w:eastAsia="Calibri" w:hAnsi="Times New Roman" w:cs="Times New Roman"/>
          <w:sz w:val="28"/>
          <w:szCs w:val="28"/>
          <w:lang w:eastAsia="ru-RU"/>
        </w:rPr>
      </w:pPr>
      <w:r>
        <w:rPr>
          <w:rFonts w:ascii="Times New Roman" w:hAnsi="Times New Roman" w:cs="Times New Roman"/>
          <w:sz w:val="28"/>
          <w:szCs w:val="28"/>
        </w:rPr>
        <w:t xml:space="preserve">Целью </w:t>
      </w:r>
      <w:r w:rsidR="002940F0">
        <w:rPr>
          <w:rFonts w:ascii="Times New Roman" w:hAnsi="Times New Roman" w:cs="Times New Roman"/>
          <w:sz w:val="28"/>
          <w:szCs w:val="28"/>
        </w:rPr>
        <w:t>программы</w:t>
      </w:r>
      <w:r>
        <w:rPr>
          <w:rFonts w:ascii="Times New Roman" w:hAnsi="Times New Roman" w:cs="Times New Roman"/>
          <w:sz w:val="28"/>
          <w:szCs w:val="28"/>
        </w:rPr>
        <w:t xml:space="preserve"> является</w:t>
      </w:r>
      <w:r w:rsidRPr="002A6465">
        <w:rPr>
          <w:rFonts w:ascii="Times New Roman" w:hAnsi="Times New Roman" w:cs="Times New Roman"/>
          <w:sz w:val="28"/>
          <w:szCs w:val="28"/>
        </w:rPr>
        <w:t xml:space="preserve"> </w:t>
      </w:r>
      <w:r w:rsidR="00FA7B8D" w:rsidRPr="00FA7B8D">
        <w:rPr>
          <w:rFonts w:ascii="Times New Roman" w:eastAsia="Calibri" w:hAnsi="Times New Roman" w:cs="Times New Roman"/>
          <w:sz w:val="28"/>
          <w:szCs w:val="28"/>
          <w:lang w:eastAsia="ru-RU"/>
        </w:rPr>
        <w:t>защита жизни, прав и свобод граждан, собственности, интересов общества и государства от преступных иных противоправных посягательств на территории городского округа Заречный.</w:t>
      </w:r>
    </w:p>
    <w:p w:rsidR="009A3921" w:rsidRPr="002A6465" w:rsidRDefault="009A3921" w:rsidP="00F83E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w:t>
      </w:r>
      <w:r w:rsidR="00940F9B">
        <w:rPr>
          <w:rFonts w:ascii="Times New Roman" w:hAnsi="Times New Roman" w:cs="Times New Roman"/>
          <w:sz w:val="28"/>
          <w:szCs w:val="28"/>
        </w:rPr>
        <w:t>е</w:t>
      </w:r>
      <w:r>
        <w:rPr>
          <w:rFonts w:ascii="Times New Roman" w:hAnsi="Times New Roman" w:cs="Times New Roman"/>
          <w:sz w:val="28"/>
          <w:szCs w:val="28"/>
        </w:rPr>
        <w:t xml:space="preserve"> задачи для достижения указанной цели</w:t>
      </w:r>
      <w:r w:rsidRPr="00FB2CCD">
        <w:rPr>
          <w:rFonts w:ascii="Times New Roman" w:hAnsi="Times New Roman" w:cs="Times New Roman"/>
          <w:sz w:val="28"/>
          <w:szCs w:val="28"/>
        </w:rPr>
        <w:t>:</w:t>
      </w:r>
    </w:p>
    <w:p w:rsidR="00FA7B8D" w:rsidRPr="00B564F9" w:rsidRDefault="002940F0" w:rsidP="00D757E1">
      <w:pPr>
        <w:pStyle w:val="ab"/>
        <w:numPr>
          <w:ilvl w:val="0"/>
          <w:numId w:val="49"/>
        </w:numPr>
        <w:tabs>
          <w:tab w:val="left" w:pos="709"/>
        </w:tabs>
        <w:spacing w:after="0" w:line="240" w:lineRule="auto"/>
        <w:ind w:left="0" w:firstLine="709"/>
        <w:jc w:val="both"/>
        <w:rPr>
          <w:rFonts w:ascii="Times New Roman" w:eastAsia="Calibri" w:hAnsi="Times New Roman" w:cs="Times New Roman"/>
          <w:sz w:val="28"/>
          <w:szCs w:val="28"/>
          <w:lang w:eastAsia="ru-RU"/>
        </w:rPr>
      </w:pPr>
      <w:r w:rsidRPr="00B564F9">
        <w:rPr>
          <w:rFonts w:ascii="Times New Roman" w:eastAsia="Calibri" w:hAnsi="Times New Roman" w:cs="Times New Roman"/>
          <w:sz w:val="28"/>
          <w:szCs w:val="28"/>
          <w:lang w:eastAsia="ru-RU"/>
        </w:rPr>
        <w:t>С</w:t>
      </w:r>
      <w:r w:rsidR="00FA7B8D" w:rsidRPr="00B564F9">
        <w:rPr>
          <w:rFonts w:ascii="Times New Roman" w:eastAsia="Calibri" w:hAnsi="Times New Roman" w:cs="Times New Roman"/>
          <w:sz w:val="28"/>
          <w:szCs w:val="28"/>
          <w:lang w:eastAsia="ru-RU"/>
        </w:rPr>
        <w:t>табилизация уровня состояния преступности на территории городского округа Заречный, с посл</w:t>
      </w:r>
      <w:r w:rsidRPr="00B564F9">
        <w:rPr>
          <w:rFonts w:ascii="Times New Roman" w:eastAsia="Calibri" w:hAnsi="Times New Roman" w:cs="Times New Roman"/>
          <w:sz w:val="28"/>
          <w:szCs w:val="28"/>
          <w:lang w:eastAsia="ru-RU"/>
        </w:rPr>
        <w:t>едующим снижением.</w:t>
      </w:r>
    </w:p>
    <w:p w:rsidR="00FA7B8D" w:rsidRPr="00B564F9" w:rsidRDefault="002940F0" w:rsidP="00D757E1">
      <w:pPr>
        <w:pStyle w:val="ab"/>
        <w:numPr>
          <w:ilvl w:val="0"/>
          <w:numId w:val="49"/>
        </w:numPr>
        <w:tabs>
          <w:tab w:val="left" w:pos="1418"/>
        </w:tabs>
        <w:spacing w:after="0" w:line="240" w:lineRule="auto"/>
        <w:ind w:left="0" w:firstLine="709"/>
        <w:jc w:val="both"/>
        <w:rPr>
          <w:rFonts w:ascii="Times New Roman" w:eastAsia="Calibri" w:hAnsi="Times New Roman" w:cs="Times New Roman"/>
          <w:sz w:val="28"/>
          <w:szCs w:val="28"/>
          <w:lang w:eastAsia="ru-RU"/>
        </w:rPr>
      </w:pPr>
      <w:r w:rsidRPr="00B564F9">
        <w:rPr>
          <w:rFonts w:ascii="Times New Roman" w:eastAsia="Calibri" w:hAnsi="Times New Roman" w:cs="Times New Roman"/>
          <w:sz w:val="28"/>
          <w:szCs w:val="28"/>
          <w:lang w:eastAsia="ru-RU"/>
        </w:rPr>
        <w:t>С</w:t>
      </w:r>
      <w:r w:rsidR="00FA7B8D" w:rsidRPr="00B564F9">
        <w:rPr>
          <w:rFonts w:ascii="Times New Roman" w:eastAsia="Calibri" w:hAnsi="Times New Roman" w:cs="Times New Roman"/>
          <w:sz w:val="28"/>
          <w:szCs w:val="28"/>
          <w:lang w:eastAsia="ru-RU"/>
        </w:rPr>
        <w:t>овершенствование системы социальной профилактики правонарушений, направленной на активизацию борьбы с алкоголизмом, преступностью, безнадзорностью, беспризорностью несовершеннолетних; реабилитацию лиц, освободившихся из мест лишения свободы</w:t>
      </w:r>
      <w:r w:rsidR="00CB441D" w:rsidRPr="00B564F9">
        <w:rPr>
          <w:rFonts w:ascii="Times New Roman" w:eastAsia="Calibri" w:hAnsi="Times New Roman" w:cs="Times New Roman"/>
          <w:sz w:val="28"/>
          <w:szCs w:val="28"/>
          <w:lang w:eastAsia="ru-RU"/>
        </w:rPr>
        <w:t>.</w:t>
      </w:r>
    </w:p>
    <w:p w:rsidR="00FA7B8D" w:rsidRPr="00B564F9" w:rsidRDefault="002940F0" w:rsidP="00D757E1">
      <w:pPr>
        <w:pStyle w:val="ab"/>
        <w:numPr>
          <w:ilvl w:val="0"/>
          <w:numId w:val="49"/>
        </w:numPr>
        <w:spacing w:after="0" w:line="240" w:lineRule="auto"/>
        <w:ind w:left="0" w:firstLine="709"/>
        <w:jc w:val="both"/>
        <w:rPr>
          <w:rFonts w:ascii="Times New Roman" w:eastAsia="Calibri" w:hAnsi="Times New Roman" w:cs="Times New Roman"/>
          <w:sz w:val="28"/>
          <w:szCs w:val="28"/>
          <w:lang w:eastAsia="ru-RU"/>
        </w:rPr>
      </w:pPr>
      <w:r w:rsidRPr="00B564F9">
        <w:rPr>
          <w:rFonts w:ascii="Times New Roman" w:eastAsia="Calibri" w:hAnsi="Times New Roman" w:cs="Times New Roman"/>
          <w:sz w:val="28"/>
          <w:szCs w:val="28"/>
          <w:lang w:eastAsia="ru-RU"/>
        </w:rPr>
        <w:t>П</w:t>
      </w:r>
      <w:r w:rsidR="00FA7B8D" w:rsidRPr="00B564F9">
        <w:rPr>
          <w:rFonts w:ascii="Times New Roman" w:eastAsia="Calibri" w:hAnsi="Times New Roman" w:cs="Times New Roman"/>
          <w:sz w:val="28"/>
          <w:szCs w:val="28"/>
          <w:lang w:eastAsia="ru-RU"/>
        </w:rPr>
        <w:t xml:space="preserve">овышение оперативности реагирования на сообщения о преступлениях и правонарушениях за счет внедрения технических средств контроля над </w:t>
      </w:r>
      <w:r w:rsidRPr="00B564F9">
        <w:rPr>
          <w:rFonts w:ascii="Times New Roman" w:eastAsia="Calibri" w:hAnsi="Times New Roman" w:cs="Times New Roman"/>
          <w:sz w:val="28"/>
          <w:szCs w:val="28"/>
          <w:lang w:eastAsia="ru-RU"/>
        </w:rPr>
        <w:t>ситуацией в общественных местах.</w:t>
      </w:r>
    </w:p>
    <w:p w:rsidR="00FA7B8D" w:rsidRPr="00B564F9" w:rsidRDefault="00A337C6" w:rsidP="00D757E1">
      <w:pPr>
        <w:pStyle w:val="ab"/>
        <w:numPr>
          <w:ilvl w:val="0"/>
          <w:numId w:val="49"/>
        </w:numPr>
        <w:spacing w:after="0" w:line="240" w:lineRule="auto"/>
        <w:ind w:left="0" w:firstLine="709"/>
        <w:jc w:val="both"/>
        <w:rPr>
          <w:rFonts w:ascii="Times New Roman" w:eastAsia="Calibri" w:hAnsi="Times New Roman" w:cs="Times New Roman"/>
          <w:sz w:val="28"/>
          <w:szCs w:val="28"/>
          <w:lang w:eastAsia="ru-RU"/>
        </w:rPr>
      </w:pPr>
      <w:r w:rsidRPr="00B564F9">
        <w:rPr>
          <w:rFonts w:ascii="Times New Roman" w:eastAsia="Calibri" w:hAnsi="Times New Roman" w:cs="Times New Roman"/>
          <w:sz w:val="28"/>
          <w:szCs w:val="28"/>
          <w:lang w:eastAsia="ru-RU"/>
        </w:rPr>
        <w:t>В</w:t>
      </w:r>
      <w:r w:rsidR="00FA7B8D" w:rsidRPr="00B564F9">
        <w:rPr>
          <w:rFonts w:ascii="Times New Roman" w:eastAsia="Calibri" w:hAnsi="Times New Roman" w:cs="Times New Roman"/>
          <w:sz w:val="28"/>
          <w:szCs w:val="28"/>
          <w:lang w:eastAsia="ru-RU"/>
        </w:rPr>
        <w:t>ыявление и устранение причин и условий, способству</w:t>
      </w:r>
      <w:r w:rsidR="00CB441D" w:rsidRPr="00B564F9">
        <w:rPr>
          <w:rFonts w:ascii="Times New Roman" w:eastAsia="Calibri" w:hAnsi="Times New Roman" w:cs="Times New Roman"/>
          <w:sz w:val="28"/>
          <w:szCs w:val="28"/>
          <w:lang w:eastAsia="ru-RU"/>
        </w:rPr>
        <w:t>ющих совершению правонарушений.</w:t>
      </w:r>
    </w:p>
    <w:p w:rsidR="00FA7B8D" w:rsidRPr="00B564F9" w:rsidRDefault="00A337C6" w:rsidP="00D757E1">
      <w:pPr>
        <w:pStyle w:val="ab"/>
        <w:numPr>
          <w:ilvl w:val="0"/>
          <w:numId w:val="49"/>
        </w:numPr>
        <w:spacing w:after="0" w:line="240" w:lineRule="auto"/>
        <w:ind w:left="0" w:firstLine="709"/>
        <w:jc w:val="both"/>
        <w:rPr>
          <w:rFonts w:ascii="Times New Roman" w:eastAsia="Calibri" w:hAnsi="Times New Roman" w:cs="Times New Roman"/>
          <w:sz w:val="28"/>
          <w:szCs w:val="28"/>
          <w:lang w:eastAsia="ru-RU"/>
        </w:rPr>
      </w:pPr>
      <w:r w:rsidRPr="00B564F9">
        <w:rPr>
          <w:rFonts w:ascii="Times New Roman" w:eastAsia="Calibri" w:hAnsi="Times New Roman" w:cs="Times New Roman"/>
          <w:sz w:val="28"/>
          <w:szCs w:val="28"/>
          <w:lang w:eastAsia="ru-RU"/>
        </w:rPr>
        <w:t>П</w:t>
      </w:r>
      <w:r w:rsidR="00FA7B8D" w:rsidRPr="00B564F9">
        <w:rPr>
          <w:rFonts w:ascii="Times New Roman" w:eastAsia="Calibri" w:hAnsi="Times New Roman" w:cs="Times New Roman"/>
          <w:sz w:val="28"/>
          <w:szCs w:val="28"/>
          <w:lang w:eastAsia="ru-RU"/>
        </w:rPr>
        <w:t>редупреждение повторной преступности среди лиц, освобожденных из мест лишения свободы и лиц, осужденных к наказанию, не свя</w:t>
      </w:r>
      <w:r w:rsidR="00CB441D" w:rsidRPr="00B564F9">
        <w:rPr>
          <w:rFonts w:ascii="Times New Roman" w:eastAsia="Calibri" w:hAnsi="Times New Roman" w:cs="Times New Roman"/>
          <w:sz w:val="28"/>
          <w:szCs w:val="28"/>
          <w:lang w:eastAsia="ru-RU"/>
        </w:rPr>
        <w:t>занному с лишением свободы.</w:t>
      </w:r>
    </w:p>
    <w:p w:rsidR="00FA7B8D" w:rsidRPr="00B564F9" w:rsidRDefault="00A337C6" w:rsidP="00D757E1">
      <w:pPr>
        <w:pStyle w:val="ab"/>
        <w:numPr>
          <w:ilvl w:val="0"/>
          <w:numId w:val="49"/>
        </w:numPr>
        <w:spacing w:after="0" w:line="240" w:lineRule="auto"/>
        <w:ind w:left="0" w:firstLine="709"/>
        <w:jc w:val="both"/>
        <w:rPr>
          <w:rFonts w:ascii="Times New Roman" w:eastAsia="Calibri" w:hAnsi="Times New Roman" w:cs="Times New Roman"/>
          <w:sz w:val="28"/>
          <w:szCs w:val="28"/>
          <w:lang w:eastAsia="ru-RU"/>
        </w:rPr>
      </w:pPr>
      <w:r w:rsidRPr="00B564F9">
        <w:rPr>
          <w:rFonts w:ascii="Times New Roman" w:eastAsia="Calibri" w:hAnsi="Times New Roman" w:cs="Times New Roman"/>
          <w:sz w:val="28"/>
          <w:szCs w:val="28"/>
          <w:lang w:eastAsia="ru-RU"/>
        </w:rPr>
        <w:t>О</w:t>
      </w:r>
      <w:r w:rsidR="00FA7B8D" w:rsidRPr="00B564F9">
        <w:rPr>
          <w:rFonts w:ascii="Times New Roman" w:eastAsia="Calibri" w:hAnsi="Times New Roman" w:cs="Times New Roman"/>
          <w:sz w:val="28"/>
          <w:szCs w:val="28"/>
          <w:lang w:eastAsia="ru-RU"/>
        </w:rPr>
        <w:t>птимизация работы по предупреждению и профилактике правонарушений, совершаемых на улицах и в общественных местах</w:t>
      </w:r>
      <w:r w:rsidR="00B564F9">
        <w:rPr>
          <w:rFonts w:ascii="Times New Roman" w:eastAsia="Calibri" w:hAnsi="Times New Roman" w:cs="Times New Roman"/>
          <w:sz w:val="28"/>
          <w:szCs w:val="28"/>
          <w:lang w:eastAsia="ru-RU"/>
        </w:rPr>
        <w:t>.</w:t>
      </w:r>
    </w:p>
    <w:p w:rsidR="00FA7B8D" w:rsidRPr="00B564F9" w:rsidRDefault="00A337C6" w:rsidP="00D757E1">
      <w:pPr>
        <w:pStyle w:val="ab"/>
        <w:numPr>
          <w:ilvl w:val="0"/>
          <w:numId w:val="49"/>
        </w:numPr>
        <w:spacing w:after="0" w:line="240" w:lineRule="auto"/>
        <w:ind w:left="0" w:firstLine="709"/>
        <w:jc w:val="both"/>
        <w:rPr>
          <w:rFonts w:ascii="Times New Roman" w:eastAsia="Calibri" w:hAnsi="Times New Roman" w:cs="Times New Roman"/>
          <w:sz w:val="28"/>
          <w:szCs w:val="28"/>
          <w:lang w:eastAsia="ru-RU"/>
        </w:rPr>
      </w:pPr>
      <w:r w:rsidRPr="00B564F9">
        <w:rPr>
          <w:rFonts w:ascii="Times New Roman" w:eastAsia="Calibri" w:hAnsi="Times New Roman" w:cs="Times New Roman"/>
          <w:sz w:val="28"/>
          <w:szCs w:val="28"/>
          <w:lang w:eastAsia="ru-RU"/>
        </w:rPr>
        <w:t>К</w:t>
      </w:r>
      <w:r w:rsidR="00FA7B8D" w:rsidRPr="00B564F9">
        <w:rPr>
          <w:rFonts w:ascii="Times New Roman" w:eastAsia="Calibri" w:hAnsi="Times New Roman" w:cs="Times New Roman"/>
          <w:sz w:val="28"/>
          <w:szCs w:val="28"/>
          <w:lang w:eastAsia="ru-RU"/>
        </w:rPr>
        <w:t>оординация деятельности субъектов системы профилактики в</w:t>
      </w:r>
      <w:r w:rsidR="00CB441D" w:rsidRPr="00B564F9">
        <w:rPr>
          <w:rFonts w:ascii="Times New Roman" w:eastAsia="Calibri" w:hAnsi="Times New Roman" w:cs="Times New Roman"/>
          <w:sz w:val="28"/>
          <w:szCs w:val="28"/>
          <w:lang w:eastAsia="ru-RU"/>
        </w:rPr>
        <w:t xml:space="preserve"> предупреждении правонарушений.</w:t>
      </w:r>
    </w:p>
    <w:p w:rsidR="00FA7B8D" w:rsidRPr="00B564F9" w:rsidRDefault="00A337C6" w:rsidP="00D757E1">
      <w:pPr>
        <w:pStyle w:val="ab"/>
        <w:numPr>
          <w:ilvl w:val="0"/>
          <w:numId w:val="49"/>
        </w:numPr>
        <w:spacing w:after="0" w:line="240" w:lineRule="auto"/>
        <w:ind w:left="0" w:firstLine="709"/>
        <w:jc w:val="both"/>
        <w:rPr>
          <w:rFonts w:ascii="Times New Roman" w:eastAsia="Calibri" w:hAnsi="Times New Roman" w:cs="Times New Roman"/>
          <w:sz w:val="28"/>
          <w:szCs w:val="28"/>
          <w:lang w:eastAsia="ru-RU"/>
        </w:rPr>
      </w:pPr>
      <w:r w:rsidRPr="00B564F9">
        <w:rPr>
          <w:rFonts w:ascii="Times New Roman" w:eastAsia="Calibri" w:hAnsi="Times New Roman" w:cs="Times New Roman"/>
          <w:sz w:val="28"/>
          <w:szCs w:val="28"/>
          <w:lang w:eastAsia="ru-RU"/>
        </w:rPr>
        <w:t>Пр</w:t>
      </w:r>
      <w:r w:rsidR="00FA7B8D" w:rsidRPr="00B564F9">
        <w:rPr>
          <w:rFonts w:ascii="Times New Roman" w:eastAsia="Calibri" w:hAnsi="Times New Roman" w:cs="Times New Roman"/>
          <w:sz w:val="28"/>
          <w:szCs w:val="28"/>
          <w:lang w:eastAsia="ru-RU"/>
        </w:rPr>
        <w:t>ивлечение к предупреждению правонарушений предприятий, учреждений, орга</w:t>
      </w:r>
      <w:r w:rsidR="00CB441D" w:rsidRPr="00B564F9">
        <w:rPr>
          <w:rFonts w:ascii="Times New Roman" w:eastAsia="Calibri" w:hAnsi="Times New Roman" w:cs="Times New Roman"/>
          <w:sz w:val="28"/>
          <w:szCs w:val="28"/>
          <w:lang w:eastAsia="ru-RU"/>
        </w:rPr>
        <w:t>низаций всех форм собственности.</w:t>
      </w:r>
    </w:p>
    <w:p w:rsidR="00FA7B8D" w:rsidRPr="00B564F9" w:rsidRDefault="002940F0" w:rsidP="00D757E1">
      <w:pPr>
        <w:pStyle w:val="ab"/>
        <w:numPr>
          <w:ilvl w:val="0"/>
          <w:numId w:val="49"/>
        </w:numPr>
        <w:spacing w:after="0" w:line="240" w:lineRule="auto"/>
        <w:ind w:left="0" w:firstLine="709"/>
        <w:jc w:val="both"/>
        <w:rPr>
          <w:rFonts w:ascii="Times New Roman" w:eastAsia="Calibri" w:hAnsi="Times New Roman" w:cs="Times New Roman"/>
          <w:sz w:val="28"/>
          <w:szCs w:val="28"/>
          <w:lang w:eastAsia="ru-RU"/>
        </w:rPr>
      </w:pPr>
      <w:r w:rsidRPr="00B564F9">
        <w:rPr>
          <w:rFonts w:ascii="Times New Roman" w:eastAsia="Calibri" w:hAnsi="Times New Roman" w:cs="Times New Roman"/>
          <w:sz w:val="28"/>
          <w:szCs w:val="28"/>
          <w:lang w:eastAsia="ru-RU"/>
        </w:rPr>
        <w:t>Р</w:t>
      </w:r>
      <w:r w:rsidR="00FA7B8D" w:rsidRPr="00B564F9">
        <w:rPr>
          <w:rFonts w:ascii="Times New Roman" w:eastAsia="Calibri" w:hAnsi="Times New Roman" w:cs="Times New Roman"/>
          <w:sz w:val="28"/>
          <w:szCs w:val="28"/>
          <w:lang w:eastAsia="ru-RU"/>
        </w:rPr>
        <w:t>азвитие сил добровольной нар</w:t>
      </w:r>
      <w:r w:rsidRPr="00B564F9">
        <w:rPr>
          <w:rFonts w:ascii="Times New Roman" w:eastAsia="Calibri" w:hAnsi="Times New Roman" w:cs="Times New Roman"/>
          <w:sz w:val="28"/>
          <w:szCs w:val="28"/>
          <w:lang w:eastAsia="ru-RU"/>
        </w:rPr>
        <w:t>одной дружины городского округа.</w:t>
      </w:r>
    </w:p>
    <w:p w:rsidR="00FB4D2A" w:rsidRPr="00EC362D" w:rsidRDefault="00373692" w:rsidP="00F83E7F">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EC362D">
        <w:rPr>
          <w:rFonts w:ascii="Times New Roman" w:hAnsi="Times New Roman" w:cs="Times New Roman"/>
          <w:sz w:val="28"/>
          <w:szCs w:val="28"/>
        </w:rPr>
        <w:t>Ожидаемые результаты от выполнения поставленных задач</w:t>
      </w:r>
      <w:r w:rsidR="00CB441D">
        <w:rPr>
          <w:rFonts w:ascii="Times New Roman" w:hAnsi="Times New Roman" w:cs="Times New Roman"/>
          <w:sz w:val="28"/>
          <w:szCs w:val="28"/>
        </w:rPr>
        <w:t xml:space="preserve"> к 2035 году</w:t>
      </w:r>
      <w:r w:rsidRPr="00EC362D">
        <w:rPr>
          <w:rFonts w:ascii="Times New Roman" w:hAnsi="Times New Roman" w:cs="Times New Roman"/>
          <w:sz w:val="28"/>
          <w:szCs w:val="28"/>
        </w:rPr>
        <w:t>:</w:t>
      </w:r>
    </w:p>
    <w:p w:rsidR="00FA7B8D" w:rsidRPr="00B564F9" w:rsidRDefault="00A337C6" w:rsidP="00D757E1">
      <w:pPr>
        <w:pStyle w:val="ab"/>
        <w:numPr>
          <w:ilvl w:val="0"/>
          <w:numId w:val="50"/>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B564F9">
        <w:rPr>
          <w:rFonts w:ascii="Times New Roman" w:eastAsia="Times New Roman" w:hAnsi="Times New Roman" w:cs="Times New Roman"/>
          <w:sz w:val="28"/>
          <w:szCs w:val="28"/>
          <w:lang w:eastAsia="ru-RU"/>
        </w:rPr>
        <w:t>С</w:t>
      </w:r>
      <w:r w:rsidR="00FA7B8D" w:rsidRPr="00B564F9">
        <w:rPr>
          <w:rFonts w:ascii="Times New Roman" w:eastAsia="Times New Roman" w:hAnsi="Times New Roman" w:cs="Times New Roman"/>
          <w:sz w:val="28"/>
          <w:szCs w:val="28"/>
          <w:lang w:eastAsia="ru-RU"/>
        </w:rPr>
        <w:t>нижение общего ч</w:t>
      </w:r>
      <w:r w:rsidR="00FB4D2A" w:rsidRPr="00B564F9">
        <w:rPr>
          <w:rFonts w:ascii="Times New Roman" w:eastAsia="Times New Roman" w:hAnsi="Times New Roman" w:cs="Times New Roman"/>
          <w:sz w:val="28"/>
          <w:szCs w:val="28"/>
          <w:lang w:eastAsia="ru-RU"/>
        </w:rPr>
        <w:t xml:space="preserve">исла совершаемых преступлений </w:t>
      </w:r>
      <w:r w:rsidR="00FA7B8D" w:rsidRPr="00B564F9">
        <w:rPr>
          <w:rFonts w:ascii="Times New Roman" w:eastAsia="Times New Roman" w:hAnsi="Times New Roman" w:cs="Times New Roman"/>
          <w:sz w:val="28"/>
          <w:szCs w:val="28"/>
          <w:lang w:eastAsia="ru-RU"/>
        </w:rPr>
        <w:t xml:space="preserve">на </w:t>
      </w:r>
      <w:r w:rsidR="008C3DD8" w:rsidRPr="00B564F9">
        <w:rPr>
          <w:rFonts w:ascii="Times New Roman" w:eastAsia="Times New Roman" w:hAnsi="Times New Roman" w:cs="Times New Roman"/>
          <w:sz w:val="28"/>
          <w:szCs w:val="28"/>
          <w:lang w:eastAsia="ru-RU"/>
        </w:rPr>
        <w:t>54</w:t>
      </w:r>
      <w:r w:rsidR="00FA7B8D" w:rsidRPr="00B564F9">
        <w:rPr>
          <w:rFonts w:ascii="Times New Roman" w:eastAsia="Times New Roman" w:hAnsi="Times New Roman" w:cs="Times New Roman"/>
          <w:sz w:val="28"/>
          <w:szCs w:val="28"/>
          <w:lang w:eastAsia="ru-RU"/>
        </w:rPr>
        <w:t>,</w:t>
      </w:r>
      <w:r w:rsidR="008C3DD8" w:rsidRPr="00B564F9">
        <w:rPr>
          <w:rFonts w:ascii="Times New Roman" w:eastAsia="Times New Roman" w:hAnsi="Times New Roman" w:cs="Times New Roman"/>
          <w:sz w:val="28"/>
          <w:szCs w:val="28"/>
          <w:lang w:eastAsia="ru-RU"/>
        </w:rPr>
        <w:t>5</w:t>
      </w:r>
      <w:r w:rsidR="00FA7B8D" w:rsidRPr="00B564F9">
        <w:rPr>
          <w:rFonts w:ascii="Times New Roman" w:eastAsia="Times New Roman" w:hAnsi="Times New Roman" w:cs="Times New Roman"/>
          <w:sz w:val="28"/>
          <w:szCs w:val="28"/>
          <w:lang w:eastAsia="ru-RU"/>
        </w:rPr>
        <w:t>%</w:t>
      </w:r>
      <w:r w:rsidR="00CB441D" w:rsidRPr="00B564F9">
        <w:rPr>
          <w:rFonts w:ascii="Times New Roman" w:eastAsia="Times New Roman" w:hAnsi="Times New Roman" w:cs="Times New Roman"/>
          <w:sz w:val="28"/>
          <w:szCs w:val="28"/>
          <w:lang w:eastAsia="ru-RU"/>
        </w:rPr>
        <w:t>.</w:t>
      </w:r>
    </w:p>
    <w:p w:rsidR="00FA7B8D" w:rsidRPr="00B564F9" w:rsidRDefault="00A337C6" w:rsidP="00D757E1">
      <w:pPr>
        <w:pStyle w:val="ab"/>
        <w:numPr>
          <w:ilvl w:val="0"/>
          <w:numId w:val="50"/>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B564F9">
        <w:rPr>
          <w:rFonts w:ascii="Times New Roman" w:eastAsia="Times New Roman" w:hAnsi="Times New Roman" w:cs="Times New Roman"/>
          <w:sz w:val="28"/>
          <w:szCs w:val="28"/>
          <w:lang w:eastAsia="ru-RU"/>
        </w:rPr>
        <w:t>С</w:t>
      </w:r>
      <w:r w:rsidR="00FA7B8D" w:rsidRPr="00B564F9">
        <w:rPr>
          <w:rFonts w:ascii="Times New Roman" w:eastAsia="Times New Roman" w:hAnsi="Times New Roman" w:cs="Times New Roman"/>
          <w:sz w:val="28"/>
          <w:szCs w:val="28"/>
          <w:lang w:eastAsia="ru-RU"/>
        </w:rPr>
        <w:t>нижение показателей, определяющих состояние преступности среди несовершеннолетних</w:t>
      </w:r>
      <w:r w:rsidR="00373692" w:rsidRPr="00B564F9">
        <w:rPr>
          <w:rFonts w:ascii="Times New Roman" w:eastAsia="Times New Roman" w:hAnsi="Times New Roman" w:cs="Times New Roman"/>
          <w:sz w:val="28"/>
          <w:szCs w:val="28"/>
          <w:lang w:eastAsia="ru-RU"/>
        </w:rPr>
        <w:t xml:space="preserve">, </w:t>
      </w:r>
      <w:r w:rsidR="008C3DD8" w:rsidRPr="00B564F9">
        <w:rPr>
          <w:rFonts w:ascii="Times New Roman" w:eastAsia="Times New Roman" w:hAnsi="Times New Roman" w:cs="Times New Roman"/>
          <w:sz w:val="28"/>
          <w:szCs w:val="28"/>
          <w:lang w:eastAsia="ru-RU"/>
        </w:rPr>
        <w:t>до 60%</w:t>
      </w:r>
      <w:r w:rsidR="00CB441D" w:rsidRPr="00B564F9">
        <w:rPr>
          <w:rFonts w:ascii="Times New Roman" w:eastAsia="Times New Roman" w:hAnsi="Times New Roman" w:cs="Times New Roman"/>
          <w:sz w:val="28"/>
          <w:szCs w:val="28"/>
          <w:lang w:eastAsia="ru-RU"/>
        </w:rPr>
        <w:t>.</w:t>
      </w:r>
    </w:p>
    <w:p w:rsidR="00FA7B8D" w:rsidRPr="00B564F9" w:rsidRDefault="00A337C6" w:rsidP="00D757E1">
      <w:pPr>
        <w:pStyle w:val="ab"/>
        <w:numPr>
          <w:ilvl w:val="0"/>
          <w:numId w:val="50"/>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B564F9">
        <w:rPr>
          <w:rFonts w:ascii="Times New Roman" w:eastAsia="Times New Roman" w:hAnsi="Times New Roman" w:cs="Times New Roman"/>
          <w:sz w:val="28"/>
          <w:szCs w:val="28"/>
          <w:lang w:eastAsia="ru-RU"/>
        </w:rPr>
        <w:t>П</w:t>
      </w:r>
      <w:r w:rsidR="00FA7B8D" w:rsidRPr="00B564F9">
        <w:rPr>
          <w:rFonts w:ascii="Times New Roman" w:eastAsia="Times New Roman" w:hAnsi="Times New Roman" w:cs="Times New Roman"/>
          <w:sz w:val="28"/>
          <w:szCs w:val="28"/>
          <w:lang w:eastAsia="ru-RU"/>
        </w:rPr>
        <w:t>онижение уровня тяжких и особо тяжких преступлений в общем числе зарегистрированных преступлений</w:t>
      </w:r>
      <w:r w:rsidR="008C3DD8" w:rsidRPr="00B564F9">
        <w:rPr>
          <w:rFonts w:ascii="Times New Roman" w:eastAsia="Times New Roman" w:hAnsi="Times New Roman" w:cs="Times New Roman"/>
          <w:sz w:val="28"/>
          <w:szCs w:val="28"/>
          <w:lang w:eastAsia="ru-RU"/>
        </w:rPr>
        <w:t xml:space="preserve"> до 50%</w:t>
      </w:r>
      <w:r w:rsidR="00CB441D" w:rsidRPr="00B564F9">
        <w:rPr>
          <w:rFonts w:ascii="Times New Roman" w:eastAsia="Times New Roman" w:hAnsi="Times New Roman" w:cs="Times New Roman"/>
          <w:sz w:val="28"/>
          <w:szCs w:val="28"/>
          <w:lang w:eastAsia="ru-RU"/>
        </w:rPr>
        <w:t>.</w:t>
      </w:r>
      <w:r w:rsidR="00FA7B8D" w:rsidRPr="00B564F9">
        <w:rPr>
          <w:rFonts w:ascii="Times New Roman" w:eastAsia="Times New Roman" w:hAnsi="Times New Roman" w:cs="Times New Roman"/>
          <w:sz w:val="28"/>
          <w:szCs w:val="28"/>
          <w:lang w:eastAsia="ru-RU"/>
        </w:rPr>
        <w:t xml:space="preserve"> </w:t>
      </w:r>
    </w:p>
    <w:p w:rsidR="00FA7B8D" w:rsidRPr="00B564F9" w:rsidRDefault="00A337C6" w:rsidP="00D757E1">
      <w:pPr>
        <w:pStyle w:val="ab"/>
        <w:numPr>
          <w:ilvl w:val="0"/>
          <w:numId w:val="50"/>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B564F9">
        <w:rPr>
          <w:rFonts w:ascii="Times New Roman" w:eastAsia="Times New Roman" w:hAnsi="Times New Roman" w:cs="Times New Roman"/>
          <w:sz w:val="28"/>
          <w:szCs w:val="28"/>
          <w:lang w:eastAsia="ru-RU"/>
        </w:rPr>
        <w:t>У</w:t>
      </w:r>
      <w:r w:rsidR="00FA7B8D" w:rsidRPr="00B564F9">
        <w:rPr>
          <w:rFonts w:ascii="Times New Roman" w:eastAsia="Times New Roman" w:hAnsi="Times New Roman" w:cs="Times New Roman"/>
          <w:sz w:val="28"/>
          <w:szCs w:val="28"/>
          <w:lang w:eastAsia="ru-RU"/>
        </w:rPr>
        <w:t>меньшение количества преступлений, совершённых лицами, ранее совершавшими преступления</w:t>
      </w:r>
      <w:r w:rsidR="00373692" w:rsidRPr="00B564F9">
        <w:rPr>
          <w:rFonts w:ascii="Times New Roman" w:eastAsia="Times New Roman" w:hAnsi="Times New Roman" w:cs="Times New Roman"/>
          <w:sz w:val="28"/>
          <w:szCs w:val="28"/>
          <w:lang w:eastAsia="ru-RU"/>
        </w:rPr>
        <w:t xml:space="preserve">, </w:t>
      </w:r>
      <w:r w:rsidR="008C3DD8" w:rsidRPr="00B564F9">
        <w:rPr>
          <w:rFonts w:ascii="Times New Roman" w:eastAsia="Times New Roman" w:hAnsi="Times New Roman" w:cs="Times New Roman"/>
          <w:sz w:val="28"/>
          <w:szCs w:val="28"/>
          <w:lang w:eastAsia="ru-RU"/>
        </w:rPr>
        <w:t>до 12%</w:t>
      </w:r>
      <w:r w:rsidR="00CB441D" w:rsidRPr="00B564F9">
        <w:rPr>
          <w:rFonts w:ascii="Times New Roman" w:eastAsia="Times New Roman" w:hAnsi="Times New Roman" w:cs="Times New Roman"/>
          <w:sz w:val="28"/>
          <w:szCs w:val="28"/>
          <w:lang w:eastAsia="ru-RU"/>
        </w:rPr>
        <w:t>.</w:t>
      </w:r>
      <w:r w:rsidR="00FA7B8D" w:rsidRPr="00B564F9">
        <w:rPr>
          <w:rFonts w:ascii="Times New Roman" w:eastAsia="Times New Roman" w:hAnsi="Times New Roman" w:cs="Times New Roman"/>
          <w:sz w:val="28"/>
          <w:szCs w:val="28"/>
          <w:lang w:eastAsia="ru-RU"/>
        </w:rPr>
        <w:t xml:space="preserve"> </w:t>
      </w:r>
    </w:p>
    <w:p w:rsidR="00FA7B8D" w:rsidRPr="00B564F9" w:rsidRDefault="00A337C6" w:rsidP="00D757E1">
      <w:pPr>
        <w:pStyle w:val="ab"/>
        <w:numPr>
          <w:ilvl w:val="0"/>
          <w:numId w:val="50"/>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B564F9">
        <w:rPr>
          <w:rFonts w:ascii="Times New Roman" w:eastAsia="Times New Roman" w:hAnsi="Times New Roman" w:cs="Times New Roman"/>
          <w:sz w:val="28"/>
          <w:szCs w:val="28"/>
          <w:lang w:eastAsia="ru-RU"/>
        </w:rPr>
        <w:t>П</w:t>
      </w:r>
      <w:r w:rsidR="00FA7B8D" w:rsidRPr="00B564F9">
        <w:rPr>
          <w:rFonts w:ascii="Times New Roman" w:eastAsia="Times New Roman" w:hAnsi="Times New Roman" w:cs="Times New Roman"/>
          <w:sz w:val="28"/>
          <w:szCs w:val="28"/>
          <w:lang w:eastAsia="ru-RU"/>
        </w:rPr>
        <w:t>овышение уровня раскрываемости преступлений, в т.ч. связанных с незаконным оборотом наркотиков</w:t>
      </w:r>
      <w:r w:rsidR="00373692" w:rsidRPr="00B564F9">
        <w:rPr>
          <w:rFonts w:ascii="Times New Roman" w:eastAsia="Times New Roman" w:hAnsi="Times New Roman" w:cs="Times New Roman"/>
          <w:sz w:val="28"/>
          <w:szCs w:val="28"/>
          <w:lang w:eastAsia="ru-RU"/>
        </w:rPr>
        <w:t>,</w:t>
      </w:r>
      <w:r w:rsidR="008C3DD8" w:rsidRPr="00B564F9">
        <w:rPr>
          <w:rFonts w:ascii="Times New Roman" w:eastAsia="Times New Roman" w:hAnsi="Times New Roman" w:cs="Times New Roman"/>
          <w:sz w:val="28"/>
          <w:szCs w:val="28"/>
          <w:lang w:eastAsia="ru-RU"/>
        </w:rPr>
        <w:t xml:space="preserve"> до 60%</w:t>
      </w:r>
      <w:r w:rsidR="00CB441D" w:rsidRPr="00B564F9">
        <w:rPr>
          <w:rFonts w:ascii="Times New Roman" w:eastAsia="Times New Roman" w:hAnsi="Times New Roman" w:cs="Times New Roman"/>
          <w:sz w:val="28"/>
          <w:szCs w:val="28"/>
          <w:lang w:eastAsia="ru-RU"/>
        </w:rPr>
        <w:t>.</w:t>
      </w:r>
    </w:p>
    <w:p w:rsidR="00FA7B8D" w:rsidRPr="00B564F9" w:rsidRDefault="00A337C6" w:rsidP="00D757E1">
      <w:pPr>
        <w:pStyle w:val="ab"/>
        <w:numPr>
          <w:ilvl w:val="0"/>
          <w:numId w:val="50"/>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B564F9">
        <w:rPr>
          <w:rFonts w:ascii="Times New Roman" w:eastAsia="Times New Roman" w:hAnsi="Times New Roman" w:cs="Times New Roman"/>
          <w:sz w:val="28"/>
          <w:szCs w:val="28"/>
          <w:lang w:eastAsia="ru-RU"/>
        </w:rPr>
        <w:t>С</w:t>
      </w:r>
      <w:r w:rsidR="00FA7B8D" w:rsidRPr="00B564F9">
        <w:rPr>
          <w:rFonts w:ascii="Times New Roman" w:eastAsia="Times New Roman" w:hAnsi="Times New Roman" w:cs="Times New Roman"/>
          <w:sz w:val="28"/>
          <w:szCs w:val="28"/>
          <w:lang w:eastAsia="ru-RU"/>
        </w:rPr>
        <w:t>нижение количества преступлений, совершаемых в общественных местах, в том числе на улицах</w:t>
      </w:r>
      <w:r w:rsidR="00373692" w:rsidRPr="00B564F9">
        <w:rPr>
          <w:rFonts w:ascii="Times New Roman" w:eastAsia="Times New Roman" w:hAnsi="Times New Roman" w:cs="Times New Roman"/>
          <w:sz w:val="28"/>
          <w:szCs w:val="28"/>
          <w:lang w:eastAsia="ru-RU"/>
        </w:rPr>
        <w:t xml:space="preserve">, </w:t>
      </w:r>
      <w:r w:rsidR="008C3DD8" w:rsidRPr="00B564F9">
        <w:rPr>
          <w:rFonts w:ascii="Times New Roman" w:eastAsia="Times New Roman" w:hAnsi="Times New Roman" w:cs="Times New Roman"/>
          <w:sz w:val="28"/>
          <w:szCs w:val="28"/>
          <w:lang w:eastAsia="ru-RU"/>
        </w:rPr>
        <w:t>до 25%</w:t>
      </w:r>
      <w:r w:rsidR="00FA7B8D" w:rsidRPr="00B564F9">
        <w:rPr>
          <w:rFonts w:ascii="Times New Roman" w:eastAsia="Times New Roman" w:hAnsi="Times New Roman" w:cs="Times New Roman"/>
          <w:sz w:val="28"/>
          <w:szCs w:val="28"/>
          <w:lang w:eastAsia="ru-RU"/>
        </w:rPr>
        <w:t>.</w:t>
      </w:r>
    </w:p>
    <w:p w:rsidR="00E347EA" w:rsidRPr="00B76D6E" w:rsidRDefault="00B76D6E" w:rsidP="00DD0E3C">
      <w:pPr>
        <w:pStyle w:val="af5"/>
        <w:ind w:firstLine="0"/>
        <w:jc w:val="center"/>
        <w:rPr>
          <w:i/>
        </w:rPr>
      </w:pPr>
      <w:r w:rsidRPr="00B76D6E">
        <w:rPr>
          <w:i/>
        </w:rPr>
        <w:t>3.6.2</w:t>
      </w:r>
      <w:r w:rsidR="006B34EB" w:rsidRPr="00B76D6E">
        <w:rPr>
          <w:i/>
        </w:rPr>
        <w:t xml:space="preserve">. </w:t>
      </w:r>
      <w:r w:rsidR="002940F0">
        <w:rPr>
          <w:i/>
        </w:rPr>
        <w:t>Стратегическая прог</w:t>
      </w:r>
      <w:r w:rsidR="00A337C6">
        <w:rPr>
          <w:i/>
        </w:rPr>
        <w:t>р</w:t>
      </w:r>
      <w:r w:rsidR="002940F0">
        <w:rPr>
          <w:i/>
        </w:rPr>
        <w:t xml:space="preserve">амма </w:t>
      </w:r>
      <w:r w:rsidR="00FB4D2A" w:rsidRPr="00B76D6E">
        <w:rPr>
          <w:i/>
        </w:rPr>
        <w:t>«</w:t>
      </w:r>
      <w:r w:rsidR="006134B4" w:rsidRPr="00B76D6E">
        <w:rPr>
          <w:i/>
        </w:rPr>
        <w:t xml:space="preserve">Защита от ЧС и совершенствование </w:t>
      </w:r>
      <w:r w:rsidR="00373692" w:rsidRPr="00B76D6E">
        <w:rPr>
          <w:i/>
        </w:rPr>
        <w:t>гражданской обороны</w:t>
      </w:r>
      <w:r w:rsidR="00FB4D2A" w:rsidRPr="00B76D6E">
        <w:rPr>
          <w:i/>
        </w:rPr>
        <w:t>»</w:t>
      </w:r>
    </w:p>
    <w:p w:rsidR="006B34EB" w:rsidRPr="006B34EB" w:rsidRDefault="00866322" w:rsidP="00F83E7F">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8"/>
          <w:szCs w:val="28"/>
          <w:lang w:eastAsia="ru-RU"/>
        </w:rPr>
      </w:pPr>
      <w:r>
        <w:rPr>
          <w:rFonts w:ascii="Times New Roman" w:hAnsi="Times New Roman" w:cs="Times New Roman"/>
          <w:sz w:val="28"/>
          <w:szCs w:val="28"/>
        </w:rPr>
        <w:t xml:space="preserve">Целью реализации </w:t>
      </w:r>
      <w:r w:rsidR="002940F0">
        <w:rPr>
          <w:rFonts w:ascii="Times New Roman" w:hAnsi="Times New Roman" w:cs="Times New Roman"/>
          <w:sz w:val="28"/>
          <w:szCs w:val="28"/>
        </w:rPr>
        <w:t>программы</w:t>
      </w:r>
      <w:r>
        <w:rPr>
          <w:rFonts w:ascii="Times New Roman" w:hAnsi="Times New Roman" w:cs="Times New Roman"/>
          <w:sz w:val="28"/>
          <w:szCs w:val="28"/>
        </w:rPr>
        <w:t xml:space="preserve"> является</w:t>
      </w:r>
      <w:r w:rsidRPr="006B34EB">
        <w:rPr>
          <w:rFonts w:ascii="Times New Roman" w:eastAsia="Times New Roman" w:hAnsi="Times New Roman" w:cs="Times New Roman"/>
          <w:color w:val="000000"/>
          <w:spacing w:val="2"/>
          <w:sz w:val="28"/>
          <w:szCs w:val="28"/>
          <w:lang w:eastAsia="ru-RU"/>
        </w:rPr>
        <w:t xml:space="preserve"> </w:t>
      </w:r>
      <w:r w:rsidR="006B34EB" w:rsidRPr="006B34EB">
        <w:rPr>
          <w:rFonts w:ascii="Times New Roman" w:eastAsia="Times New Roman" w:hAnsi="Times New Roman" w:cs="Times New Roman"/>
          <w:color w:val="000000"/>
          <w:spacing w:val="2"/>
          <w:sz w:val="28"/>
          <w:szCs w:val="28"/>
          <w:lang w:eastAsia="ru-RU"/>
        </w:rPr>
        <w:t>обеспечение необходимого уровня защищенности населения, материальных и культурных ценностей от опасностей, возникающих при военных конфликтах и чрезвычайных ситуациях.</w:t>
      </w:r>
    </w:p>
    <w:p w:rsidR="006B34EB" w:rsidRPr="006B34EB" w:rsidRDefault="006B34EB" w:rsidP="00F83E7F">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8"/>
          <w:szCs w:val="28"/>
          <w:lang w:eastAsia="ru-RU"/>
        </w:rPr>
      </w:pPr>
      <w:r w:rsidRPr="006B34EB">
        <w:rPr>
          <w:rFonts w:ascii="Times New Roman" w:eastAsia="Times New Roman" w:hAnsi="Times New Roman" w:cs="Times New Roman"/>
          <w:color w:val="000000"/>
          <w:spacing w:val="2"/>
          <w:sz w:val="28"/>
          <w:szCs w:val="28"/>
          <w:lang w:eastAsia="ru-RU"/>
        </w:rPr>
        <w:t>Актуальность мероприятий в сфере защиты населения и территории от чрезвычайных ситуаций и совершенствования гражданской обороны в муниципальном образовании обуславливается:</w:t>
      </w:r>
    </w:p>
    <w:p w:rsidR="006B34EB" w:rsidRPr="00B564F9" w:rsidRDefault="00A337C6" w:rsidP="00D757E1">
      <w:pPr>
        <w:pStyle w:val="ab"/>
        <w:numPr>
          <w:ilvl w:val="0"/>
          <w:numId w:val="51"/>
        </w:numPr>
        <w:shd w:val="clear" w:color="auto" w:fill="FFFFFF"/>
        <w:spacing w:after="0" w:line="240" w:lineRule="auto"/>
        <w:ind w:left="0" w:firstLine="709"/>
        <w:jc w:val="both"/>
        <w:textAlignment w:val="baseline"/>
        <w:rPr>
          <w:rFonts w:ascii="Times New Roman" w:eastAsia="Times New Roman" w:hAnsi="Times New Roman" w:cs="Times New Roman"/>
          <w:color w:val="000000"/>
          <w:spacing w:val="2"/>
          <w:sz w:val="28"/>
          <w:szCs w:val="28"/>
          <w:lang w:eastAsia="ru-RU"/>
        </w:rPr>
      </w:pPr>
      <w:r w:rsidRPr="00B564F9">
        <w:rPr>
          <w:rFonts w:ascii="Times New Roman" w:eastAsia="Times New Roman" w:hAnsi="Times New Roman" w:cs="Times New Roman"/>
          <w:color w:val="000000"/>
          <w:spacing w:val="2"/>
          <w:sz w:val="28"/>
          <w:szCs w:val="28"/>
          <w:lang w:eastAsia="ru-RU"/>
        </w:rPr>
        <w:t>Н</w:t>
      </w:r>
      <w:r w:rsidR="006B34EB" w:rsidRPr="00B564F9">
        <w:rPr>
          <w:rFonts w:ascii="Times New Roman" w:eastAsia="Times New Roman" w:hAnsi="Times New Roman" w:cs="Times New Roman"/>
          <w:color w:val="000000"/>
          <w:spacing w:val="2"/>
          <w:sz w:val="28"/>
          <w:szCs w:val="28"/>
          <w:lang w:eastAsia="ru-RU"/>
        </w:rPr>
        <w:t xml:space="preserve">арастанием рисков возникновения крупномасштабных чрезвычайных ситуаций природного и техногенного характера, в том числе связанных с глобальным изменением климата, ухудшением технического состояния критически важных </w:t>
      </w:r>
      <w:r w:rsidR="00CB441D" w:rsidRPr="00B564F9">
        <w:rPr>
          <w:rFonts w:ascii="Times New Roman" w:eastAsia="Times New Roman" w:hAnsi="Times New Roman" w:cs="Times New Roman"/>
          <w:color w:val="000000"/>
          <w:spacing w:val="2"/>
          <w:sz w:val="28"/>
          <w:szCs w:val="28"/>
          <w:lang w:eastAsia="ru-RU"/>
        </w:rPr>
        <w:t>и потенциально опасных объектов.</w:t>
      </w:r>
    </w:p>
    <w:p w:rsidR="006B34EB" w:rsidRPr="00B564F9" w:rsidRDefault="00A337C6" w:rsidP="00D757E1">
      <w:pPr>
        <w:pStyle w:val="ab"/>
        <w:numPr>
          <w:ilvl w:val="0"/>
          <w:numId w:val="51"/>
        </w:numPr>
        <w:shd w:val="clear" w:color="auto" w:fill="FFFFFF"/>
        <w:spacing w:after="0" w:line="240" w:lineRule="auto"/>
        <w:ind w:left="0" w:firstLine="709"/>
        <w:jc w:val="both"/>
        <w:textAlignment w:val="baseline"/>
        <w:rPr>
          <w:rFonts w:ascii="Times New Roman" w:eastAsia="Times New Roman" w:hAnsi="Times New Roman" w:cs="Times New Roman"/>
          <w:color w:val="000000"/>
          <w:spacing w:val="2"/>
          <w:sz w:val="28"/>
          <w:szCs w:val="28"/>
          <w:lang w:eastAsia="ru-RU"/>
        </w:rPr>
      </w:pPr>
      <w:r w:rsidRPr="00B564F9">
        <w:rPr>
          <w:rFonts w:ascii="Times New Roman" w:eastAsia="Times New Roman" w:hAnsi="Times New Roman" w:cs="Times New Roman"/>
          <w:color w:val="000000"/>
          <w:spacing w:val="2"/>
          <w:sz w:val="28"/>
          <w:szCs w:val="28"/>
          <w:lang w:eastAsia="ru-RU"/>
        </w:rPr>
        <w:t>У</w:t>
      </w:r>
      <w:r w:rsidR="006B34EB" w:rsidRPr="00B564F9">
        <w:rPr>
          <w:rFonts w:ascii="Times New Roman" w:eastAsia="Times New Roman" w:hAnsi="Times New Roman" w:cs="Times New Roman"/>
          <w:color w:val="000000"/>
          <w:spacing w:val="2"/>
          <w:sz w:val="28"/>
          <w:szCs w:val="28"/>
          <w:lang w:eastAsia="ru-RU"/>
        </w:rPr>
        <w:t>величением в среднесрочной и долгосрочной перспективе размера возможного ущерба от крупномасштабных чрезвычайных ситуаций и объема работ по защите населения, материальных и культурных ценностей от опасностей, возникающих при военных конф</w:t>
      </w:r>
      <w:r w:rsidR="00CB441D" w:rsidRPr="00B564F9">
        <w:rPr>
          <w:rFonts w:ascii="Times New Roman" w:eastAsia="Times New Roman" w:hAnsi="Times New Roman" w:cs="Times New Roman"/>
          <w:color w:val="000000"/>
          <w:spacing w:val="2"/>
          <w:sz w:val="28"/>
          <w:szCs w:val="28"/>
          <w:lang w:eastAsia="ru-RU"/>
        </w:rPr>
        <w:t>ликтах и чрезвычайных ситуациях.</w:t>
      </w:r>
    </w:p>
    <w:p w:rsidR="006B34EB" w:rsidRPr="00B564F9" w:rsidRDefault="00A337C6" w:rsidP="00D757E1">
      <w:pPr>
        <w:pStyle w:val="ab"/>
        <w:numPr>
          <w:ilvl w:val="0"/>
          <w:numId w:val="51"/>
        </w:numPr>
        <w:shd w:val="clear" w:color="auto" w:fill="FFFFFF"/>
        <w:spacing w:after="0" w:line="240" w:lineRule="auto"/>
        <w:ind w:left="0" w:firstLine="709"/>
        <w:jc w:val="both"/>
        <w:textAlignment w:val="baseline"/>
        <w:rPr>
          <w:rFonts w:ascii="Times New Roman" w:eastAsia="Times New Roman" w:hAnsi="Times New Roman" w:cs="Times New Roman"/>
          <w:color w:val="000000"/>
          <w:spacing w:val="2"/>
          <w:sz w:val="28"/>
          <w:szCs w:val="28"/>
          <w:lang w:eastAsia="ru-RU"/>
        </w:rPr>
      </w:pPr>
      <w:r w:rsidRPr="00B564F9">
        <w:rPr>
          <w:rFonts w:ascii="Times New Roman" w:eastAsia="Times New Roman" w:hAnsi="Times New Roman" w:cs="Times New Roman"/>
          <w:color w:val="000000"/>
          <w:spacing w:val="2"/>
          <w:sz w:val="28"/>
          <w:szCs w:val="28"/>
          <w:lang w:eastAsia="ru-RU"/>
        </w:rPr>
        <w:t>У</w:t>
      </w:r>
      <w:r w:rsidR="006B34EB" w:rsidRPr="00B564F9">
        <w:rPr>
          <w:rFonts w:ascii="Times New Roman" w:eastAsia="Times New Roman" w:hAnsi="Times New Roman" w:cs="Times New Roman"/>
          <w:color w:val="000000"/>
          <w:spacing w:val="2"/>
          <w:sz w:val="28"/>
          <w:szCs w:val="28"/>
          <w:lang w:eastAsia="ru-RU"/>
        </w:rPr>
        <w:t>грозой возникновения очагов вооруж</w:t>
      </w:r>
      <w:r w:rsidR="00CB441D" w:rsidRPr="00B564F9">
        <w:rPr>
          <w:rFonts w:ascii="Times New Roman" w:eastAsia="Times New Roman" w:hAnsi="Times New Roman" w:cs="Times New Roman"/>
          <w:color w:val="000000"/>
          <w:spacing w:val="2"/>
          <w:sz w:val="28"/>
          <w:szCs w:val="28"/>
          <w:lang w:eastAsia="ru-RU"/>
        </w:rPr>
        <w:t>енных конфликтов и их эскалации.</w:t>
      </w:r>
    </w:p>
    <w:p w:rsidR="006B34EB" w:rsidRPr="00B564F9" w:rsidRDefault="00A337C6" w:rsidP="00D757E1">
      <w:pPr>
        <w:pStyle w:val="ab"/>
        <w:numPr>
          <w:ilvl w:val="0"/>
          <w:numId w:val="51"/>
        </w:numPr>
        <w:shd w:val="clear" w:color="auto" w:fill="FFFFFF"/>
        <w:spacing w:after="0" w:line="240" w:lineRule="auto"/>
        <w:ind w:left="0" w:firstLine="709"/>
        <w:jc w:val="both"/>
        <w:textAlignment w:val="baseline"/>
        <w:rPr>
          <w:rFonts w:ascii="Times New Roman" w:eastAsia="Times New Roman" w:hAnsi="Times New Roman" w:cs="Times New Roman"/>
          <w:color w:val="000000"/>
          <w:spacing w:val="2"/>
          <w:sz w:val="28"/>
          <w:szCs w:val="28"/>
          <w:lang w:eastAsia="ru-RU"/>
        </w:rPr>
      </w:pPr>
      <w:r w:rsidRPr="00B564F9">
        <w:rPr>
          <w:rFonts w:ascii="Times New Roman" w:eastAsia="Times New Roman" w:hAnsi="Times New Roman" w:cs="Times New Roman"/>
          <w:color w:val="000000"/>
          <w:spacing w:val="2"/>
          <w:sz w:val="28"/>
          <w:szCs w:val="28"/>
          <w:lang w:eastAsia="ru-RU"/>
        </w:rPr>
        <w:t>Р</w:t>
      </w:r>
      <w:r w:rsidR="006B34EB" w:rsidRPr="00B564F9">
        <w:rPr>
          <w:rFonts w:ascii="Times New Roman" w:eastAsia="Times New Roman" w:hAnsi="Times New Roman" w:cs="Times New Roman"/>
          <w:color w:val="000000"/>
          <w:spacing w:val="2"/>
          <w:sz w:val="28"/>
          <w:szCs w:val="28"/>
          <w:lang w:eastAsia="ru-RU"/>
        </w:rPr>
        <w:t>астущей угрозой проявлений экстремизма.</w:t>
      </w:r>
    </w:p>
    <w:p w:rsidR="007621B1" w:rsidRPr="002A6465" w:rsidRDefault="007621B1" w:rsidP="00F83E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w:t>
      </w:r>
      <w:r w:rsidR="00B849B9">
        <w:rPr>
          <w:rFonts w:ascii="Times New Roman" w:hAnsi="Times New Roman" w:cs="Times New Roman"/>
          <w:sz w:val="28"/>
          <w:szCs w:val="28"/>
        </w:rPr>
        <w:t>е</w:t>
      </w:r>
      <w:r>
        <w:rPr>
          <w:rFonts w:ascii="Times New Roman" w:hAnsi="Times New Roman" w:cs="Times New Roman"/>
          <w:sz w:val="28"/>
          <w:szCs w:val="28"/>
        </w:rPr>
        <w:t xml:space="preserve"> задачи для достижения указанной цели</w:t>
      </w:r>
      <w:r w:rsidRPr="00FB2CCD">
        <w:rPr>
          <w:rFonts w:ascii="Times New Roman" w:hAnsi="Times New Roman" w:cs="Times New Roman"/>
          <w:sz w:val="28"/>
          <w:szCs w:val="28"/>
        </w:rPr>
        <w:t>:</w:t>
      </w:r>
    </w:p>
    <w:p w:rsidR="006B34EB" w:rsidRPr="00B564F9" w:rsidRDefault="00A337C6" w:rsidP="00D757E1">
      <w:pPr>
        <w:pStyle w:val="ab"/>
        <w:numPr>
          <w:ilvl w:val="0"/>
          <w:numId w:val="52"/>
        </w:numPr>
        <w:shd w:val="clear" w:color="auto" w:fill="FFFFFF"/>
        <w:spacing w:after="0" w:line="240" w:lineRule="auto"/>
        <w:ind w:left="0" w:firstLine="709"/>
        <w:jc w:val="both"/>
        <w:textAlignment w:val="baseline"/>
        <w:rPr>
          <w:rFonts w:ascii="Times New Roman" w:eastAsia="Times New Roman" w:hAnsi="Times New Roman" w:cs="Times New Roman"/>
          <w:color w:val="000000"/>
          <w:spacing w:val="2"/>
          <w:sz w:val="28"/>
          <w:szCs w:val="28"/>
          <w:lang w:eastAsia="ru-RU"/>
        </w:rPr>
      </w:pPr>
      <w:r w:rsidRPr="00B564F9">
        <w:rPr>
          <w:rFonts w:ascii="Times New Roman" w:eastAsia="Times New Roman" w:hAnsi="Times New Roman" w:cs="Times New Roman"/>
          <w:color w:val="000000"/>
          <w:spacing w:val="2"/>
          <w:sz w:val="28"/>
          <w:szCs w:val="28"/>
          <w:lang w:eastAsia="ru-RU"/>
        </w:rPr>
        <w:t>П</w:t>
      </w:r>
      <w:r w:rsidR="006B34EB" w:rsidRPr="00B564F9">
        <w:rPr>
          <w:rFonts w:ascii="Times New Roman" w:eastAsia="Times New Roman" w:hAnsi="Times New Roman" w:cs="Times New Roman"/>
          <w:color w:val="000000"/>
          <w:spacing w:val="2"/>
          <w:sz w:val="28"/>
          <w:szCs w:val="28"/>
          <w:lang w:eastAsia="ru-RU"/>
        </w:rPr>
        <w:t>риведение в соответствие с современными требованиями нормативно-правово</w:t>
      </w:r>
      <w:r w:rsidR="00CB441D" w:rsidRPr="00B564F9">
        <w:rPr>
          <w:rFonts w:ascii="Times New Roman" w:eastAsia="Times New Roman" w:hAnsi="Times New Roman" w:cs="Times New Roman"/>
          <w:color w:val="000000"/>
          <w:spacing w:val="2"/>
          <w:sz w:val="28"/>
          <w:szCs w:val="28"/>
          <w:lang w:eastAsia="ru-RU"/>
        </w:rPr>
        <w:t>й и нормативно-технической базы.</w:t>
      </w:r>
    </w:p>
    <w:p w:rsidR="006B34EB" w:rsidRPr="00B564F9" w:rsidRDefault="00A337C6" w:rsidP="00D757E1">
      <w:pPr>
        <w:pStyle w:val="ab"/>
        <w:numPr>
          <w:ilvl w:val="0"/>
          <w:numId w:val="52"/>
        </w:numPr>
        <w:shd w:val="clear" w:color="auto" w:fill="FFFFFF"/>
        <w:spacing w:after="0" w:line="240" w:lineRule="auto"/>
        <w:ind w:left="0" w:firstLine="709"/>
        <w:jc w:val="both"/>
        <w:textAlignment w:val="baseline"/>
        <w:rPr>
          <w:rFonts w:ascii="Times New Roman" w:eastAsia="Times New Roman" w:hAnsi="Times New Roman" w:cs="Times New Roman"/>
          <w:color w:val="000000"/>
          <w:spacing w:val="2"/>
          <w:sz w:val="28"/>
          <w:szCs w:val="28"/>
          <w:lang w:eastAsia="ru-RU"/>
        </w:rPr>
      </w:pPr>
      <w:r w:rsidRPr="00B564F9">
        <w:rPr>
          <w:rFonts w:ascii="Times New Roman" w:eastAsia="Times New Roman" w:hAnsi="Times New Roman" w:cs="Times New Roman"/>
          <w:color w:val="000000"/>
          <w:spacing w:val="2"/>
          <w:sz w:val="28"/>
          <w:szCs w:val="28"/>
          <w:lang w:eastAsia="ru-RU"/>
        </w:rPr>
        <w:t>О</w:t>
      </w:r>
      <w:r w:rsidR="006B34EB" w:rsidRPr="00B564F9">
        <w:rPr>
          <w:rFonts w:ascii="Times New Roman" w:eastAsia="Times New Roman" w:hAnsi="Times New Roman" w:cs="Times New Roman"/>
          <w:color w:val="000000"/>
          <w:spacing w:val="2"/>
          <w:sz w:val="28"/>
          <w:szCs w:val="28"/>
          <w:lang w:eastAsia="ru-RU"/>
        </w:rPr>
        <w:t>бучение населения в области гражданской обороны в рамках единой системы подготовки населения в области гражданской обороны и защиты от чрезвычайных ситуаций природного и техног</w:t>
      </w:r>
      <w:r w:rsidR="00CB441D" w:rsidRPr="00B564F9">
        <w:rPr>
          <w:rFonts w:ascii="Times New Roman" w:eastAsia="Times New Roman" w:hAnsi="Times New Roman" w:cs="Times New Roman"/>
          <w:color w:val="000000"/>
          <w:spacing w:val="2"/>
          <w:sz w:val="28"/>
          <w:szCs w:val="28"/>
          <w:lang w:eastAsia="ru-RU"/>
        </w:rPr>
        <w:t>енного характера.</w:t>
      </w:r>
    </w:p>
    <w:p w:rsidR="006B34EB" w:rsidRPr="00B564F9" w:rsidRDefault="00A337C6" w:rsidP="00D757E1">
      <w:pPr>
        <w:pStyle w:val="ab"/>
        <w:numPr>
          <w:ilvl w:val="0"/>
          <w:numId w:val="52"/>
        </w:numPr>
        <w:shd w:val="clear" w:color="auto" w:fill="FFFFFF"/>
        <w:spacing w:after="0" w:line="240" w:lineRule="auto"/>
        <w:ind w:left="0" w:firstLine="709"/>
        <w:jc w:val="both"/>
        <w:textAlignment w:val="baseline"/>
        <w:rPr>
          <w:rFonts w:ascii="Times New Roman" w:eastAsia="Times New Roman" w:hAnsi="Times New Roman" w:cs="Times New Roman"/>
          <w:color w:val="000000"/>
          <w:spacing w:val="2"/>
          <w:sz w:val="28"/>
          <w:szCs w:val="28"/>
          <w:lang w:eastAsia="ru-RU"/>
        </w:rPr>
      </w:pPr>
      <w:r w:rsidRPr="00B564F9">
        <w:rPr>
          <w:rFonts w:ascii="Times New Roman" w:eastAsia="Times New Roman" w:hAnsi="Times New Roman" w:cs="Times New Roman"/>
          <w:color w:val="000000"/>
          <w:spacing w:val="2"/>
          <w:sz w:val="28"/>
          <w:szCs w:val="28"/>
          <w:lang w:eastAsia="ru-RU"/>
        </w:rPr>
        <w:t>С</w:t>
      </w:r>
      <w:r w:rsidR="006B34EB" w:rsidRPr="00B564F9">
        <w:rPr>
          <w:rFonts w:ascii="Times New Roman" w:eastAsia="Times New Roman" w:hAnsi="Times New Roman" w:cs="Times New Roman"/>
          <w:color w:val="000000"/>
          <w:spacing w:val="2"/>
          <w:sz w:val="28"/>
          <w:szCs w:val="28"/>
          <w:lang w:eastAsia="ru-RU"/>
        </w:rPr>
        <w:t>овершенствование системы управления гражданской обороной, систем оповещения и информирования населения об опасностях, возникающих при военных конф</w:t>
      </w:r>
      <w:r w:rsidR="00CB441D" w:rsidRPr="00B564F9">
        <w:rPr>
          <w:rFonts w:ascii="Times New Roman" w:eastAsia="Times New Roman" w:hAnsi="Times New Roman" w:cs="Times New Roman"/>
          <w:color w:val="000000"/>
          <w:spacing w:val="2"/>
          <w:sz w:val="28"/>
          <w:szCs w:val="28"/>
          <w:lang w:eastAsia="ru-RU"/>
        </w:rPr>
        <w:t>ликтах и чрезвычайных ситуациях.</w:t>
      </w:r>
    </w:p>
    <w:p w:rsidR="006B34EB" w:rsidRPr="00B564F9" w:rsidRDefault="00A337C6" w:rsidP="00D757E1">
      <w:pPr>
        <w:pStyle w:val="ab"/>
        <w:numPr>
          <w:ilvl w:val="0"/>
          <w:numId w:val="52"/>
        </w:numPr>
        <w:shd w:val="clear" w:color="auto" w:fill="FFFFFF"/>
        <w:spacing w:after="0" w:line="240" w:lineRule="auto"/>
        <w:ind w:left="0" w:firstLine="709"/>
        <w:jc w:val="both"/>
        <w:textAlignment w:val="baseline"/>
        <w:rPr>
          <w:rFonts w:ascii="Times New Roman" w:eastAsia="Times New Roman" w:hAnsi="Times New Roman" w:cs="Times New Roman"/>
          <w:color w:val="000000"/>
          <w:spacing w:val="2"/>
          <w:sz w:val="28"/>
          <w:szCs w:val="28"/>
          <w:lang w:eastAsia="ru-RU"/>
        </w:rPr>
      </w:pPr>
      <w:r w:rsidRPr="00B564F9">
        <w:rPr>
          <w:rFonts w:ascii="Times New Roman" w:eastAsia="Times New Roman" w:hAnsi="Times New Roman" w:cs="Times New Roman"/>
          <w:color w:val="000000"/>
          <w:spacing w:val="2"/>
          <w:sz w:val="28"/>
          <w:szCs w:val="28"/>
          <w:lang w:eastAsia="ru-RU"/>
        </w:rPr>
        <w:t>П</w:t>
      </w:r>
      <w:r w:rsidR="006B34EB" w:rsidRPr="00B564F9">
        <w:rPr>
          <w:rFonts w:ascii="Times New Roman" w:eastAsia="Times New Roman" w:hAnsi="Times New Roman" w:cs="Times New Roman"/>
          <w:color w:val="000000"/>
          <w:spacing w:val="2"/>
          <w:sz w:val="28"/>
          <w:szCs w:val="28"/>
          <w:lang w:eastAsia="ru-RU"/>
        </w:rPr>
        <w:t>ланирование мероприятий по эвакуации населения, материальных и культурных ценностей в безопасные районы, а также мероприятий по инженерной, радиационной, химической, биологической</w:t>
      </w:r>
      <w:r w:rsidR="00CB441D" w:rsidRPr="00B564F9">
        <w:rPr>
          <w:rFonts w:ascii="Times New Roman" w:eastAsia="Times New Roman" w:hAnsi="Times New Roman" w:cs="Times New Roman"/>
          <w:color w:val="000000"/>
          <w:spacing w:val="2"/>
          <w:sz w:val="28"/>
          <w:szCs w:val="28"/>
          <w:lang w:eastAsia="ru-RU"/>
        </w:rPr>
        <w:t xml:space="preserve"> и медицинской защите населения.</w:t>
      </w:r>
    </w:p>
    <w:p w:rsidR="006B34EB" w:rsidRPr="00B564F9" w:rsidRDefault="00A337C6" w:rsidP="00D757E1">
      <w:pPr>
        <w:pStyle w:val="ab"/>
        <w:numPr>
          <w:ilvl w:val="0"/>
          <w:numId w:val="52"/>
        </w:numPr>
        <w:shd w:val="clear" w:color="auto" w:fill="FFFFFF"/>
        <w:spacing w:after="0" w:line="240" w:lineRule="auto"/>
        <w:ind w:left="0" w:firstLine="709"/>
        <w:jc w:val="both"/>
        <w:textAlignment w:val="baseline"/>
        <w:rPr>
          <w:rFonts w:ascii="Times New Roman" w:eastAsia="Times New Roman" w:hAnsi="Times New Roman" w:cs="Times New Roman"/>
          <w:color w:val="000000"/>
          <w:spacing w:val="2"/>
          <w:sz w:val="28"/>
          <w:szCs w:val="28"/>
          <w:lang w:eastAsia="ru-RU"/>
        </w:rPr>
      </w:pPr>
      <w:r w:rsidRPr="00B564F9">
        <w:rPr>
          <w:rFonts w:ascii="Times New Roman" w:eastAsia="Times New Roman" w:hAnsi="Times New Roman" w:cs="Times New Roman"/>
          <w:color w:val="000000"/>
          <w:spacing w:val="2"/>
          <w:sz w:val="28"/>
          <w:szCs w:val="28"/>
          <w:lang w:eastAsia="ru-RU"/>
        </w:rPr>
        <w:t>Р</w:t>
      </w:r>
      <w:r w:rsidR="006B34EB" w:rsidRPr="00B564F9">
        <w:rPr>
          <w:rFonts w:ascii="Times New Roman" w:eastAsia="Times New Roman" w:hAnsi="Times New Roman" w:cs="Times New Roman"/>
          <w:color w:val="000000"/>
          <w:spacing w:val="2"/>
          <w:sz w:val="28"/>
          <w:szCs w:val="28"/>
          <w:lang w:eastAsia="ru-RU"/>
        </w:rPr>
        <w:t>азработка и внедрение современных средств и технологий защиты населения, материальных и культурных ценностей от опасностей, возникающих при военных конф</w:t>
      </w:r>
      <w:r w:rsidR="00CB441D" w:rsidRPr="00B564F9">
        <w:rPr>
          <w:rFonts w:ascii="Times New Roman" w:eastAsia="Times New Roman" w:hAnsi="Times New Roman" w:cs="Times New Roman"/>
          <w:color w:val="000000"/>
          <w:spacing w:val="2"/>
          <w:sz w:val="28"/>
          <w:szCs w:val="28"/>
          <w:lang w:eastAsia="ru-RU"/>
        </w:rPr>
        <w:t>ликтах и чрезвычайных ситуациях.</w:t>
      </w:r>
    </w:p>
    <w:p w:rsidR="006B34EB" w:rsidRPr="00B564F9" w:rsidRDefault="00A337C6" w:rsidP="00D757E1">
      <w:pPr>
        <w:pStyle w:val="ab"/>
        <w:numPr>
          <w:ilvl w:val="0"/>
          <w:numId w:val="52"/>
        </w:numPr>
        <w:shd w:val="clear" w:color="auto" w:fill="FFFFFF"/>
        <w:spacing w:after="0" w:line="240" w:lineRule="auto"/>
        <w:ind w:left="0" w:firstLine="709"/>
        <w:jc w:val="both"/>
        <w:textAlignment w:val="baseline"/>
        <w:rPr>
          <w:rFonts w:ascii="Times New Roman" w:eastAsia="Times New Roman" w:hAnsi="Times New Roman" w:cs="Times New Roman"/>
          <w:color w:val="000000"/>
          <w:spacing w:val="2"/>
          <w:sz w:val="28"/>
          <w:szCs w:val="28"/>
          <w:lang w:eastAsia="ru-RU"/>
        </w:rPr>
      </w:pPr>
      <w:r w:rsidRPr="00B564F9">
        <w:rPr>
          <w:rFonts w:ascii="Times New Roman" w:eastAsia="Times New Roman" w:hAnsi="Times New Roman" w:cs="Times New Roman"/>
          <w:color w:val="000000"/>
          <w:spacing w:val="2"/>
          <w:sz w:val="28"/>
          <w:szCs w:val="28"/>
          <w:lang w:eastAsia="ru-RU"/>
        </w:rPr>
        <w:t>С</w:t>
      </w:r>
      <w:r w:rsidR="006B34EB" w:rsidRPr="00B564F9">
        <w:rPr>
          <w:rFonts w:ascii="Times New Roman" w:eastAsia="Times New Roman" w:hAnsi="Times New Roman" w:cs="Times New Roman"/>
          <w:color w:val="000000"/>
          <w:spacing w:val="2"/>
          <w:sz w:val="28"/>
          <w:szCs w:val="28"/>
          <w:lang w:eastAsia="ru-RU"/>
        </w:rPr>
        <w:t>оздание группировок сил гражданской обороны для проведения аварийно-спасательных и других неотложных работ в муниципальном образовании.</w:t>
      </w:r>
    </w:p>
    <w:p w:rsidR="00866322" w:rsidRPr="00FB2CCD" w:rsidRDefault="00B849B9" w:rsidP="00F83E7F">
      <w:pPr>
        <w:spacing w:after="0" w:line="240" w:lineRule="auto"/>
        <w:ind w:firstLine="709"/>
        <w:rPr>
          <w:rFonts w:ascii="Times New Roman" w:hAnsi="Times New Roman" w:cs="Times New Roman"/>
          <w:sz w:val="28"/>
          <w:szCs w:val="28"/>
        </w:rPr>
      </w:pPr>
      <w:r w:rsidRPr="00211183">
        <w:rPr>
          <w:rFonts w:ascii="Times New Roman" w:hAnsi="Times New Roman" w:cs="Times New Roman"/>
          <w:sz w:val="28"/>
          <w:szCs w:val="28"/>
        </w:rPr>
        <w:t>Ожидаемые результаты от выполнения поставленных задач</w:t>
      </w:r>
      <w:r w:rsidR="00CB441D">
        <w:rPr>
          <w:rFonts w:ascii="Times New Roman" w:hAnsi="Times New Roman" w:cs="Times New Roman"/>
          <w:sz w:val="28"/>
          <w:szCs w:val="28"/>
        </w:rPr>
        <w:t xml:space="preserve"> к 2035 году</w:t>
      </w:r>
      <w:r w:rsidR="00866322">
        <w:rPr>
          <w:rFonts w:ascii="Times New Roman" w:hAnsi="Times New Roman" w:cs="Times New Roman"/>
          <w:sz w:val="28"/>
          <w:szCs w:val="28"/>
        </w:rPr>
        <w:t>:</w:t>
      </w:r>
    </w:p>
    <w:p w:rsidR="006B34EB" w:rsidRPr="00B564F9" w:rsidRDefault="00A337C6" w:rsidP="00D757E1">
      <w:pPr>
        <w:pStyle w:val="ab"/>
        <w:numPr>
          <w:ilvl w:val="0"/>
          <w:numId w:val="53"/>
        </w:numPr>
        <w:shd w:val="clear" w:color="auto" w:fill="FFFFFF"/>
        <w:spacing w:after="0" w:line="240" w:lineRule="auto"/>
        <w:ind w:left="0" w:firstLine="709"/>
        <w:jc w:val="both"/>
        <w:textAlignment w:val="baseline"/>
        <w:rPr>
          <w:rFonts w:ascii="Times New Roman" w:eastAsia="Times New Roman" w:hAnsi="Times New Roman" w:cs="Times New Roman"/>
          <w:color w:val="000000"/>
          <w:spacing w:val="-1"/>
          <w:sz w:val="28"/>
          <w:szCs w:val="28"/>
          <w:lang w:eastAsia="ru-RU"/>
        </w:rPr>
      </w:pPr>
      <w:r w:rsidRPr="00B564F9">
        <w:rPr>
          <w:rFonts w:ascii="Times New Roman" w:eastAsia="Times New Roman" w:hAnsi="Times New Roman" w:cs="Times New Roman"/>
          <w:color w:val="000000"/>
          <w:sz w:val="28"/>
          <w:szCs w:val="28"/>
          <w:lang w:eastAsia="ru-RU"/>
        </w:rPr>
        <w:t>С</w:t>
      </w:r>
      <w:r w:rsidR="006B34EB" w:rsidRPr="00B564F9">
        <w:rPr>
          <w:rFonts w:ascii="Times New Roman" w:eastAsia="Times New Roman" w:hAnsi="Times New Roman" w:cs="Times New Roman"/>
          <w:color w:val="000000"/>
          <w:sz w:val="28"/>
          <w:szCs w:val="28"/>
          <w:lang w:eastAsia="ru-RU"/>
        </w:rPr>
        <w:t>озда</w:t>
      </w:r>
      <w:r w:rsidR="007621B1" w:rsidRPr="00B564F9">
        <w:rPr>
          <w:rFonts w:ascii="Times New Roman" w:eastAsia="Times New Roman" w:hAnsi="Times New Roman" w:cs="Times New Roman"/>
          <w:color w:val="000000"/>
          <w:sz w:val="28"/>
          <w:szCs w:val="28"/>
          <w:lang w:eastAsia="ru-RU"/>
        </w:rPr>
        <w:t>ние</w:t>
      </w:r>
      <w:r w:rsidR="006B34EB" w:rsidRPr="00B564F9">
        <w:rPr>
          <w:rFonts w:ascii="Times New Roman" w:eastAsia="Times New Roman" w:hAnsi="Times New Roman" w:cs="Times New Roman"/>
          <w:color w:val="000000"/>
          <w:sz w:val="28"/>
          <w:szCs w:val="28"/>
          <w:lang w:eastAsia="ru-RU"/>
        </w:rPr>
        <w:t xml:space="preserve"> и поддерж</w:t>
      </w:r>
      <w:r w:rsidR="007621B1" w:rsidRPr="00B564F9">
        <w:rPr>
          <w:rFonts w:ascii="Times New Roman" w:eastAsia="Times New Roman" w:hAnsi="Times New Roman" w:cs="Times New Roman"/>
          <w:color w:val="000000"/>
          <w:sz w:val="28"/>
          <w:szCs w:val="28"/>
          <w:lang w:eastAsia="ru-RU"/>
        </w:rPr>
        <w:t>ание</w:t>
      </w:r>
      <w:r w:rsidR="006B34EB" w:rsidRPr="00B564F9">
        <w:rPr>
          <w:rFonts w:ascii="Times New Roman" w:eastAsia="Times New Roman" w:hAnsi="Times New Roman" w:cs="Times New Roman"/>
          <w:color w:val="000000"/>
          <w:sz w:val="28"/>
          <w:szCs w:val="28"/>
          <w:lang w:eastAsia="ru-RU"/>
        </w:rPr>
        <w:t xml:space="preserve"> в состоянии постоянной</w:t>
      </w:r>
      <w:r w:rsidR="002940F0" w:rsidRPr="00B564F9">
        <w:rPr>
          <w:rFonts w:ascii="Times New Roman" w:eastAsia="Times New Roman" w:hAnsi="Times New Roman" w:cs="Times New Roman"/>
          <w:color w:val="000000"/>
          <w:sz w:val="28"/>
          <w:szCs w:val="28"/>
          <w:lang w:eastAsia="ru-RU"/>
        </w:rPr>
        <w:t xml:space="preserve"> готовности к использованию сис</w:t>
      </w:r>
      <w:r w:rsidR="006B34EB" w:rsidRPr="00B564F9">
        <w:rPr>
          <w:rFonts w:ascii="Times New Roman" w:eastAsia="Times New Roman" w:hAnsi="Times New Roman" w:cs="Times New Roman"/>
          <w:color w:val="000000"/>
          <w:spacing w:val="-1"/>
          <w:sz w:val="28"/>
          <w:szCs w:val="28"/>
          <w:lang w:eastAsia="ru-RU"/>
        </w:rPr>
        <w:t>тем</w:t>
      </w:r>
      <w:r w:rsidR="002940F0" w:rsidRPr="00B564F9">
        <w:rPr>
          <w:rFonts w:ascii="Times New Roman" w:eastAsia="Times New Roman" w:hAnsi="Times New Roman" w:cs="Times New Roman"/>
          <w:color w:val="000000"/>
          <w:spacing w:val="-1"/>
          <w:sz w:val="28"/>
          <w:szCs w:val="28"/>
          <w:lang w:eastAsia="ru-RU"/>
        </w:rPr>
        <w:t>ы</w:t>
      </w:r>
      <w:r w:rsidR="006B34EB" w:rsidRPr="00B564F9">
        <w:rPr>
          <w:rFonts w:ascii="Times New Roman" w:eastAsia="Times New Roman" w:hAnsi="Times New Roman" w:cs="Times New Roman"/>
          <w:color w:val="000000"/>
          <w:spacing w:val="-1"/>
          <w:sz w:val="28"/>
          <w:szCs w:val="28"/>
          <w:lang w:eastAsia="ru-RU"/>
        </w:rPr>
        <w:t xml:space="preserve"> оп</w:t>
      </w:r>
      <w:r w:rsidR="00CB441D" w:rsidRPr="00B564F9">
        <w:rPr>
          <w:rFonts w:ascii="Times New Roman" w:eastAsia="Times New Roman" w:hAnsi="Times New Roman" w:cs="Times New Roman"/>
          <w:color w:val="000000"/>
          <w:spacing w:val="-1"/>
          <w:sz w:val="28"/>
          <w:szCs w:val="28"/>
          <w:lang w:eastAsia="ru-RU"/>
        </w:rPr>
        <w:t>овещения населения об опасности.</w:t>
      </w:r>
    </w:p>
    <w:p w:rsidR="006B34EB" w:rsidRPr="00B564F9" w:rsidRDefault="00A337C6" w:rsidP="00D757E1">
      <w:pPr>
        <w:pStyle w:val="ab"/>
        <w:numPr>
          <w:ilvl w:val="0"/>
          <w:numId w:val="53"/>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B564F9">
        <w:rPr>
          <w:rFonts w:ascii="Times New Roman" w:eastAsia="Times New Roman" w:hAnsi="Times New Roman" w:cs="Times New Roman"/>
          <w:color w:val="000000"/>
          <w:sz w:val="28"/>
          <w:szCs w:val="28"/>
          <w:lang w:eastAsia="ru-RU"/>
        </w:rPr>
        <w:t>О</w:t>
      </w:r>
      <w:r w:rsidR="006B34EB" w:rsidRPr="00B564F9">
        <w:rPr>
          <w:rFonts w:ascii="Times New Roman" w:eastAsia="Times New Roman" w:hAnsi="Times New Roman" w:cs="Times New Roman"/>
          <w:color w:val="000000"/>
          <w:sz w:val="28"/>
          <w:szCs w:val="28"/>
          <w:lang w:eastAsia="ru-RU"/>
        </w:rPr>
        <w:t>беспеч</w:t>
      </w:r>
      <w:r w:rsidR="007621B1" w:rsidRPr="00B564F9">
        <w:rPr>
          <w:rFonts w:ascii="Times New Roman" w:eastAsia="Times New Roman" w:hAnsi="Times New Roman" w:cs="Times New Roman"/>
          <w:color w:val="000000"/>
          <w:sz w:val="28"/>
          <w:szCs w:val="28"/>
          <w:lang w:eastAsia="ru-RU"/>
        </w:rPr>
        <w:t>ение</w:t>
      </w:r>
      <w:r w:rsidR="006B34EB" w:rsidRPr="00B564F9">
        <w:rPr>
          <w:rFonts w:ascii="Times New Roman" w:eastAsia="Times New Roman" w:hAnsi="Times New Roman" w:cs="Times New Roman"/>
          <w:color w:val="000000"/>
          <w:sz w:val="28"/>
          <w:szCs w:val="28"/>
          <w:lang w:eastAsia="ru-RU"/>
        </w:rPr>
        <w:t xml:space="preserve"> создани</w:t>
      </w:r>
      <w:r w:rsidR="007621B1" w:rsidRPr="00B564F9">
        <w:rPr>
          <w:rFonts w:ascii="Times New Roman" w:eastAsia="Times New Roman" w:hAnsi="Times New Roman" w:cs="Times New Roman"/>
          <w:color w:val="000000"/>
          <w:sz w:val="28"/>
          <w:szCs w:val="28"/>
          <w:lang w:eastAsia="ru-RU"/>
        </w:rPr>
        <w:t>я</w:t>
      </w:r>
      <w:r w:rsidR="006B34EB" w:rsidRPr="00B564F9">
        <w:rPr>
          <w:rFonts w:ascii="Times New Roman" w:eastAsia="Times New Roman" w:hAnsi="Times New Roman" w:cs="Times New Roman"/>
          <w:color w:val="000000"/>
          <w:sz w:val="28"/>
          <w:szCs w:val="28"/>
          <w:lang w:eastAsia="ru-RU"/>
        </w:rPr>
        <w:t xml:space="preserve"> и содержани</w:t>
      </w:r>
      <w:r w:rsidR="007621B1" w:rsidRPr="00B564F9">
        <w:rPr>
          <w:rFonts w:ascii="Times New Roman" w:eastAsia="Times New Roman" w:hAnsi="Times New Roman" w:cs="Times New Roman"/>
          <w:color w:val="000000"/>
          <w:sz w:val="28"/>
          <w:szCs w:val="28"/>
          <w:lang w:eastAsia="ru-RU"/>
        </w:rPr>
        <w:t>я</w:t>
      </w:r>
      <w:r w:rsidR="006B34EB" w:rsidRPr="00B564F9">
        <w:rPr>
          <w:rFonts w:ascii="Times New Roman" w:eastAsia="Times New Roman" w:hAnsi="Times New Roman" w:cs="Times New Roman"/>
          <w:color w:val="000000"/>
          <w:sz w:val="28"/>
          <w:szCs w:val="28"/>
          <w:lang w:eastAsia="ru-RU"/>
        </w:rPr>
        <w:t xml:space="preserve"> запасов</w:t>
      </w:r>
      <w:r w:rsidR="00364D1C" w:rsidRPr="00B564F9">
        <w:rPr>
          <w:rFonts w:ascii="Times New Roman" w:eastAsia="Times New Roman" w:hAnsi="Times New Roman" w:cs="Times New Roman"/>
          <w:color w:val="000000"/>
          <w:sz w:val="28"/>
          <w:szCs w:val="28"/>
          <w:lang w:eastAsia="ru-RU"/>
        </w:rPr>
        <w:t xml:space="preserve"> материально-технических, продо</w:t>
      </w:r>
      <w:r w:rsidR="006B34EB" w:rsidRPr="00B564F9">
        <w:rPr>
          <w:rFonts w:ascii="Times New Roman" w:eastAsia="Times New Roman" w:hAnsi="Times New Roman" w:cs="Times New Roman"/>
          <w:color w:val="000000"/>
          <w:sz w:val="28"/>
          <w:szCs w:val="28"/>
          <w:lang w:eastAsia="ru-RU"/>
        </w:rPr>
        <w:t>вольственных, медицинских и иных средств до 100%</w:t>
      </w:r>
      <w:r w:rsidR="00CB441D" w:rsidRPr="00B564F9">
        <w:rPr>
          <w:rFonts w:ascii="Times New Roman" w:eastAsia="Times New Roman" w:hAnsi="Times New Roman" w:cs="Times New Roman"/>
          <w:color w:val="000000"/>
          <w:sz w:val="28"/>
          <w:szCs w:val="28"/>
          <w:lang w:eastAsia="ru-RU"/>
        </w:rPr>
        <w:t>.</w:t>
      </w:r>
    </w:p>
    <w:p w:rsidR="006B34EB" w:rsidRPr="00B564F9" w:rsidRDefault="00A337C6" w:rsidP="00D757E1">
      <w:pPr>
        <w:pStyle w:val="ab"/>
        <w:numPr>
          <w:ilvl w:val="0"/>
          <w:numId w:val="53"/>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B564F9">
        <w:rPr>
          <w:rFonts w:ascii="Times New Roman" w:eastAsia="Times New Roman" w:hAnsi="Times New Roman" w:cs="Times New Roman"/>
          <w:color w:val="000000"/>
          <w:sz w:val="28"/>
          <w:szCs w:val="28"/>
          <w:lang w:eastAsia="ru-RU"/>
        </w:rPr>
        <w:t>Р</w:t>
      </w:r>
      <w:r w:rsidR="006B34EB" w:rsidRPr="00B564F9">
        <w:rPr>
          <w:rFonts w:ascii="Times New Roman" w:eastAsia="Times New Roman" w:hAnsi="Times New Roman" w:cs="Times New Roman"/>
          <w:color w:val="000000"/>
          <w:sz w:val="28"/>
          <w:szCs w:val="28"/>
          <w:lang w:eastAsia="ru-RU"/>
        </w:rPr>
        <w:t>азви</w:t>
      </w:r>
      <w:r w:rsidR="007621B1" w:rsidRPr="00B564F9">
        <w:rPr>
          <w:rFonts w:ascii="Times New Roman" w:eastAsia="Times New Roman" w:hAnsi="Times New Roman" w:cs="Times New Roman"/>
          <w:color w:val="000000"/>
          <w:sz w:val="28"/>
          <w:szCs w:val="28"/>
          <w:lang w:eastAsia="ru-RU"/>
        </w:rPr>
        <w:t>тие</w:t>
      </w:r>
      <w:r w:rsidR="006B34EB" w:rsidRPr="00B564F9">
        <w:rPr>
          <w:rFonts w:ascii="Times New Roman" w:eastAsia="Times New Roman" w:hAnsi="Times New Roman" w:cs="Times New Roman"/>
          <w:color w:val="000000"/>
          <w:sz w:val="28"/>
          <w:szCs w:val="28"/>
          <w:lang w:eastAsia="ru-RU"/>
        </w:rPr>
        <w:t xml:space="preserve"> систем</w:t>
      </w:r>
      <w:r w:rsidR="007621B1" w:rsidRPr="00B564F9">
        <w:rPr>
          <w:rFonts w:ascii="Times New Roman" w:eastAsia="Times New Roman" w:hAnsi="Times New Roman" w:cs="Times New Roman"/>
          <w:color w:val="000000"/>
          <w:sz w:val="28"/>
          <w:szCs w:val="28"/>
          <w:lang w:eastAsia="ru-RU"/>
        </w:rPr>
        <w:t>ы</w:t>
      </w:r>
      <w:r w:rsidR="006B34EB" w:rsidRPr="00B564F9">
        <w:rPr>
          <w:rFonts w:ascii="Times New Roman" w:eastAsia="Times New Roman" w:hAnsi="Times New Roman" w:cs="Times New Roman"/>
          <w:color w:val="000000"/>
          <w:sz w:val="28"/>
          <w:szCs w:val="28"/>
          <w:lang w:eastAsia="ru-RU"/>
        </w:rPr>
        <w:t xml:space="preserve"> обеспечения вызова экстренных оперативных служб по единому номеру «112» на террит</w:t>
      </w:r>
      <w:r w:rsidR="00CB441D" w:rsidRPr="00B564F9">
        <w:rPr>
          <w:rFonts w:ascii="Times New Roman" w:eastAsia="Times New Roman" w:hAnsi="Times New Roman" w:cs="Times New Roman"/>
          <w:color w:val="000000"/>
          <w:sz w:val="28"/>
          <w:szCs w:val="28"/>
          <w:lang w:eastAsia="ru-RU"/>
        </w:rPr>
        <w:t>ории городского округа Заречный.</w:t>
      </w:r>
    </w:p>
    <w:p w:rsidR="006B34EB" w:rsidRPr="00B564F9" w:rsidRDefault="00A337C6" w:rsidP="00D757E1">
      <w:pPr>
        <w:pStyle w:val="ab"/>
        <w:numPr>
          <w:ilvl w:val="0"/>
          <w:numId w:val="53"/>
        </w:numPr>
        <w:spacing w:after="0" w:line="240" w:lineRule="auto"/>
        <w:ind w:left="0" w:firstLine="709"/>
        <w:jc w:val="both"/>
        <w:rPr>
          <w:rFonts w:ascii="Times New Roman" w:eastAsia="Times New Roman" w:hAnsi="Times New Roman" w:cs="Times New Roman"/>
          <w:color w:val="000000"/>
          <w:sz w:val="28"/>
          <w:szCs w:val="28"/>
          <w:lang w:eastAsia="ru-RU"/>
        </w:rPr>
      </w:pPr>
      <w:r w:rsidRPr="00B564F9">
        <w:rPr>
          <w:rFonts w:ascii="Times New Roman" w:eastAsia="Times New Roman" w:hAnsi="Times New Roman" w:cs="Times New Roman"/>
          <w:color w:val="000000"/>
          <w:sz w:val="28"/>
          <w:szCs w:val="28"/>
          <w:lang w:eastAsia="ru-RU"/>
        </w:rPr>
        <w:t>Д</w:t>
      </w:r>
      <w:r w:rsidR="006B34EB" w:rsidRPr="00B564F9">
        <w:rPr>
          <w:rFonts w:ascii="Times New Roman" w:eastAsia="Times New Roman" w:hAnsi="Times New Roman" w:cs="Times New Roman"/>
          <w:color w:val="000000"/>
          <w:sz w:val="28"/>
          <w:szCs w:val="28"/>
          <w:lang w:eastAsia="ru-RU"/>
        </w:rPr>
        <w:t>ове</w:t>
      </w:r>
      <w:r w:rsidR="007621B1" w:rsidRPr="00B564F9">
        <w:rPr>
          <w:rFonts w:ascii="Times New Roman" w:eastAsia="Times New Roman" w:hAnsi="Times New Roman" w:cs="Times New Roman"/>
          <w:color w:val="000000"/>
          <w:sz w:val="28"/>
          <w:szCs w:val="28"/>
          <w:lang w:eastAsia="ru-RU"/>
        </w:rPr>
        <w:t>дение</w:t>
      </w:r>
      <w:r w:rsidR="006B34EB" w:rsidRPr="00B564F9">
        <w:rPr>
          <w:rFonts w:ascii="Times New Roman" w:eastAsia="Times New Roman" w:hAnsi="Times New Roman" w:cs="Times New Roman"/>
          <w:color w:val="000000"/>
          <w:sz w:val="28"/>
          <w:szCs w:val="28"/>
          <w:lang w:eastAsia="ru-RU"/>
        </w:rPr>
        <w:t xml:space="preserve"> дол</w:t>
      </w:r>
      <w:r w:rsidR="007621B1" w:rsidRPr="00B564F9">
        <w:rPr>
          <w:rFonts w:ascii="Times New Roman" w:eastAsia="Times New Roman" w:hAnsi="Times New Roman" w:cs="Times New Roman"/>
          <w:color w:val="000000"/>
          <w:sz w:val="28"/>
          <w:szCs w:val="28"/>
          <w:lang w:eastAsia="ru-RU"/>
        </w:rPr>
        <w:t>и</w:t>
      </w:r>
      <w:r w:rsidR="006B34EB" w:rsidRPr="00B564F9">
        <w:rPr>
          <w:rFonts w:ascii="Times New Roman" w:eastAsia="Times New Roman" w:hAnsi="Times New Roman" w:cs="Times New Roman"/>
          <w:color w:val="000000"/>
          <w:sz w:val="28"/>
          <w:szCs w:val="28"/>
          <w:lang w:eastAsia="ru-RU"/>
        </w:rPr>
        <w:t xml:space="preserve"> обученного населения городского округа Заречный способам защиты </w:t>
      </w:r>
      <w:r w:rsidR="006B34EB" w:rsidRPr="00B564F9">
        <w:rPr>
          <w:rFonts w:ascii="Times New Roman" w:eastAsia="Times New Roman" w:hAnsi="Times New Roman" w:cs="Times New Roman"/>
          <w:color w:val="000000"/>
          <w:spacing w:val="2"/>
          <w:sz w:val="28"/>
          <w:szCs w:val="28"/>
          <w:shd w:val="clear" w:color="auto" w:fill="FFFFFF"/>
          <w:lang w:eastAsia="ru-RU"/>
        </w:rPr>
        <w:t>от опасностей, возникающих при военных конфликтах и чрезвычайных ситуациях до 100%</w:t>
      </w:r>
      <w:r w:rsidR="00CB441D" w:rsidRPr="00B564F9">
        <w:rPr>
          <w:rFonts w:ascii="Times New Roman" w:eastAsia="Times New Roman" w:hAnsi="Times New Roman" w:cs="Times New Roman"/>
          <w:color w:val="000000"/>
          <w:spacing w:val="2"/>
          <w:sz w:val="28"/>
          <w:szCs w:val="28"/>
          <w:shd w:val="clear" w:color="auto" w:fill="FFFFFF"/>
          <w:lang w:eastAsia="ru-RU"/>
        </w:rPr>
        <w:t>.</w:t>
      </w:r>
    </w:p>
    <w:p w:rsidR="00CB441D" w:rsidRDefault="00A337C6" w:rsidP="00D757E1">
      <w:pPr>
        <w:pStyle w:val="af5"/>
        <w:numPr>
          <w:ilvl w:val="0"/>
          <w:numId w:val="53"/>
        </w:numPr>
        <w:tabs>
          <w:tab w:val="clear" w:pos="1134"/>
          <w:tab w:val="left" w:pos="0"/>
        </w:tabs>
        <w:ind w:left="0" w:firstLine="709"/>
        <w:rPr>
          <w:i/>
        </w:rPr>
      </w:pPr>
      <w:r>
        <w:rPr>
          <w:rFonts w:eastAsia="Times New Roman"/>
          <w:color w:val="000000"/>
          <w:lang w:eastAsia="ru-RU"/>
        </w:rPr>
        <w:t>О</w:t>
      </w:r>
      <w:r w:rsidR="006B34EB" w:rsidRPr="006B34EB">
        <w:rPr>
          <w:rFonts w:eastAsia="Times New Roman"/>
          <w:color w:val="000000"/>
          <w:lang w:eastAsia="ru-RU"/>
        </w:rPr>
        <w:t>беспеч</w:t>
      </w:r>
      <w:r w:rsidR="007621B1">
        <w:rPr>
          <w:rFonts w:eastAsia="Times New Roman"/>
          <w:color w:val="000000"/>
          <w:lang w:eastAsia="ru-RU"/>
        </w:rPr>
        <w:t>ение</w:t>
      </w:r>
      <w:r w:rsidR="006B34EB" w:rsidRPr="006B34EB">
        <w:rPr>
          <w:rFonts w:eastAsia="Times New Roman"/>
          <w:color w:val="000000"/>
          <w:lang w:eastAsia="ru-RU"/>
        </w:rPr>
        <w:t xml:space="preserve"> готовност</w:t>
      </w:r>
      <w:r w:rsidR="007621B1">
        <w:rPr>
          <w:rFonts w:eastAsia="Times New Roman"/>
          <w:color w:val="000000"/>
          <w:lang w:eastAsia="ru-RU"/>
        </w:rPr>
        <w:t>и</w:t>
      </w:r>
      <w:r w:rsidR="006B34EB" w:rsidRPr="006B34EB">
        <w:rPr>
          <w:rFonts w:eastAsia="Times New Roman"/>
          <w:color w:val="000000"/>
          <w:lang w:eastAsia="ru-RU"/>
        </w:rPr>
        <w:t xml:space="preserve"> спасательных служб гражданской обороны и служб РСЧС, </w:t>
      </w:r>
      <w:r w:rsidR="006B34EB" w:rsidRPr="006B34EB">
        <w:rPr>
          <w:rFonts w:eastAsia="Times New Roman"/>
          <w:color w:val="000000"/>
          <w:spacing w:val="2"/>
          <w:lang w:eastAsia="ru-RU"/>
        </w:rPr>
        <w:t>для проведения аварийно-спасательных и других неотложных работ в муниципальном образовании, на 100%.</w:t>
      </w:r>
      <w:r w:rsidR="00CB441D" w:rsidRPr="00CB441D">
        <w:rPr>
          <w:i/>
        </w:rPr>
        <w:t xml:space="preserve"> </w:t>
      </w:r>
    </w:p>
    <w:p w:rsidR="00CB441D" w:rsidRDefault="00CB441D" w:rsidP="00CB441D">
      <w:pPr>
        <w:pStyle w:val="af5"/>
        <w:tabs>
          <w:tab w:val="clear" w:pos="1134"/>
          <w:tab w:val="left" w:pos="0"/>
        </w:tabs>
      </w:pPr>
      <w:r w:rsidRPr="0030243A">
        <w:t>Показатели представлены в Приложение №9 «Показатели стратегических направлений социально-экономического развития городского округа Заречный до 2035 года».</w:t>
      </w:r>
    </w:p>
    <w:p w:rsidR="0030243A" w:rsidRPr="0030243A" w:rsidRDefault="0030243A" w:rsidP="00CB441D">
      <w:pPr>
        <w:pStyle w:val="af5"/>
        <w:tabs>
          <w:tab w:val="clear" w:pos="1134"/>
          <w:tab w:val="left" w:pos="0"/>
        </w:tabs>
      </w:pPr>
    </w:p>
    <w:p w:rsidR="00E347EA" w:rsidRDefault="001672CB" w:rsidP="00DD0E3C">
      <w:pPr>
        <w:pStyle w:val="af5"/>
        <w:ind w:firstLine="0"/>
        <w:jc w:val="center"/>
        <w:rPr>
          <w:sz w:val="32"/>
          <w:szCs w:val="32"/>
        </w:rPr>
      </w:pPr>
      <w:r w:rsidRPr="00FF3E57">
        <w:rPr>
          <w:sz w:val="32"/>
          <w:szCs w:val="32"/>
        </w:rPr>
        <w:t xml:space="preserve">Глава </w:t>
      </w:r>
      <w:r w:rsidR="00E347EA" w:rsidRPr="00FF3E57">
        <w:rPr>
          <w:sz w:val="32"/>
          <w:szCs w:val="32"/>
        </w:rPr>
        <w:t xml:space="preserve">3.7. </w:t>
      </w:r>
      <w:r w:rsidR="002940F0">
        <w:rPr>
          <w:sz w:val="32"/>
          <w:szCs w:val="32"/>
        </w:rPr>
        <w:t>С</w:t>
      </w:r>
      <w:r w:rsidR="00BD7784" w:rsidRPr="00FF3E57">
        <w:rPr>
          <w:sz w:val="32"/>
          <w:szCs w:val="32"/>
        </w:rPr>
        <w:t>тратегическо</w:t>
      </w:r>
      <w:r w:rsidR="002940F0">
        <w:rPr>
          <w:sz w:val="32"/>
          <w:szCs w:val="32"/>
        </w:rPr>
        <w:t>е</w:t>
      </w:r>
      <w:r w:rsidR="00BD7784" w:rsidRPr="00FF3E57">
        <w:rPr>
          <w:sz w:val="32"/>
          <w:szCs w:val="32"/>
        </w:rPr>
        <w:t xml:space="preserve"> </w:t>
      </w:r>
      <w:r w:rsidR="002940F0">
        <w:rPr>
          <w:sz w:val="32"/>
          <w:szCs w:val="32"/>
        </w:rPr>
        <w:t xml:space="preserve">направление </w:t>
      </w:r>
      <w:r w:rsidR="00BD7784" w:rsidRPr="00FF3E57">
        <w:rPr>
          <w:sz w:val="32"/>
          <w:szCs w:val="32"/>
        </w:rPr>
        <w:t>«</w:t>
      </w:r>
      <w:r w:rsidR="00E347EA" w:rsidRPr="00FF3E57">
        <w:rPr>
          <w:sz w:val="32"/>
          <w:szCs w:val="32"/>
        </w:rPr>
        <w:t>Развитие гражданского общества</w:t>
      </w:r>
      <w:r w:rsidR="00BD7784" w:rsidRPr="00FF3E57">
        <w:rPr>
          <w:sz w:val="32"/>
          <w:szCs w:val="32"/>
        </w:rPr>
        <w:t>»</w:t>
      </w:r>
    </w:p>
    <w:p w:rsidR="00501207" w:rsidRPr="00FF3E57" w:rsidRDefault="00501207" w:rsidP="00DD0E3C">
      <w:pPr>
        <w:pStyle w:val="af5"/>
        <w:ind w:firstLine="0"/>
        <w:jc w:val="center"/>
        <w:rPr>
          <w:sz w:val="32"/>
          <w:szCs w:val="32"/>
        </w:rPr>
      </w:pPr>
    </w:p>
    <w:p w:rsidR="006278CC" w:rsidRDefault="006278CC" w:rsidP="00F83E7F">
      <w:pPr>
        <w:pStyle w:val="af5"/>
      </w:pPr>
      <w:r>
        <w:t xml:space="preserve">Реализация </w:t>
      </w:r>
      <w:r w:rsidR="00CB441D">
        <w:t xml:space="preserve">стратегического </w:t>
      </w:r>
      <w:r w:rsidR="00A337C6">
        <w:t>направления</w:t>
      </w:r>
      <w:r>
        <w:t xml:space="preserve"> </w:t>
      </w:r>
      <w:r w:rsidR="00B849B9">
        <w:t xml:space="preserve">«Развитие гражданского общества» </w:t>
      </w:r>
      <w:r>
        <w:t>осуществляется путем выполнения поставленных задач в рамках следующих направлений социально-экономического развития городского округа Заречный:</w:t>
      </w:r>
    </w:p>
    <w:p w:rsidR="006278CC" w:rsidRPr="00D945E5" w:rsidRDefault="006278CC" w:rsidP="00CF30A5">
      <w:pPr>
        <w:pStyle w:val="af5"/>
        <w:numPr>
          <w:ilvl w:val="0"/>
          <w:numId w:val="8"/>
        </w:numPr>
        <w:tabs>
          <w:tab w:val="clear" w:pos="1134"/>
          <w:tab w:val="left" w:pos="1276"/>
        </w:tabs>
        <w:ind w:left="0" w:firstLine="709"/>
      </w:pPr>
      <w:r>
        <w:t>«Город активных граждан»;</w:t>
      </w:r>
    </w:p>
    <w:p w:rsidR="006278CC" w:rsidRDefault="006278CC" w:rsidP="00CF30A5">
      <w:pPr>
        <w:pStyle w:val="af5"/>
        <w:numPr>
          <w:ilvl w:val="0"/>
          <w:numId w:val="8"/>
        </w:numPr>
        <w:tabs>
          <w:tab w:val="clear" w:pos="1134"/>
          <w:tab w:val="left" w:pos="1276"/>
        </w:tabs>
        <w:ind w:left="0" w:firstLine="709"/>
      </w:pPr>
      <w:r>
        <w:t>«Город общественного согласия»;</w:t>
      </w:r>
    </w:p>
    <w:p w:rsidR="006278CC" w:rsidRPr="00D945E5" w:rsidRDefault="006278CC" w:rsidP="00CF30A5">
      <w:pPr>
        <w:pStyle w:val="af5"/>
        <w:numPr>
          <w:ilvl w:val="0"/>
          <w:numId w:val="8"/>
        </w:numPr>
        <w:tabs>
          <w:tab w:val="clear" w:pos="1134"/>
          <w:tab w:val="left" w:pos="1276"/>
        </w:tabs>
        <w:ind w:left="0" w:firstLine="709"/>
      </w:pPr>
      <w:r>
        <w:t>«Связь-вызов века».</w:t>
      </w:r>
    </w:p>
    <w:p w:rsidR="00D378E6" w:rsidRPr="00B76D6E" w:rsidRDefault="00BD7784" w:rsidP="004A0C85">
      <w:pPr>
        <w:pStyle w:val="af5"/>
        <w:ind w:firstLine="0"/>
        <w:jc w:val="center"/>
        <w:rPr>
          <w:i/>
        </w:rPr>
      </w:pPr>
      <w:r w:rsidRPr="00B76D6E">
        <w:rPr>
          <w:i/>
        </w:rPr>
        <w:t xml:space="preserve">3.7.1. </w:t>
      </w:r>
      <w:r w:rsidR="000026F5">
        <w:rPr>
          <w:i/>
        </w:rPr>
        <w:t>Стратегическая программа</w:t>
      </w:r>
      <w:r w:rsidRPr="00B76D6E">
        <w:rPr>
          <w:i/>
        </w:rPr>
        <w:t xml:space="preserve"> «</w:t>
      </w:r>
      <w:r w:rsidR="006134B4" w:rsidRPr="00B76D6E">
        <w:rPr>
          <w:i/>
        </w:rPr>
        <w:t>Город активных граждан</w:t>
      </w:r>
      <w:r w:rsidRPr="00B76D6E">
        <w:rPr>
          <w:i/>
        </w:rPr>
        <w:t>»</w:t>
      </w:r>
    </w:p>
    <w:p w:rsidR="00D378E6" w:rsidRPr="00D378E6" w:rsidRDefault="00361215" w:rsidP="009976A0">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Целью реализации </w:t>
      </w:r>
      <w:r w:rsidR="000026F5">
        <w:rPr>
          <w:rFonts w:ascii="Times New Roman" w:hAnsi="Times New Roman" w:cs="Times New Roman"/>
          <w:sz w:val="28"/>
          <w:szCs w:val="28"/>
        </w:rPr>
        <w:t>программы</w:t>
      </w:r>
      <w:r>
        <w:rPr>
          <w:rFonts w:ascii="Times New Roman" w:hAnsi="Times New Roman" w:cs="Times New Roman"/>
          <w:sz w:val="28"/>
          <w:szCs w:val="28"/>
        </w:rPr>
        <w:t xml:space="preserve"> является</w:t>
      </w:r>
      <w:r w:rsidR="006458F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w:t>
      </w:r>
      <w:r w:rsidR="00D378E6" w:rsidRPr="00D378E6">
        <w:rPr>
          <w:rFonts w:ascii="Times New Roman" w:eastAsia="Times New Roman" w:hAnsi="Times New Roman" w:cs="Times New Roman"/>
          <w:color w:val="000000"/>
          <w:sz w:val="28"/>
          <w:szCs w:val="28"/>
          <w:lang w:eastAsia="ru-RU"/>
        </w:rPr>
        <w:t xml:space="preserve">оздание условий для эффективного использования на благо </w:t>
      </w:r>
      <w:r w:rsidR="00222D34">
        <w:rPr>
          <w:rFonts w:ascii="Times New Roman" w:eastAsia="Times New Roman" w:hAnsi="Times New Roman" w:cs="Times New Roman"/>
          <w:color w:val="000000"/>
          <w:sz w:val="28"/>
          <w:szCs w:val="28"/>
          <w:lang w:eastAsia="ru-RU"/>
        </w:rPr>
        <w:t xml:space="preserve">жителей </w:t>
      </w:r>
      <w:r w:rsidR="00D378E6" w:rsidRPr="00D378E6">
        <w:rPr>
          <w:rFonts w:ascii="Times New Roman" w:eastAsia="Times New Roman" w:hAnsi="Times New Roman" w:cs="Times New Roman"/>
          <w:color w:val="000000"/>
          <w:sz w:val="28"/>
          <w:szCs w:val="28"/>
          <w:lang w:eastAsia="ru-RU"/>
        </w:rPr>
        <w:t>город</w:t>
      </w:r>
      <w:r w:rsidR="00222D34">
        <w:rPr>
          <w:rFonts w:ascii="Times New Roman" w:eastAsia="Times New Roman" w:hAnsi="Times New Roman" w:cs="Times New Roman"/>
          <w:color w:val="000000"/>
          <w:sz w:val="28"/>
          <w:szCs w:val="28"/>
          <w:lang w:eastAsia="ru-RU"/>
        </w:rPr>
        <w:t xml:space="preserve">ского округа </w:t>
      </w:r>
      <w:r w:rsidR="00D378E6" w:rsidRPr="00D378E6">
        <w:rPr>
          <w:rFonts w:ascii="Times New Roman" w:eastAsia="Times New Roman" w:hAnsi="Times New Roman" w:cs="Times New Roman"/>
          <w:color w:val="000000"/>
          <w:sz w:val="28"/>
          <w:szCs w:val="28"/>
          <w:lang w:eastAsia="ru-RU"/>
        </w:rPr>
        <w:t>разнообразных форм активности (самодеятельности) широких слоев населения.</w:t>
      </w:r>
    </w:p>
    <w:p w:rsidR="006458F7" w:rsidRPr="002A6465" w:rsidRDefault="006458F7" w:rsidP="009976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w:t>
      </w:r>
      <w:r w:rsidR="00222D34">
        <w:rPr>
          <w:rFonts w:ascii="Times New Roman" w:hAnsi="Times New Roman" w:cs="Times New Roman"/>
          <w:sz w:val="28"/>
          <w:szCs w:val="28"/>
        </w:rPr>
        <w:t>е</w:t>
      </w:r>
      <w:r>
        <w:rPr>
          <w:rFonts w:ascii="Times New Roman" w:hAnsi="Times New Roman" w:cs="Times New Roman"/>
          <w:sz w:val="28"/>
          <w:szCs w:val="28"/>
        </w:rPr>
        <w:t xml:space="preserve"> задач</w:t>
      </w:r>
      <w:r w:rsidR="00A337C6">
        <w:rPr>
          <w:rFonts w:ascii="Times New Roman" w:hAnsi="Times New Roman" w:cs="Times New Roman"/>
          <w:sz w:val="28"/>
          <w:szCs w:val="28"/>
        </w:rPr>
        <w:t>и</w:t>
      </w:r>
      <w:r>
        <w:rPr>
          <w:rFonts w:ascii="Times New Roman" w:hAnsi="Times New Roman" w:cs="Times New Roman"/>
          <w:sz w:val="28"/>
          <w:szCs w:val="28"/>
        </w:rPr>
        <w:t xml:space="preserve"> для достижения указанной цели</w:t>
      </w:r>
      <w:r w:rsidRPr="00FB2CCD">
        <w:rPr>
          <w:rFonts w:ascii="Times New Roman" w:hAnsi="Times New Roman" w:cs="Times New Roman"/>
          <w:sz w:val="28"/>
          <w:szCs w:val="28"/>
        </w:rPr>
        <w:t>:</w:t>
      </w:r>
    </w:p>
    <w:p w:rsidR="00D378E6" w:rsidRPr="00361215" w:rsidRDefault="000026F5" w:rsidP="00D757E1">
      <w:pPr>
        <w:pStyle w:val="ab"/>
        <w:numPr>
          <w:ilvl w:val="0"/>
          <w:numId w:val="54"/>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00D378E6" w:rsidRPr="00361215">
        <w:rPr>
          <w:rFonts w:ascii="Times New Roman" w:eastAsia="Times New Roman" w:hAnsi="Times New Roman" w:cs="Times New Roman"/>
          <w:color w:val="000000"/>
          <w:sz w:val="28"/>
          <w:szCs w:val="28"/>
          <w:lang w:eastAsia="ru-RU"/>
        </w:rPr>
        <w:t>азвитие постоянно д</w:t>
      </w:r>
      <w:r w:rsidR="00E97875">
        <w:rPr>
          <w:rFonts w:ascii="Times New Roman" w:eastAsia="Times New Roman" w:hAnsi="Times New Roman" w:cs="Times New Roman"/>
          <w:color w:val="000000"/>
          <w:sz w:val="28"/>
          <w:szCs w:val="28"/>
          <w:lang w:eastAsia="ru-RU"/>
        </w:rPr>
        <w:t xml:space="preserve">ействующей системы социального </w:t>
      </w:r>
      <w:r w:rsidR="00D378E6" w:rsidRPr="00361215">
        <w:rPr>
          <w:rFonts w:ascii="Times New Roman" w:eastAsia="Times New Roman" w:hAnsi="Times New Roman" w:cs="Times New Roman"/>
          <w:color w:val="000000"/>
          <w:sz w:val="28"/>
          <w:szCs w:val="28"/>
          <w:lang w:eastAsia="ru-RU"/>
        </w:rPr>
        <w:t xml:space="preserve">информационного партнерства </w:t>
      </w:r>
      <w:r w:rsidR="00844485" w:rsidRPr="00361215">
        <w:rPr>
          <w:rFonts w:ascii="Times New Roman" w:eastAsia="Times New Roman" w:hAnsi="Times New Roman" w:cs="Times New Roman"/>
          <w:color w:val="000000"/>
          <w:sz w:val="28"/>
          <w:szCs w:val="28"/>
          <w:lang w:eastAsia="ru-RU"/>
        </w:rPr>
        <w:t>муниципальной</w:t>
      </w:r>
      <w:r>
        <w:rPr>
          <w:rFonts w:ascii="Times New Roman" w:eastAsia="Times New Roman" w:hAnsi="Times New Roman" w:cs="Times New Roman"/>
          <w:color w:val="000000"/>
          <w:sz w:val="28"/>
          <w:szCs w:val="28"/>
          <w:lang w:eastAsia="ru-RU"/>
        </w:rPr>
        <w:t xml:space="preserve"> власти и населения.</w:t>
      </w:r>
    </w:p>
    <w:p w:rsidR="00D378E6" w:rsidRPr="00246E58" w:rsidRDefault="000026F5" w:rsidP="00D757E1">
      <w:pPr>
        <w:pStyle w:val="ab"/>
        <w:numPr>
          <w:ilvl w:val="0"/>
          <w:numId w:val="54"/>
        </w:numPr>
        <w:spacing w:after="0" w:line="240" w:lineRule="auto"/>
        <w:ind w:left="0" w:firstLine="709"/>
        <w:jc w:val="both"/>
        <w:rPr>
          <w:rFonts w:ascii="Times New Roman" w:eastAsia="Times New Roman" w:hAnsi="Times New Roman" w:cs="Times New Roman"/>
          <w:color w:val="000000"/>
          <w:sz w:val="28"/>
          <w:szCs w:val="28"/>
          <w:lang w:eastAsia="ru-RU"/>
        </w:rPr>
      </w:pPr>
      <w:r w:rsidRPr="00246E58">
        <w:rPr>
          <w:rFonts w:ascii="Times New Roman" w:eastAsia="Times New Roman" w:hAnsi="Times New Roman" w:cs="Times New Roman"/>
          <w:color w:val="000000"/>
          <w:sz w:val="28"/>
          <w:szCs w:val="28"/>
          <w:lang w:eastAsia="ru-RU"/>
        </w:rPr>
        <w:t>П</w:t>
      </w:r>
      <w:r w:rsidR="00D378E6" w:rsidRPr="00246E58">
        <w:rPr>
          <w:rFonts w:ascii="Times New Roman" w:eastAsia="Times New Roman" w:hAnsi="Times New Roman" w:cs="Times New Roman"/>
          <w:color w:val="000000"/>
          <w:sz w:val="28"/>
          <w:szCs w:val="28"/>
          <w:lang w:eastAsia="ru-RU"/>
        </w:rPr>
        <w:t>овышение уровня доверия к орган</w:t>
      </w:r>
      <w:r w:rsidR="00222D34" w:rsidRPr="00246E58">
        <w:rPr>
          <w:rFonts w:ascii="Times New Roman" w:eastAsia="Times New Roman" w:hAnsi="Times New Roman" w:cs="Times New Roman"/>
          <w:color w:val="000000"/>
          <w:sz w:val="28"/>
          <w:szCs w:val="28"/>
          <w:lang w:eastAsia="ru-RU"/>
        </w:rPr>
        <w:t>ам</w:t>
      </w:r>
      <w:r w:rsidR="00361215" w:rsidRPr="00246E58">
        <w:rPr>
          <w:rFonts w:ascii="Times New Roman" w:eastAsia="Times New Roman" w:hAnsi="Times New Roman" w:cs="Times New Roman"/>
          <w:color w:val="000000"/>
          <w:sz w:val="28"/>
          <w:szCs w:val="28"/>
          <w:lang w:eastAsia="ru-RU"/>
        </w:rPr>
        <w:t xml:space="preserve"> </w:t>
      </w:r>
      <w:r w:rsidR="00D378E6" w:rsidRPr="00246E58">
        <w:rPr>
          <w:rFonts w:ascii="Times New Roman" w:eastAsia="Times New Roman" w:hAnsi="Times New Roman" w:cs="Times New Roman"/>
          <w:color w:val="000000"/>
          <w:sz w:val="28"/>
          <w:szCs w:val="28"/>
          <w:lang w:eastAsia="ru-RU"/>
        </w:rPr>
        <w:t>местного самоуправления у населения</w:t>
      </w:r>
      <w:r w:rsidR="00815567" w:rsidRPr="00246E58">
        <w:rPr>
          <w:rFonts w:ascii="Times New Roman" w:eastAsia="Times New Roman" w:hAnsi="Times New Roman" w:cs="Times New Roman"/>
          <w:color w:val="000000"/>
          <w:sz w:val="28"/>
          <w:szCs w:val="28"/>
          <w:lang w:eastAsia="ru-RU"/>
        </w:rPr>
        <w:t xml:space="preserve"> городского округа</w:t>
      </w:r>
      <w:r w:rsidRPr="00246E58">
        <w:rPr>
          <w:rFonts w:ascii="Times New Roman" w:eastAsia="Times New Roman" w:hAnsi="Times New Roman" w:cs="Times New Roman"/>
          <w:color w:val="000000"/>
          <w:sz w:val="28"/>
          <w:szCs w:val="28"/>
          <w:lang w:eastAsia="ru-RU"/>
        </w:rPr>
        <w:t>.</w:t>
      </w:r>
    </w:p>
    <w:p w:rsidR="00D378E6" w:rsidRPr="00246E58" w:rsidRDefault="000026F5" w:rsidP="00D757E1">
      <w:pPr>
        <w:pStyle w:val="ab"/>
        <w:numPr>
          <w:ilvl w:val="0"/>
          <w:numId w:val="54"/>
        </w:numPr>
        <w:spacing w:after="0" w:line="240" w:lineRule="auto"/>
        <w:ind w:left="0" w:firstLine="709"/>
        <w:jc w:val="both"/>
        <w:rPr>
          <w:rFonts w:ascii="Times New Roman" w:eastAsia="Times New Roman" w:hAnsi="Times New Roman" w:cs="Times New Roman"/>
          <w:color w:val="000000"/>
          <w:sz w:val="28"/>
          <w:szCs w:val="28"/>
          <w:lang w:eastAsia="ru-RU"/>
        </w:rPr>
      </w:pPr>
      <w:r w:rsidRPr="00246E58">
        <w:rPr>
          <w:rFonts w:ascii="Times New Roman" w:eastAsia="Times New Roman" w:hAnsi="Times New Roman" w:cs="Times New Roman"/>
          <w:color w:val="000000"/>
          <w:sz w:val="28"/>
          <w:szCs w:val="28"/>
          <w:lang w:eastAsia="ru-RU"/>
        </w:rPr>
        <w:t>В</w:t>
      </w:r>
      <w:r w:rsidR="00D378E6" w:rsidRPr="00246E58">
        <w:rPr>
          <w:rFonts w:ascii="Times New Roman" w:eastAsia="Times New Roman" w:hAnsi="Times New Roman" w:cs="Times New Roman"/>
          <w:color w:val="000000"/>
          <w:sz w:val="28"/>
          <w:szCs w:val="28"/>
          <w:lang w:eastAsia="ru-RU"/>
        </w:rPr>
        <w:t>недрение и развитие инновационных форм взаимодействия населения и власти.</w:t>
      </w:r>
    </w:p>
    <w:p w:rsidR="00ED047F" w:rsidRPr="00A337C6" w:rsidRDefault="00ED047F" w:rsidP="009976A0">
      <w:pPr>
        <w:tabs>
          <w:tab w:val="left" w:pos="1134"/>
        </w:tabs>
        <w:spacing w:after="0" w:line="240" w:lineRule="auto"/>
        <w:ind w:firstLine="709"/>
        <w:jc w:val="both"/>
        <w:rPr>
          <w:rFonts w:ascii="Times New Roman" w:eastAsia="Calibri" w:hAnsi="Times New Roman" w:cs="Times New Roman"/>
          <w:sz w:val="28"/>
          <w:szCs w:val="28"/>
          <w:lang w:eastAsia="ru-RU"/>
        </w:rPr>
      </w:pPr>
      <w:r w:rsidRPr="008B3DEF">
        <w:rPr>
          <w:rFonts w:ascii="Times New Roman" w:eastAsia="Calibri" w:hAnsi="Times New Roman" w:cs="Times New Roman"/>
          <w:sz w:val="28"/>
          <w:szCs w:val="28"/>
          <w:lang w:eastAsia="ru-RU"/>
        </w:rPr>
        <w:t xml:space="preserve">На решение поставленных задач направлены </w:t>
      </w:r>
      <w:r w:rsidR="00815567" w:rsidRPr="00992ADC">
        <w:rPr>
          <w:rFonts w:ascii="Times New Roman" w:eastAsia="Times New Roman" w:hAnsi="Times New Roman" w:cs="Times New Roman"/>
          <w:sz w:val="28"/>
          <w:szCs w:val="28"/>
          <w:lang w:eastAsia="ru-RU"/>
        </w:rPr>
        <w:t>реализуемы</w:t>
      </w:r>
      <w:r w:rsidR="00815567">
        <w:rPr>
          <w:rFonts w:ascii="Times New Roman" w:eastAsia="Times New Roman" w:hAnsi="Times New Roman" w:cs="Times New Roman"/>
          <w:sz w:val="28"/>
          <w:szCs w:val="28"/>
          <w:lang w:eastAsia="ru-RU"/>
        </w:rPr>
        <w:t>е</w:t>
      </w:r>
      <w:r w:rsidR="00815567" w:rsidRPr="00992ADC">
        <w:rPr>
          <w:rFonts w:ascii="Times New Roman" w:eastAsia="Times New Roman" w:hAnsi="Times New Roman" w:cs="Times New Roman"/>
          <w:sz w:val="28"/>
          <w:szCs w:val="28"/>
          <w:lang w:eastAsia="ru-RU"/>
        </w:rPr>
        <w:t xml:space="preserve"> </w:t>
      </w:r>
      <w:r w:rsidR="00815567" w:rsidRPr="003803A4">
        <w:rPr>
          <w:rFonts w:ascii="Times New Roman" w:eastAsia="Times New Roman" w:hAnsi="Times New Roman" w:cs="Times New Roman"/>
          <w:sz w:val="28"/>
          <w:szCs w:val="28"/>
          <w:lang w:eastAsia="ru-RU"/>
        </w:rPr>
        <w:t xml:space="preserve">посредством участия в </w:t>
      </w:r>
      <w:r w:rsidR="00815567" w:rsidRPr="00A337C6">
        <w:rPr>
          <w:rFonts w:ascii="Times New Roman" w:eastAsia="Times New Roman" w:hAnsi="Times New Roman" w:cs="Times New Roman"/>
          <w:sz w:val="28"/>
          <w:szCs w:val="28"/>
          <w:lang w:eastAsia="ru-RU"/>
        </w:rPr>
        <w:t xml:space="preserve">государственных программах и выполнения муниципальной </w:t>
      </w:r>
      <w:r w:rsidR="00FC4482" w:rsidRPr="00A337C6">
        <w:rPr>
          <w:rFonts w:ascii="Times New Roman" w:eastAsia="Calibri" w:hAnsi="Times New Roman" w:cs="Times New Roman"/>
          <w:sz w:val="28"/>
          <w:szCs w:val="28"/>
          <w:lang w:eastAsia="ru-RU"/>
        </w:rPr>
        <w:t>программ</w:t>
      </w:r>
      <w:r w:rsidR="00992B81" w:rsidRPr="00A337C6">
        <w:rPr>
          <w:rFonts w:ascii="Times New Roman" w:eastAsia="Calibri" w:hAnsi="Times New Roman" w:cs="Times New Roman"/>
          <w:sz w:val="28"/>
          <w:szCs w:val="28"/>
          <w:lang w:eastAsia="ru-RU"/>
        </w:rPr>
        <w:t>ы</w:t>
      </w:r>
      <w:r w:rsidRPr="00A337C6">
        <w:rPr>
          <w:rFonts w:ascii="Times New Roman" w:eastAsia="Calibri" w:hAnsi="Times New Roman" w:cs="Times New Roman"/>
          <w:sz w:val="28"/>
          <w:szCs w:val="28"/>
          <w:lang w:eastAsia="ru-RU"/>
        </w:rPr>
        <w:t xml:space="preserve"> </w:t>
      </w:r>
      <w:r w:rsidR="00992B81" w:rsidRPr="00A337C6">
        <w:rPr>
          <w:rFonts w:ascii="Times New Roman" w:hAnsi="Times New Roman" w:cs="Times New Roman"/>
          <w:sz w:val="28"/>
          <w:szCs w:val="28"/>
        </w:rPr>
        <w:t>«Гражданско-патриотическое воспитание граждан в городском округе Заречный»</w:t>
      </w:r>
      <w:r w:rsidRPr="00A337C6">
        <w:rPr>
          <w:rFonts w:ascii="Times New Roman" w:eastAsia="Calibri" w:hAnsi="Times New Roman" w:cs="Times New Roman"/>
          <w:sz w:val="28"/>
          <w:szCs w:val="28"/>
          <w:lang w:eastAsia="ru-RU"/>
        </w:rPr>
        <w:t xml:space="preserve"> проекты:</w:t>
      </w:r>
    </w:p>
    <w:p w:rsidR="00992B81" w:rsidRPr="00CC538E" w:rsidRDefault="00992B81" w:rsidP="00D757E1">
      <w:pPr>
        <w:pStyle w:val="ab"/>
        <w:numPr>
          <w:ilvl w:val="0"/>
          <w:numId w:val="55"/>
        </w:numPr>
        <w:tabs>
          <w:tab w:val="left" w:pos="1418"/>
        </w:tabs>
        <w:spacing w:after="0" w:line="240" w:lineRule="auto"/>
        <w:ind w:left="0" w:firstLine="709"/>
        <w:jc w:val="both"/>
        <w:rPr>
          <w:rFonts w:ascii="Times New Roman" w:eastAsia="Times New Roman" w:hAnsi="Times New Roman" w:cs="Times New Roman"/>
          <w:color w:val="000000"/>
          <w:sz w:val="28"/>
          <w:szCs w:val="28"/>
          <w:lang w:eastAsia="ru-RU"/>
        </w:rPr>
      </w:pPr>
      <w:r w:rsidRPr="00A337C6">
        <w:rPr>
          <w:rFonts w:ascii="Times New Roman" w:eastAsia="Times New Roman" w:hAnsi="Times New Roman" w:cs="Times New Roman"/>
          <w:sz w:val="28"/>
          <w:szCs w:val="28"/>
          <w:lang w:eastAsia="ru-RU"/>
        </w:rPr>
        <w:t>Гражданско-патриотическое</w:t>
      </w:r>
      <w:r w:rsidRPr="00992B81">
        <w:rPr>
          <w:rFonts w:ascii="Times New Roman" w:eastAsia="Times New Roman" w:hAnsi="Times New Roman" w:cs="Times New Roman"/>
          <w:color w:val="000000"/>
          <w:sz w:val="28"/>
          <w:szCs w:val="28"/>
          <w:lang w:eastAsia="ru-RU"/>
        </w:rPr>
        <w:t xml:space="preserve"> воспитание молодежи, содействие </w:t>
      </w:r>
      <w:r w:rsidRPr="00CC538E">
        <w:rPr>
          <w:rFonts w:ascii="Times New Roman" w:eastAsia="Times New Roman" w:hAnsi="Times New Roman" w:cs="Times New Roman"/>
          <w:color w:val="000000"/>
          <w:sz w:val="28"/>
          <w:szCs w:val="28"/>
          <w:lang w:eastAsia="ru-RU"/>
        </w:rPr>
        <w:t>формированию правовых, культурных ценностей в молодежной среде</w:t>
      </w:r>
      <w:r w:rsidR="00815567" w:rsidRPr="00CC538E">
        <w:rPr>
          <w:rFonts w:ascii="Times New Roman" w:eastAsia="Times New Roman" w:hAnsi="Times New Roman" w:cs="Times New Roman"/>
          <w:color w:val="000000"/>
          <w:sz w:val="28"/>
          <w:szCs w:val="28"/>
          <w:lang w:eastAsia="ru-RU"/>
        </w:rPr>
        <w:t>.</w:t>
      </w:r>
    </w:p>
    <w:p w:rsidR="00992B81" w:rsidRPr="00CC538E" w:rsidRDefault="00992B81" w:rsidP="00D757E1">
      <w:pPr>
        <w:pStyle w:val="ab"/>
        <w:numPr>
          <w:ilvl w:val="0"/>
          <w:numId w:val="55"/>
        </w:numPr>
        <w:tabs>
          <w:tab w:val="left" w:pos="1418"/>
        </w:tabs>
        <w:spacing w:after="0" w:line="240" w:lineRule="auto"/>
        <w:ind w:left="0" w:firstLine="709"/>
        <w:jc w:val="both"/>
        <w:rPr>
          <w:rFonts w:ascii="Times New Roman" w:eastAsia="Times New Roman" w:hAnsi="Times New Roman" w:cs="Times New Roman"/>
          <w:color w:val="000000"/>
          <w:sz w:val="28"/>
          <w:szCs w:val="28"/>
          <w:lang w:eastAsia="ru-RU"/>
        </w:rPr>
      </w:pPr>
      <w:r w:rsidRPr="00992B81">
        <w:rPr>
          <w:rFonts w:ascii="Times New Roman" w:eastAsia="Times New Roman" w:hAnsi="Times New Roman" w:cs="Times New Roman"/>
          <w:color w:val="000000"/>
          <w:sz w:val="28"/>
          <w:szCs w:val="28"/>
          <w:lang w:eastAsia="ru-RU"/>
        </w:rPr>
        <w:t xml:space="preserve">Развитие военно-патриотического направления воспитания </w:t>
      </w:r>
      <w:r w:rsidRPr="00CC538E">
        <w:rPr>
          <w:rFonts w:ascii="Times New Roman" w:eastAsia="Times New Roman" w:hAnsi="Times New Roman" w:cs="Times New Roman"/>
          <w:color w:val="000000"/>
          <w:sz w:val="28"/>
          <w:szCs w:val="28"/>
          <w:lang w:eastAsia="ru-RU"/>
        </w:rPr>
        <w:t>молодежи на основе формирования профессионально значимых качеств, умений и готовности к их активному проявлению в процессе военной и государственной службы, верности конституционному и воинскому долгу</w:t>
      </w:r>
      <w:r w:rsidR="00815567" w:rsidRPr="00CC538E">
        <w:rPr>
          <w:rFonts w:ascii="Times New Roman" w:eastAsia="Times New Roman" w:hAnsi="Times New Roman" w:cs="Times New Roman"/>
          <w:color w:val="000000"/>
          <w:sz w:val="28"/>
          <w:szCs w:val="28"/>
          <w:lang w:eastAsia="ru-RU"/>
        </w:rPr>
        <w:t>.</w:t>
      </w:r>
    </w:p>
    <w:p w:rsidR="00992B81" w:rsidRPr="00CC538E" w:rsidRDefault="00992B81" w:rsidP="00D757E1">
      <w:pPr>
        <w:pStyle w:val="ab"/>
        <w:numPr>
          <w:ilvl w:val="0"/>
          <w:numId w:val="55"/>
        </w:numPr>
        <w:tabs>
          <w:tab w:val="left" w:pos="1418"/>
        </w:tabs>
        <w:spacing w:after="0" w:line="240" w:lineRule="auto"/>
        <w:ind w:left="0" w:firstLine="709"/>
        <w:jc w:val="both"/>
        <w:rPr>
          <w:rFonts w:ascii="Times New Roman" w:eastAsia="Times New Roman" w:hAnsi="Times New Roman" w:cs="Times New Roman"/>
          <w:color w:val="000000"/>
          <w:sz w:val="28"/>
          <w:szCs w:val="28"/>
          <w:lang w:eastAsia="ru-RU"/>
        </w:rPr>
      </w:pPr>
      <w:r w:rsidRPr="00992B81">
        <w:rPr>
          <w:rFonts w:ascii="Times New Roman" w:eastAsia="Times New Roman" w:hAnsi="Times New Roman" w:cs="Times New Roman"/>
          <w:color w:val="000000"/>
          <w:sz w:val="28"/>
          <w:szCs w:val="28"/>
          <w:lang w:eastAsia="ru-RU"/>
        </w:rPr>
        <w:t xml:space="preserve">Историко-культурное воспитание молодых граждан, формирование </w:t>
      </w:r>
      <w:r w:rsidRPr="00CC538E">
        <w:rPr>
          <w:rFonts w:ascii="Times New Roman" w:eastAsia="Times New Roman" w:hAnsi="Times New Roman" w:cs="Times New Roman"/>
          <w:color w:val="000000"/>
          <w:sz w:val="28"/>
          <w:szCs w:val="28"/>
          <w:lang w:eastAsia="ru-RU"/>
        </w:rPr>
        <w:t>знаний о традициях России, Урала и родного края, навыков межкультурного диалога</w:t>
      </w:r>
      <w:r w:rsidR="00815567" w:rsidRPr="00CC538E">
        <w:rPr>
          <w:rFonts w:ascii="Times New Roman" w:eastAsia="Times New Roman" w:hAnsi="Times New Roman" w:cs="Times New Roman"/>
          <w:color w:val="000000"/>
          <w:sz w:val="28"/>
          <w:szCs w:val="28"/>
          <w:lang w:eastAsia="ru-RU"/>
        </w:rPr>
        <w:t>.</w:t>
      </w:r>
    </w:p>
    <w:p w:rsidR="00992B81" w:rsidRDefault="00992B81" w:rsidP="00D757E1">
      <w:pPr>
        <w:pStyle w:val="ab"/>
        <w:numPr>
          <w:ilvl w:val="0"/>
          <w:numId w:val="55"/>
        </w:numPr>
        <w:tabs>
          <w:tab w:val="left" w:pos="1418"/>
        </w:tabs>
        <w:spacing w:after="0" w:line="240" w:lineRule="auto"/>
        <w:ind w:left="0" w:firstLine="709"/>
        <w:jc w:val="both"/>
        <w:rPr>
          <w:rFonts w:ascii="Times New Roman" w:eastAsia="Times New Roman" w:hAnsi="Times New Roman" w:cs="Times New Roman"/>
          <w:color w:val="000000"/>
          <w:sz w:val="28"/>
          <w:szCs w:val="28"/>
          <w:lang w:eastAsia="ru-RU"/>
        </w:rPr>
      </w:pPr>
      <w:r w:rsidRPr="00992B81">
        <w:rPr>
          <w:rFonts w:ascii="Times New Roman" w:eastAsia="Times New Roman" w:hAnsi="Times New Roman" w:cs="Times New Roman"/>
          <w:color w:val="000000"/>
          <w:sz w:val="28"/>
          <w:szCs w:val="28"/>
          <w:lang w:eastAsia="ru-RU"/>
        </w:rPr>
        <w:t>Развитие форм молодежного самоуправления и лидерства</w:t>
      </w:r>
      <w:r w:rsidR="00815567">
        <w:rPr>
          <w:rFonts w:ascii="Times New Roman" w:eastAsia="Times New Roman" w:hAnsi="Times New Roman" w:cs="Times New Roman"/>
          <w:color w:val="000000"/>
          <w:sz w:val="28"/>
          <w:szCs w:val="28"/>
          <w:lang w:eastAsia="ru-RU"/>
        </w:rPr>
        <w:t>.</w:t>
      </w:r>
    </w:p>
    <w:p w:rsidR="00ED047F" w:rsidRPr="008B3DEF" w:rsidRDefault="00812EB8" w:rsidP="00D757E1">
      <w:pPr>
        <w:pStyle w:val="ab"/>
        <w:numPr>
          <w:ilvl w:val="0"/>
          <w:numId w:val="55"/>
        </w:numPr>
        <w:tabs>
          <w:tab w:val="left" w:pos="1418"/>
        </w:tabs>
        <w:spacing w:after="0" w:line="240" w:lineRule="auto"/>
        <w:ind w:left="0" w:firstLine="709"/>
        <w:jc w:val="both"/>
        <w:rPr>
          <w:rFonts w:ascii="Times New Roman" w:eastAsia="Times New Roman" w:hAnsi="Times New Roman" w:cs="Times New Roman"/>
          <w:color w:val="000000"/>
          <w:sz w:val="28"/>
          <w:szCs w:val="28"/>
          <w:lang w:eastAsia="ru-RU"/>
        </w:rPr>
      </w:pPr>
      <w:r w:rsidRPr="008B3DEF">
        <w:rPr>
          <w:rFonts w:ascii="Times New Roman" w:eastAsia="Times New Roman" w:hAnsi="Times New Roman" w:cs="Times New Roman"/>
          <w:color w:val="000000"/>
          <w:sz w:val="28"/>
          <w:szCs w:val="28"/>
          <w:lang w:eastAsia="ru-RU"/>
        </w:rPr>
        <w:t>Развитие</w:t>
      </w:r>
      <w:r w:rsidR="00C85074" w:rsidRPr="008B3DEF">
        <w:rPr>
          <w:rFonts w:ascii="Times New Roman" w:eastAsia="Times New Roman" w:hAnsi="Times New Roman" w:cs="Times New Roman"/>
          <w:color w:val="000000"/>
          <w:sz w:val="28"/>
          <w:szCs w:val="28"/>
          <w:lang w:eastAsia="ru-RU"/>
        </w:rPr>
        <w:t xml:space="preserve"> </w:t>
      </w:r>
      <w:r w:rsidR="00815567">
        <w:rPr>
          <w:rFonts w:ascii="Times New Roman" w:eastAsia="Times New Roman" w:hAnsi="Times New Roman" w:cs="Times New Roman"/>
          <w:color w:val="000000"/>
          <w:sz w:val="28"/>
          <w:szCs w:val="28"/>
          <w:lang w:eastAsia="ru-RU"/>
        </w:rPr>
        <w:t>городских СМИ.</w:t>
      </w:r>
    </w:p>
    <w:p w:rsidR="00552FA6" w:rsidRDefault="00752D0F" w:rsidP="00D757E1">
      <w:pPr>
        <w:numPr>
          <w:ilvl w:val="0"/>
          <w:numId w:val="55"/>
        </w:numPr>
        <w:tabs>
          <w:tab w:val="left" w:pos="1418"/>
        </w:tabs>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Pr="00D378E6">
        <w:rPr>
          <w:rFonts w:ascii="Times New Roman" w:eastAsia="Times New Roman" w:hAnsi="Times New Roman" w:cs="Times New Roman"/>
          <w:color w:val="000000"/>
          <w:sz w:val="28"/>
          <w:szCs w:val="28"/>
          <w:lang w:eastAsia="ru-RU"/>
        </w:rPr>
        <w:t>азвитие интерактивных сообществ в сети Интернет</w:t>
      </w:r>
      <w:r w:rsidR="00815567">
        <w:rPr>
          <w:rFonts w:ascii="Times New Roman" w:eastAsia="Times New Roman" w:hAnsi="Times New Roman" w:cs="Times New Roman"/>
          <w:color w:val="000000"/>
          <w:sz w:val="28"/>
          <w:szCs w:val="28"/>
          <w:lang w:eastAsia="ru-RU"/>
        </w:rPr>
        <w:t>.</w:t>
      </w:r>
    </w:p>
    <w:p w:rsidR="00552FA6" w:rsidRPr="00246E58" w:rsidRDefault="00552FA6" w:rsidP="00D757E1">
      <w:pPr>
        <w:pStyle w:val="ab"/>
        <w:numPr>
          <w:ilvl w:val="0"/>
          <w:numId w:val="55"/>
        </w:numPr>
        <w:tabs>
          <w:tab w:val="left" w:pos="1418"/>
        </w:tabs>
        <w:spacing w:after="0" w:line="240" w:lineRule="auto"/>
        <w:ind w:left="0" w:firstLine="709"/>
        <w:jc w:val="both"/>
        <w:rPr>
          <w:rFonts w:ascii="Times New Roman" w:hAnsi="Times New Roman" w:cs="Times New Roman"/>
          <w:sz w:val="28"/>
          <w:szCs w:val="28"/>
        </w:rPr>
      </w:pPr>
      <w:r w:rsidRPr="00246E58">
        <w:rPr>
          <w:rFonts w:ascii="Times New Roman" w:hAnsi="Times New Roman" w:cs="Times New Roman"/>
          <w:sz w:val="28"/>
          <w:szCs w:val="28"/>
        </w:rPr>
        <w:t>В рамках реализации федеральной программы «Цифровая экономика Российской Федерации»</w:t>
      </w:r>
      <w:r w:rsidR="00276D2C" w:rsidRPr="00246E58">
        <w:rPr>
          <w:rFonts w:ascii="Times New Roman" w:hAnsi="Times New Roman" w:cs="Times New Roman"/>
          <w:sz w:val="28"/>
          <w:szCs w:val="28"/>
        </w:rPr>
        <w:t xml:space="preserve"> проект</w:t>
      </w:r>
      <w:r w:rsidR="00CC538E" w:rsidRPr="00246E58">
        <w:rPr>
          <w:rFonts w:ascii="Times New Roman" w:hAnsi="Times New Roman" w:cs="Times New Roman"/>
          <w:sz w:val="28"/>
          <w:szCs w:val="28"/>
        </w:rPr>
        <w:t xml:space="preserve"> </w:t>
      </w:r>
      <w:r w:rsidRPr="00246E58">
        <w:rPr>
          <w:rFonts w:ascii="Times New Roman" w:hAnsi="Times New Roman" w:cs="Times New Roman"/>
          <w:sz w:val="28"/>
          <w:szCs w:val="28"/>
        </w:rPr>
        <w:t>«Умный город»:</w:t>
      </w:r>
    </w:p>
    <w:p w:rsidR="00552FA6" w:rsidRPr="00246E58" w:rsidRDefault="00276D2C" w:rsidP="00246E58">
      <w:pPr>
        <w:pStyle w:val="ab"/>
        <w:spacing w:after="0" w:line="240" w:lineRule="auto"/>
        <w:ind w:left="0" w:firstLine="709"/>
        <w:jc w:val="both"/>
        <w:rPr>
          <w:rFonts w:ascii="Times New Roman" w:hAnsi="Times New Roman" w:cs="Times New Roman"/>
          <w:sz w:val="28"/>
          <w:szCs w:val="28"/>
        </w:rPr>
      </w:pPr>
      <w:r w:rsidRPr="00246E58">
        <w:rPr>
          <w:rFonts w:ascii="Times New Roman" w:hAnsi="Times New Roman" w:cs="Times New Roman"/>
          <w:sz w:val="28"/>
          <w:szCs w:val="28"/>
        </w:rPr>
        <w:t>-</w:t>
      </w:r>
      <w:r w:rsidR="00552FA6" w:rsidRPr="00246E58">
        <w:rPr>
          <w:rFonts w:ascii="Times New Roman" w:hAnsi="Times New Roman" w:cs="Times New Roman"/>
          <w:sz w:val="28"/>
          <w:szCs w:val="28"/>
        </w:rPr>
        <w:t xml:space="preserve"> </w:t>
      </w:r>
      <w:r w:rsidR="00246E58">
        <w:rPr>
          <w:rFonts w:ascii="Times New Roman" w:hAnsi="Times New Roman" w:cs="Times New Roman"/>
          <w:sz w:val="28"/>
          <w:szCs w:val="28"/>
        </w:rPr>
        <w:t xml:space="preserve">  </w:t>
      </w:r>
      <w:r w:rsidR="00552FA6" w:rsidRPr="00246E58">
        <w:rPr>
          <w:rFonts w:ascii="Times New Roman" w:hAnsi="Times New Roman" w:cs="Times New Roman"/>
          <w:sz w:val="28"/>
          <w:szCs w:val="28"/>
        </w:rPr>
        <w:t>внедрение системы городских информационных порталов и сервисов;</w:t>
      </w:r>
    </w:p>
    <w:p w:rsidR="008B3DEF" w:rsidRPr="00246E58" w:rsidRDefault="00246E58" w:rsidP="00246E58">
      <w:pPr>
        <w:pStyle w:val="ab"/>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52FA6" w:rsidRPr="00246E58">
        <w:rPr>
          <w:rFonts w:ascii="Times New Roman" w:eastAsia="Times New Roman" w:hAnsi="Times New Roman" w:cs="Times New Roman"/>
          <w:color w:val="000000"/>
          <w:sz w:val="28"/>
          <w:szCs w:val="28"/>
          <w:lang w:eastAsia="ru-RU"/>
        </w:rPr>
        <w:t>внедрение системы интерактивных платформ для обслуживания и решения городских вопросов.</w:t>
      </w:r>
      <w:r w:rsidR="00752D0F" w:rsidRPr="00246E58">
        <w:rPr>
          <w:rFonts w:ascii="Times New Roman" w:eastAsia="Times New Roman" w:hAnsi="Times New Roman" w:cs="Times New Roman"/>
          <w:color w:val="000000"/>
          <w:sz w:val="28"/>
          <w:szCs w:val="28"/>
          <w:lang w:eastAsia="ru-RU"/>
        </w:rPr>
        <w:t xml:space="preserve"> </w:t>
      </w:r>
    </w:p>
    <w:p w:rsidR="00815567" w:rsidRPr="00815567" w:rsidRDefault="00815567" w:rsidP="009976A0">
      <w:pPr>
        <w:spacing w:after="0" w:line="240" w:lineRule="auto"/>
        <w:ind w:firstLine="709"/>
        <w:rPr>
          <w:rFonts w:ascii="Times New Roman" w:hAnsi="Times New Roman" w:cs="Times New Roman"/>
          <w:sz w:val="28"/>
          <w:szCs w:val="28"/>
        </w:rPr>
      </w:pPr>
      <w:r w:rsidRPr="00815567">
        <w:rPr>
          <w:rFonts w:ascii="Times New Roman" w:hAnsi="Times New Roman" w:cs="Times New Roman"/>
          <w:sz w:val="28"/>
          <w:szCs w:val="28"/>
        </w:rPr>
        <w:t>Ожидаемые результаты от выполнения поставленных задач</w:t>
      </w:r>
      <w:r w:rsidR="00CB441D">
        <w:rPr>
          <w:rFonts w:ascii="Times New Roman" w:hAnsi="Times New Roman" w:cs="Times New Roman"/>
          <w:sz w:val="28"/>
          <w:szCs w:val="28"/>
        </w:rPr>
        <w:t xml:space="preserve"> к 2035 году</w:t>
      </w:r>
      <w:r w:rsidRPr="00815567">
        <w:rPr>
          <w:rFonts w:ascii="Times New Roman" w:hAnsi="Times New Roman" w:cs="Times New Roman"/>
          <w:sz w:val="28"/>
          <w:szCs w:val="28"/>
        </w:rPr>
        <w:t>:</w:t>
      </w:r>
    </w:p>
    <w:p w:rsidR="00D378E6" w:rsidRPr="00246E58" w:rsidRDefault="000026F5" w:rsidP="00D757E1">
      <w:pPr>
        <w:pStyle w:val="ab"/>
        <w:numPr>
          <w:ilvl w:val="0"/>
          <w:numId w:val="56"/>
        </w:numPr>
        <w:spacing w:after="0" w:line="240" w:lineRule="auto"/>
        <w:ind w:left="0" w:firstLine="709"/>
        <w:jc w:val="both"/>
        <w:rPr>
          <w:rFonts w:ascii="Times New Roman" w:eastAsia="Times New Roman" w:hAnsi="Times New Roman" w:cs="Times New Roman"/>
          <w:color w:val="000000"/>
          <w:sz w:val="28"/>
          <w:szCs w:val="28"/>
          <w:lang w:eastAsia="ru-RU"/>
        </w:rPr>
      </w:pPr>
      <w:r w:rsidRPr="00246E58">
        <w:rPr>
          <w:rFonts w:ascii="Times New Roman" w:eastAsia="Times New Roman" w:hAnsi="Times New Roman" w:cs="Times New Roman"/>
          <w:color w:val="000000"/>
          <w:sz w:val="28"/>
          <w:szCs w:val="28"/>
          <w:lang w:eastAsia="ru-RU"/>
        </w:rPr>
        <w:t>П</w:t>
      </w:r>
      <w:r w:rsidR="00D378E6" w:rsidRPr="00246E58">
        <w:rPr>
          <w:rFonts w:ascii="Times New Roman" w:eastAsia="Times New Roman" w:hAnsi="Times New Roman" w:cs="Times New Roman"/>
          <w:color w:val="000000"/>
          <w:sz w:val="28"/>
          <w:szCs w:val="28"/>
          <w:lang w:eastAsia="ru-RU"/>
        </w:rPr>
        <w:t xml:space="preserve">остепенное увеличение числа участников массовых форм активности </w:t>
      </w:r>
      <w:r w:rsidR="00815567" w:rsidRPr="00246E58">
        <w:rPr>
          <w:rFonts w:ascii="Times New Roman" w:eastAsia="Times New Roman" w:hAnsi="Times New Roman" w:cs="Times New Roman"/>
          <w:color w:val="000000"/>
          <w:sz w:val="28"/>
          <w:szCs w:val="28"/>
          <w:lang w:eastAsia="ru-RU"/>
        </w:rPr>
        <w:t>жителей городского округа</w:t>
      </w:r>
      <w:r w:rsidRPr="00246E58">
        <w:rPr>
          <w:rFonts w:ascii="Times New Roman" w:eastAsia="Times New Roman" w:hAnsi="Times New Roman" w:cs="Times New Roman"/>
          <w:color w:val="000000"/>
          <w:sz w:val="28"/>
          <w:szCs w:val="28"/>
          <w:lang w:eastAsia="ru-RU"/>
        </w:rPr>
        <w:t>.</w:t>
      </w:r>
    </w:p>
    <w:p w:rsidR="00D378E6" w:rsidRPr="00246E58" w:rsidRDefault="000026F5" w:rsidP="00D757E1">
      <w:pPr>
        <w:pStyle w:val="ab"/>
        <w:numPr>
          <w:ilvl w:val="0"/>
          <w:numId w:val="56"/>
        </w:numPr>
        <w:spacing w:after="0" w:line="240" w:lineRule="auto"/>
        <w:ind w:left="0" w:firstLine="709"/>
        <w:jc w:val="both"/>
        <w:rPr>
          <w:rFonts w:ascii="Times New Roman" w:eastAsia="Times New Roman" w:hAnsi="Times New Roman" w:cs="Times New Roman"/>
          <w:color w:val="000000"/>
          <w:sz w:val="28"/>
          <w:szCs w:val="28"/>
          <w:lang w:eastAsia="ru-RU"/>
        </w:rPr>
      </w:pPr>
      <w:r w:rsidRPr="00246E58">
        <w:rPr>
          <w:rFonts w:ascii="Times New Roman" w:eastAsia="Times New Roman" w:hAnsi="Times New Roman" w:cs="Times New Roman"/>
          <w:color w:val="000000"/>
          <w:sz w:val="28"/>
          <w:szCs w:val="28"/>
          <w:lang w:eastAsia="ru-RU"/>
        </w:rPr>
        <w:t>Р</w:t>
      </w:r>
      <w:r w:rsidR="00D378E6" w:rsidRPr="00246E58">
        <w:rPr>
          <w:rFonts w:ascii="Times New Roman" w:eastAsia="Times New Roman" w:hAnsi="Times New Roman" w:cs="Times New Roman"/>
          <w:color w:val="000000"/>
          <w:sz w:val="28"/>
          <w:szCs w:val="28"/>
          <w:lang w:eastAsia="ru-RU"/>
        </w:rPr>
        <w:t>азнообразие форм гражданской акти</w:t>
      </w:r>
      <w:r w:rsidR="008B3DEF" w:rsidRPr="00246E58">
        <w:rPr>
          <w:rFonts w:ascii="Times New Roman" w:eastAsia="Times New Roman" w:hAnsi="Times New Roman" w:cs="Times New Roman"/>
          <w:color w:val="000000"/>
          <w:sz w:val="28"/>
          <w:szCs w:val="28"/>
          <w:lang w:eastAsia="ru-RU"/>
        </w:rPr>
        <w:t>вности</w:t>
      </w:r>
      <w:r w:rsidRPr="00246E58">
        <w:rPr>
          <w:rFonts w:ascii="Times New Roman" w:eastAsia="Times New Roman" w:hAnsi="Times New Roman" w:cs="Times New Roman"/>
          <w:color w:val="000000"/>
          <w:sz w:val="28"/>
          <w:szCs w:val="28"/>
          <w:lang w:eastAsia="ru-RU"/>
        </w:rPr>
        <w:t>.</w:t>
      </w:r>
    </w:p>
    <w:p w:rsidR="00D378E6" w:rsidRPr="00246E58" w:rsidRDefault="000026F5" w:rsidP="00D757E1">
      <w:pPr>
        <w:pStyle w:val="ab"/>
        <w:numPr>
          <w:ilvl w:val="0"/>
          <w:numId w:val="56"/>
        </w:numPr>
        <w:spacing w:after="0" w:line="240" w:lineRule="auto"/>
        <w:ind w:left="0" w:firstLine="709"/>
        <w:jc w:val="both"/>
        <w:rPr>
          <w:rFonts w:ascii="Times New Roman" w:eastAsia="Times New Roman" w:hAnsi="Times New Roman" w:cs="Times New Roman"/>
          <w:color w:val="000000"/>
          <w:sz w:val="28"/>
          <w:szCs w:val="28"/>
          <w:lang w:eastAsia="ru-RU"/>
        </w:rPr>
      </w:pPr>
      <w:r w:rsidRPr="00246E58">
        <w:rPr>
          <w:rFonts w:ascii="Times New Roman" w:eastAsia="Times New Roman" w:hAnsi="Times New Roman" w:cs="Times New Roman"/>
          <w:color w:val="000000"/>
          <w:sz w:val="28"/>
          <w:szCs w:val="28"/>
          <w:lang w:eastAsia="ru-RU"/>
        </w:rPr>
        <w:t>Р</w:t>
      </w:r>
      <w:r w:rsidR="00D378E6" w:rsidRPr="00246E58">
        <w:rPr>
          <w:rFonts w:ascii="Times New Roman" w:eastAsia="Times New Roman" w:hAnsi="Times New Roman" w:cs="Times New Roman"/>
          <w:color w:val="000000"/>
          <w:sz w:val="28"/>
          <w:szCs w:val="28"/>
          <w:lang w:eastAsia="ru-RU"/>
        </w:rPr>
        <w:t>ост социальной ответстве</w:t>
      </w:r>
      <w:r w:rsidR="00C85074" w:rsidRPr="00246E58">
        <w:rPr>
          <w:rFonts w:ascii="Times New Roman" w:eastAsia="Times New Roman" w:hAnsi="Times New Roman" w:cs="Times New Roman"/>
          <w:color w:val="000000"/>
          <w:sz w:val="28"/>
          <w:szCs w:val="28"/>
          <w:lang w:eastAsia="ru-RU"/>
        </w:rPr>
        <w:t>нности граждан как потребителей</w:t>
      </w:r>
      <w:r w:rsidR="00276D2C" w:rsidRPr="00246E58">
        <w:rPr>
          <w:rFonts w:ascii="Times New Roman" w:eastAsia="Times New Roman" w:hAnsi="Times New Roman" w:cs="Times New Roman"/>
          <w:color w:val="000000"/>
          <w:sz w:val="28"/>
          <w:szCs w:val="28"/>
          <w:lang w:eastAsia="ru-RU"/>
        </w:rPr>
        <w:t xml:space="preserve"> </w:t>
      </w:r>
      <w:r w:rsidR="00D378E6" w:rsidRPr="00246E58">
        <w:rPr>
          <w:rFonts w:ascii="Times New Roman" w:eastAsia="Times New Roman" w:hAnsi="Times New Roman" w:cs="Times New Roman"/>
          <w:color w:val="000000"/>
          <w:sz w:val="28"/>
          <w:szCs w:val="28"/>
          <w:lang w:eastAsia="ru-RU"/>
        </w:rPr>
        <w:t>услуг и товаро</w:t>
      </w:r>
      <w:r w:rsidRPr="00246E58">
        <w:rPr>
          <w:rFonts w:ascii="Times New Roman" w:eastAsia="Times New Roman" w:hAnsi="Times New Roman" w:cs="Times New Roman"/>
          <w:color w:val="000000"/>
          <w:sz w:val="28"/>
          <w:szCs w:val="28"/>
          <w:lang w:eastAsia="ru-RU"/>
        </w:rPr>
        <w:t>в, так и производителей.</w:t>
      </w:r>
    </w:p>
    <w:p w:rsidR="00D378E6" w:rsidRPr="00246E58" w:rsidRDefault="000026F5" w:rsidP="00D757E1">
      <w:pPr>
        <w:pStyle w:val="ab"/>
        <w:numPr>
          <w:ilvl w:val="0"/>
          <w:numId w:val="56"/>
        </w:numPr>
        <w:spacing w:after="0" w:line="240" w:lineRule="auto"/>
        <w:ind w:left="0" w:firstLine="709"/>
        <w:jc w:val="both"/>
        <w:rPr>
          <w:rFonts w:ascii="Times New Roman" w:eastAsia="Times New Roman" w:hAnsi="Times New Roman" w:cs="Times New Roman"/>
          <w:color w:val="000000"/>
          <w:sz w:val="28"/>
          <w:szCs w:val="28"/>
          <w:lang w:eastAsia="ru-RU"/>
        </w:rPr>
      </w:pPr>
      <w:r w:rsidRPr="00246E58">
        <w:rPr>
          <w:rFonts w:ascii="Times New Roman" w:eastAsia="Times New Roman" w:hAnsi="Times New Roman" w:cs="Times New Roman"/>
          <w:color w:val="000000"/>
          <w:sz w:val="28"/>
          <w:szCs w:val="28"/>
          <w:lang w:eastAsia="ru-RU"/>
        </w:rPr>
        <w:t>У</w:t>
      </w:r>
      <w:r w:rsidR="00D378E6" w:rsidRPr="00246E58">
        <w:rPr>
          <w:rFonts w:ascii="Times New Roman" w:eastAsia="Times New Roman" w:hAnsi="Times New Roman" w:cs="Times New Roman"/>
          <w:color w:val="000000"/>
          <w:sz w:val="28"/>
          <w:szCs w:val="28"/>
          <w:lang w:eastAsia="ru-RU"/>
        </w:rPr>
        <w:t>величение количества организованных форм (интерактивных групп,</w:t>
      </w:r>
      <w:r w:rsidR="00246E58" w:rsidRPr="00246E58">
        <w:rPr>
          <w:rFonts w:ascii="Times New Roman" w:eastAsia="Times New Roman" w:hAnsi="Times New Roman" w:cs="Times New Roman"/>
          <w:color w:val="000000"/>
          <w:sz w:val="28"/>
          <w:szCs w:val="28"/>
          <w:lang w:eastAsia="ru-RU"/>
        </w:rPr>
        <w:t xml:space="preserve"> </w:t>
      </w:r>
      <w:r w:rsidR="00D378E6" w:rsidRPr="00246E58">
        <w:rPr>
          <w:rFonts w:ascii="Times New Roman" w:eastAsia="Times New Roman" w:hAnsi="Times New Roman" w:cs="Times New Roman"/>
          <w:color w:val="000000"/>
          <w:sz w:val="28"/>
          <w:szCs w:val="28"/>
          <w:lang w:eastAsia="ru-RU"/>
        </w:rPr>
        <w:t>союзов, ассоциаций, комитето</w:t>
      </w:r>
      <w:r w:rsidRPr="00246E58">
        <w:rPr>
          <w:rFonts w:ascii="Times New Roman" w:eastAsia="Times New Roman" w:hAnsi="Times New Roman" w:cs="Times New Roman"/>
          <w:color w:val="000000"/>
          <w:sz w:val="28"/>
          <w:szCs w:val="28"/>
          <w:lang w:eastAsia="ru-RU"/>
        </w:rPr>
        <w:t>в и пр.) гражданской активности.</w:t>
      </w:r>
    </w:p>
    <w:p w:rsidR="00D378E6" w:rsidRPr="00CC538E" w:rsidRDefault="000026F5" w:rsidP="00D757E1">
      <w:pPr>
        <w:numPr>
          <w:ilvl w:val="0"/>
          <w:numId w:val="56"/>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D378E6" w:rsidRPr="00C85074">
        <w:rPr>
          <w:rFonts w:ascii="Times New Roman" w:eastAsia="Times New Roman" w:hAnsi="Times New Roman" w:cs="Times New Roman"/>
          <w:color w:val="000000"/>
          <w:sz w:val="28"/>
          <w:szCs w:val="28"/>
          <w:lang w:eastAsia="ru-RU"/>
        </w:rPr>
        <w:t xml:space="preserve">овершенствование нормативной базы, практики работы </w:t>
      </w:r>
      <w:r w:rsidR="00D378E6" w:rsidRPr="00CC538E">
        <w:rPr>
          <w:rFonts w:ascii="Times New Roman" w:eastAsia="Times New Roman" w:hAnsi="Times New Roman" w:cs="Times New Roman"/>
          <w:color w:val="000000"/>
          <w:sz w:val="28"/>
          <w:szCs w:val="28"/>
          <w:lang w:eastAsia="ru-RU"/>
        </w:rPr>
        <w:t>имеющихся организован</w:t>
      </w:r>
      <w:r>
        <w:rPr>
          <w:rFonts w:ascii="Times New Roman" w:eastAsia="Times New Roman" w:hAnsi="Times New Roman" w:cs="Times New Roman"/>
          <w:color w:val="000000"/>
          <w:sz w:val="28"/>
          <w:szCs w:val="28"/>
          <w:lang w:eastAsia="ru-RU"/>
        </w:rPr>
        <w:t>ных форм гражданской активности.</w:t>
      </w:r>
    </w:p>
    <w:p w:rsidR="00D378E6" w:rsidRPr="00C85074" w:rsidRDefault="000026F5" w:rsidP="00D757E1">
      <w:pPr>
        <w:numPr>
          <w:ilvl w:val="0"/>
          <w:numId w:val="56"/>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D378E6" w:rsidRPr="00C85074">
        <w:rPr>
          <w:rFonts w:ascii="Times New Roman" w:eastAsia="Times New Roman" w:hAnsi="Times New Roman" w:cs="Times New Roman"/>
          <w:color w:val="000000"/>
          <w:sz w:val="28"/>
          <w:szCs w:val="28"/>
          <w:lang w:eastAsia="ru-RU"/>
        </w:rPr>
        <w:t>овлечение населени</w:t>
      </w:r>
      <w:r>
        <w:rPr>
          <w:rFonts w:ascii="Times New Roman" w:eastAsia="Times New Roman" w:hAnsi="Times New Roman" w:cs="Times New Roman"/>
          <w:color w:val="000000"/>
          <w:sz w:val="28"/>
          <w:szCs w:val="28"/>
          <w:lang w:eastAsia="ru-RU"/>
        </w:rPr>
        <w:t>я в поле управленческих решений.</w:t>
      </w:r>
    </w:p>
    <w:p w:rsidR="00D378E6" w:rsidRPr="000026F5" w:rsidRDefault="000026F5" w:rsidP="00D757E1">
      <w:pPr>
        <w:numPr>
          <w:ilvl w:val="0"/>
          <w:numId w:val="56"/>
        </w:numPr>
        <w:spacing w:after="0" w:line="240" w:lineRule="auto"/>
        <w:ind w:left="0" w:firstLine="709"/>
        <w:jc w:val="both"/>
        <w:rPr>
          <w:rFonts w:ascii="Times New Roman" w:eastAsia="Times New Roman" w:hAnsi="Times New Roman" w:cs="Times New Roman"/>
          <w:color w:val="000000"/>
          <w:sz w:val="28"/>
          <w:szCs w:val="28"/>
          <w:lang w:eastAsia="ru-RU"/>
        </w:rPr>
      </w:pPr>
      <w:r w:rsidRPr="000026F5">
        <w:rPr>
          <w:rFonts w:ascii="Times New Roman" w:eastAsia="Times New Roman" w:hAnsi="Times New Roman" w:cs="Times New Roman"/>
          <w:color w:val="000000"/>
          <w:sz w:val="28"/>
          <w:szCs w:val="28"/>
          <w:lang w:eastAsia="ru-RU"/>
        </w:rPr>
        <w:t>З</w:t>
      </w:r>
      <w:r w:rsidR="00D378E6" w:rsidRPr="000026F5">
        <w:rPr>
          <w:rFonts w:ascii="Times New Roman" w:eastAsia="Times New Roman" w:hAnsi="Times New Roman" w:cs="Times New Roman"/>
          <w:color w:val="000000"/>
          <w:sz w:val="28"/>
          <w:szCs w:val="28"/>
          <w:lang w:eastAsia="ru-RU"/>
        </w:rPr>
        <w:t xml:space="preserve">аключение договоров о социальном партнерстве власти и </w:t>
      </w:r>
      <w:r>
        <w:rPr>
          <w:rFonts w:ascii="Times New Roman" w:eastAsia="Times New Roman" w:hAnsi="Times New Roman" w:cs="Times New Roman"/>
          <w:color w:val="000000"/>
          <w:sz w:val="28"/>
          <w:szCs w:val="28"/>
          <w:lang w:eastAsia="ru-RU"/>
        </w:rPr>
        <w:t>гражданского общества.</w:t>
      </w:r>
    </w:p>
    <w:p w:rsidR="00D378E6" w:rsidRPr="00CC538E" w:rsidRDefault="000026F5" w:rsidP="00D757E1">
      <w:pPr>
        <w:numPr>
          <w:ilvl w:val="0"/>
          <w:numId w:val="56"/>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D378E6" w:rsidRPr="00C85074">
        <w:rPr>
          <w:rFonts w:ascii="Times New Roman" w:eastAsia="Times New Roman" w:hAnsi="Times New Roman" w:cs="Times New Roman"/>
          <w:color w:val="000000"/>
          <w:sz w:val="28"/>
          <w:szCs w:val="28"/>
          <w:lang w:eastAsia="ru-RU"/>
        </w:rPr>
        <w:t xml:space="preserve">ринятие городских программ, ориентированных на поддержку </w:t>
      </w:r>
      <w:r>
        <w:rPr>
          <w:rFonts w:ascii="Times New Roman" w:eastAsia="Times New Roman" w:hAnsi="Times New Roman" w:cs="Times New Roman"/>
          <w:color w:val="000000"/>
          <w:sz w:val="28"/>
          <w:szCs w:val="28"/>
          <w:lang w:eastAsia="ru-RU"/>
        </w:rPr>
        <w:t>гражданских инициатив.</w:t>
      </w:r>
    </w:p>
    <w:p w:rsidR="00D378E6" w:rsidRPr="00CC538E" w:rsidRDefault="000026F5" w:rsidP="00D757E1">
      <w:pPr>
        <w:numPr>
          <w:ilvl w:val="0"/>
          <w:numId w:val="56"/>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00D378E6" w:rsidRPr="00C85074">
        <w:rPr>
          <w:rFonts w:ascii="Times New Roman" w:eastAsia="Times New Roman" w:hAnsi="Times New Roman" w:cs="Times New Roman"/>
          <w:color w:val="000000"/>
          <w:sz w:val="28"/>
          <w:szCs w:val="28"/>
          <w:lang w:eastAsia="ru-RU"/>
        </w:rPr>
        <w:t xml:space="preserve">величение объема информации о деятельности органов </w:t>
      </w:r>
      <w:r w:rsidR="00D378E6" w:rsidRPr="00CC538E">
        <w:rPr>
          <w:rFonts w:ascii="Times New Roman" w:eastAsia="Times New Roman" w:hAnsi="Times New Roman" w:cs="Times New Roman"/>
          <w:color w:val="000000"/>
          <w:sz w:val="28"/>
          <w:szCs w:val="28"/>
          <w:lang w:eastAsia="ru-RU"/>
        </w:rPr>
        <w:t>местного самоуправления и повышение степени доверия к ним;</w:t>
      </w:r>
    </w:p>
    <w:p w:rsidR="00D378E6" w:rsidRPr="00CC538E" w:rsidRDefault="000026F5" w:rsidP="00D757E1">
      <w:pPr>
        <w:numPr>
          <w:ilvl w:val="0"/>
          <w:numId w:val="56"/>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D378E6" w:rsidRPr="00C85074">
        <w:rPr>
          <w:rFonts w:ascii="Times New Roman" w:eastAsia="Times New Roman" w:hAnsi="Times New Roman" w:cs="Times New Roman"/>
          <w:color w:val="000000"/>
          <w:sz w:val="28"/>
          <w:szCs w:val="28"/>
          <w:lang w:eastAsia="ru-RU"/>
        </w:rPr>
        <w:t xml:space="preserve">оздание более благоприятной экономической, экологической, </w:t>
      </w:r>
      <w:r w:rsidR="00D378E6" w:rsidRPr="00CC538E">
        <w:rPr>
          <w:rFonts w:ascii="Times New Roman" w:eastAsia="Times New Roman" w:hAnsi="Times New Roman" w:cs="Times New Roman"/>
          <w:color w:val="000000"/>
          <w:sz w:val="28"/>
          <w:szCs w:val="28"/>
          <w:lang w:eastAsia="ru-RU"/>
        </w:rPr>
        <w:t>политической, духовной среды обитания, повышение ка</w:t>
      </w:r>
      <w:r>
        <w:rPr>
          <w:rFonts w:ascii="Times New Roman" w:eastAsia="Times New Roman" w:hAnsi="Times New Roman" w:cs="Times New Roman"/>
          <w:color w:val="000000"/>
          <w:sz w:val="28"/>
          <w:szCs w:val="28"/>
          <w:lang w:eastAsia="ru-RU"/>
        </w:rPr>
        <w:t>чества жизни городского социума.</w:t>
      </w:r>
    </w:p>
    <w:p w:rsidR="00D378E6" w:rsidRPr="00CC538E" w:rsidRDefault="000026F5" w:rsidP="00D757E1">
      <w:pPr>
        <w:numPr>
          <w:ilvl w:val="0"/>
          <w:numId w:val="56"/>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00D378E6" w:rsidRPr="00C85074">
        <w:rPr>
          <w:rFonts w:ascii="Times New Roman" w:eastAsia="Times New Roman" w:hAnsi="Times New Roman" w:cs="Times New Roman"/>
          <w:color w:val="000000"/>
          <w:sz w:val="28"/>
          <w:szCs w:val="28"/>
          <w:lang w:eastAsia="ru-RU"/>
        </w:rPr>
        <w:t xml:space="preserve">зменение духовного мира горожан за счет повышения уровня </w:t>
      </w:r>
      <w:r w:rsidR="00D378E6" w:rsidRPr="00CC538E">
        <w:rPr>
          <w:rFonts w:ascii="Times New Roman" w:eastAsia="Times New Roman" w:hAnsi="Times New Roman" w:cs="Times New Roman"/>
          <w:color w:val="000000"/>
          <w:sz w:val="28"/>
          <w:szCs w:val="28"/>
          <w:lang w:eastAsia="ru-RU"/>
        </w:rPr>
        <w:t>информированности граждан о городе и его проблемах, образованности, устойчивого</w:t>
      </w:r>
      <w:r>
        <w:rPr>
          <w:rFonts w:ascii="Times New Roman" w:eastAsia="Times New Roman" w:hAnsi="Times New Roman" w:cs="Times New Roman"/>
          <w:color w:val="000000"/>
          <w:sz w:val="28"/>
          <w:szCs w:val="28"/>
          <w:lang w:eastAsia="ru-RU"/>
        </w:rPr>
        <w:t xml:space="preserve"> интереса к городским процессам.</w:t>
      </w:r>
    </w:p>
    <w:p w:rsidR="00D378E6" w:rsidRDefault="000026F5" w:rsidP="00D757E1">
      <w:pPr>
        <w:numPr>
          <w:ilvl w:val="0"/>
          <w:numId w:val="56"/>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w:t>
      </w:r>
      <w:r w:rsidR="00D378E6" w:rsidRPr="00C85074">
        <w:rPr>
          <w:rFonts w:ascii="Times New Roman" w:eastAsia="Times New Roman" w:hAnsi="Times New Roman" w:cs="Times New Roman"/>
          <w:color w:val="000000"/>
          <w:sz w:val="28"/>
          <w:szCs w:val="28"/>
          <w:lang w:eastAsia="ru-RU"/>
        </w:rPr>
        <w:t xml:space="preserve">еткое осознание гражданами своих интересов и возможность </w:t>
      </w:r>
      <w:r w:rsidR="00D378E6" w:rsidRPr="00CC538E">
        <w:rPr>
          <w:rFonts w:ascii="Times New Roman" w:eastAsia="Times New Roman" w:hAnsi="Times New Roman" w:cs="Times New Roman"/>
          <w:color w:val="000000"/>
          <w:sz w:val="28"/>
          <w:szCs w:val="28"/>
          <w:lang w:eastAsia="ru-RU"/>
        </w:rPr>
        <w:t>реализовать их, а как результат - ощущение психологического комфорта от проживания в городе.</w:t>
      </w:r>
    </w:p>
    <w:p w:rsidR="006134B4" w:rsidRPr="00CC538E" w:rsidRDefault="00CC538E" w:rsidP="00CC538E">
      <w:pPr>
        <w:pStyle w:val="af5"/>
        <w:tabs>
          <w:tab w:val="clear" w:pos="1134"/>
        </w:tabs>
        <w:ind w:firstLine="0"/>
        <w:jc w:val="center"/>
        <w:rPr>
          <w:i/>
        </w:rPr>
      </w:pPr>
      <w:r w:rsidRPr="00CC538E">
        <w:rPr>
          <w:i/>
        </w:rPr>
        <w:t xml:space="preserve">3.7.2. </w:t>
      </w:r>
      <w:r w:rsidR="000026F5">
        <w:rPr>
          <w:i/>
        </w:rPr>
        <w:t>Стратегическая программа</w:t>
      </w:r>
      <w:r w:rsidR="00BD7784" w:rsidRPr="00CC538E">
        <w:rPr>
          <w:i/>
        </w:rPr>
        <w:t xml:space="preserve"> «</w:t>
      </w:r>
      <w:r w:rsidR="006134B4" w:rsidRPr="00CC538E">
        <w:rPr>
          <w:i/>
        </w:rPr>
        <w:t>Город общественного согласия</w:t>
      </w:r>
      <w:r w:rsidR="00BD7784" w:rsidRPr="00CC538E">
        <w:rPr>
          <w:i/>
        </w:rPr>
        <w:t>»</w:t>
      </w:r>
    </w:p>
    <w:p w:rsidR="00402DF0" w:rsidRDefault="00D63749" w:rsidP="009976A0">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hAnsi="Times New Roman" w:cs="Times New Roman"/>
          <w:sz w:val="28"/>
          <w:szCs w:val="28"/>
        </w:rPr>
        <w:t xml:space="preserve">Целью реализации </w:t>
      </w:r>
      <w:r w:rsidR="000026F5">
        <w:rPr>
          <w:rFonts w:ascii="Times New Roman" w:hAnsi="Times New Roman" w:cs="Times New Roman"/>
          <w:sz w:val="28"/>
          <w:szCs w:val="28"/>
        </w:rPr>
        <w:t>программы</w:t>
      </w:r>
      <w:r>
        <w:rPr>
          <w:rFonts w:ascii="Times New Roman" w:hAnsi="Times New Roman" w:cs="Times New Roman"/>
          <w:sz w:val="28"/>
          <w:szCs w:val="28"/>
        </w:rPr>
        <w:t xml:space="preserve"> является</w:t>
      </w:r>
      <w:r w:rsidRPr="00402DF0">
        <w:rPr>
          <w:rFonts w:ascii="Times New Roman" w:eastAsia="Calibri" w:hAnsi="Times New Roman" w:cs="Times New Roman"/>
          <w:color w:val="000000"/>
          <w:sz w:val="28"/>
          <w:szCs w:val="28"/>
        </w:rPr>
        <w:t xml:space="preserve"> </w:t>
      </w:r>
      <w:r w:rsidR="00402DF0" w:rsidRPr="00402DF0">
        <w:rPr>
          <w:rFonts w:ascii="Times New Roman" w:eastAsia="Calibri" w:hAnsi="Times New Roman" w:cs="Times New Roman"/>
          <w:color w:val="000000"/>
          <w:sz w:val="28"/>
          <w:szCs w:val="28"/>
        </w:rPr>
        <w:t>повышение уровня гражданской зрелости жителей городского округа Заречный, социально</w:t>
      </w:r>
      <w:r w:rsidR="00C50D5D">
        <w:rPr>
          <w:rFonts w:ascii="Times New Roman" w:eastAsia="Calibri" w:hAnsi="Times New Roman" w:cs="Times New Roman"/>
          <w:color w:val="000000"/>
          <w:sz w:val="28"/>
          <w:szCs w:val="28"/>
        </w:rPr>
        <w:t>-</w:t>
      </w:r>
      <w:r w:rsidR="00402DF0" w:rsidRPr="00402DF0">
        <w:rPr>
          <w:rFonts w:ascii="Times New Roman" w:eastAsia="Calibri" w:hAnsi="Times New Roman" w:cs="Times New Roman"/>
          <w:color w:val="000000"/>
          <w:sz w:val="28"/>
          <w:szCs w:val="28"/>
        </w:rPr>
        <w:t xml:space="preserve"> ориентированной активности населения, создание эффективной системы самоуправления, базирующейся на принципах партнерства власти и представителей общественности.</w:t>
      </w:r>
    </w:p>
    <w:p w:rsidR="00D63749" w:rsidRPr="002A6465" w:rsidRDefault="00D63749" w:rsidP="009976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w:t>
      </w:r>
      <w:r w:rsidR="00C50D5D">
        <w:rPr>
          <w:rFonts w:ascii="Times New Roman" w:hAnsi="Times New Roman" w:cs="Times New Roman"/>
          <w:sz w:val="28"/>
          <w:szCs w:val="28"/>
        </w:rPr>
        <w:t>е</w:t>
      </w:r>
      <w:r>
        <w:rPr>
          <w:rFonts w:ascii="Times New Roman" w:hAnsi="Times New Roman" w:cs="Times New Roman"/>
          <w:sz w:val="28"/>
          <w:szCs w:val="28"/>
        </w:rPr>
        <w:t xml:space="preserve"> задачи для достижения указанной цели</w:t>
      </w:r>
      <w:r w:rsidRPr="00FB2CCD">
        <w:rPr>
          <w:rFonts w:ascii="Times New Roman" w:hAnsi="Times New Roman" w:cs="Times New Roman"/>
          <w:sz w:val="28"/>
          <w:szCs w:val="28"/>
        </w:rPr>
        <w:t>:</w:t>
      </w:r>
    </w:p>
    <w:p w:rsidR="00402DF0" w:rsidRPr="00246E58" w:rsidRDefault="00A337C6" w:rsidP="00D757E1">
      <w:pPr>
        <w:pStyle w:val="ab"/>
        <w:widowControl w:val="0"/>
        <w:numPr>
          <w:ilvl w:val="0"/>
          <w:numId w:val="57"/>
        </w:numPr>
        <w:spacing w:after="0" w:line="240" w:lineRule="auto"/>
        <w:ind w:left="0" w:firstLine="709"/>
        <w:jc w:val="both"/>
        <w:rPr>
          <w:rFonts w:ascii="Times New Roman" w:hAnsi="Times New Roman" w:cs="Times New Roman"/>
          <w:sz w:val="28"/>
          <w:szCs w:val="28"/>
        </w:rPr>
      </w:pPr>
      <w:r w:rsidRPr="00246E58">
        <w:rPr>
          <w:rFonts w:ascii="Times New Roman" w:eastAsia="Calibri" w:hAnsi="Times New Roman" w:cs="Times New Roman"/>
          <w:color w:val="000000"/>
          <w:sz w:val="28"/>
          <w:szCs w:val="28"/>
        </w:rPr>
        <w:t>О</w:t>
      </w:r>
      <w:r w:rsidR="00402DF0" w:rsidRPr="00246E58">
        <w:rPr>
          <w:rFonts w:ascii="Times New Roman" w:eastAsia="Calibri" w:hAnsi="Times New Roman" w:cs="Times New Roman"/>
          <w:color w:val="000000"/>
          <w:sz w:val="28"/>
          <w:szCs w:val="28"/>
        </w:rPr>
        <w:t>беспечение правовых, информационных, организационных условий для функционирования и развития и</w:t>
      </w:r>
      <w:r w:rsidR="00CB441D" w:rsidRPr="00246E58">
        <w:rPr>
          <w:rFonts w:ascii="Times New Roman" w:eastAsia="Calibri" w:hAnsi="Times New Roman" w:cs="Times New Roman"/>
          <w:color w:val="000000"/>
          <w:sz w:val="28"/>
          <w:szCs w:val="28"/>
        </w:rPr>
        <w:t>нститутов гражданского общества.</w:t>
      </w:r>
    </w:p>
    <w:p w:rsidR="00402DF0" w:rsidRPr="00246E58" w:rsidRDefault="00A337C6" w:rsidP="00D757E1">
      <w:pPr>
        <w:pStyle w:val="ab"/>
        <w:widowControl w:val="0"/>
        <w:numPr>
          <w:ilvl w:val="0"/>
          <w:numId w:val="57"/>
        </w:numPr>
        <w:spacing w:after="0" w:line="240" w:lineRule="auto"/>
        <w:ind w:left="0" w:firstLine="709"/>
        <w:jc w:val="both"/>
        <w:rPr>
          <w:rFonts w:ascii="Times New Roman" w:hAnsi="Times New Roman" w:cs="Times New Roman"/>
          <w:sz w:val="28"/>
          <w:szCs w:val="28"/>
        </w:rPr>
      </w:pPr>
      <w:r w:rsidRPr="00246E58">
        <w:rPr>
          <w:rFonts w:ascii="Times New Roman" w:eastAsia="Calibri" w:hAnsi="Times New Roman" w:cs="Times New Roman"/>
          <w:color w:val="000000"/>
          <w:sz w:val="28"/>
          <w:szCs w:val="28"/>
        </w:rPr>
        <w:t>О</w:t>
      </w:r>
      <w:r w:rsidR="00402DF0" w:rsidRPr="00246E58">
        <w:rPr>
          <w:rFonts w:ascii="Times New Roman" w:eastAsia="Calibri" w:hAnsi="Times New Roman" w:cs="Times New Roman"/>
          <w:color w:val="000000"/>
          <w:sz w:val="28"/>
          <w:szCs w:val="28"/>
        </w:rPr>
        <w:t>беспечение независимой системы оценки качества работы учреждени</w:t>
      </w:r>
      <w:r w:rsidR="00CB441D" w:rsidRPr="00246E58">
        <w:rPr>
          <w:rFonts w:ascii="Times New Roman" w:eastAsia="Calibri" w:hAnsi="Times New Roman" w:cs="Times New Roman"/>
          <w:color w:val="000000"/>
          <w:sz w:val="28"/>
          <w:szCs w:val="28"/>
        </w:rPr>
        <w:t>й социальной сферы.</w:t>
      </w:r>
    </w:p>
    <w:p w:rsidR="00402DF0" w:rsidRPr="00246E58" w:rsidRDefault="00A337C6" w:rsidP="00D757E1">
      <w:pPr>
        <w:pStyle w:val="ab"/>
        <w:widowControl w:val="0"/>
        <w:numPr>
          <w:ilvl w:val="0"/>
          <w:numId w:val="57"/>
        </w:numPr>
        <w:spacing w:after="0" w:line="240" w:lineRule="auto"/>
        <w:ind w:left="0" w:firstLine="709"/>
        <w:jc w:val="both"/>
        <w:rPr>
          <w:rFonts w:ascii="Times New Roman" w:hAnsi="Times New Roman" w:cs="Times New Roman"/>
          <w:sz w:val="28"/>
          <w:szCs w:val="28"/>
        </w:rPr>
      </w:pPr>
      <w:r w:rsidRPr="00246E58">
        <w:rPr>
          <w:rFonts w:ascii="Times New Roman" w:eastAsia="Calibri" w:hAnsi="Times New Roman" w:cs="Times New Roman"/>
          <w:color w:val="000000"/>
          <w:sz w:val="28"/>
          <w:szCs w:val="28"/>
        </w:rPr>
        <w:t>Р</w:t>
      </w:r>
      <w:r w:rsidR="00402DF0" w:rsidRPr="00246E58">
        <w:rPr>
          <w:rFonts w:ascii="Times New Roman" w:eastAsia="Calibri" w:hAnsi="Times New Roman" w:cs="Times New Roman"/>
          <w:color w:val="000000"/>
          <w:sz w:val="28"/>
          <w:szCs w:val="28"/>
        </w:rPr>
        <w:t>асширение форм и методов участия граждан в управлении, общественном контр</w:t>
      </w:r>
      <w:r w:rsidR="00CB441D" w:rsidRPr="00246E58">
        <w:rPr>
          <w:rFonts w:ascii="Times New Roman" w:eastAsia="Calibri" w:hAnsi="Times New Roman" w:cs="Times New Roman"/>
          <w:color w:val="000000"/>
          <w:sz w:val="28"/>
          <w:szCs w:val="28"/>
        </w:rPr>
        <w:t>оле деятельности органов власти.</w:t>
      </w:r>
    </w:p>
    <w:p w:rsidR="00402DF0" w:rsidRPr="00246E58" w:rsidRDefault="00A337C6" w:rsidP="00D757E1">
      <w:pPr>
        <w:pStyle w:val="ab"/>
        <w:widowControl w:val="0"/>
        <w:numPr>
          <w:ilvl w:val="0"/>
          <w:numId w:val="57"/>
        </w:numPr>
        <w:spacing w:after="0" w:line="240" w:lineRule="auto"/>
        <w:ind w:left="0" w:firstLine="709"/>
        <w:jc w:val="both"/>
        <w:rPr>
          <w:rFonts w:ascii="Times New Roman" w:hAnsi="Times New Roman" w:cs="Times New Roman"/>
          <w:sz w:val="28"/>
          <w:szCs w:val="28"/>
        </w:rPr>
      </w:pPr>
      <w:r w:rsidRPr="00246E58">
        <w:rPr>
          <w:rFonts w:ascii="Times New Roman" w:eastAsia="Calibri" w:hAnsi="Times New Roman" w:cs="Times New Roman"/>
          <w:color w:val="000000"/>
          <w:sz w:val="28"/>
          <w:szCs w:val="28"/>
        </w:rPr>
        <w:t>Ф</w:t>
      </w:r>
      <w:r w:rsidR="00402DF0" w:rsidRPr="00246E58">
        <w:rPr>
          <w:rFonts w:ascii="Times New Roman" w:eastAsia="Calibri" w:hAnsi="Times New Roman" w:cs="Times New Roman"/>
          <w:color w:val="000000"/>
          <w:sz w:val="28"/>
          <w:szCs w:val="28"/>
        </w:rPr>
        <w:t>ормирование условий для развития благотворительности и меценатства.</w:t>
      </w:r>
    </w:p>
    <w:p w:rsidR="00992B81" w:rsidRDefault="00D63749" w:rsidP="009976A0">
      <w:pPr>
        <w:spacing w:after="0" w:line="240" w:lineRule="auto"/>
        <w:ind w:firstLine="709"/>
        <w:jc w:val="both"/>
        <w:rPr>
          <w:rFonts w:ascii="Times New Roman" w:eastAsia="Times New Roman" w:hAnsi="Times New Roman" w:cs="Times New Roman"/>
          <w:sz w:val="28"/>
          <w:szCs w:val="28"/>
          <w:lang w:eastAsia="ru-RU"/>
        </w:rPr>
      </w:pPr>
      <w:r w:rsidRPr="009A3921">
        <w:rPr>
          <w:rFonts w:ascii="Times New Roman" w:eastAsia="Calibri" w:hAnsi="Times New Roman" w:cs="Times New Roman"/>
          <w:sz w:val="28"/>
          <w:szCs w:val="28"/>
          <w:lang w:eastAsia="ru-RU"/>
        </w:rPr>
        <w:t>На решение поставленных задач направлены</w:t>
      </w:r>
      <w:r w:rsidR="00274E3E">
        <w:rPr>
          <w:rFonts w:ascii="Times New Roman" w:eastAsia="Calibri" w:hAnsi="Times New Roman" w:cs="Times New Roman"/>
          <w:sz w:val="28"/>
          <w:szCs w:val="28"/>
          <w:lang w:eastAsia="ru-RU"/>
        </w:rPr>
        <w:t xml:space="preserve"> </w:t>
      </w:r>
      <w:r w:rsidRPr="009A3921">
        <w:rPr>
          <w:rFonts w:ascii="Times New Roman" w:eastAsia="Calibri" w:hAnsi="Times New Roman" w:cs="Times New Roman"/>
          <w:sz w:val="28"/>
          <w:szCs w:val="28"/>
          <w:lang w:eastAsia="ru-RU"/>
        </w:rPr>
        <w:t xml:space="preserve">реализуемые в рамках </w:t>
      </w:r>
      <w:r w:rsidR="00274E3E">
        <w:rPr>
          <w:rFonts w:ascii="Times New Roman" w:eastAsia="Calibri" w:hAnsi="Times New Roman" w:cs="Times New Roman"/>
          <w:sz w:val="28"/>
          <w:szCs w:val="28"/>
          <w:lang w:eastAsia="ru-RU"/>
        </w:rPr>
        <w:t xml:space="preserve">государственных </w:t>
      </w:r>
      <w:r w:rsidRPr="009A3921">
        <w:rPr>
          <w:rFonts w:ascii="Times New Roman" w:eastAsia="Calibri" w:hAnsi="Times New Roman" w:cs="Times New Roman"/>
          <w:sz w:val="28"/>
          <w:szCs w:val="28"/>
          <w:lang w:eastAsia="ru-RU"/>
        </w:rPr>
        <w:t>программ</w:t>
      </w:r>
      <w:r w:rsidR="00274E3E">
        <w:rPr>
          <w:rFonts w:ascii="Times New Roman" w:eastAsia="Calibri" w:hAnsi="Times New Roman" w:cs="Times New Roman"/>
          <w:sz w:val="28"/>
          <w:szCs w:val="28"/>
          <w:lang w:eastAsia="ru-RU"/>
        </w:rPr>
        <w:t xml:space="preserve"> </w:t>
      </w:r>
      <w:r w:rsidR="00E81915">
        <w:rPr>
          <w:rFonts w:ascii="Times New Roman" w:eastAsia="Calibri" w:hAnsi="Times New Roman" w:cs="Times New Roman"/>
          <w:sz w:val="28"/>
          <w:szCs w:val="28"/>
          <w:lang w:eastAsia="ru-RU"/>
        </w:rPr>
        <w:t xml:space="preserve">стратегические </w:t>
      </w:r>
      <w:r w:rsidRPr="009A3921">
        <w:rPr>
          <w:rFonts w:ascii="Times New Roman" w:eastAsia="Calibri" w:hAnsi="Times New Roman" w:cs="Times New Roman"/>
          <w:sz w:val="28"/>
          <w:szCs w:val="28"/>
          <w:lang w:eastAsia="ru-RU"/>
        </w:rPr>
        <w:t>проект</w:t>
      </w:r>
      <w:r w:rsidR="00E81915">
        <w:rPr>
          <w:rFonts w:ascii="Times New Roman" w:eastAsia="Calibri" w:hAnsi="Times New Roman" w:cs="Times New Roman"/>
          <w:sz w:val="28"/>
          <w:szCs w:val="28"/>
          <w:lang w:eastAsia="ru-RU"/>
        </w:rPr>
        <w:t>ы</w:t>
      </w:r>
      <w:r w:rsidRPr="009A3921">
        <w:rPr>
          <w:rFonts w:ascii="Times New Roman" w:eastAsia="Calibri" w:hAnsi="Times New Roman" w:cs="Times New Roman"/>
          <w:sz w:val="28"/>
          <w:szCs w:val="28"/>
          <w:lang w:eastAsia="ru-RU"/>
        </w:rPr>
        <w:t>:</w:t>
      </w:r>
    </w:p>
    <w:p w:rsidR="00CC538E" w:rsidRPr="00246E58" w:rsidRDefault="00C0116A" w:rsidP="00D757E1">
      <w:pPr>
        <w:pStyle w:val="ab"/>
        <w:numPr>
          <w:ilvl w:val="0"/>
          <w:numId w:val="58"/>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о</w:t>
      </w:r>
      <w:r w:rsidR="008B3DEF" w:rsidRPr="00246E58">
        <w:rPr>
          <w:rFonts w:ascii="Times New Roman" w:hAnsi="Times New Roman" w:cs="Times New Roman"/>
          <w:sz w:val="28"/>
          <w:szCs w:val="28"/>
        </w:rPr>
        <w:t>казание адресной социальной помощи населению</w:t>
      </w:r>
      <w:r>
        <w:rPr>
          <w:rFonts w:ascii="Times New Roman" w:hAnsi="Times New Roman" w:cs="Times New Roman"/>
          <w:sz w:val="28"/>
          <w:szCs w:val="28"/>
        </w:rPr>
        <w:t>;</w:t>
      </w:r>
    </w:p>
    <w:p w:rsidR="00CC538E" w:rsidRPr="00246E58" w:rsidRDefault="00C0116A" w:rsidP="00D757E1">
      <w:pPr>
        <w:pStyle w:val="ab"/>
        <w:numPr>
          <w:ilvl w:val="0"/>
          <w:numId w:val="5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B3DEF" w:rsidRPr="00246E58">
        <w:rPr>
          <w:rFonts w:ascii="Times New Roman" w:hAnsi="Times New Roman" w:cs="Times New Roman"/>
          <w:sz w:val="28"/>
          <w:szCs w:val="28"/>
        </w:rPr>
        <w:t xml:space="preserve">оддержка некоммерческих организаций городского округа Заречный, осуществляющих социальную </w:t>
      </w:r>
      <w:r w:rsidR="00274E3E" w:rsidRPr="00246E58">
        <w:rPr>
          <w:rFonts w:ascii="Times New Roman" w:hAnsi="Times New Roman" w:cs="Times New Roman"/>
          <w:sz w:val="28"/>
          <w:szCs w:val="28"/>
        </w:rPr>
        <w:t xml:space="preserve">помощь </w:t>
      </w:r>
      <w:r w:rsidR="008B3DEF" w:rsidRPr="00246E58">
        <w:rPr>
          <w:rFonts w:ascii="Times New Roman" w:hAnsi="Times New Roman" w:cs="Times New Roman"/>
          <w:sz w:val="28"/>
          <w:szCs w:val="28"/>
        </w:rPr>
        <w:t>социально незащищенны</w:t>
      </w:r>
      <w:r w:rsidR="00274E3E" w:rsidRPr="00246E58">
        <w:rPr>
          <w:rFonts w:ascii="Times New Roman" w:hAnsi="Times New Roman" w:cs="Times New Roman"/>
          <w:sz w:val="28"/>
          <w:szCs w:val="28"/>
        </w:rPr>
        <w:t>м</w:t>
      </w:r>
      <w:r w:rsidR="008B3DEF" w:rsidRPr="00246E58">
        <w:rPr>
          <w:rFonts w:ascii="Times New Roman" w:hAnsi="Times New Roman" w:cs="Times New Roman"/>
          <w:sz w:val="28"/>
          <w:szCs w:val="28"/>
        </w:rPr>
        <w:t xml:space="preserve"> </w:t>
      </w:r>
      <w:r w:rsidR="007A76AC" w:rsidRPr="00246E58">
        <w:rPr>
          <w:rFonts w:ascii="Times New Roman" w:hAnsi="Times New Roman" w:cs="Times New Roman"/>
          <w:sz w:val="28"/>
          <w:szCs w:val="28"/>
        </w:rPr>
        <w:t>категори</w:t>
      </w:r>
      <w:r w:rsidR="00274E3E" w:rsidRPr="00246E58">
        <w:rPr>
          <w:rFonts w:ascii="Times New Roman" w:hAnsi="Times New Roman" w:cs="Times New Roman"/>
          <w:sz w:val="28"/>
          <w:szCs w:val="28"/>
        </w:rPr>
        <w:t>ям</w:t>
      </w:r>
      <w:r w:rsidR="007A76AC" w:rsidRPr="00246E58">
        <w:rPr>
          <w:rFonts w:ascii="Times New Roman" w:hAnsi="Times New Roman" w:cs="Times New Roman"/>
          <w:sz w:val="28"/>
          <w:szCs w:val="28"/>
        </w:rPr>
        <w:t xml:space="preserve"> населения</w:t>
      </w:r>
      <w:r>
        <w:rPr>
          <w:rFonts w:ascii="Times New Roman" w:hAnsi="Times New Roman" w:cs="Times New Roman"/>
          <w:sz w:val="28"/>
          <w:szCs w:val="28"/>
        </w:rPr>
        <w:t>;</w:t>
      </w:r>
    </w:p>
    <w:p w:rsidR="00CC538E" w:rsidRPr="00246E58" w:rsidRDefault="00C0116A" w:rsidP="00D757E1">
      <w:pPr>
        <w:pStyle w:val="ab"/>
        <w:numPr>
          <w:ilvl w:val="0"/>
          <w:numId w:val="5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B3DEF" w:rsidRPr="00246E58">
        <w:rPr>
          <w:rFonts w:ascii="Times New Roman" w:hAnsi="Times New Roman" w:cs="Times New Roman"/>
          <w:sz w:val="28"/>
          <w:szCs w:val="28"/>
        </w:rPr>
        <w:t>роведение культурно-досуговых мероприятий для социально незащищенных кате</w:t>
      </w:r>
      <w:r w:rsidR="007A76AC" w:rsidRPr="00246E58">
        <w:rPr>
          <w:rFonts w:ascii="Times New Roman" w:hAnsi="Times New Roman" w:cs="Times New Roman"/>
          <w:sz w:val="28"/>
          <w:szCs w:val="28"/>
        </w:rPr>
        <w:t>горий населения и с их участием</w:t>
      </w:r>
      <w:r>
        <w:rPr>
          <w:rFonts w:ascii="Times New Roman" w:hAnsi="Times New Roman" w:cs="Times New Roman"/>
          <w:sz w:val="28"/>
          <w:szCs w:val="28"/>
        </w:rPr>
        <w:t>;</w:t>
      </w:r>
    </w:p>
    <w:p w:rsidR="00992B81" w:rsidRPr="00246E58" w:rsidRDefault="00C0116A" w:rsidP="00D757E1">
      <w:pPr>
        <w:pStyle w:val="ab"/>
        <w:numPr>
          <w:ilvl w:val="0"/>
          <w:numId w:val="5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B3DEF" w:rsidRPr="00246E58">
        <w:rPr>
          <w:rFonts w:ascii="Times New Roman" w:hAnsi="Times New Roman" w:cs="Times New Roman"/>
          <w:sz w:val="28"/>
          <w:szCs w:val="28"/>
        </w:rPr>
        <w:t>беспечение социальных гарантий высоко востребованным категориям работников МДОУ</w:t>
      </w:r>
      <w:r w:rsidR="00274E3E" w:rsidRPr="00246E58">
        <w:rPr>
          <w:rFonts w:ascii="Times New Roman" w:hAnsi="Times New Roman" w:cs="Times New Roman"/>
          <w:sz w:val="28"/>
          <w:szCs w:val="28"/>
        </w:rPr>
        <w:t>.</w:t>
      </w:r>
    </w:p>
    <w:p w:rsidR="00274E3E" w:rsidRPr="00815567" w:rsidRDefault="00274E3E" w:rsidP="00CC538E">
      <w:pPr>
        <w:spacing w:after="0" w:line="240" w:lineRule="auto"/>
        <w:ind w:firstLine="709"/>
        <w:jc w:val="both"/>
        <w:rPr>
          <w:rFonts w:ascii="Times New Roman" w:hAnsi="Times New Roman" w:cs="Times New Roman"/>
          <w:sz w:val="28"/>
          <w:szCs w:val="28"/>
        </w:rPr>
      </w:pPr>
      <w:r w:rsidRPr="00815567">
        <w:rPr>
          <w:rFonts w:ascii="Times New Roman" w:hAnsi="Times New Roman" w:cs="Times New Roman"/>
          <w:sz w:val="28"/>
          <w:szCs w:val="28"/>
        </w:rPr>
        <w:t>Ожидаемые результаты от выполнения поставленных задач</w:t>
      </w:r>
      <w:r w:rsidR="00FB36C7">
        <w:rPr>
          <w:rFonts w:ascii="Times New Roman" w:hAnsi="Times New Roman" w:cs="Times New Roman"/>
          <w:sz w:val="28"/>
          <w:szCs w:val="28"/>
        </w:rPr>
        <w:t xml:space="preserve"> к 2035 году</w:t>
      </w:r>
      <w:r w:rsidRPr="00815567">
        <w:rPr>
          <w:rFonts w:ascii="Times New Roman" w:hAnsi="Times New Roman" w:cs="Times New Roman"/>
          <w:sz w:val="28"/>
          <w:szCs w:val="28"/>
        </w:rPr>
        <w:t>:</w:t>
      </w:r>
    </w:p>
    <w:p w:rsidR="00402DF0" w:rsidRPr="00246E58" w:rsidRDefault="00A337C6" w:rsidP="00D757E1">
      <w:pPr>
        <w:pStyle w:val="ab"/>
        <w:numPr>
          <w:ilvl w:val="0"/>
          <w:numId w:val="59"/>
        </w:numPr>
        <w:spacing w:after="0" w:line="240" w:lineRule="auto"/>
        <w:ind w:left="0" w:firstLine="709"/>
        <w:jc w:val="both"/>
        <w:rPr>
          <w:rFonts w:ascii="Times New Roman" w:eastAsia="Times New Roman" w:hAnsi="Times New Roman" w:cs="Times New Roman"/>
          <w:sz w:val="28"/>
          <w:szCs w:val="28"/>
          <w:lang w:eastAsia="ru-RU"/>
        </w:rPr>
      </w:pPr>
      <w:r w:rsidRPr="00246E58">
        <w:rPr>
          <w:rFonts w:ascii="Times New Roman" w:eastAsia="Times New Roman" w:hAnsi="Times New Roman" w:cs="Times New Roman"/>
          <w:sz w:val="28"/>
          <w:szCs w:val="28"/>
          <w:lang w:eastAsia="ru-RU"/>
        </w:rPr>
        <w:t>У</w:t>
      </w:r>
      <w:r w:rsidR="00402DF0" w:rsidRPr="00246E58">
        <w:rPr>
          <w:rFonts w:ascii="Times New Roman" w:eastAsia="Times New Roman" w:hAnsi="Times New Roman" w:cs="Times New Roman"/>
          <w:sz w:val="28"/>
          <w:szCs w:val="28"/>
          <w:lang w:eastAsia="ru-RU"/>
        </w:rPr>
        <w:t xml:space="preserve">величение </w:t>
      </w:r>
      <w:r w:rsidR="00A90677" w:rsidRPr="00246E58">
        <w:rPr>
          <w:rFonts w:ascii="Times New Roman" w:eastAsia="Times New Roman" w:hAnsi="Times New Roman" w:cs="Times New Roman"/>
          <w:sz w:val="28"/>
          <w:szCs w:val="28"/>
          <w:lang w:eastAsia="ru-RU"/>
        </w:rPr>
        <w:t xml:space="preserve">к 2030 году </w:t>
      </w:r>
      <w:r w:rsidR="00402DF0" w:rsidRPr="00246E58">
        <w:rPr>
          <w:rFonts w:ascii="Times New Roman" w:eastAsia="Times New Roman" w:hAnsi="Times New Roman" w:cs="Times New Roman"/>
          <w:sz w:val="28"/>
          <w:szCs w:val="28"/>
          <w:lang w:eastAsia="ru-RU"/>
        </w:rPr>
        <w:t>в два раза количества социально ориентированных некоммерческих организаций, пол</w:t>
      </w:r>
      <w:r w:rsidR="00A90677" w:rsidRPr="00246E58">
        <w:rPr>
          <w:rFonts w:ascii="Times New Roman" w:eastAsia="Times New Roman" w:hAnsi="Times New Roman" w:cs="Times New Roman"/>
          <w:sz w:val="28"/>
          <w:szCs w:val="28"/>
          <w:lang w:eastAsia="ru-RU"/>
        </w:rPr>
        <w:t>учивших муниципальную поддержку</w:t>
      </w:r>
      <w:r w:rsidR="00246E58">
        <w:rPr>
          <w:rFonts w:ascii="Times New Roman" w:eastAsia="Times New Roman" w:hAnsi="Times New Roman" w:cs="Times New Roman"/>
          <w:sz w:val="28"/>
          <w:szCs w:val="28"/>
          <w:lang w:eastAsia="ru-RU"/>
        </w:rPr>
        <w:t>.</w:t>
      </w:r>
    </w:p>
    <w:p w:rsidR="00402DF0" w:rsidRPr="00246E58" w:rsidRDefault="00A337C6" w:rsidP="00D757E1">
      <w:pPr>
        <w:pStyle w:val="ab"/>
        <w:numPr>
          <w:ilvl w:val="0"/>
          <w:numId w:val="59"/>
        </w:numPr>
        <w:spacing w:after="0" w:line="240" w:lineRule="auto"/>
        <w:ind w:left="0" w:firstLine="709"/>
        <w:jc w:val="both"/>
        <w:rPr>
          <w:rFonts w:ascii="Times New Roman" w:eastAsia="Times New Roman" w:hAnsi="Times New Roman" w:cs="Times New Roman"/>
          <w:sz w:val="28"/>
          <w:szCs w:val="28"/>
          <w:lang w:eastAsia="ru-RU"/>
        </w:rPr>
      </w:pPr>
      <w:r w:rsidRPr="00246E58">
        <w:rPr>
          <w:rFonts w:ascii="Times New Roman" w:eastAsia="Times New Roman" w:hAnsi="Times New Roman" w:cs="Times New Roman"/>
          <w:sz w:val="28"/>
          <w:szCs w:val="28"/>
          <w:lang w:eastAsia="ru-RU"/>
        </w:rPr>
        <w:t>У</w:t>
      </w:r>
      <w:r w:rsidR="00402DF0" w:rsidRPr="00246E58">
        <w:rPr>
          <w:rFonts w:ascii="Times New Roman" w:eastAsia="Times New Roman" w:hAnsi="Times New Roman" w:cs="Times New Roman"/>
          <w:sz w:val="28"/>
          <w:szCs w:val="28"/>
          <w:lang w:eastAsia="ru-RU"/>
        </w:rPr>
        <w:t>величение доли совещательных органов при Главе ГО Заречный, в состав которых входят представители институтов гражданс</w:t>
      </w:r>
      <w:r w:rsidR="00A90677" w:rsidRPr="00246E58">
        <w:rPr>
          <w:rFonts w:ascii="Times New Roman" w:eastAsia="Times New Roman" w:hAnsi="Times New Roman" w:cs="Times New Roman"/>
          <w:sz w:val="28"/>
          <w:szCs w:val="28"/>
          <w:lang w:eastAsia="ru-RU"/>
        </w:rPr>
        <w:t>кого общества, до 100 процентов к 2030 году</w:t>
      </w:r>
      <w:r w:rsidR="00246E58">
        <w:rPr>
          <w:rFonts w:ascii="Times New Roman" w:eastAsia="Times New Roman" w:hAnsi="Times New Roman" w:cs="Times New Roman"/>
          <w:sz w:val="28"/>
          <w:szCs w:val="28"/>
          <w:lang w:eastAsia="ru-RU"/>
        </w:rPr>
        <w:t>.</w:t>
      </w:r>
    </w:p>
    <w:p w:rsidR="00402DF0" w:rsidRPr="00246E58" w:rsidRDefault="00A337C6" w:rsidP="00D757E1">
      <w:pPr>
        <w:pStyle w:val="ab"/>
        <w:numPr>
          <w:ilvl w:val="0"/>
          <w:numId w:val="59"/>
        </w:numPr>
        <w:spacing w:after="0" w:line="240" w:lineRule="auto"/>
        <w:ind w:left="0" w:firstLine="709"/>
        <w:jc w:val="both"/>
        <w:rPr>
          <w:rFonts w:ascii="Times New Roman" w:eastAsia="Times New Roman" w:hAnsi="Times New Roman" w:cs="Times New Roman"/>
          <w:sz w:val="28"/>
          <w:szCs w:val="28"/>
          <w:lang w:eastAsia="ru-RU"/>
        </w:rPr>
      </w:pPr>
      <w:r w:rsidRPr="00246E58">
        <w:rPr>
          <w:rFonts w:ascii="Times New Roman" w:eastAsia="Times New Roman" w:hAnsi="Times New Roman" w:cs="Times New Roman"/>
          <w:sz w:val="28"/>
          <w:szCs w:val="28"/>
          <w:lang w:eastAsia="ru-RU"/>
        </w:rPr>
        <w:t>У</w:t>
      </w:r>
      <w:r w:rsidR="00402DF0" w:rsidRPr="00246E58">
        <w:rPr>
          <w:rFonts w:ascii="Times New Roman" w:eastAsia="Times New Roman" w:hAnsi="Times New Roman" w:cs="Times New Roman"/>
          <w:sz w:val="28"/>
          <w:szCs w:val="28"/>
          <w:lang w:eastAsia="ru-RU"/>
        </w:rPr>
        <w:t xml:space="preserve">величение </w:t>
      </w:r>
      <w:r w:rsidR="00A90677" w:rsidRPr="00246E58">
        <w:rPr>
          <w:rFonts w:ascii="Times New Roman" w:eastAsia="Times New Roman" w:hAnsi="Times New Roman" w:cs="Times New Roman"/>
          <w:sz w:val="28"/>
          <w:szCs w:val="28"/>
          <w:lang w:eastAsia="ru-RU"/>
        </w:rPr>
        <w:t xml:space="preserve">к 2030 году </w:t>
      </w:r>
      <w:r w:rsidR="00402DF0" w:rsidRPr="00246E58">
        <w:rPr>
          <w:rFonts w:ascii="Times New Roman" w:eastAsia="Times New Roman" w:hAnsi="Times New Roman" w:cs="Times New Roman"/>
          <w:sz w:val="28"/>
          <w:szCs w:val="28"/>
          <w:lang w:eastAsia="ru-RU"/>
        </w:rPr>
        <w:t>до 90% доли обучающихся, участвующих в деятельности патриотических молодежных объединений и мероприятиях гражданско-патриотической направленности.</w:t>
      </w:r>
    </w:p>
    <w:p w:rsidR="00171E80" w:rsidRPr="00CC538E" w:rsidRDefault="00CC538E" w:rsidP="00CC538E">
      <w:pPr>
        <w:pStyle w:val="af5"/>
        <w:tabs>
          <w:tab w:val="clear" w:pos="1134"/>
        </w:tabs>
        <w:ind w:firstLine="0"/>
        <w:jc w:val="center"/>
        <w:rPr>
          <w:i/>
        </w:rPr>
      </w:pPr>
      <w:r w:rsidRPr="00CC538E">
        <w:rPr>
          <w:i/>
        </w:rPr>
        <w:t xml:space="preserve">3.7.3. </w:t>
      </w:r>
      <w:r w:rsidR="006278CC" w:rsidRPr="00CC538E">
        <w:rPr>
          <w:i/>
        </w:rPr>
        <w:t>Направление реализации «</w:t>
      </w:r>
      <w:r w:rsidR="006134B4" w:rsidRPr="00CC538E">
        <w:rPr>
          <w:i/>
        </w:rPr>
        <w:t>Связь - вызов века</w:t>
      </w:r>
      <w:r w:rsidR="006278CC" w:rsidRPr="00CC538E">
        <w:rPr>
          <w:i/>
        </w:rPr>
        <w:t>»</w:t>
      </w:r>
    </w:p>
    <w:p w:rsidR="00402DF0" w:rsidRPr="00402DF0" w:rsidRDefault="00246F2F" w:rsidP="009976A0">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Цел</w:t>
      </w:r>
      <w:r w:rsidR="00274E3E">
        <w:rPr>
          <w:rFonts w:ascii="Times New Roman" w:hAnsi="Times New Roman" w:cs="Times New Roman"/>
          <w:sz w:val="28"/>
          <w:szCs w:val="28"/>
        </w:rPr>
        <w:t>ями</w:t>
      </w:r>
      <w:r>
        <w:rPr>
          <w:rFonts w:ascii="Times New Roman" w:hAnsi="Times New Roman" w:cs="Times New Roman"/>
          <w:sz w:val="28"/>
          <w:szCs w:val="28"/>
        </w:rPr>
        <w:t xml:space="preserve"> реализации </w:t>
      </w:r>
      <w:r w:rsidR="00274E3E">
        <w:rPr>
          <w:rFonts w:ascii="Times New Roman" w:hAnsi="Times New Roman" w:cs="Times New Roman"/>
          <w:sz w:val="28"/>
          <w:szCs w:val="28"/>
        </w:rPr>
        <w:t xml:space="preserve">данного </w:t>
      </w:r>
      <w:r>
        <w:rPr>
          <w:rFonts w:ascii="Times New Roman" w:hAnsi="Times New Roman" w:cs="Times New Roman"/>
          <w:sz w:val="28"/>
          <w:szCs w:val="28"/>
        </w:rPr>
        <w:t>направления явля</w:t>
      </w:r>
      <w:r w:rsidR="00274E3E">
        <w:rPr>
          <w:rFonts w:ascii="Times New Roman" w:hAnsi="Times New Roman" w:cs="Times New Roman"/>
          <w:sz w:val="28"/>
          <w:szCs w:val="28"/>
        </w:rPr>
        <w:t>ю</w:t>
      </w:r>
      <w:r>
        <w:rPr>
          <w:rFonts w:ascii="Times New Roman" w:hAnsi="Times New Roman" w:cs="Times New Roman"/>
          <w:sz w:val="28"/>
          <w:szCs w:val="28"/>
        </w:rPr>
        <w:t>тся</w:t>
      </w:r>
      <w:r w:rsidR="00402DF0" w:rsidRPr="00402DF0">
        <w:rPr>
          <w:rFonts w:ascii="Times New Roman" w:eastAsia="Calibri" w:hAnsi="Times New Roman" w:cs="Times New Roman"/>
          <w:b/>
          <w:sz w:val="28"/>
          <w:szCs w:val="28"/>
        </w:rPr>
        <w:t xml:space="preserve"> </w:t>
      </w:r>
      <w:r w:rsidR="00402DF0" w:rsidRPr="00402DF0">
        <w:rPr>
          <w:rFonts w:ascii="Times New Roman" w:eastAsia="Calibri" w:hAnsi="Times New Roman" w:cs="Times New Roman"/>
          <w:sz w:val="28"/>
          <w:szCs w:val="28"/>
        </w:rPr>
        <w:t>создание эффективной системы предоставления услуг гражданам в наиболее удобной для них форме,</w:t>
      </w:r>
      <w:r w:rsidR="00FB36C7">
        <w:rPr>
          <w:rFonts w:ascii="Times New Roman" w:eastAsia="Calibri" w:hAnsi="Times New Roman" w:cs="Times New Roman"/>
          <w:sz w:val="28"/>
          <w:szCs w:val="28"/>
        </w:rPr>
        <w:t xml:space="preserve"> развитие информационного общества с применением информационных и телекоммуникационных технологий</w:t>
      </w:r>
      <w:r w:rsidR="00402DF0" w:rsidRPr="00402DF0">
        <w:rPr>
          <w:rFonts w:ascii="Times New Roman" w:eastAsia="Calibri" w:hAnsi="Times New Roman" w:cs="Times New Roman"/>
          <w:sz w:val="28"/>
          <w:szCs w:val="28"/>
        </w:rPr>
        <w:t>.</w:t>
      </w:r>
    </w:p>
    <w:p w:rsidR="00246F2F" w:rsidRPr="002A6465" w:rsidRDefault="00246F2F" w:rsidP="009976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w:t>
      </w:r>
      <w:r w:rsidR="00274E3E">
        <w:rPr>
          <w:rFonts w:ascii="Times New Roman" w:hAnsi="Times New Roman" w:cs="Times New Roman"/>
          <w:sz w:val="28"/>
          <w:szCs w:val="28"/>
        </w:rPr>
        <w:t>е</w:t>
      </w:r>
      <w:r>
        <w:rPr>
          <w:rFonts w:ascii="Times New Roman" w:hAnsi="Times New Roman" w:cs="Times New Roman"/>
          <w:sz w:val="28"/>
          <w:szCs w:val="28"/>
        </w:rPr>
        <w:t xml:space="preserve"> задачи для достижения указанной цели</w:t>
      </w:r>
      <w:r w:rsidRPr="00FB2CCD">
        <w:rPr>
          <w:rFonts w:ascii="Times New Roman" w:hAnsi="Times New Roman" w:cs="Times New Roman"/>
          <w:sz w:val="28"/>
          <w:szCs w:val="28"/>
        </w:rPr>
        <w:t>:</w:t>
      </w:r>
    </w:p>
    <w:p w:rsidR="00A807C2" w:rsidRPr="00246E58" w:rsidRDefault="00A807C2" w:rsidP="00D757E1">
      <w:pPr>
        <w:pStyle w:val="ab"/>
        <w:numPr>
          <w:ilvl w:val="1"/>
          <w:numId w:val="57"/>
        </w:numPr>
        <w:spacing w:after="0" w:line="240" w:lineRule="auto"/>
        <w:ind w:left="0" w:firstLine="709"/>
        <w:jc w:val="both"/>
        <w:rPr>
          <w:rFonts w:ascii="Times New Roman" w:hAnsi="Times New Roman" w:cs="Times New Roman"/>
          <w:sz w:val="28"/>
          <w:szCs w:val="28"/>
        </w:rPr>
      </w:pPr>
      <w:r w:rsidRPr="00246E58">
        <w:rPr>
          <w:rFonts w:ascii="Times New Roman" w:hAnsi="Times New Roman" w:cs="Times New Roman"/>
          <w:sz w:val="28"/>
          <w:szCs w:val="28"/>
        </w:rPr>
        <w:t>обеспечение работы в единой информационной-коммуникационной инфраструктуре Свердловской области;</w:t>
      </w:r>
    </w:p>
    <w:p w:rsidR="00A807C2" w:rsidRPr="00246E58" w:rsidRDefault="00A807C2" w:rsidP="00D757E1">
      <w:pPr>
        <w:pStyle w:val="ab"/>
        <w:numPr>
          <w:ilvl w:val="1"/>
          <w:numId w:val="57"/>
        </w:numPr>
        <w:spacing w:after="0" w:line="240" w:lineRule="auto"/>
        <w:ind w:left="0" w:firstLine="709"/>
        <w:jc w:val="both"/>
        <w:rPr>
          <w:rFonts w:ascii="Times New Roman" w:eastAsia="Calibri" w:hAnsi="Times New Roman" w:cs="Times New Roman"/>
          <w:sz w:val="28"/>
          <w:szCs w:val="28"/>
        </w:rPr>
      </w:pPr>
      <w:r w:rsidRPr="00246E58">
        <w:rPr>
          <w:rFonts w:ascii="Times New Roman" w:eastAsia="Calibri" w:hAnsi="Times New Roman" w:cs="Times New Roman"/>
          <w:sz w:val="28"/>
          <w:szCs w:val="28"/>
        </w:rPr>
        <w:t>повышение качества муниципальных услуг, в том числе обеспечение граждан доступом к получению муниципальных услуг по принципу «одного окна», в том числе в многофункциональных центрах предоставления государственных и муниципальных услуг;</w:t>
      </w:r>
    </w:p>
    <w:p w:rsidR="00A807C2" w:rsidRPr="00246E58" w:rsidRDefault="00A807C2" w:rsidP="00D757E1">
      <w:pPr>
        <w:pStyle w:val="ab"/>
        <w:numPr>
          <w:ilvl w:val="1"/>
          <w:numId w:val="57"/>
        </w:numPr>
        <w:spacing w:after="0" w:line="240" w:lineRule="auto"/>
        <w:ind w:left="0" w:firstLine="709"/>
        <w:jc w:val="both"/>
        <w:rPr>
          <w:rFonts w:ascii="Times New Roman" w:eastAsia="Calibri" w:hAnsi="Times New Roman" w:cs="Times New Roman"/>
          <w:sz w:val="28"/>
          <w:szCs w:val="28"/>
        </w:rPr>
      </w:pPr>
      <w:r w:rsidRPr="00246E58">
        <w:rPr>
          <w:rFonts w:ascii="Times New Roman" w:eastAsia="Calibri" w:hAnsi="Times New Roman" w:cs="Times New Roman"/>
          <w:sz w:val="28"/>
          <w:szCs w:val="28"/>
        </w:rPr>
        <w:t>развитие, эксплуатация и популяризация механизмов предоставления муниципальных услуг в электронном виде;</w:t>
      </w:r>
    </w:p>
    <w:p w:rsidR="00A807C2" w:rsidRPr="00246E58" w:rsidRDefault="00A807C2" w:rsidP="00D757E1">
      <w:pPr>
        <w:pStyle w:val="ab"/>
        <w:numPr>
          <w:ilvl w:val="1"/>
          <w:numId w:val="57"/>
        </w:numPr>
        <w:spacing w:after="0" w:line="240" w:lineRule="auto"/>
        <w:ind w:left="0" w:firstLine="709"/>
        <w:jc w:val="both"/>
        <w:rPr>
          <w:rFonts w:ascii="Times New Roman" w:eastAsia="Calibri" w:hAnsi="Times New Roman" w:cs="Times New Roman"/>
          <w:sz w:val="28"/>
          <w:szCs w:val="28"/>
        </w:rPr>
      </w:pPr>
      <w:r w:rsidRPr="00246E58">
        <w:rPr>
          <w:rFonts w:ascii="Times New Roman" w:eastAsia="Calibri" w:hAnsi="Times New Roman" w:cs="Times New Roman"/>
          <w:sz w:val="28"/>
          <w:szCs w:val="28"/>
        </w:rPr>
        <w:t>развитие и поддержание функционирования муниципальной информационно-телекоммуникационной инфраструктуры, информационных систем;</w:t>
      </w:r>
    </w:p>
    <w:p w:rsidR="00A807C2" w:rsidRPr="00246E58" w:rsidRDefault="00A807C2" w:rsidP="00D757E1">
      <w:pPr>
        <w:pStyle w:val="ab"/>
        <w:numPr>
          <w:ilvl w:val="1"/>
          <w:numId w:val="57"/>
        </w:numPr>
        <w:spacing w:after="0" w:line="240" w:lineRule="auto"/>
        <w:ind w:left="0" w:firstLine="709"/>
        <w:jc w:val="both"/>
        <w:rPr>
          <w:rFonts w:ascii="Times New Roman" w:eastAsia="Calibri" w:hAnsi="Times New Roman" w:cs="Times New Roman"/>
          <w:sz w:val="28"/>
          <w:szCs w:val="28"/>
        </w:rPr>
      </w:pPr>
      <w:r w:rsidRPr="00246E58">
        <w:rPr>
          <w:rFonts w:ascii="Times New Roman" w:eastAsia="Calibri" w:hAnsi="Times New Roman" w:cs="Times New Roman"/>
          <w:sz w:val="28"/>
          <w:szCs w:val="28"/>
        </w:rPr>
        <w:t>повышение доступности для граждан информации о деятельности органов местного самоуправления городского округа Заречный;</w:t>
      </w:r>
    </w:p>
    <w:p w:rsidR="00A807C2" w:rsidRPr="00246E58" w:rsidRDefault="00A807C2" w:rsidP="00D757E1">
      <w:pPr>
        <w:pStyle w:val="ab"/>
        <w:numPr>
          <w:ilvl w:val="1"/>
          <w:numId w:val="57"/>
        </w:numPr>
        <w:spacing w:after="0" w:line="240" w:lineRule="auto"/>
        <w:ind w:left="0" w:firstLine="709"/>
        <w:jc w:val="both"/>
        <w:rPr>
          <w:rFonts w:ascii="Times New Roman" w:eastAsia="Calibri" w:hAnsi="Times New Roman" w:cs="Times New Roman"/>
          <w:sz w:val="28"/>
          <w:szCs w:val="28"/>
        </w:rPr>
      </w:pPr>
      <w:r w:rsidRPr="00246E58">
        <w:rPr>
          <w:rFonts w:ascii="Times New Roman" w:eastAsia="Calibri" w:hAnsi="Times New Roman" w:cs="Times New Roman"/>
          <w:sz w:val="28"/>
          <w:szCs w:val="28"/>
        </w:rPr>
        <w:t xml:space="preserve">повышение уровня информированности населения с использованием всех современных средств информирования; </w:t>
      </w:r>
    </w:p>
    <w:p w:rsidR="00A807C2" w:rsidRPr="00246E58" w:rsidRDefault="00A807C2" w:rsidP="00D757E1">
      <w:pPr>
        <w:pStyle w:val="ab"/>
        <w:numPr>
          <w:ilvl w:val="1"/>
          <w:numId w:val="57"/>
        </w:numPr>
        <w:spacing w:after="0" w:line="240" w:lineRule="auto"/>
        <w:ind w:left="0" w:firstLine="709"/>
        <w:jc w:val="both"/>
        <w:rPr>
          <w:rFonts w:ascii="Times New Roman" w:eastAsia="Calibri" w:hAnsi="Times New Roman" w:cs="Times New Roman"/>
          <w:sz w:val="28"/>
          <w:szCs w:val="28"/>
        </w:rPr>
      </w:pPr>
      <w:r w:rsidRPr="00246E58">
        <w:rPr>
          <w:rFonts w:ascii="Times New Roman" w:eastAsia="Calibri" w:hAnsi="Times New Roman" w:cs="Times New Roman"/>
          <w:sz w:val="28"/>
          <w:szCs w:val="28"/>
        </w:rPr>
        <w:t xml:space="preserve">повышение уровня информатизации органов местного самоуправления городского округа Заречный. </w:t>
      </w:r>
    </w:p>
    <w:p w:rsidR="00901A7C" w:rsidRDefault="00901A7C" w:rsidP="009976A0">
      <w:pPr>
        <w:spacing w:after="0" w:line="240" w:lineRule="auto"/>
        <w:ind w:firstLine="709"/>
        <w:jc w:val="both"/>
        <w:rPr>
          <w:rFonts w:ascii="Times New Roman" w:eastAsia="Times New Roman" w:hAnsi="Times New Roman" w:cs="Times New Roman"/>
          <w:sz w:val="28"/>
          <w:szCs w:val="28"/>
          <w:lang w:eastAsia="ru-RU"/>
        </w:rPr>
      </w:pPr>
      <w:r w:rsidRPr="009A3921">
        <w:rPr>
          <w:rFonts w:ascii="Times New Roman" w:eastAsia="Calibri" w:hAnsi="Times New Roman" w:cs="Times New Roman"/>
          <w:sz w:val="28"/>
          <w:szCs w:val="28"/>
          <w:lang w:eastAsia="ru-RU"/>
        </w:rPr>
        <w:t>На решение поставленных задач направлены</w:t>
      </w:r>
      <w:r>
        <w:rPr>
          <w:rFonts w:ascii="Times New Roman" w:eastAsia="Calibri" w:hAnsi="Times New Roman" w:cs="Times New Roman"/>
          <w:sz w:val="28"/>
          <w:szCs w:val="28"/>
          <w:lang w:eastAsia="ru-RU"/>
        </w:rPr>
        <w:t xml:space="preserve"> </w:t>
      </w:r>
      <w:r w:rsidRPr="009A3921">
        <w:rPr>
          <w:rFonts w:ascii="Times New Roman" w:eastAsia="Calibri" w:hAnsi="Times New Roman" w:cs="Times New Roman"/>
          <w:sz w:val="28"/>
          <w:szCs w:val="28"/>
          <w:lang w:eastAsia="ru-RU"/>
        </w:rPr>
        <w:t xml:space="preserve">реализуемые в рамках </w:t>
      </w:r>
      <w:r>
        <w:rPr>
          <w:rFonts w:ascii="Times New Roman" w:eastAsia="Calibri" w:hAnsi="Times New Roman" w:cs="Times New Roman"/>
          <w:sz w:val="28"/>
          <w:szCs w:val="28"/>
          <w:lang w:eastAsia="ru-RU"/>
        </w:rPr>
        <w:t xml:space="preserve">государственных </w:t>
      </w:r>
      <w:r w:rsidRPr="009A3921">
        <w:rPr>
          <w:rFonts w:ascii="Times New Roman" w:eastAsia="Calibri" w:hAnsi="Times New Roman" w:cs="Times New Roman"/>
          <w:sz w:val="28"/>
          <w:szCs w:val="28"/>
          <w:lang w:eastAsia="ru-RU"/>
        </w:rPr>
        <w:t>программ</w:t>
      </w:r>
      <w:r>
        <w:rPr>
          <w:rFonts w:ascii="Times New Roman" w:eastAsia="Calibri" w:hAnsi="Times New Roman" w:cs="Times New Roman"/>
          <w:sz w:val="28"/>
          <w:szCs w:val="28"/>
          <w:lang w:eastAsia="ru-RU"/>
        </w:rPr>
        <w:t xml:space="preserve"> стратегические </w:t>
      </w:r>
      <w:r w:rsidRPr="009A3921">
        <w:rPr>
          <w:rFonts w:ascii="Times New Roman" w:eastAsia="Calibri" w:hAnsi="Times New Roman" w:cs="Times New Roman"/>
          <w:sz w:val="28"/>
          <w:szCs w:val="28"/>
          <w:lang w:eastAsia="ru-RU"/>
        </w:rPr>
        <w:t>проект</w:t>
      </w:r>
      <w:r>
        <w:rPr>
          <w:rFonts w:ascii="Times New Roman" w:eastAsia="Calibri" w:hAnsi="Times New Roman" w:cs="Times New Roman"/>
          <w:sz w:val="28"/>
          <w:szCs w:val="28"/>
          <w:lang w:eastAsia="ru-RU"/>
        </w:rPr>
        <w:t>ы</w:t>
      </w:r>
      <w:r w:rsidRPr="009A3921">
        <w:rPr>
          <w:rFonts w:ascii="Times New Roman" w:eastAsia="Calibri" w:hAnsi="Times New Roman" w:cs="Times New Roman"/>
          <w:sz w:val="28"/>
          <w:szCs w:val="28"/>
          <w:lang w:eastAsia="ru-RU"/>
        </w:rPr>
        <w:t>:</w:t>
      </w:r>
    </w:p>
    <w:p w:rsidR="00A807C2" w:rsidRPr="00246E58" w:rsidRDefault="00A807C2" w:rsidP="00D757E1">
      <w:pPr>
        <w:pStyle w:val="ab"/>
        <w:numPr>
          <w:ilvl w:val="0"/>
          <w:numId w:val="60"/>
        </w:numPr>
        <w:spacing w:after="0" w:line="240" w:lineRule="auto"/>
        <w:ind w:left="0" w:firstLine="709"/>
        <w:jc w:val="both"/>
        <w:rPr>
          <w:rFonts w:ascii="Times New Roman" w:eastAsia="Calibri" w:hAnsi="Times New Roman" w:cs="Times New Roman"/>
          <w:sz w:val="28"/>
          <w:szCs w:val="28"/>
        </w:rPr>
      </w:pPr>
      <w:r w:rsidRPr="00246E58">
        <w:rPr>
          <w:rFonts w:ascii="Times New Roman" w:eastAsia="Calibri" w:hAnsi="Times New Roman" w:cs="Times New Roman"/>
          <w:sz w:val="28"/>
          <w:szCs w:val="28"/>
        </w:rPr>
        <w:t>Развитие системы общедоступных центров доступа населения к сети Интернет и государственным информационным ресурсам на базе библиотеки.</w:t>
      </w:r>
    </w:p>
    <w:p w:rsidR="00A807C2" w:rsidRPr="00246E58" w:rsidRDefault="00A807C2" w:rsidP="00D757E1">
      <w:pPr>
        <w:pStyle w:val="ab"/>
        <w:numPr>
          <w:ilvl w:val="0"/>
          <w:numId w:val="60"/>
        </w:numPr>
        <w:spacing w:after="0" w:line="240" w:lineRule="auto"/>
        <w:ind w:left="0" w:firstLine="709"/>
        <w:jc w:val="both"/>
        <w:rPr>
          <w:rFonts w:ascii="Times New Roman" w:eastAsia="Calibri" w:hAnsi="Times New Roman" w:cs="Times New Roman"/>
          <w:sz w:val="28"/>
          <w:szCs w:val="28"/>
        </w:rPr>
      </w:pPr>
      <w:r w:rsidRPr="00246E58">
        <w:rPr>
          <w:rFonts w:ascii="Times New Roman" w:eastAsia="Calibri" w:hAnsi="Times New Roman" w:cs="Times New Roman"/>
          <w:sz w:val="28"/>
          <w:szCs w:val="28"/>
        </w:rPr>
        <w:t>Продвижение и развитие официальных сайтов и порталов учреждений и предприятий.</w:t>
      </w:r>
    </w:p>
    <w:p w:rsidR="00A807C2" w:rsidRPr="00246E58" w:rsidRDefault="00A807C2" w:rsidP="00D757E1">
      <w:pPr>
        <w:pStyle w:val="ab"/>
        <w:numPr>
          <w:ilvl w:val="0"/>
          <w:numId w:val="60"/>
        </w:numPr>
        <w:spacing w:after="0" w:line="240" w:lineRule="auto"/>
        <w:ind w:left="0" w:firstLine="709"/>
        <w:jc w:val="both"/>
        <w:rPr>
          <w:rFonts w:ascii="Times New Roman" w:eastAsia="Calibri" w:hAnsi="Times New Roman" w:cs="Times New Roman"/>
          <w:sz w:val="28"/>
          <w:szCs w:val="28"/>
        </w:rPr>
      </w:pPr>
      <w:r w:rsidRPr="00246E58">
        <w:rPr>
          <w:rFonts w:ascii="Times New Roman" w:eastAsia="Calibri" w:hAnsi="Times New Roman" w:cs="Times New Roman"/>
          <w:sz w:val="28"/>
          <w:szCs w:val="28"/>
        </w:rPr>
        <w:t xml:space="preserve">Развитие сети Интернет посредством создания точек доступа </w:t>
      </w:r>
      <w:r w:rsidRPr="00246E58">
        <w:rPr>
          <w:rFonts w:ascii="Times New Roman" w:eastAsia="Calibri" w:hAnsi="Times New Roman" w:cs="Times New Roman"/>
          <w:sz w:val="28"/>
          <w:szCs w:val="28"/>
          <w:lang w:val="en-US"/>
        </w:rPr>
        <w:t>Wi</w:t>
      </w:r>
      <w:r w:rsidRPr="00246E58">
        <w:rPr>
          <w:rFonts w:ascii="Times New Roman" w:eastAsia="Calibri" w:hAnsi="Times New Roman" w:cs="Times New Roman"/>
          <w:sz w:val="28"/>
          <w:szCs w:val="28"/>
        </w:rPr>
        <w:t>-</w:t>
      </w:r>
      <w:r w:rsidRPr="00246E58">
        <w:rPr>
          <w:rFonts w:ascii="Times New Roman" w:eastAsia="Calibri" w:hAnsi="Times New Roman" w:cs="Times New Roman"/>
          <w:sz w:val="28"/>
          <w:szCs w:val="28"/>
          <w:lang w:val="en-US"/>
        </w:rPr>
        <w:t>Fi</w:t>
      </w:r>
      <w:r w:rsidRPr="00246E58">
        <w:rPr>
          <w:rFonts w:ascii="Times New Roman" w:eastAsia="Calibri" w:hAnsi="Times New Roman" w:cs="Times New Roman"/>
          <w:sz w:val="28"/>
          <w:szCs w:val="28"/>
        </w:rPr>
        <w:t xml:space="preserve"> на территории городского округа. </w:t>
      </w:r>
    </w:p>
    <w:p w:rsidR="00A807C2" w:rsidRPr="00246E58" w:rsidRDefault="00A807C2" w:rsidP="00D757E1">
      <w:pPr>
        <w:pStyle w:val="ab"/>
        <w:numPr>
          <w:ilvl w:val="0"/>
          <w:numId w:val="60"/>
        </w:numPr>
        <w:spacing w:after="0" w:line="240" w:lineRule="auto"/>
        <w:ind w:left="0" w:firstLine="709"/>
        <w:jc w:val="both"/>
        <w:rPr>
          <w:rFonts w:ascii="Times New Roman" w:eastAsia="Calibri" w:hAnsi="Times New Roman" w:cs="Times New Roman"/>
          <w:sz w:val="28"/>
          <w:szCs w:val="28"/>
        </w:rPr>
      </w:pPr>
      <w:r w:rsidRPr="00246E58">
        <w:rPr>
          <w:rFonts w:ascii="Times New Roman" w:eastAsia="Calibri" w:hAnsi="Times New Roman" w:cs="Times New Roman"/>
          <w:sz w:val="28"/>
          <w:szCs w:val="28"/>
        </w:rPr>
        <w:t xml:space="preserve">Содействие развитию цифрового телерадиовещания и новых видов телевизионной и радиотрансляции. </w:t>
      </w:r>
    </w:p>
    <w:p w:rsidR="00A807C2" w:rsidRPr="00246E58" w:rsidRDefault="00A807C2" w:rsidP="00D757E1">
      <w:pPr>
        <w:pStyle w:val="ab"/>
        <w:numPr>
          <w:ilvl w:val="0"/>
          <w:numId w:val="60"/>
        </w:numPr>
        <w:spacing w:after="0" w:line="240" w:lineRule="auto"/>
        <w:ind w:left="0" w:firstLine="709"/>
        <w:jc w:val="both"/>
        <w:rPr>
          <w:rFonts w:ascii="Times New Roman" w:hAnsi="Times New Roman" w:cs="Times New Roman"/>
          <w:sz w:val="28"/>
          <w:szCs w:val="28"/>
        </w:rPr>
      </w:pPr>
      <w:r w:rsidRPr="00246E58">
        <w:rPr>
          <w:rFonts w:ascii="Times New Roman" w:hAnsi="Times New Roman" w:cs="Times New Roman"/>
          <w:sz w:val="28"/>
          <w:szCs w:val="28"/>
        </w:rPr>
        <w:t>Проект «Умный город»:</w:t>
      </w:r>
    </w:p>
    <w:p w:rsidR="00A807C2" w:rsidRPr="00380CE9" w:rsidRDefault="00A807C2" w:rsidP="00A807C2">
      <w:pPr>
        <w:spacing w:after="0" w:line="240" w:lineRule="auto"/>
        <w:ind w:firstLine="709"/>
        <w:jc w:val="both"/>
        <w:rPr>
          <w:rFonts w:ascii="Times New Roman" w:hAnsi="Times New Roman" w:cs="Times New Roman"/>
          <w:sz w:val="28"/>
          <w:szCs w:val="28"/>
        </w:rPr>
      </w:pPr>
      <w:r w:rsidRPr="00380CE9">
        <w:rPr>
          <w:rFonts w:ascii="Times New Roman" w:hAnsi="Times New Roman" w:cs="Times New Roman"/>
          <w:sz w:val="28"/>
          <w:szCs w:val="28"/>
        </w:rPr>
        <w:t xml:space="preserve">- </w:t>
      </w:r>
      <w:r w:rsidR="008B7D3B">
        <w:rPr>
          <w:rFonts w:ascii="Times New Roman" w:hAnsi="Times New Roman" w:cs="Times New Roman"/>
          <w:sz w:val="28"/>
          <w:szCs w:val="28"/>
        </w:rPr>
        <w:t xml:space="preserve"> </w:t>
      </w:r>
      <w:r w:rsidRPr="00380CE9">
        <w:rPr>
          <w:rFonts w:ascii="Times New Roman" w:hAnsi="Times New Roman" w:cs="Times New Roman"/>
          <w:sz w:val="28"/>
          <w:szCs w:val="28"/>
        </w:rPr>
        <w:t>внедрение системы городских информационных порталов и сервисов;</w:t>
      </w:r>
    </w:p>
    <w:p w:rsidR="00A807C2" w:rsidRDefault="00A807C2" w:rsidP="00A807C2">
      <w:pPr>
        <w:spacing w:after="0" w:line="240" w:lineRule="auto"/>
        <w:ind w:firstLine="709"/>
        <w:jc w:val="both"/>
        <w:rPr>
          <w:rFonts w:ascii="Times New Roman" w:eastAsia="Times New Roman" w:hAnsi="Times New Roman" w:cs="Times New Roman"/>
          <w:color w:val="000000"/>
          <w:sz w:val="28"/>
          <w:szCs w:val="28"/>
          <w:lang w:eastAsia="ru-RU"/>
        </w:rPr>
      </w:pPr>
      <w:r w:rsidRPr="00380CE9">
        <w:rPr>
          <w:rFonts w:ascii="Times New Roman" w:eastAsia="Times New Roman" w:hAnsi="Times New Roman" w:cs="Times New Roman"/>
          <w:color w:val="000000"/>
          <w:sz w:val="28"/>
          <w:szCs w:val="28"/>
          <w:lang w:eastAsia="ru-RU"/>
        </w:rPr>
        <w:t>- внедрение системы интерактивных платформ для обслуживания и решения городских вопросов.</w:t>
      </w:r>
      <w:r w:rsidRPr="00D378E6">
        <w:rPr>
          <w:rFonts w:ascii="Times New Roman" w:eastAsia="Times New Roman" w:hAnsi="Times New Roman" w:cs="Times New Roman"/>
          <w:color w:val="000000"/>
          <w:sz w:val="28"/>
          <w:szCs w:val="28"/>
          <w:lang w:eastAsia="ru-RU"/>
        </w:rPr>
        <w:t xml:space="preserve"> </w:t>
      </w:r>
    </w:p>
    <w:p w:rsidR="00A807C2" w:rsidRPr="00246E58" w:rsidRDefault="00A807C2" w:rsidP="00D757E1">
      <w:pPr>
        <w:pStyle w:val="ab"/>
        <w:numPr>
          <w:ilvl w:val="0"/>
          <w:numId w:val="60"/>
        </w:numPr>
        <w:spacing w:after="0" w:line="240" w:lineRule="auto"/>
        <w:ind w:left="0" w:firstLine="709"/>
        <w:jc w:val="both"/>
        <w:rPr>
          <w:rFonts w:ascii="Times New Roman" w:eastAsia="Calibri" w:hAnsi="Times New Roman" w:cs="Times New Roman"/>
          <w:sz w:val="28"/>
          <w:szCs w:val="28"/>
        </w:rPr>
      </w:pPr>
      <w:r w:rsidRPr="00246E58">
        <w:rPr>
          <w:rFonts w:ascii="Times New Roman" w:eastAsia="Calibri" w:hAnsi="Times New Roman" w:cs="Times New Roman"/>
          <w:sz w:val="28"/>
          <w:szCs w:val="28"/>
        </w:rPr>
        <w:t>Разработка муниципальной программы «Информационное общество» до 2030 года.</w:t>
      </w:r>
    </w:p>
    <w:p w:rsidR="00A807C2" w:rsidRPr="00246E58" w:rsidRDefault="00A807C2" w:rsidP="00D757E1">
      <w:pPr>
        <w:pStyle w:val="ab"/>
        <w:numPr>
          <w:ilvl w:val="0"/>
          <w:numId w:val="60"/>
        </w:numPr>
        <w:spacing w:after="0" w:line="240" w:lineRule="auto"/>
        <w:ind w:left="0" w:firstLine="709"/>
        <w:jc w:val="both"/>
        <w:rPr>
          <w:rFonts w:ascii="Times New Roman" w:eastAsia="Calibri" w:hAnsi="Times New Roman" w:cs="Times New Roman"/>
          <w:sz w:val="28"/>
          <w:szCs w:val="28"/>
        </w:rPr>
      </w:pPr>
      <w:r w:rsidRPr="00246E58">
        <w:rPr>
          <w:rFonts w:ascii="Times New Roman" w:eastAsia="Calibri" w:hAnsi="Times New Roman" w:cs="Times New Roman"/>
          <w:sz w:val="28"/>
          <w:szCs w:val="28"/>
        </w:rPr>
        <w:t>Обеспечение эффективного межведомственного и межрегионального информационного обмена.</w:t>
      </w:r>
    </w:p>
    <w:p w:rsidR="00A807C2" w:rsidRPr="00246E58" w:rsidRDefault="00A807C2" w:rsidP="00D757E1">
      <w:pPr>
        <w:pStyle w:val="ab"/>
        <w:numPr>
          <w:ilvl w:val="0"/>
          <w:numId w:val="60"/>
        </w:numPr>
        <w:spacing w:after="0" w:line="240" w:lineRule="auto"/>
        <w:ind w:left="0" w:firstLine="709"/>
        <w:jc w:val="both"/>
        <w:rPr>
          <w:rFonts w:ascii="Times New Roman" w:eastAsia="Calibri" w:hAnsi="Times New Roman" w:cs="Times New Roman"/>
          <w:sz w:val="28"/>
          <w:szCs w:val="28"/>
        </w:rPr>
      </w:pPr>
      <w:r w:rsidRPr="00246E58">
        <w:rPr>
          <w:rFonts w:ascii="Times New Roman" w:eastAsia="Calibri" w:hAnsi="Times New Roman" w:cs="Times New Roman"/>
          <w:sz w:val="28"/>
          <w:szCs w:val="28"/>
        </w:rPr>
        <w:t>Совершенствование системы информирования и предоставления услуг населению органами местного самоуправления.</w:t>
      </w:r>
    </w:p>
    <w:p w:rsidR="00A807C2" w:rsidRPr="00246E58" w:rsidRDefault="00A807C2" w:rsidP="00D757E1">
      <w:pPr>
        <w:pStyle w:val="ab"/>
        <w:numPr>
          <w:ilvl w:val="0"/>
          <w:numId w:val="60"/>
        </w:numPr>
        <w:spacing w:after="0" w:line="240" w:lineRule="auto"/>
        <w:ind w:left="0" w:firstLine="709"/>
        <w:jc w:val="both"/>
        <w:rPr>
          <w:rFonts w:ascii="Times New Roman" w:eastAsia="Calibri" w:hAnsi="Times New Roman" w:cs="Times New Roman"/>
          <w:sz w:val="28"/>
          <w:szCs w:val="28"/>
        </w:rPr>
      </w:pPr>
      <w:r w:rsidRPr="00246E58">
        <w:rPr>
          <w:rFonts w:ascii="Times New Roman" w:eastAsia="Calibri" w:hAnsi="Times New Roman" w:cs="Times New Roman"/>
          <w:sz w:val="28"/>
          <w:szCs w:val="28"/>
        </w:rPr>
        <w:t>Развитие системы электронного документооборота.</w:t>
      </w:r>
    </w:p>
    <w:p w:rsidR="00A807C2" w:rsidRPr="00246E58" w:rsidRDefault="00A807C2" w:rsidP="00D757E1">
      <w:pPr>
        <w:pStyle w:val="ab"/>
        <w:numPr>
          <w:ilvl w:val="0"/>
          <w:numId w:val="60"/>
        </w:numPr>
        <w:spacing w:after="0" w:line="240" w:lineRule="auto"/>
        <w:ind w:left="0" w:firstLine="709"/>
        <w:jc w:val="both"/>
        <w:rPr>
          <w:rFonts w:ascii="Times New Roman" w:eastAsia="Calibri" w:hAnsi="Times New Roman" w:cs="Times New Roman"/>
          <w:sz w:val="28"/>
          <w:szCs w:val="28"/>
        </w:rPr>
      </w:pPr>
      <w:r w:rsidRPr="00246E58">
        <w:rPr>
          <w:rFonts w:ascii="Times New Roman" w:eastAsia="Calibri" w:hAnsi="Times New Roman" w:cs="Times New Roman"/>
          <w:sz w:val="28"/>
          <w:szCs w:val="28"/>
        </w:rPr>
        <w:t>Внедрение новых систем передачи информации и более совершенных форм телерадиовещания.</w:t>
      </w:r>
    </w:p>
    <w:p w:rsidR="00A807C2" w:rsidRPr="00246E58" w:rsidRDefault="00A807C2" w:rsidP="00D757E1">
      <w:pPr>
        <w:pStyle w:val="ab"/>
        <w:numPr>
          <w:ilvl w:val="0"/>
          <w:numId w:val="60"/>
        </w:numPr>
        <w:spacing w:after="0" w:line="240" w:lineRule="auto"/>
        <w:ind w:left="0" w:firstLine="709"/>
        <w:jc w:val="both"/>
        <w:rPr>
          <w:rFonts w:ascii="Times New Roman" w:eastAsia="Calibri" w:hAnsi="Times New Roman" w:cs="Times New Roman"/>
          <w:sz w:val="28"/>
          <w:szCs w:val="28"/>
        </w:rPr>
      </w:pPr>
      <w:r w:rsidRPr="00246E58">
        <w:rPr>
          <w:rFonts w:ascii="Times New Roman" w:eastAsia="Calibri" w:hAnsi="Times New Roman" w:cs="Times New Roman"/>
          <w:sz w:val="28"/>
          <w:szCs w:val="28"/>
        </w:rPr>
        <w:t>Повышение эффективности взаимодействия с другими уровнями власти.</w:t>
      </w:r>
    </w:p>
    <w:p w:rsidR="00554324" w:rsidRDefault="00554324" w:rsidP="009976A0">
      <w:pPr>
        <w:spacing w:after="0" w:line="240" w:lineRule="auto"/>
        <w:ind w:firstLine="709"/>
        <w:rPr>
          <w:rFonts w:ascii="Times New Roman" w:hAnsi="Times New Roman" w:cs="Times New Roman"/>
          <w:sz w:val="28"/>
          <w:szCs w:val="28"/>
        </w:rPr>
      </w:pPr>
      <w:r w:rsidRPr="00815567">
        <w:rPr>
          <w:rFonts w:ascii="Times New Roman" w:hAnsi="Times New Roman" w:cs="Times New Roman"/>
          <w:sz w:val="28"/>
          <w:szCs w:val="28"/>
        </w:rPr>
        <w:t>Ожидаемые результаты от выполнения поставленных задач</w:t>
      </w:r>
      <w:r w:rsidR="00FB36C7">
        <w:rPr>
          <w:rFonts w:ascii="Times New Roman" w:hAnsi="Times New Roman" w:cs="Times New Roman"/>
          <w:sz w:val="28"/>
          <w:szCs w:val="28"/>
        </w:rPr>
        <w:t xml:space="preserve"> к 2035 году</w:t>
      </w:r>
      <w:r w:rsidRPr="00815567">
        <w:rPr>
          <w:rFonts w:ascii="Times New Roman" w:hAnsi="Times New Roman" w:cs="Times New Roman"/>
          <w:sz w:val="28"/>
          <w:szCs w:val="28"/>
        </w:rPr>
        <w:t>:</w:t>
      </w:r>
    </w:p>
    <w:p w:rsidR="00A807C2" w:rsidRDefault="00A807C2" w:rsidP="00D757E1">
      <w:pPr>
        <w:pStyle w:val="ab"/>
        <w:numPr>
          <w:ilvl w:val="0"/>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Доля граждан, использующих механизм получения государственных и муниципальных услуг в электронном виде, до 80%.</w:t>
      </w:r>
    </w:p>
    <w:p w:rsidR="00A807C2" w:rsidRDefault="00A807C2" w:rsidP="00D757E1">
      <w:pPr>
        <w:pStyle w:val="ab"/>
        <w:numPr>
          <w:ilvl w:val="0"/>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Повышение уров</w:t>
      </w:r>
      <w:r w:rsidRPr="001F7A42">
        <w:rPr>
          <w:rFonts w:ascii="Times New Roman" w:hAnsi="Times New Roman" w:cs="Times New Roman"/>
          <w:sz w:val="28"/>
          <w:szCs w:val="28"/>
        </w:rPr>
        <w:t>н</w:t>
      </w:r>
      <w:r>
        <w:rPr>
          <w:rFonts w:ascii="Times New Roman" w:hAnsi="Times New Roman" w:cs="Times New Roman"/>
          <w:sz w:val="28"/>
          <w:szCs w:val="28"/>
        </w:rPr>
        <w:t>я</w:t>
      </w:r>
      <w:r w:rsidRPr="001F7A42">
        <w:rPr>
          <w:rFonts w:ascii="Times New Roman" w:hAnsi="Times New Roman" w:cs="Times New Roman"/>
          <w:sz w:val="28"/>
          <w:szCs w:val="28"/>
        </w:rPr>
        <w:t xml:space="preserve"> удовлетворенности населения качеством предоставляемых муниципальных </w:t>
      </w:r>
      <w:r>
        <w:rPr>
          <w:rFonts w:ascii="Times New Roman" w:hAnsi="Times New Roman" w:cs="Times New Roman"/>
          <w:sz w:val="28"/>
          <w:szCs w:val="28"/>
        </w:rPr>
        <w:t>услуг.</w:t>
      </w:r>
    </w:p>
    <w:p w:rsidR="00A807C2" w:rsidRDefault="00A807C2" w:rsidP="00D757E1">
      <w:pPr>
        <w:pStyle w:val="ab"/>
        <w:numPr>
          <w:ilvl w:val="0"/>
          <w:numId w:val="22"/>
        </w:numPr>
        <w:spacing w:after="0" w:line="240" w:lineRule="auto"/>
        <w:ind w:left="0" w:firstLine="709"/>
        <w:jc w:val="both"/>
        <w:rPr>
          <w:rFonts w:ascii="Times New Roman" w:hAnsi="Times New Roman" w:cs="Times New Roman"/>
          <w:sz w:val="28"/>
          <w:szCs w:val="28"/>
        </w:rPr>
      </w:pPr>
      <w:r w:rsidRPr="001F7A42">
        <w:rPr>
          <w:rFonts w:ascii="Times New Roman" w:hAnsi="Times New Roman" w:cs="Times New Roman"/>
          <w:sz w:val="28"/>
          <w:szCs w:val="28"/>
        </w:rPr>
        <w:t>Доля населения городского округа Заречный охваченные современными средствами связи не менее 80%.</w:t>
      </w:r>
    </w:p>
    <w:p w:rsidR="00A807C2" w:rsidRDefault="00A807C2" w:rsidP="00D757E1">
      <w:pPr>
        <w:pStyle w:val="ab"/>
        <w:numPr>
          <w:ilvl w:val="0"/>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Повышение доли автоматизированных функций муниципального образования.</w:t>
      </w:r>
    </w:p>
    <w:p w:rsidR="00C0116A" w:rsidRPr="001F7A42" w:rsidRDefault="00C0116A" w:rsidP="00D757E1">
      <w:pPr>
        <w:pStyle w:val="ab"/>
        <w:numPr>
          <w:ilvl w:val="0"/>
          <w:numId w:val="22"/>
        </w:numPr>
        <w:spacing w:after="0" w:line="240" w:lineRule="auto"/>
        <w:ind w:left="0" w:firstLine="709"/>
        <w:jc w:val="both"/>
        <w:rPr>
          <w:rFonts w:ascii="Times New Roman" w:hAnsi="Times New Roman" w:cs="Times New Roman"/>
          <w:sz w:val="28"/>
          <w:szCs w:val="28"/>
        </w:rPr>
      </w:pPr>
      <w:r>
        <w:rPr>
          <w:rFonts w:ascii="Times New Roman" w:eastAsia="Calibri" w:hAnsi="Times New Roman" w:cs="Times New Roman"/>
          <w:sz w:val="28"/>
          <w:szCs w:val="28"/>
        </w:rPr>
        <w:t>П</w:t>
      </w:r>
      <w:r w:rsidRPr="00402DF0">
        <w:rPr>
          <w:rFonts w:ascii="Times New Roman" w:eastAsia="Calibri" w:hAnsi="Times New Roman" w:cs="Times New Roman"/>
          <w:sz w:val="28"/>
          <w:szCs w:val="28"/>
        </w:rPr>
        <w:t>овышение эффективности муниципального управления</w:t>
      </w:r>
      <w:r>
        <w:rPr>
          <w:rFonts w:ascii="Times New Roman" w:eastAsia="Calibri" w:hAnsi="Times New Roman" w:cs="Times New Roman"/>
          <w:sz w:val="28"/>
          <w:szCs w:val="28"/>
        </w:rPr>
        <w:t>.</w:t>
      </w:r>
    </w:p>
    <w:p w:rsidR="00A807C2" w:rsidRPr="00A337C6" w:rsidRDefault="00A807C2" w:rsidP="00A807C2">
      <w:pPr>
        <w:pStyle w:val="af5"/>
        <w:tabs>
          <w:tab w:val="clear" w:pos="1134"/>
          <w:tab w:val="left" w:pos="0"/>
        </w:tabs>
      </w:pPr>
      <w:r>
        <w:rPr>
          <w:i/>
        </w:rPr>
        <w:t>П</w:t>
      </w:r>
      <w:r w:rsidRPr="009E07B9">
        <w:rPr>
          <w:i/>
        </w:rPr>
        <w:t>оказатели</w:t>
      </w:r>
      <w:r>
        <w:rPr>
          <w:i/>
        </w:rPr>
        <w:t xml:space="preserve"> пред</w:t>
      </w:r>
      <w:r w:rsidRPr="009E07B9">
        <w:rPr>
          <w:i/>
        </w:rPr>
        <w:t>ставлены в Приложение №9</w:t>
      </w:r>
      <w:r>
        <w:rPr>
          <w:i/>
        </w:rPr>
        <w:t xml:space="preserve"> «</w:t>
      </w:r>
      <w:r w:rsidRPr="00F74AD4">
        <w:rPr>
          <w:i/>
        </w:rPr>
        <w:t>Показатели стратегических направлений социально-экономического развития городского округа Заречный до 2035 года</w:t>
      </w:r>
      <w:r>
        <w:rPr>
          <w:i/>
        </w:rPr>
        <w:t>».</w:t>
      </w:r>
    </w:p>
    <w:p w:rsidR="009B6CE2" w:rsidRPr="00FF3E57" w:rsidRDefault="009B6CE2" w:rsidP="009976A0">
      <w:pPr>
        <w:pStyle w:val="af5"/>
      </w:pPr>
    </w:p>
    <w:p w:rsidR="00BE28A1" w:rsidRDefault="001672CB" w:rsidP="00CA7AA7">
      <w:pPr>
        <w:pStyle w:val="af5"/>
        <w:jc w:val="center"/>
        <w:rPr>
          <w:sz w:val="32"/>
          <w:szCs w:val="32"/>
        </w:rPr>
      </w:pPr>
      <w:r w:rsidRPr="00FF3E57">
        <w:rPr>
          <w:sz w:val="32"/>
          <w:szCs w:val="32"/>
        </w:rPr>
        <w:t xml:space="preserve">Глава 3.8. </w:t>
      </w:r>
      <w:r w:rsidR="000026F5">
        <w:rPr>
          <w:sz w:val="32"/>
          <w:szCs w:val="32"/>
        </w:rPr>
        <w:t xml:space="preserve">Стратегическое направление </w:t>
      </w:r>
      <w:r w:rsidR="00747CFD" w:rsidRPr="00CA7AA7">
        <w:rPr>
          <w:sz w:val="32"/>
          <w:szCs w:val="32"/>
        </w:rPr>
        <w:t>«</w:t>
      </w:r>
      <w:r w:rsidR="00E347EA" w:rsidRPr="00CA7AA7">
        <w:rPr>
          <w:sz w:val="32"/>
          <w:szCs w:val="32"/>
        </w:rPr>
        <w:t>Градостроительство</w:t>
      </w:r>
      <w:r w:rsidR="00A807C2">
        <w:rPr>
          <w:sz w:val="32"/>
          <w:szCs w:val="32"/>
        </w:rPr>
        <w:t xml:space="preserve"> и</w:t>
      </w:r>
      <w:r w:rsidR="00E347EA" w:rsidRPr="00CA7AA7">
        <w:rPr>
          <w:sz w:val="32"/>
          <w:szCs w:val="32"/>
        </w:rPr>
        <w:t xml:space="preserve"> землепользование</w:t>
      </w:r>
      <w:r w:rsidR="00747CFD" w:rsidRPr="00CA7AA7">
        <w:rPr>
          <w:sz w:val="32"/>
          <w:szCs w:val="32"/>
        </w:rPr>
        <w:t>»</w:t>
      </w:r>
    </w:p>
    <w:p w:rsidR="00501207" w:rsidRPr="00CA7AA7" w:rsidRDefault="00501207" w:rsidP="00CA7AA7">
      <w:pPr>
        <w:pStyle w:val="af5"/>
        <w:jc w:val="center"/>
        <w:rPr>
          <w:sz w:val="32"/>
          <w:szCs w:val="32"/>
        </w:rPr>
      </w:pPr>
    </w:p>
    <w:p w:rsidR="006278CC" w:rsidRPr="00077FEC" w:rsidRDefault="006278CC" w:rsidP="009976A0">
      <w:pPr>
        <w:pStyle w:val="af5"/>
      </w:pPr>
      <w:r w:rsidRPr="00077FEC">
        <w:t xml:space="preserve">Реализация </w:t>
      </w:r>
      <w:r w:rsidR="00184F14" w:rsidRPr="00077FEC">
        <w:t>направления</w:t>
      </w:r>
      <w:r w:rsidRPr="00077FEC">
        <w:t xml:space="preserve"> </w:t>
      </w:r>
      <w:r w:rsidR="00554324" w:rsidRPr="00077FEC">
        <w:t>«Градостроительство</w:t>
      </w:r>
      <w:r w:rsidR="00A807C2">
        <w:t xml:space="preserve"> и</w:t>
      </w:r>
      <w:r w:rsidR="00554324" w:rsidRPr="00077FEC">
        <w:t xml:space="preserve"> землепользование» </w:t>
      </w:r>
      <w:r w:rsidRPr="00077FEC">
        <w:t xml:space="preserve">осуществляется путем выполнения поставленных задач в рамках следующих </w:t>
      </w:r>
      <w:r w:rsidR="00184F14" w:rsidRPr="00077FEC">
        <w:t>программ</w:t>
      </w:r>
      <w:r w:rsidRPr="00077FEC">
        <w:t xml:space="preserve"> социально-экономического разв</w:t>
      </w:r>
      <w:r w:rsidR="00A807C2">
        <w:t>ития городского округа Заречный</w:t>
      </w:r>
      <w:r w:rsidRPr="00077FEC">
        <w:t>:</w:t>
      </w:r>
    </w:p>
    <w:p w:rsidR="006278CC" w:rsidRPr="00D945E5" w:rsidRDefault="006278CC" w:rsidP="008B7D3B">
      <w:pPr>
        <w:pStyle w:val="af5"/>
        <w:numPr>
          <w:ilvl w:val="0"/>
          <w:numId w:val="9"/>
        </w:numPr>
        <w:tabs>
          <w:tab w:val="clear" w:pos="1134"/>
          <w:tab w:val="left" w:pos="1276"/>
        </w:tabs>
        <w:ind w:left="0" w:firstLine="709"/>
      </w:pPr>
      <w:r>
        <w:t>«</w:t>
      </w:r>
      <w:r w:rsidR="00747CFD">
        <w:t>Генеральный план городского округа – градостроительное обеспечение стратегии</w:t>
      </w:r>
      <w:r>
        <w:t>»;</w:t>
      </w:r>
    </w:p>
    <w:p w:rsidR="006278CC" w:rsidRPr="00D945E5" w:rsidRDefault="006278CC" w:rsidP="008B7D3B">
      <w:pPr>
        <w:pStyle w:val="af5"/>
        <w:numPr>
          <w:ilvl w:val="0"/>
          <w:numId w:val="9"/>
        </w:numPr>
        <w:tabs>
          <w:tab w:val="clear" w:pos="1134"/>
          <w:tab w:val="left" w:pos="1276"/>
        </w:tabs>
        <w:ind w:left="0" w:firstLine="709"/>
      </w:pPr>
      <w:r>
        <w:t>«</w:t>
      </w:r>
      <w:r w:rsidR="00747CFD">
        <w:t>Город доступного и комфортного жилья</w:t>
      </w:r>
      <w:r>
        <w:t>».</w:t>
      </w:r>
    </w:p>
    <w:p w:rsidR="006134B4" w:rsidRPr="00CC538E" w:rsidRDefault="00CA7AA7" w:rsidP="00CA7AA7">
      <w:pPr>
        <w:pStyle w:val="af5"/>
        <w:tabs>
          <w:tab w:val="clear" w:pos="1134"/>
        </w:tabs>
        <w:ind w:left="709" w:firstLine="0"/>
        <w:jc w:val="center"/>
        <w:rPr>
          <w:i/>
          <w:lang w:eastAsia="ru-RU"/>
        </w:rPr>
      </w:pPr>
      <w:r>
        <w:rPr>
          <w:i/>
        </w:rPr>
        <w:t>3.8.1.</w:t>
      </w:r>
      <w:r w:rsidR="000026F5">
        <w:rPr>
          <w:i/>
        </w:rPr>
        <w:t xml:space="preserve"> Стратегическая программа</w:t>
      </w:r>
      <w:r w:rsidR="00747CFD" w:rsidRPr="00CC538E">
        <w:rPr>
          <w:i/>
        </w:rPr>
        <w:t xml:space="preserve"> «</w:t>
      </w:r>
      <w:r w:rsidR="006134B4" w:rsidRPr="00CC538E">
        <w:rPr>
          <w:i/>
        </w:rPr>
        <w:t>Генеральный план городского округа - градостроительное обеспечение стратегии</w:t>
      </w:r>
      <w:r w:rsidR="00747CFD" w:rsidRPr="00CC538E">
        <w:rPr>
          <w:i/>
        </w:rPr>
        <w:t>»</w:t>
      </w:r>
    </w:p>
    <w:p w:rsidR="0080652E" w:rsidRPr="006134B4" w:rsidRDefault="0080652E" w:rsidP="009976A0">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Цел</w:t>
      </w:r>
      <w:r w:rsidR="000026F5">
        <w:rPr>
          <w:rFonts w:ascii="Times New Roman" w:hAnsi="Times New Roman" w:cs="Times New Roman"/>
          <w:sz w:val="28"/>
          <w:szCs w:val="28"/>
        </w:rPr>
        <w:t>ью</w:t>
      </w:r>
      <w:r>
        <w:rPr>
          <w:rFonts w:ascii="Times New Roman" w:hAnsi="Times New Roman" w:cs="Times New Roman"/>
          <w:sz w:val="28"/>
          <w:szCs w:val="28"/>
        </w:rPr>
        <w:t xml:space="preserve"> реализации </w:t>
      </w:r>
      <w:r w:rsidR="000026F5">
        <w:rPr>
          <w:rFonts w:ascii="Times New Roman" w:hAnsi="Times New Roman" w:cs="Times New Roman"/>
          <w:sz w:val="28"/>
          <w:szCs w:val="28"/>
        </w:rPr>
        <w:t>программы</w:t>
      </w:r>
      <w:r>
        <w:rPr>
          <w:rFonts w:ascii="Times New Roman" w:hAnsi="Times New Roman" w:cs="Times New Roman"/>
          <w:sz w:val="28"/>
          <w:szCs w:val="28"/>
        </w:rPr>
        <w:t xml:space="preserve"> явля</w:t>
      </w:r>
      <w:r w:rsidR="000026F5">
        <w:rPr>
          <w:rFonts w:ascii="Times New Roman" w:hAnsi="Times New Roman" w:cs="Times New Roman"/>
          <w:sz w:val="28"/>
          <w:szCs w:val="28"/>
        </w:rPr>
        <w:t>е</w:t>
      </w:r>
      <w:r w:rsidR="00184F14">
        <w:rPr>
          <w:rFonts w:ascii="Times New Roman" w:hAnsi="Times New Roman" w:cs="Times New Roman"/>
          <w:sz w:val="28"/>
          <w:szCs w:val="28"/>
        </w:rPr>
        <w:t>т</w:t>
      </w:r>
      <w:r>
        <w:rPr>
          <w:rFonts w:ascii="Times New Roman" w:hAnsi="Times New Roman" w:cs="Times New Roman"/>
          <w:sz w:val="28"/>
          <w:szCs w:val="28"/>
        </w:rPr>
        <w:t>ся</w:t>
      </w:r>
      <w:r w:rsidRPr="00402DF0">
        <w:rPr>
          <w:rFonts w:ascii="Times New Roman" w:eastAsia="Calibri" w:hAnsi="Times New Roman" w:cs="Times New Roman"/>
          <w:b/>
          <w:sz w:val="28"/>
          <w:szCs w:val="28"/>
        </w:rPr>
        <w:t xml:space="preserve"> </w:t>
      </w:r>
      <w:r w:rsidRPr="006134B4">
        <w:rPr>
          <w:rFonts w:ascii="Times New Roman" w:eastAsia="Times New Roman" w:hAnsi="Times New Roman" w:cs="Times New Roman"/>
          <w:sz w:val="28"/>
          <w:szCs w:val="28"/>
          <w:lang w:eastAsia="ru-RU"/>
        </w:rPr>
        <w:t>обеспечение устойчивого развития территори</w:t>
      </w:r>
      <w:r w:rsidR="00554324">
        <w:rPr>
          <w:rFonts w:ascii="Times New Roman" w:eastAsia="Times New Roman" w:hAnsi="Times New Roman" w:cs="Times New Roman"/>
          <w:sz w:val="28"/>
          <w:szCs w:val="28"/>
          <w:lang w:eastAsia="ru-RU"/>
        </w:rPr>
        <w:t>и</w:t>
      </w:r>
      <w:r w:rsidRPr="006134B4">
        <w:rPr>
          <w:rFonts w:ascii="Times New Roman" w:eastAsia="Times New Roman" w:hAnsi="Times New Roman" w:cs="Times New Roman"/>
          <w:sz w:val="28"/>
          <w:szCs w:val="28"/>
          <w:lang w:eastAsia="ru-RU"/>
        </w:rPr>
        <w:t>, развитие инженерной, транспортной и социальной инфраструктур, обеспечение учета интересов граждан и их объединений.</w:t>
      </w:r>
    </w:p>
    <w:p w:rsidR="0080652E" w:rsidRPr="006134B4" w:rsidRDefault="0080652E" w:rsidP="009976A0">
      <w:pPr>
        <w:spacing w:after="0" w:line="240" w:lineRule="auto"/>
        <w:ind w:firstLine="709"/>
        <w:jc w:val="both"/>
        <w:rPr>
          <w:rFonts w:ascii="Times New Roman" w:eastAsia="Times New Roman" w:hAnsi="Times New Roman" w:cs="Times New Roman"/>
          <w:sz w:val="28"/>
          <w:szCs w:val="28"/>
          <w:lang w:eastAsia="ru-RU"/>
        </w:rPr>
      </w:pPr>
      <w:r w:rsidRPr="006134B4">
        <w:rPr>
          <w:rFonts w:ascii="Times New Roman" w:eastAsia="Times New Roman" w:hAnsi="Times New Roman" w:cs="Times New Roman"/>
          <w:sz w:val="28"/>
          <w:szCs w:val="28"/>
          <w:lang w:eastAsia="ru-RU"/>
        </w:rPr>
        <w:t xml:space="preserve">Генеральный план городского округа Заречный был разработан на основании методологического принципа рассмотрения территории как совокупности четырёх систем - пространственной, социальной, экологической, экономической. </w:t>
      </w:r>
    </w:p>
    <w:p w:rsidR="0080652E" w:rsidRPr="002A6465" w:rsidRDefault="0080652E" w:rsidP="009976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w:t>
      </w:r>
      <w:r w:rsidR="00554324">
        <w:rPr>
          <w:rFonts w:ascii="Times New Roman" w:hAnsi="Times New Roman" w:cs="Times New Roman"/>
          <w:sz w:val="28"/>
          <w:szCs w:val="28"/>
        </w:rPr>
        <w:t>е</w:t>
      </w:r>
      <w:r>
        <w:rPr>
          <w:rFonts w:ascii="Times New Roman" w:hAnsi="Times New Roman" w:cs="Times New Roman"/>
          <w:sz w:val="28"/>
          <w:szCs w:val="28"/>
        </w:rPr>
        <w:t xml:space="preserve"> задачи для достижения указанной цели</w:t>
      </w:r>
      <w:r w:rsidRPr="00FB2CCD">
        <w:rPr>
          <w:rFonts w:ascii="Times New Roman" w:hAnsi="Times New Roman" w:cs="Times New Roman"/>
          <w:sz w:val="28"/>
          <w:szCs w:val="28"/>
        </w:rPr>
        <w:t>:</w:t>
      </w:r>
    </w:p>
    <w:p w:rsidR="0080652E" w:rsidRPr="008B7D3B" w:rsidRDefault="000026F5" w:rsidP="00D757E1">
      <w:pPr>
        <w:pStyle w:val="ab"/>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У</w:t>
      </w:r>
      <w:r w:rsidR="0080652E" w:rsidRPr="008B7D3B">
        <w:rPr>
          <w:rFonts w:ascii="Times New Roman" w:eastAsia="Times New Roman" w:hAnsi="Times New Roman" w:cs="Times New Roman"/>
          <w:sz w:val="28"/>
          <w:szCs w:val="28"/>
          <w:lang w:eastAsia="ru-RU"/>
        </w:rPr>
        <w:t>стойчивое поэтапное развитие гуманной среды, отвечающей современным нормам жизни и формирующей положительный психоэмоциональный климат</w:t>
      </w:r>
      <w:r w:rsidRPr="008B7D3B">
        <w:rPr>
          <w:rFonts w:ascii="Times New Roman" w:eastAsia="Times New Roman" w:hAnsi="Times New Roman" w:cs="Times New Roman"/>
          <w:sz w:val="28"/>
          <w:szCs w:val="28"/>
          <w:lang w:eastAsia="ru-RU"/>
        </w:rPr>
        <w:t xml:space="preserve"> в жилой зоне городского округа.</w:t>
      </w:r>
    </w:p>
    <w:p w:rsidR="0080652E" w:rsidRPr="008B7D3B" w:rsidRDefault="000026F5" w:rsidP="00D757E1">
      <w:pPr>
        <w:pStyle w:val="ab"/>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Ф</w:t>
      </w:r>
      <w:r w:rsidR="0080652E" w:rsidRPr="008B7D3B">
        <w:rPr>
          <w:rFonts w:ascii="Times New Roman" w:eastAsia="Times New Roman" w:hAnsi="Times New Roman" w:cs="Times New Roman"/>
          <w:sz w:val="28"/>
          <w:szCs w:val="28"/>
          <w:lang w:eastAsia="ru-RU"/>
        </w:rPr>
        <w:t>ормирование индивидуального облика городского округа, отвечающего современным архитекту</w:t>
      </w:r>
      <w:r w:rsidRPr="008B7D3B">
        <w:rPr>
          <w:rFonts w:ascii="Times New Roman" w:eastAsia="Times New Roman" w:hAnsi="Times New Roman" w:cs="Times New Roman"/>
          <w:sz w:val="28"/>
          <w:szCs w:val="28"/>
          <w:lang w:eastAsia="ru-RU"/>
        </w:rPr>
        <w:t>рным и эстетическим требованиям.</w:t>
      </w:r>
    </w:p>
    <w:p w:rsidR="0080652E" w:rsidRPr="008B7D3B" w:rsidRDefault="000026F5" w:rsidP="00D757E1">
      <w:pPr>
        <w:pStyle w:val="ab"/>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П</w:t>
      </w:r>
      <w:r w:rsidR="0080652E" w:rsidRPr="008B7D3B">
        <w:rPr>
          <w:rFonts w:ascii="Times New Roman" w:eastAsia="Times New Roman" w:hAnsi="Times New Roman" w:cs="Times New Roman"/>
          <w:sz w:val="28"/>
          <w:szCs w:val="28"/>
          <w:lang w:eastAsia="ru-RU"/>
        </w:rPr>
        <w:t>овышение уровня жилищной обеспеченности населения</w:t>
      </w:r>
      <w:r w:rsidR="005F5FF4" w:rsidRPr="008B7D3B">
        <w:rPr>
          <w:rFonts w:ascii="Times New Roman" w:eastAsia="Times New Roman" w:hAnsi="Times New Roman" w:cs="Times New Roman"/>
          <w:sz w:val="28"/>
          <w:szCs w:val="28"/>
          <w:lang w:eastAsia="ru-RU"/>
        </w:rPr>
        <w:t>.</w:t>
      </w:r>
    </w:p>
    <w:p w:rsidR="0080652E" w:rsidRPr="008B7D3B" w:rsidRDefault="000026F5" w:rsidP="00D757E1">
      <w:pPr>
        <w:pStyle w:val="ab"/>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У</w:t>
      </w:r>
      <w:r w:rsidR="0080652E" w:rsidRPr="008B7D3B">
        <w:rPr>
          <w:rFonts w:ascii="Times New Roman" w:eastAsia="Times New Roman" w:hAnsi="Times New Roman" w:cs="Times New Roman"/>
          <w:sz w:val="28"/>
          <w:szCs w:val="28"/>
          <w:lang w:eastAsia="ru-RU"/>
        </w:rPr>
        <w:t>по</w:t>
      </w:r>
      <w:r w:rsidRPr="008B7D3B">
        <w:rPr>
          <w:rFonts w:ascii="Times New Roman" w:eastAsia="Times New Roman" w:hAnsi="Times New Roman" w:cs="Times New Roman"/>
          <w:sz w:val="28"/>
          <w:szCs w:val="28"/>
          <w:lang w:eastAsia="ru-RU"/>
        </w:rPr>
        <w:t>рядочение застройки нежилых зон.</w:t>
      </w:r>
    </w:p>
    <w:p w:rsidR="0080652E" w:rsidRPr="008B7D3B" w:rsidRDefault="000026F5" w:rsidP="00D757E1">
      <w:pPr>
        <w:pStyle w:val="ab"/>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С</w:t>
      </w:r>
      <w:r w:rsidR="0080652E" w:rsidRPr="008B7D3B">
        <w:rPr>
          <w:rFonts w:ascii="Times New Roman" w:eastAsia="Times New Roman" w:hAnsi="Times New Roman" w:cs="Times New Roman"/>
          <w:sz w:val="28"/>
          <w:szCs w:val="28"/>
          <w:lang w:eastAsia="ru-RU"/>
        </w:rPr>
        <w:t>облюдение баланса интересов отдельного человека, сообщества в целом</w:t>
      </w:r>
      <w:r w:rsidRPr="008B7D3B">
        <w:rPr>
          <w:rFonts w:ascii="Times New Roman" w:eastAsia="Times New Roman" w:hAnsi="Times New Roman" w:cs="Times New Roman"/>
          <w:sz w:val="28"/>
          <w:szCs w:val="28"/>
          <w:lang w:eastAsia="ru-RU"/>
        </w:rPr>
        <w:t xml:space="preserve"> и отдельных землепользователей.</w:t>
      </w:r>
    </w:p>
    <w:p w:rsidR="0080652E" w:rsidRPr="008B7D3B" w:rsidRDefault="000026F5" w:rsidP="00D757E1">
      <w:pPr>
        <w:pStyle w:val="ab"/>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О</w:t>
      </w:r>
      <w:r w:rsidR="0080652E" w:rsidRPr="008B7D3B">
        <w:rPr>
          <w:rFonts w:ascii="Times New Roman" w:eastAsia="Times New Roman" w:hAnsi="Times New Roman" w:cs="Times New Roman"/>
          <w:sz w:val="28"/>
          <w:szCs w:val="28"/>
          <w:lang w:eastAsia="ru-RU"/>
        </w:rPr>
        <w:t>птимизация функционального использования территори</w:t>
      </w:r>
      <w:r w:rsidR="00554324" w:rsidRPr="008B7D3B">
        <w:rPr>
          <w:rFonts w:ascii="Times New Roman" w:eastAsia="Times New Roman" w:hAnsi="Times New Roman" w:cs="Times New Roman"/>
          <w:sz w:val="28"/>
          <w:szCs w:val="28"/>
          <w:lang w:eastAsia="ru-RU"/>
        </w:rPr>
        <w:t>и</w:t>
      </w:r>
      <w:r w:rsidRPr="008B7D3B">
        <w:rPr>
          <w:rFonts w:ascii="Times New Roman" w:eastAsia="Times New Roman" w:hAnsi="Times New Roman" w:cs="Times New Roman"/>
          <w:sz w:val="28"/>
          <w:szCs w:val="28"/>
          <w:lang w:eastAsia="ru-RU"/>
        </w:rPr>
        <w:t>.</w:t>
      </w:r>
    </w:p>
    <w:p w:rsidR="0080652E" w:rsidRPr="008B7D3B" w:rsidRDefault="000026F5" w:rsidP="00D757E1">
      <w:pPr>
        <w:pStyle w:val="ab"/>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П</w:t>
      </w:r>
      <w:r w:rsidR="0080652E" w:rsidRPr="008B7D3B">
        <w:rPr>
          <w:rFonts w:ascii="Times New Roman" w:eastAsia="Times New Roman" w:hAnsi="Times New Roman" w:cs="Times New Roman"/>
          <w:sz w:val="28"/>
          <w:szCs w:val="28"/>
          <w:lang w:eastAsia="ru-RU"/>
        </w:rPr>
        <w:t>овышение уровня экологической безопасности проживания, в то</w:t>
      </w:r>
      <w:r w:rsidRPr="008B7D3B">
        <w:rPr>
          <w:rFonts w:ascii="Times New Roman" w:eastAsia="Times New Roman" w:hAnsi="Times New Roman" w:cs="Times New Roman"/>
          <w:sz w:val="28"/>
          <w:szCs w:val="28"/>
          <w:lang w:eastAsia="ru-RU"/>
        </w:rPr>
        <w:t>м числе планировочными методами.</w:t>
      </w:r>
    </w:p>
    <w:p w:rsidR="0080652E" w:rsidRPr="008B7D3B" w:rsidRDefault="000026F5" w:rsidP="00D757E1">
      <w:pPr>
        <w:pStyle w:val="ab"/>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С</w:t>
      </w:r>
      <w:r w:rsidR="0080652E" w:rsidRPr="008B7D3B">
        <w:rPr>
          <w:rFonts w:ascii="Times New Roman" w:eastAsia="Times New Roman" w:hAnsi="Times New Roman" w:cs="Times New Roman"/>
          <w:sz w:val="28"/>
          <w:szCs w:val="28"/>
          <w:lang w:eastAsia="ru-RU"/>
        </w:rPr>
        <w:t>оздание рациональной транспортной инфраструктуры, с учетом современного и перспективного у</w:t>
      </w:r>
      <w:r w:rsidRPr="008B7D3B">
        <w:rPr>
          <w:rFonts w:ascii="Times New Roman" w:eastAsia="Times New Roman" w:hAnsi="Times New Roman" w:cs="Times New Roman"/>
          <w:sz w:val="28"/>
          <w:szCs w:val="28"/>
          <w:lang w:eastAsia="ru-RU"/>
        </w:rPr>
        <w:t>ровня автомобилизации населения.</w:t>
      </w:r>
    </w:p>
    <w:p w:rsidR="0080652E" w:rsidRPr="008B7D3B" w:rsidRDefault="000026F5" w:rsidP="00D757E1">
      <w:pPr>
        <w:pStyle w:val="ab"/>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М</w:t>
      </w:r>
      <w:r w:rsidR="0080652E" w:rsidRPr="008B7D3B">
        <w:rPr>
          <w:rFonts w:ascii="Times New Roman" w:eastAsia="Times New Roman" w:hAnsi="Times New Roman" w:cs="Times New Roman"/>
          <w:sz w:val="28"/>
          <w:szCs w:val="28"/>
          <w:lang w:eastAsia="ru-RU"/>
        </w:rPr>
        <w:t>аксимальное сохранение природных лесных массивов и использование их в рекреационных целях.</w:t>
      </w:r>
    </w:p>
    <w:p w:rsidR="0080652E" w:rsidRPr="00184F14" w:rsidRDefault="0080652E" w:rsidP="009976A0">
      <w:pPr>
        <w:spacing w:after="0" w:line="240" w:lineRule="auto"/>
        <w:ind w:firstLine="709"/>
        <w:jc w:val="both"/>
        <w:rPr>
          <w:rFonts w:ascii="Times New Roman" w:eastAsia="Times New Roman" w:hAnsi="Times New Roman" w:cs="Times New Roman"/>
          <w:sz w:val="28"/>
          <w:szCs w:val="28"/>
          <w:lang w:eastAsia="ru-RU"/>
        </w:rPr>
      </w:pPr>
      <w:r w:rsidRPr="00184F14">
        <w:rPr>
          <w:rFonts w:ascii="Times New Roman" w:eastAsia="Times New Roman" w:hAnsi="Times New Roman" w:cs="Times New Roman"/>
          <w:sz w:val="28"/>
          <w:szCs w:val="28"/>
          <w:lang w:eastAsia="ru-RU"/>
        </w:rPr>
        <w:t xml:space="preserve">Наличие крупного водного объекта Белоярское водохранилище, живописная местность и близость к городу Екатеринбургу, делают южную часть округа особенно привлекательной как для дачного, так для сезонного отдыха.  В районе деревень Курманка, Боярка, Гагарка формируются крупные дачные кооперативы. Ведется интенсивная приватизация земельных участков, включаемых затем в границы населенных пунктов. </w:t>
      </w:r>
    </w:p>
    <w:p w:rsidR="0080652E" w:rsidRPr="00184F14" w:rsidRDefault="0080652E" w:rsidP="009976A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4F14">
        <w:rPr>
          <w:rFonts w:ascii="Times New Roman" w:eastAsia="Times New Roman" w:hAnsi="Times New Roman" w:cs="Times New Roman"/>
          <w:sz w:val="28"/>
          <w:szCs w:val="28"/>
          <w:lang w:eastAsia="ru-RU"/>
        </w:rPr>
        <w:t>В связи с этим Генеральным планом городского округа Заречный, утвержденным решением Думы городского округа Заречный от 07.02.2013 №</w:t>
      </w:r>
      <w:r w:rsidR="000026F5" w:rsidRPr="00184F14">
        <w:rPr>
          <w:rFonts w:ascii="Times New Roman" w:eastAsia="Times New Roman" w:hAnsi="Times New Roman" w:cs="Times New Roman"/>
          <w:sz w:val="28"/>
          <w:szCs w:val="28"/>
          <w:lang w:eastAsia="ru-RU"/>
        </w:rPr>
        <w:t> </w:t>
      </w:r>
      <w:r w:rsidRPr="00184F14">
        <w:rPr>
          <w:rFonts w:ascii="Times New Roman" w:eastAsia="Times New Roman" w:hAnsi="Times New Roman" w:cs="Times New Roman"/>
          <w:sz w:val="28"/>
          <w:szCs w:val="28"/>
          <w:lang w:eastAsia="ru-RU"/>
        </w:rPr>
        <w:t>3-Р, предложено:</w:t>
      </w:r>
    </w:p>
    <w:p w:rsidR="0080652E" w:rsidRPr="008B7D3B" w:rsidRDefault="0080652E" w:rsidP="00D757E1">
      <w:pPr>
        <w:pStyle w:val="ab"/>
        <w:widowControl w:val="0"/>
        <w:numPr>
          <w:ilvl w:val="0"/>
          <w:numId w:val="61"/>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стимулирование развития г. Заречный как организующего центра локально-территориальной системы расселения;</w:t>
      </w:r>
    </w:p>
    <w:p w:rsidR="0080652E" w:rsidRPr="008B7D3B" w:rsidRDefault="0080652E" w:rsidP="00D757E1">
      <w:pPr>
        <w:pStyle w:val="ab"/>
        <w:widowControl w:val="0"/>
        <w:numPr>
          <w:ilvl w:val="0"/>
          <w:numId w:val="61"/>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усиление транспортной сети городского округа и обеспечение надеж</w:t>
      </w:r>
      <w:r w:rsidRPr="008B7D3B">
        <w:rPr>
          <w:rFonts w:ascii="Times New Roman" w:eastAsia="Times New Roman" w:hAnsi="Times New Roman" w:cs="Times New Roman"/>
          <w:sz w:val="28"/>
          <w:szCs w:val="28"/>
          <w:lang w:eastAsia="ru-RU"/>
        </w:rPr>
        <w:softHyphen/>
        <w:t>ных транспортных связей;</w:t>
      </w:r>
    </w:p>
    <w:p w:rsidR="0080652E" w:rsidRPr="008B7D3B" w:rsidRDefault="0080652E" w:rsidP="00D757E1">
      <w:pPr>
        <w:pStyle w:val="ab"/>
        <w:widowControl w:val="0"/>
        <w:numPr>
          <w:ilvl w:val="0"/>
          <w:numId w:val="61"/>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сохранение сложившейся системы населенных пунктов, с выделением базовых, обеспечивающих нормативный уровень социальных услуг (центров сельских администраций).</w:t>
      </w:r>
    </w:p>
    <w:p w:rsidR="004F3304" w:rsidRPr="004F3304" w:rsidRDefault="004F3304" w:rsidP="004F3304">
      <w:pPr>
        <w:spacing w:after="0" w:line="240" w:lineRule="auto"/>
        <w:ind w:firstLine="709"/>
        <w:jc w:val="both"/>
        <w:rPr>
          <w:rFonts w:ascii="Times New Roman" w:eastAsia="Calibri" w:hAnsi="Times New Roman" w:cs="Times New Roman"/>
          <w:sz w:val="28"/>
          <w:szCs w:val="28"/>
          <w:lang w:eastAsia="ru-RU"/>
        </w:rPr>
      </w:pPr>
      <w:r w:rsidRPr="004F3304">
        <w:rPr>
          <w:rFonts w:ascii="Times New Roman" w:eastAsia="Calibri" w:hAnsi="Times New Roman" w:cs="Times New Roman"/>
          <w:sz w:val="28"/>
          <w:szCs w:val="28"/>
          <w:lang w:eastAsia="ru-RU"/>
        </w:rPr>
        <w:t>Ожидаемые результаты от выполнения поставленных задач к 2035 году:</w:t>
      </w:r>
    </w:p>
    <w:p w:rsidR="004F3304" w:rsidRPr="004F3304" w:rsidRDefault="004F3304" w:rsidP="004F3304">
      <w:pPr>
        <w:spacing w:after="0" w:line="240" w:lineRule="auto"/>
        <w:ind w:firstLine="709"/>
        <w:jc w:val="both"/>
        <w:rPr>
          <w:rFonts w:ascii="Times New Roman" w:eastAsia="Calibri" w:hAnsi="Times New Roman" w:cs="Times New Roman"/>
          <w:sz w:val="28"/>
          <w:szCs w:val="28"/>
          <w:lang w:eastAsia="ru-RU"/>
        </w:rPr>
      </w:pPr>
      <w:r w:rsidRPr="004F3304">
        <w:rPr>
          <w:rFonts w:ascii="Times New Roman" w:eastAsia="Calibri" w:hAnsi="Times New Roman" w:cs="Times New Roman"/>
          <w:sz w:val="28"/>
          <w:szCs w:val="28"/>
          <w:lang w:eastAsia="ru-RU"/>
        </w:rPr>
        <w:t>1.</w:t>
      </w:r>
      <w:r w:rsidRPr="004F3304">
        <w:rPr>
          <w:rFonts w:ascii="Times New Roman" w:eastAsia="Calibri" w:hAnsi="Times New Roman" w:cs="Times New Roman"/>
          <w:sz w:val="28"/>
          <w:szCs w:val="28"/>
          <w:lang w:eastAsia="ru-RU"/>
        </w:rPr>
        <w:tab/>
      </w:r>
      <w:r>
        <w:rPr>
          <w:rFonts w:ascii="Times New Roman" w:eastAsia="Calibri" w:hAnsi="Times New Roman" w:cs="Times New Roman"/>
          <w:sz w:val="28"/>
          <w:szCs w:val="28"/>
          <w:lang w:eastAsia="ru-RU"/>
        </w:rPr>
        <w:t>Обеспеченность актуализированными документами территориального планирования</w:t>
      </w:r>
      <w:r w:rsidRPr="004F3304">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и градостроительного зонирования 10</w:t>
      </w:r>
      <w:r w:rsidRPr="004F3304">
        <w:rPr>
          <w:rFonts w:ascii="Times New Roman" w:eastAsia="Calibri" w:hAnsi="Times New Roman" w:cs="Times New Roman"/>
          <w:sz w:val="28"/>
          <w:szCs w:val="28"/>
          <w:lang w:eastAsia="ru-RU"/>
        </w:rPr>
        <w:t>0%</w:t>
      </w:r>
      <w:r>
        <w:rPr>
          <w:rFonts w:ascii="Times New Roman" w:eastAsia="Calibri" w:hAnsi="Times New Roman" w:cs="Times New Roman"/>
          <w:sz w:val="28"/>
          <w:szCs w:val="28"/>
          <w:lang w:eastAsia="ru-RU"/>
        </w:rPr>
        <w:t xml:space="preserve"> до 2025 года</w:t>
      </w:r>
      <w:r w:rsidRPr="004F3304">
        <w:rPr>
          <w:rFonts w:ascii="Times New Roman" w:eastAsia="Calibri" w:hAnsi="Times New Roman" w:cs="Times New Roman"/>
          <w:sz w:val="28"/>
          <w:szCs w:val="28"/>
          <w:lang w:eastAsia="ru-RU"/>
        </w:rPr>
        <w:t>.</w:t>
      </w:r>
    </w:p>
    <w:p w:rsidR="004F3304" w:rsidRPr="004F3304" w:rsidRDefault="004F3304" w:rsidP="004F3304">
      <w:pPr>
        <w:spacing w:after="0" w:line="240" w:lineRule="auto"/>
        <w:ind w:firstLine="709"/>
        <w:jc w:val="both"/>
        <w:rPr>
          <w:rFonts w:ascii="Times New Roman" w:eastAsia="Calibri" w:hAnsi="Times New Roman" w:cs="Times New Roman"/>
          <w:sz w:val="28"/>
          <w:szCs w:val="28"/>
          <w:lang w:eastAsia="ru-RU"/>
        </w:rPr>
      </w:pPr>
      <w:r w:rsidRPr="004F3304">
        <w:rPr>
          <w:rFonts w:ascii="Times New Roman" w:eastAsia="Calibri" w:hAnsi="Times New Roman" w:cs="Times New Roman"/>
          <w:sz w:val="28"/>
          <w:szCs w:val="28"/>
          <w:lang w:eastAsia="ru-RU"/>
        </w:rPr>
        <w:t>2.</w:t>
      </w:r>
      <w:r w:rsidRPr="004F3304">
        <w:rPr>
          <w:rFonts w:ascii="Times New Roman" w:eastAsia="Calibri" w:hAnsi="Times New Roman" w:cs="Times New Roman"/>
          <w:sz w:val="28"/>
          <w:szCs w:val="28"/>
          <w:lang w:eastAsia="ru-RU"/>
        </w:rPr>
        <w:tab/>
      </w:r>
      <w:r>
        <w:rPr>
          <w:rFonts w:ascii="Times New Roman" w:eastAsia="Calibri" w:hAnsi="Times New Roman" w:cs="Times New Roman"/>
          <w:sz w:val="28"/>
          <w:szCs w:val="28"/>
          <w:lang w:eastAsia="ru-RU"/>
        </w:rPr>
        <w:t>Создание и ведение пространственной базы данных разделов ИСОГД, ведение ИСОГД в электронном виде до 100% до 2021 года с учетом показателей целевой модели «Получения разрешения на строительство и территориальное планирование»</w:t>
      </w:r>
      <w:r w:rsidRPr="004F3304">
        <w:rPr>
          <w:rFonts w:ascii="Times New Roman" w:eastAsia="Calibri" w:hAnsi="Times New Roman" w:cs="Times New Roman"/>
          <w:sz w:val="28"/>
          <w:szCs w:val="28"/>
          <w:lang w:eastAsia="ru-RU"/>
        </w:rPr>
        <w:t>.</w:t>
      </w:r>
    </w:p>
    <w:p w:rsidR="0080652E" w:rsidRPr="00CC538E" w:rsidRDefault="000026F5" w:rsidP="00D757E1">
      <w:pPr>
        <w:pStyle w:val="af5"/>
        <w:numPr>
          <w:ilvl w:val="2"/>
          <w:numId w:val="16"/>
        </w:numPr>
        <w:jc w:val="center"/>
        <w:rPr>
          <w:i/>
        </w:rPr>
      </w:pPr>
      <w:r>
        <w:rPr>
          <w:i/>
        </w:rPr>
        <w:t>Стратегическая программа</w:t>
      </w:r>
      <w:r w:rsidR="0080652E" w:rsidRPr="00CC538E">
        <w:rPr>
          <w:i/>
        </w:rPr>
        <w:t xml:space="preserve"> «Город доступного и комфортного жилья»</w:t>
      </w:r>
    </w:p>
    <w:p w:rsidR="0080652E" w:rsidRDefault="0080652E" w:rsidP="009976A0">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Цел</w:t>
      </w:r>
      <w:r w:rsidR="00535257">
        <w:rPr>
          <w:rFonts w:ascii="Times New Roman" w:hAnsi="Times New Roman" w:cs="Times New Roman"/>
          <w:sz w:val="28"/>
          <w:szCs w:val="28"/>
        </w:rPr>
        <w:t>ями</w:t>
      </w:r>
      <w:r>
        <w:rPr>
          <w:rFonts w:ascii="Times New Roman" w:hAnsi="Times New Roman" w:cs="Times New Roman"/>
          <w:sz w:val="28"/>
          <w:szCs w:val="28"/>
        </w:rPr>
        <w:t xml:space="preserve"> реализации </w:t>
      </w:r>
      <w:r w:rsidR="000026F5">
        <w:rPr>
          <w:rFonts w:ascii="Times New Roman" w:hAnsi="Times New Roman" w:cs="Times New Roman"/>
          <w:sz w:val="28"/>
          <w:szCs w:val="28"/>
        </w:rPr>
        <w:t>программы</w:t>
      </w:r>
      <w:r>
        <w:rPr>
          <w:rFonts w:ascii="Times New Roman" w:hAnsi="Times New Roman" w:cs="Times New Roman"/>
          <w:sz w:val="28"/>
          <w:szCs w:val="28"/>
        </w:rPr>
        <w:t xml:space="preserve"> явля</w:t>
      </w:r>
      <w:r w:rsidR="00535257">
        <w:rPr>
          <w:rFonts w:ascii="Times New Roman" w:hAnsi="Times New Roman" w:cs="Times New Roman"/>
          <w:sz w:val="28"/>
          <w:szCs w:val="28"/>
        </w:rPr>
        <w:t>ю</w:t>
      </w:r>
      <w:r>
        <w:rPr>
          <w:rFonts w:ascii="Times New Roman" w:hAnsi="Times New Roman" w:cs="Times New Roman"/>
          <w:sz w:val="28"/>
          <w:szCs w:val="28"/>
        </w:rPr>
        <w:t>тся</w:t>
      </w:r>
      <w:r w:rsidRPr="006134B4">
        <w:rPr>
          <w:rFonts w:ascii="Times New Roman" w:eastAsia="Times New Roman" w:hAnsi="Times New Roman" w:cs="Times New Roman"/>
          <w:sz w:val="28"/>
          <w:szCs w:val="28"/>
          <w:lang w:eastAsia="ru-RU"/>
        </w:rPr>
        <w:t xml:space="preserve"> обеспечение доступности жилья для населения городского округа Заречный, а также обеспечение соответствия объемов комфортного жилищного фонда потребностям населения, обеспечение возможности осуществления градостроительной деятельности на территории городского округа Заречный, создание условий для формирования и предоставления земельных участков под объекты строительства.</w:t>
      </w:r>
    </w:p>
    <w:p w:rsidR="0080652E" w:rsidRPr="00184F14" w:rsidRDefault="0080652E" w:rsidP="009976A0">
      <w:pPr>
        <w:spacing w:after="0" w:line="240" w:lineRule="auto"/>
        <w:ind w:firstLine="709"/>
        <w:jc w:val="both"/>
        <w:rPr>
          <w:rFonts w:ascii="Times New Roman" w:hAnsi="Times New Roman" w:cs="Times New Roman"/>
          <w:sz w:val="28"/>
          <w:szCs w:val="28"/>
        </w:rPr>
      </w:pPr>
      <w:r w:rsidRPr="00184F14">
        <w:rPr>
          <w:rFonts w:ascii="Times New Roman" w:hAnsi="Times New Roman" w:cs="Times New Roman"/>
          <w:sz w:val="28"/>
          <w:szCs w:val="28"/>
        </w:rPr>
        <w:t>Основны</w:t>
      </w:r>
      <w:r w:rsidR="00535257" w:rsidRPr="00184F14">
        <w:rPr>
          <w:rFonts w:ascii="Times New Roman" w:hAnsi="Times New Roman" w:cs="Times New Roman"/>
          <w:sz w:val="28"/>
          <w:szCs w:val="28"/>
        </w:rPr>
        <w:t>е</w:t>
      </w:r>
      <w:r w:rsidRPr="00184F14">
        <w:rPr>
          <w:rFonts w:ascii="Times New Roman" w:hAnsi="Times New Roman" w:cs="Times New Roman"/>
          <w:sz w:val="28"/>
          <w:szCs w:val="28"/>
        </w:rPr>
        <w:t xml:space="preserve"> задачи для достижения указанной цели:</w:t>
      </w:r>
    </w:p>
    <w:p w:rsidR="0080652E" w:rsidRPr="008B7D3B" w:rsidRDefault="000026F5" w:rsidP="00D757E1">
      <w:pPr>
        <w:pStyle w:val="ab"/>
        <w:numPr>
          <w:ilvl w:val="0"/>
          <w:numId w:val="62"/>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П</w:t>
      </w:r>
      <w:r w:rsidR="0080652E" w:rsidRPr="008B7D3B">
        <w:rPr>
          <w:rFonts w:ascii="Times New Roman" w:eastAsia="Times New Roman" w:hAnsi="Times New Roman" w:cs="Times New Roman"/>
          <w:sz w:val="28"/>
          <w:szCs w:val="28"/>
          <w:lang w:eastAsia="ru-RU"/>
        </w:rPr>
        <w:t>овышение качества условий проживания граждан на территории городского округа Заречный за счет формирования жилищного фонда</w:t>
      </w:r>
      <w:r w:rsidRPr="008B7D3B">
        <w:rPr>
          <w:rFonts w:ascii="Times New Roman" w:eastAsia="Times New Roman" w:hAnsi="Times New Roman" w:cs="Times New Roman"/>
          <w:sz w:val="28"/>
          <w:szCs w:val="28"/>
          <w:lang w:eastAsia="ru-RU"/>
        </w:rPr>
        <w:t>.</w:t>
      </w:r>
    </w:p>
    <w:p w:rsidR="0080652E" w:rsidRPr="008B7D3B" w:rsidRDefault="000026F5" w:rsidP="00D757E1">
      <w:pPr>
        <w:pStyle w:val="ab"/>
        <w:numPr>
          <w:ilvl w:val="0"/>
          <w:numId w:val="62"/>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У</w:t>
      </w:r>
      <w:r w:rsidR="0080652E" w:rsidRPr="008B7D3B">
        <w:rPr>
          <w:rFonts w:ascii="Times New Roman" w:eastAsia="Times New Roman" w:hAnsi="Times New Roman" w:cs="Times New Roman"/>
          <w:sz w:val="28"/>
          <w:szCs w:val="28"/>
          <w:lang w:eastAsia="ru-RU"/>
        </w:rPr>
        <w:t xml:space="preserve">лучшение жилищных условий граждан за счет проведения капитального ремонта </w:t>
      </w:r>
      <w:r w:rsidRPr="008B7D3B">
        <w:rPr>
          <w:rFonts w:ascii="Times New Roman" w:eastAsia="Times New Roman" w:hAnsi="Times New Roman" w:cs="Times New Roman"/>
          <w:sz w:val="28"/>
          <w:szCs w:val="28"/>
          <w:lang w:eastAsia="ru-RU"/>
        </w:rPr>
        <w:t>имущества многоквартирных домов.</w:t>
      </w:r>
    </w:p>
    <w:p w:rsidR="0080652E" w:rsidRPr="008B7D3B" w:rsidRDefault="001078ED" w:rsidP="00D757E1">
      <w:pPr>
        <w:pStyle w:val="ab"/>
        <w:numPr>
          <w:ilvl w:val="0"/>
          <w:numId w:val="62"/>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О</w:t>
      </w:r>
      <w:r w:rsidR="0080652E" w:rsidRPr="008B7D3B">
        <w:rPr>
          <w:rFonts w:ascii="Times New Roman" w:eastAsia="Times New Roman" w:hAnsi="Times New Roman" w:cs="Times New Roman"/>
          <w:sz w:val="28"/>
          <w:szCs w:val="28"/>
          <w:lang w:eastAsia="ru-RU"/>
        </w:rPr>
        <w:t>беспечение оказание услуг и выполнения работ, предусмотренных перечнем содержани</w:t>
      </w:r>
      <w:r w:rsidR="009B08DB" w:rsidRPr="008B7D3B">
        <w:rPr>
          <w:rFonts w:ascii="Times New Roman" w:eastAsia="Times New Roman" w:hAnsi="Times New Roman" w:cs="Times New Roman"/>
          <w:sz w:val="28"/>
          <w:szCs w:val="28"/>
          <w:lang w:eastAsia="ru-RU"/>
        </w:rPr>
        <w:t>я</w:t>
      </w:r>
      <w:r w:rsidR="0080652E" w:rsidRPr="008B7D3B">
        <w:rPr>
          <w:rFonts w:ascii="Times New Roman" w:eastAsia="Times New Roman" w:hAnsi="Times New Roman" w:cs="Times New Roman"/>
          <w:sz w:val="28"/>
          <w:szCs w:val="28"/>
          <w:lang w:eastAsia="ru-RU"/>
        </w:rPr>
        <w:t xml:space="preserve"> и ремонт</w:t>
      </w:r>
      <w:r w:rsidR="009B08DB" w:rsidRPr="008B7D3B">
        <w:rPr>
          <w:rFonts w:ascii="Times New Roman" w:eastAsia="Times New Roman" w:hAnsi="Times New Roman" w:cs="Times New Roman"/>
          <w:sz w:val="28"/>
          <w:szCs w:val="28"/>
          <w:lang w:eastAsia="ru-RU"/>
        </w:rPr>
        <w:t>а</w:t>
      </w:r>
      <w:r w:rsidR="0080652E" w:rsidRPr="008B7D3B">
        <w:rPr>
          <w:rFonts w:ascii="Times New Roman" w:eastAsia="Times New Roman" w:hAnsi="Times New Roman" w:cs="Times New Roman"/>
          <w:sz w:val="28"/>
          <w:szCs w:val="28"/>
          <w:lang w:eastAsia="ru-RU"/>
        </w:rPr>
        <w:t xml:space="preserve"> общего и</w:t>
      </w:r>
      <w:r w:rsidRPr="008B7D3B">
        <w:rPr>
          <w:rFonts w:ascii="Times New Roman" w:eastAsia="Times New Roman" w:hAnsi="Times New Roman" w:cs="Times New Roman"/>
          <w:sz w:val="28"/>
          <w:szCs w:val="28"/>
          <w:lang w:eastAsia="ru-RU"/>
        </w:rPr>
        <w:t>мущества в многоквартирном доме.</w:t>
      </w:r>
    </w:p>
    <w:p w:rsidR="0080652E" w:rsidRPr="008B7D3B" w:rsidRDefault="001078ED" w:rsidP="00D757E1">
      <w:pPr>
        <w:pStyle w:val="ab"/>
        <w:numPr>
          <w:ilvl w:val="0"/>
          <w:numId w:val="62"/>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Р</w:t>
      </w:r>
      <w:r w:rsidR="0080652E" w:rsidRPr="008B7D3B">
        <w:rPr>
          <w:rFonts w:ascii="Times New Roman" w:eastAsia="Times New Roman" w:hAnsi="Times New Roman" w:cs="Times New Roman"/>
          <w:sz w:val="28"/>
          <w:szCs w:val="28"/>
          <w:lang w:eastAsia="ru-RU"/>
        </w:rPr>
        <w:t>азработка документации по планировке территорий, предназначе</w:t>
      </w:r>
      <w:r w:rsidRPr="008B7D3B">
        <w:rPr>
          <w:rFonts w:ascii="Times New Roman" w:eastAsia="Times New Roman" w:hAnsi="Times New Roman" w:cs="Times New Roman"/>
          <w:sz w:val="28"/>
          <w:szCs w:val="28"/>
          <w:lang w:eastAsia="ru-RU"/>
        </w:rPr>
        <w:t>нных под жилищное строительство.</w:t>
      </w:r>
    </w:p>
    <w:p w:rsidR="0080652E" w:rsidRPr="008B7D3B" w:rsidRDefault="001078ED" w:rsidP="00D757E1">
      <w:pPr>
        <w:pStyle w:val="ab"/>
        <w:numPr>
          <w:ilvl w:val="0"/>
          <w:numId w:val="62"/>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З</w:t>
      </w:r>
      <w:r w:rsidR="0080652E" w:rsidRPr="008B7D3B">
        <w:rPr>
          <w:rFonts w:ascii="Times New Roman" w:eastAsia="Times New Roman" w:hAnsi="Times New Roman" w:cs="Times New Roman"/>
          <w:sz w:val="28"/>
          <w:szCs w:val="28"/>
          <w:lang w:eastAsia="ru-RU"/>
        </w:rPr>
        <w:t>авершение разработки документов территориального планирования и их корректировка.</w:t>
      </w:r>
    </w:p>
    <w:p w:rsidR="0080652E" w:rsidRPr="00184F14" w:rsidRDefault="0080652E" w:rsidP="009976A0">
      <w:pPr>
        <w:tabs>
          <w:tab w:val="left" w:pos="1134"/>
        </w:tabs>
        <w:spacing w:after="0" w:line="240" w:lineRule="auto"/>
        <w:ind w:firstLine="709"/>
        <w:jc w:val="both"/>
        <w:rPr>
          <w:rFonts w:ascii="Times New Roman" w:eastAsia="Calibri" w:hAnsi="Times New Roman" w:cs="Times New Roman"/>
          <w:sz w:val="28"/>
          <w:szCs w:val="28"/>
          <w:lang w:eastAsia="ru-RU"/>
        </w:rPr>
      </w:pPr>
      <w:r w:rsidRPr="00184F14">
        <w:rPr>
          <w:rFonts w:ascii="Times New Roman" w:eastAsia="Calibri" w:hAnsi="Times New Roman" w:cs="Times New Roman"/>
          <w:sz w:val="28"/>
          <w:szCs w:val="28"/>
          <w:lang w:eastAsia="ru-RU"/>
        </w:rPr>
        <w:t>На решение поставленных задач направлены следующие реализуемые в рамках</w:t>
      </w:r>
      <w:r w:rsidRPr="00184F14">
        <w:rPr>
          <w:rFonts w:ascii="Times New Roman" w:eastAsia="Times New Roman" w:hAnsi="Times New Roman" w:cs="Times New Roman"/>
          <w:sz w:val="28"/>
          <w:szCs w:val="28"/>
          <w:lang w:eastAsia="ru-RU"/>
        </w:rPr>
        <w:t xml:space="preserve"> государственной программы Свердловской области «Реализация основных направлений государственной политики в строительном комплексе Свердловской области до 2020 года»</w:t>
      </w:r>
      <w:r w:rsidRPr="00184F14">
        <w:rPr>
          <w:rFonts w:ascii="Times New Roman" w:eastAsia="Calibri" w:hAnsi="Times New Roman" w:cs="Times New Roman"/>
          <w:sz w:val="28"/>
          <w:szCs w:val="28"/>
          <w:lang w:eastAsia="ru-RU"/>
        </w:rPr>
        <w:t>, проекты:</w:t>
      </w:r>
    </w:p>
    <w:p w:rsidR="0080652E" w:rsidRPr="00184F14" w:rsidRDefault="0080652E" w:rsidP="00D757E1">
      <w:pPr>
        <w:pStyle w:val="ab"/>
        <w:numPr>
          <w:ilvl w:val="0"/>
          <w:numId w:val="1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84F14">
        <w:rPr>
          <w:rFonts w:ascii="Times New Roman" w:eastAsia="Times New Roman" w:hAnsi="Times New Roman" w:cs="Times New Roman"/>
          <w:sz w:val="28"/>
          <w:szCs w:val="28"/>
          <w:lang w:eastAsia="ru-RU"/>
        </w:rPr>
        <w:t>Дома малой, средней этажности и многоэтажные жилые дома точечной застройки</w:t>
      </w:r>
      <w:r w:rsidR="00C0116A">
        <w:rPr>
          <w:rFonts w:ascii="Times New Roman" w:eastAsia="Times New Roman" w:hAnsi="Times New Roman" w:cs="Times New Roman"/>
          <w:sz w:val="28"/>
          <w:szCs w:val="28"/>
          <w:lang w:eastAsia="ru-RU"/>
        </w:rPr>
        <w:t>.</w:t>
      </w:r>
      <w:r w:rsidRPr="00184F14">
        <w:rPr>
          <w:rFonts w:ascii="Times New Roman" w:eastAsia="Times New Roman" w:hAnsi="Times New Roman" w:cs="Times New Roman"/>
          <w:sz w:val="28"/>
          <w:szCs w:val="28"/>
          <w:lang w:eastAsia="ru-RU"/>
        </w:rPr>
        <w:t xml:space="preserve"> </w:t>
      </w:r>
    </w:p>
    <w:p w:rsidR="0080652E" w:rsidRPr="00184F14" w:rsidRDefault="0080652E" w:rsidP="00D757E1">
      <w:pPr>
        <w:pStyle w:val="ab"/>
        <w:numPr>
          <w:ilvl w:val="0"/>
          <w:numId w:val="1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84F14">
        <w:rPr>
          <w:rFonts w:ascii="Times New Roman" w:eastAsia="Times New Roman" w:hAnsi="Times New Roman" w:cs="Times New Roman"/>
          <w:sz w:val="28"/>
          <w:szCs w:val="28"/>
          <w:lang w:eastAsia="ru-RU"/>
        </w:rPr>
        <w:t xml:space="preserve">Жилые комплексы. </w:t>
      </w:r>
    </w:p>
    <w:p w:rsidR="004F3304" w:rsidRPr="004F3304" w:rsidRDefault="009B08DB" w:rsidP="008B7D3B">
      <w:pPr>
        <w:spacing w:after="0" w:line="240" w:lineRule="auto"/>
        <w:ind w:firstLine="709"/>
        <w:jc w:val="both"/>
        <w:rPr>
          <w:rFonts w:ascii="Times New Roman" w:eastAsia="Times New Roman" w:hAnsi="Times New Roman" w:cs="Times New Roman"/>
          <w:sz w:val="28"/>
          <w:szCs w:val="28"/>
          <w:lang w:eastAsia="ru-RU"/>
        </w:rPr>
      </w:pPr>
      <w:r w:rsidRPr="004F3304">
        <w:rPr>
          <w:rFonts w:ascii="Times New Roman" w:hAnsi="Times New Roman" w:cs="Times New Roman"/>
          <w:sz w:val="28"/>
          <w:szCs w:val="28"/>
        </w:rPr>
        <w:t>Ожидаемые результаты от выполнения поставленных задач</w:t>
      </w:r>
      <w:r w:rsidR="004F3304" w:rsidRPr="004F3304">
        <w:rPr>
          <w:rFonts w:ascii="Times New Roman" w:hAnsi="Times New Roman" w:cs="Times New Roman"/>
          <w:sz w:val="28"/>
          <w:szCs w:val="28"/>
        </w:rPr>
        <w:t xml:space="preserve"> к 2035 году</w:t>
      </w:r>
      <w:r w:rsidR="008B7D3B">
        <w:rPr>
          <w:rFonts w:ascii="Times New Roman" w:hAnsi="Times New Roman" w:cs="Times New Roman"/>
          <w:sz w:val="28"/>
          <w:szCs w:val="28"/>
        </w:rPr>
        <w:t>- у</w:t>
      </w:r>
      <w:r w:rsidR="0080652E" w:rsidRPr="004F3304">
        <w:rPr>
          <w:rFonts w:ascii="Times New Roman" w:eastAsia="Times New Roman" w:hAnsi="Times New Roman" w:cs="Times New Roman"/>
          <w:sz w:val="28"/>
          <w:szCs w:val="28"/>
          <w:lang w:eastAsia="ru-RU"/>
        </w:rPr>
        <w:t xml:space="preserve">величение ввода объектов жилищного строительства до </w:t>
      </w:r>
      <w:r w:rsidR="00D942BF" w:rsidRPr="004F3304">
        <w:rPr>
          <w:rFonts w:ascii="Times New Roman" w:eastAsia="Times New Roman" w:hAnsi="Times New Roman" w:cs="Times New Roman"/>
          <w:sz w:val="28"/>
          <w:szCs w:val="28"/>
          <w:lang w:eastAsia="ru-RU"/>
        </w:rPr>
        <w:t>2</w:t>
      </w:r>
      <w:r w:rsidR="004F3304">
        <w:rPr>
          <w:rFonts w:ascii="Times New Roman" w:eastAsia="Times New Roman" w:hAnsi="Times New Roman" w:cs="Times New Roman"/>
          <w:sz w:val="28"/>
          <w:szCs w:val="28"/>
          <w:lang w:eastAsia="ru-RU"/>
        </w:rPr>
        <w:t>00 тысяч</w:t>
      </w:r>
      <w:r w:rsidR="0080652E" w:rsidRPr="004F3304">
        <w:rPr>
          <w:rFonts w:ascii="Times New Roman" w:eastAsia="Times New Roman" w:hAnsi="Times New Roman" w:cs="Times New Roman"/>
          <w:sz w:val="28"/>
          <w:szCs w:val="28"/>
          <w:lang w:eastAsia="ru-RU"/>
        </w:rPr>
        <w:t xml:space="preserve"> </w:t>
      </w:r>
      <w:r w:rsidR="004F3304">
        <w:rPr>
          <w:rFonts w:ascii="Times New Roman" w:eastAsia="Times New Roman" w:hAnsi="Times New Roman" w:cs="Times New Roman"/>
          <w:sz w:val="28"/>
          <w:szCs w:val="28"/>
          <w:lang w:eastAsia="ru-RU"/>
        </w:rPr>
        <w:t xml:space="preserve">квадратных метров </w:t>
      </w:r>
      <w:r w:rsidR="0080652E" w:rsidRPr="004F3304">
        <w:rPr>
          <w:rFonts w:ascii="Times New Roman" w:eastAsia="Times New Roman" w:hAnsi="Times New Roman" w:cs="Times New Roman"/>
          <w:sz w:val="28"/>
          <w:szCs w:val="28"/>
          <w:lang w:eastAsia="ru-RU"/>
        </w:rPr>
        <w:t>жилья</w:t>
      </w:r>
      <w:r w:rsidR="004F3304">
        <w:rPr>
          <w:rFonts w:ascii="Times New Roman" w:eastAsia="Times New Roman" w:hAnsi="Times New Roman" w:cs="Times New Roman"/>
          <w:sz w:val="28"/>
          <w:szCs w:val="28"/>
          <w:lang w:eastAsia="ru-RU"/>
        </w:rPr>
        <w:t>.</w:t>
      </w:r>
      <w:r w:rsidR="004F3304" w:rsidRPr="004F3304">
        <w:rPr>
          <w:rFonts w:ascii="Times New Roman" w:eastAsia="Times New Roman" w:hAnsi="Times New Roman" w:cs="Times New Roman"/>
          <w:sz w:val="28"/>
          <w:szCs w:val="28"/>
          <w:lang w:eastAsia="ru-RU"/>
        </w:rPr>
        <w:t xml:space="preserve"> </w:t>
      </w:r>
    </w:p>
    <w:p w:rsidR="004F3304" w:rsidRPr="00233D66" w:rsidRDefault="004F3304" w:rsidP="004F3304">
      <w:pPr>
        <w:spacing w:after="0" w:line="240" w:lineRule="auto"/>
        <w:ind w:firstLine="709"/>
        <w:jc w:val="both"/>
        <w:rPr>
          <w:rFonts w:ascii="Times New Roman" w:eastAsia="Calibri" w:hAnsi="Times New Roman" w:cs="Times New Roman"/>
          <w:sz w:val="28"/>
          <w:szCs w:val="28"/>
          <w:lang w:eastAsia="ru-RU"/>
        </w:rPr>
      </w:pPr>
      <w:r w:rsidRPr="00233D66">
        <w:rPr>
          <w:rFonts w:ascii="Times New Roman" w:eastAsia="Calibri" w:hAnsi="Times New Roman" w:cs="Times New Roman"/>
          <w:sz w:val="28"/>
          <w:szCs w:val="28"/>
          <w:lang w:eastAsia="ru-RU"/>
        </w:rPr>
        <w:t>Показатели представлены в Приложение №9 «Показатели стратегических направлений социально-экономического развития городского округа Заречный до 2035 года».</w:t>
      </w:r>
    </w:p>
    <w:p w:rsidR="0080652E" w:rsidRPr="00184F14" w:rsidRDefault="0080652E" w:rsidP="004F3304">
      <w:pPr>
        <w:pStyle w:val="ab"/>
        <w:shd w:val="clear" w:color="auto" w:fill="FFFFFF"/>
        <w:spacing w:after="0" w:line="240" w:lineRule="auto"/>
        <w:ind w:left="709"/>
        <w:jc w:val="both"/>
        <w:rPr>
          <w:rFonts w:ascii="Times New Roman" w:eastAsia="Times New Roman" w:hAnsi="Times New Roman" w:cs="Times New Roman"/>
          <w:sz w:val="28"/>
          <w:szCs w:val="28"/>
          <w:lang w:eastAsia="ru-RU"/>
        </w:rPr>
      </w:pPr>
    </w:p>
    <w:p w:rsidR="0080652E" w:rsidRPr="00C56256" w:rsidRDefault="00CC538E" w:rsidP="00CC538E">
      <w:pPr>
        <w:tabs>
          <w:tab w:val="left" w:pos="12333"/>
        </w:tabs>
        <w:spacing w:after="0" w:line="240" w:lineRule="auto"/>
        <w:jc w:val="center"/>
        <w:rPr>
          <w:rFonts w:ascii="Times New Roman" w:hAnsi="Times New Roman" w:cs="Times New Roman"/>
          <w:b/>
          <w:sz w:val="32"/>
          <w:szCs w:val="32"/>
        </w:rPr>
      </w:pPr>
      <w:r w:rsidRPr="00C56256">
        <w:rPr>
          <w:rFonts w:ascii="Times New Roman" w:hAnsi="Times New Roman" w:cs="Times New Roman"/>
          <w:b/>
          <w:color w:val="000000"/>
          <w:sz w:val="32"/>
          <w:szCs w:val="32"/>
          <w:shd w:val="clear" w:color="auto" w:fill="FFFFFF"/>
        </w:rPr>
        <w:t xml:space="preserve">РАЗДЕЛ </w:t>
      </w:r>
      <w:r w:rsidRPr="00C56256">
        <w:rPr>
          <w:rFonts w:ascii="Times New Roman" w:hAnsi="Times New Roman" w:cs="Times New Roman"/>
          <w:b/>
          <w:color w:val="000000"/>
          <w:sz w:val="32"/>
          <w:szCs w:val="32"/>
          <w:shd w:val="clear" w:color="auto" w:fill="FFFFFF"/>
          <w:lang w:val="en-US"/>
        </w:rPr>
        <w:t>IV</w:t>
      </w:r>
      <w:r>
        <w:rPr>
          <w:rFonts w:ascii="Times New Roman" w:hAnsi="Times New Roman" w:cs="Times New Roman"/>
          <w:b/>
          <w:color w:val="000000"/>
          <w:sz w:val="32"/>
          <w:szCs w:val="32"/>
          <w:shd w:val="clear" w:color="auto" w:fill="FFFFFF"/>
        </w:rPr>
        <w:t>.</w:t>
      </w:r>
      <w:r w:rsidRPr="00C56256">
        <w:rPr>
          <w:rFonts w:ascii="Times New Roman" w:hAnsi="Times New Roman" w:cs="Times New Roman"/>
          <w:b/>
          <w:color w:val="000000"/>
          <w:sz w:val="32"/>
          <w:szCs w:val="32"/>
          <w:shd w:val="clear" w:color="auto" w:fill="FFFFFF"/>
        </w:rPr>
        <w:t xml:space="preserve"> «</w:t>
      </w:r>
      <w:r>
        <w:rPr>
          <w:rFonts w:ascii="Times New Roman" w:hAnsi="Times New Roman" w:cs="Times New Roman"/>
          <w:b/>
          <w:color w:val="000000"/>
          <w:sz w:val="32"/>
          <w:szCs w:val="32"/>
          <w:shd w:val="clear" w:color="auto" w:fill="FFFFFF"/>
        </w:rPr>
        <w:t>СТРАТЕГИЯ П</w:t>
      </w:r>
      <w:r w:rsidRPr="00C56256">
        <w:rPr>
          <w:rFonts w:ascii="Times New Roman" w:hAnsi="Times New Roman" w:cs="Times New Roman"/>
          <w:b/>
          <w:color w:val="000000"/>
          <w:sz w:val="32"/>
          <w:szCs w:val="32"/>
          <w:shd w:val="clear" w:color="auto" w:fill="FFFFFF"/>
        </w:rPr>
        <w:t>РОСТРАНСТВЕННО</w:t>
      </w:r>
      <w:r>
        <w:rPr>
          <w:rFonts w:ascii="Times New Roman" w:hAnsi="Times New Roman" w:cs="Times New Roman"/>
          <w:b/>
          <w:color w:val="000000"/>
          <w:sz w:val="32"/>
          <w:szCs w:val="32"/>
          <w:shd w:val="clear" w:color="auto" w:fill="FFFFFF"/>
        </w:rPr>
        <w:t>ГО</w:t>
      </w:r>
      <w:r w:rsidRPr="00C56256">
        <w:rPr>
          <w:rFonts w:ascii="Times New Roman" w:hAnsi="Times New Roman" w:cs="Times New Roman"/>
          <w:b/>
          <w:color w:val="000000"/>
          <w:sz w:val="32"/>
          <w:szCs w:val="32"/>
          <w:shd w:val="clear" w:color="auto" w:fill="FFFFFF"/>
        </w:rPr>
        <w:t xml:space="preserve"> РАЗВИТИ</w:t>
      </w:r>
      <w:r>
        <w:rPr>
          <w:rFonts w:ascii="Times New Roman" w:hAnsi="Times New Roman" w:cs="Times New Roman"/>
          <w:b/>
          <w:color w:val="000000"/>
          <w:sz w:val="32"/>
          <w:szCs w:val="32"/>
          <w:shd w:val="clear" w:color="auto" w:fill="FFFFFF"/>
        </w:rPr>
        <w:t>Я</w:t>
      </w:r>
      <w:r w:rsidRPr="00C56256">
        <w:rPr>
          <w:rFonts w:ascii="Times New Roman" w:hAnsi="Times New Roman" w:cs="Times New Roman"/>
          <w:b/>
          <w:color w:val="000000"/>
          <w:sz w:val="32"/>
          <w:szCs w:val="32"/>
          <w:shd w:val="clear" w:color="auto" w:fill="FFFFFF"/>
        </w:rPr>
        <w:t xml:space="preserve"> ГОРОДСКОГО ОКРУГА ЗАРЕЧНЫЙ»</w:t>
      </w:r>
    </w:p>
    <w:p w:rsidR="00CC538E" w:rsidRPr="00FF3E57" w:rsidRDefault="00CC538E" w:rsidP="00CC538E">
      <w:pPr>
        <w:spacing w:after="0" w:line="240" w:lineRule="auto"/>
        <w:ind w:firstLine="709"/>
        <w:jc w:val="center"/>
        <w:rPr>
          <w:rFonts w:ascii="Times New Roman" w:eastAsia="Times New Roman" w:hAnsi="Times New Roman" w:cs="Times New Roman"/>
          <w:sz w:val="28"/>
          <w:szCs w:val="28"/>
          <w:lang w:eastAsia="ru-RU"/>
        </w:rPr>
      </w:pPr>
    </w:p>
    <w:p w:rsidR="0080652E" w:rsidRPr="00FF3E57" w:rsidRDefault="0080652E" w:rsidP="00CC538E">
      <w:pPr>
        <w:spacing w:after="0" w:line="240" w:lineRule="auto"/>
        <w:jc w:val="center"/>
        <w:rPr>
          <w:rFonts w:ascii="Times New Roman" w:eastAsia="Times New Roman" w:hAnsi="Times New Roman" w:cs="Times New Roman"/>
          <w:sz w:val="32"/>
          <w:szCs w:val="32"/>
          <w:lang w:eastAsia="ru-RU"/>
        </w:rPr>
      </w:pPr>
      <w:r w:rsidRPr="00FF3E57">
        <w:rPr>
          <w:rFonts w:ascii="Times New Roman" w:eastAsia="Times New Roman" w:hAnsi="Times New Roman" w:cs="Times New Roman"/>
          <w:sz w:val="32"/>
          <w:szCs w:val="32"/>
          <w:lang w:eastAsia="ru-RU"/>
        </w:rPr>
        <w:t>Глава 4.1. Цель и задачи</w:t>
      </w:r>
      <w:r w:rsidR="00CA7AA7">
        <w:rPr>
          <w:rFonts w:ascii="Times New Roman" w:eastAsia="Times New Roman" w:hAnsi="Times New Roman" w:cs="Times New Roman"/>
          <w:sz w:val="32"/>
          <w:szCs w:val="32"/>
          <w:lang w:eastAsia="ru-RU"/>
        </w:rPr>
        <w:t xml:space="preserve"> стратегии пространственного развития</w:t>
      </w:r>
    </w:p>
    <w:p w:rsidR="000261E8" w:rsidRDefault="000261E8" w:rsidP="00CC538E">
      <w:pPr>
        <w:spacing w:after="0" w:line="240" w:lineRule="auto"/>
        <w:ind w:firstLine="709"/>
        <w:jc w:val="both"/>
        <w:rPr>
          <w:rFonts w:ascii="Times New Roman" w:eastAsia="Times New Roman" w:hAnsi="Times New Roman" w:cs="Times New Roman"/>
          <w:sz w:val="28"/>
          <w:szCs w:val="28"/>
          <w:lang w:eastAsia="ru-RU"/>
        </w:rPr>
      </w:pPr>
    </w:p>
    <w:p w:rsidR="0080652E" w:rsidRPr="00C13B21" w:rsidRDefault="0080652E" w:rsidP="00CC538E">
      <w:pPr>
        <w:spacing w:after="0" w:line="240" w:lineRule="auto"/>
        <w:ind w:firstLine="709"/>
        <w:jc w:val="both"/>
        <w:rPr>
          <w:rFonts w:ascii="Times New Roman" w:eastAsia="Times New Roman" w:hAnsi="Times New Roman" w:cs="Times New Roman"/>
          <w:sz w:val="28"/>
          <w:szCs w:val="28"/>
          <w:lang w:eastAsia="ru-RU"/>
        </w:rPr>
      </w:pPr>
      <w:r w:rsidRPr="00C13B21">
        <w:rPr>
          <w:rFonts w:ascii="Times New Roman" w:eastAsia="Times New Roman" w:hAnsi="Times New Roman" w:cs="Times New Roman"/>
          <w:sz w:val="28"/>
          <w:szCs w:val="28"/>
          <w:lang w:eastAsia="ru-RU"/>
        </w:rPr>
        <w:t>Главная цель стратегии пространственного разв</w:t>
      </w:r>
      <w:r w:rsidR="009B08DB">
        <w:rPr>
          <w:rFonts w:ascii="Times New Roman" w:eastAsia="Times New Roman" w:hAnsi="Times New Roman" w:cs="Times New Roman"/>
          <w:sz w:val="28"/>
          <w:szCs w:val="28"/>
          <w:lang w:eastAsia="ru-RU"/>
        </w:rPr>
        <w:t>ития городского округа Заречный</w:t>
      </w:r>
      <w:r w:rsidR="001078ED">
        <w:rPr>
          <w:rFonts w:ascii="Times New Roman" w:eastAsia="Times New Roman" w:hAnsi="Times New Roman" w:cs="Times New Roman"/>
          <w:sz w:val="28"/>
          <w:szCs w:val="28"/>
          <w:lang w:eastAsia="ru-RU"/>
        </w:rPr>
        <w:t xml:space="preserve"> </w:t>
      </w:r>
      <w:r w:rsidRPr="00C13B21">
        <w:rPr>
          <w:rFonts w:ascii="Times New Roman" w:eastAsia="Times New Roman" w:hAnsi="Times New Roman" w:cs="Times New Roman"/>
          <w:sz w:val="28"/>
          <w:szCs w:val="28"/>
          <w:lang w:eastAsia="ru-RU"/>
        </w:rPr>
        <w:t>– обеспечение учета потребностей и интересов предприятий, граждан и их объединений через развитие пространственного каркаса городского округа.</w:t>
      </w:r>
    </w:p>
    <w:p w:rsidR="0080652E" w:rsidRPr="004C0F70" w:rsidRDefault="0080652E" w:rsidP="009976A0">
      <w:pPr>
        <w:spacing w:after="0" w:line="24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4C0F70">
        <w:rPr>
          <w:rFonts w:ascii="Times New Roman" w:eastAsia="Times New Roman" w:hAnsi="Times New Roman" w:cs="Times New Roman"/>
          <w:sz w:val="28"/>
          <w:szCs w:val="28"/>
          <w:lang w:eastAsia="ru-RU"/>
        </w:rPr>
        <w:t>лучшение качества жизни населения невозможно без комплексного территориального планирования</w:t>
      </w:r>
      <w:r w:rsidR="009B08D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C0F70">
        <w:rPr>
          <w:rFonts w:ascii="Times New Roman" w:eastAsia="Times New Roman" w:hAnsi="Times New Roman" w:cs="Times New Roman"/>
          <w:sz w:val="28"/>
          <w:szCs w:val="28"/>
          <w:lang w:eastAsia="ru-RU"/>
        </w:rPr>
        <w:t>В основу стратегии пространственного развития городского округа Заречный вошли следующие документы:</w:t>
      </w:r>
    </w:p>
    <w:p w:rsidR="0080652E" w:rsidRPr="008B7D3B" w:rsidRDefault="001078ED" w:rsidP="00D757E1">
      <w:pPr>
        <w:pStyle w:val="ab"/>
        <w:numPr>
          <w:ilvl w:val="0"/>
          <w:numId w:val="63"/>
        </w:numPr>
        <w:spacing w:after="0" w:line="240" w:lineRule="auto"/>
        <w:ind w:left="0" w:right="-1"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Г</w:t>
      </w:r>
      <w:r w:rsidR="0080652E" w:rsidRPr="008B7D3B">
        <w:rPr>
          <w:rFonts w:ascii="Times New Roman" w:eastAsia="Times New Roman" w:hAnsi="Times New Roman" w:cs="Times New Roman"/>
          <w:sz w:val="28"/>
          <w:szCs w:val="28"/>
          <w:lang w:eastAsia="ru-RU"/>
        </w:rPr>
        <w:t>енеральный план городского округа Заречный, утвержденный решением Думы городского окр</w:t>
      </w:r>
      <w:r w:rsidRPr="008B7D3B">
        <w:rPr>
          <w:rFonts w:ascii="Times New Roman" w:eastAsia="Times New Roman" w:hAnsi="Times New Roman" w:cs="Times New Roman"/>
          <w:sz w:val="28"/>
          <w:szCs w:val="28"/>
          <w:lang w:eastAsia="ru-RU"/>
        </w:rPr>
        <w:t>уга Заречный от 0</w:t>
      </w:r>
      <w:r w:rsidR="00D577E2" w:rsidRPr="008B7D3B">
        <w:rPr>
          <w:rFonts w:ascii="Times New Roman" w:eastAsia="Times New Roman" w:hAnsi="Times New Roman" w:cs="Times New Roman"/>
          <w:sz w:val="28"/>
          <w:szCs w:val="28"/>
          <w:lang w:eastAsia="ru-RU"/>
        </w:rPr>
        <w:t>7</w:t>
      </w:r>
      <w:r w:rsidRPr="008B7D3B">
        <w:rPr>
          <w:rFonts w:ascii="Times New Roman" w:eastAsia="Times New Roman" w:hAnsi="Times New Roman" w:cs="Times New Roman"/>
          <w:sz w:val="28"/>
          <w:szCs w:val="28"/>
          <w:lang w:eastAsia="ru-RU"/>
        </w:rPr>
        <w:t>.02.2013 №3-Р</w:t>
      </w:r>
      <w:r w:rsidR="005E0BF3" w:rsidRPr="008B7D3B">
        <w:rPr>
          <w:rFonts w:ascii="Times New Roman" w:eastAsia="Times New Roman" w:hAnsi="Times New Roman" w:cs="Times New Roman"/>
          <w:sz w:val="28"/>
          <w:szCs w:val="28"/>
          <w:lang w:eastAsia="ru-RU"/>
        </w:rPr>
        <w:t xml:space="preserve"> (с изменениями от 06.12.2018 № 129-Р)</w:t>
      </w:r>
      <w:r w:rsidRPr="008B7D3B">
        <w:rPr>
          <w:rFonts w:ascii="Times New Roman" w:eastAsia="Times New Roman" w:hAnsi="Times New Roman" w:cs="Times New Roman"/>
          <w:sz w:val="28"/>
          <w:szCs w:val="28"/>
          <w:lang w:eastAsia="ru-RU"/>
        </w:rPr>
        <w:t>.</w:t>
      </w:r>
    </w:p>
    <w:p w:rsidR="0080652E" w:rsidRPr="008B7D3B" w:rsidRDefault="001078ED" w:rsidP="00D757E1">
      <w:pPr>
        <w:pStyle w:val="ab"/>
        <w:numPr>
          <w:ilvl w:val="0"/>
          <w:numId w:val="63"/>
        </w:numPr>
        <w:spacing w:after="0" w:line="240" w:lineRule="auto"/>
        <w:ind w:left="0" w:right="-1"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Г</w:t>
      </w:r>
      <w:r w:rsidR="0080652E" w:rsidRPr="008B7D3B">
        <w:rPr>
          <w:rFonts w:ascii="Times New Roman" w:eastAsia="Times New Roman" w:hAnsi="Times New Roman" w:cs="Times New Roman"/>
          <w:sz w:val="28"/>
          <w:szCs w:val="28"/>
          <w:lang w:eastAsia="ru-RU"/>
        </w:rPr>
        <w:t>енеральный план городского округа Заречный, применительно к территории с. Мезенское, утвержденный решением Думы городского округа Заречный от 0</w:t>
      </w:r>
      <w:r w:rsidR="00D577E2" w:rsidRPr="008B7D3B">
        <w:rPr>
          <w:rFonts w:ascii="Times New Roman" w:eastAsia="Times New Roman" w:hAnsi="Times New Roman" w:cs="Times New Roman"/>
          <w:sz w:val="28"/>
          <w:szCs w:val="28"/>
          <w:lang w:eastAsia="ru-RU"/>
        </w:rPr>
        <w:t>7</w:t>
      </w:r>
      <w:r w:rsidR="0080652E" w:rsidRPr="008B7D3B">
        <w:rPr>
          <w:rFonts w:ascii="Times New Roman" w:eastAsia="Times New Roman" w:hAnsi="Times New Roman" w:cs="Times New Roman"/>
          <w:sz w:val="28"/>
          <w:szCs w:val="28"/>
          <w:lang w:eastAsia="ru-RU"/>
        </w:rPr>
        <w:t>.02.2013 №4-Р</w:t>
      </w:r>
      <w:r w:rsidRPr="008B7D3B">
        <w:rPr>
          <w:rFonts w:ascii="Times New Roman" w:eastAsia="Times New Roman" w:hAnsi="Times New Roman" w:cs="Times New Roman"/>
          <w:sz w:val="28"/>
          <w:szCs w:val="28"/>
          <w:lang w:eastAsia="ru-RU"/>
        </w:rPr>
        <w:t>.</w:t>
      </w:r>
    </w:p>
    <w:p w:rsidR="005E0BF3" w:rsidRPr="008B7D3B" w:rsidRDefault="001078ED" w:rsidP="00D757E1">
      <w:pPr>
        <w:pStyle w:val="ab"/>
        <w:numPr>
          <w:ilvl w:val="0"/>
          <w:numId w:val="63"/>
        </w:numPr>
        <w:spacing w:after="0" w:line="240" w:lineRule="auto"/>
        <w:ind w:left="0" w:right="-1"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Г</w:t>
      </w:r>
      <w:r w:rsidR="0080652E" w:rsidRPr="008B7D3B">
        <w:rPr>
          <w:rFonts w:ascii="Times New Roman" w:eastAsia="Times New Roman" w:hAnsi="Times New Roman" w:cs="Times New Roman"/>
          <w:sz w:val="28"/>
          <w:szCs w:val="28"/>
          <w:lang w:eastAsia="ru-RU"/>
        </w:rPr>
        <w:t>енеральный план городского округа Заречный, применительно к территории д. Курманка, д. Боярка, д. Гагарка, утвержденный решением Думы городского округа Заречный от 0</w:t>
      </w:r>
      <w:r w:rsidR="00D577E2" w:rsidRPr="008B7D3B">
        <w:rPr>
          <w:rFonts w:ascii="Times New Roman" w:eastAsia="Times New Roman" w:hAnsi="Times New Roman" w:cs="Times New Roman"/>
          <w:sz w:val="28"/>
          <w:szCs w:val="28"/>
          <w:lang w:eastAsia="ru-RU"/>
        </w:rPr>
        <w:t>7</w:t>
      </w:r>
      <w:r w:rsidR="0080652E" w:rsidRPr="008B7D3B">
        <w:rPr>
          <w:rFonts w:ascii="Times New Roman" w:eastAsia="Times New Roman" w:hAnsi="Times New Roman" w:cs="Times New Roman"/>
          <w:sz w:val="28"/>
          <w:szCs w:val="28"/>
          <w:lang w:eastAsia="ru-RU"/>
        </w:rPr>
        <w:t>.02.2013 №5-Р</w:t>
      </w:r>
      <w:r w:rsidR="005E0BF3" w:rsidRPr="008B7D3B">
        <w:rPr>
          <w:rFonts w:ascii="Times New Roman" w:eastAsia="Times New Roman" w:hAnsi="Times New Roman" w:cs="Times New Roman"/>
          <w:sz w:val="28"/>
          <w:szCs w:val="28"/>
          <w:lang w:eastAsia="ru-RU"/>
        </w:rPr>
        <w:t xml:space="preserve"> (с изменениями от 06.12.2018 № 130-Р).</w:t>
      </w:r>
    </w:p>
    <w:p w:rsidR="0080652E" w:rsidRPr="008B7D3B" w:rsidRDefault="005E0BF3" w:rsidP="00D757E1">
      <w:pPr>
        <w:pStyle w:val="ab"/>
        <w:numPr>
          <w:ilvl w:val="0"/>
          <w:numId w:val="63"/>
        </w:numPr>
        <w:spacing w:after="0" w:line="240" w:lineRule="auto"/>
        <w:ind w:left="0" w:right="-1" w:firstLine="709"/>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Генеральный план городского округа Заречный, применительно к территории города Заречный, утвержденный решением Думы городского округа Заречный от 06.12.2018 № 131-Р</w:t>
      </w:r>
      <w:r w:rsidR="0080652E" w:rsidRPr="008B7D3B">
        <w:rPr>
          <w:rFonts w:ascii="Times New Roman" w:hAnsi="Times New Roman"/>
          <w:sz w:val="28"/>
        </w:rPr>
        <w:t>.</w:t>
      </w:r>
    </w:p>
    <w:p w:rsidR="009B08DB" w:rsidRPr="002A6465" w:rsidRDefault="009B08DB" w:rsidP="009976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задачи для достижения указанной цели</w:t>
      </w:r>
      <w:r w:rsidRPr="00FB2CCD">
        <w:rPr>
          <w:rFonts w:ascii="Times New Roman" w:hAnsi="Times New Roman" w:cs="Times New Roman"/>
          <w:sz w:val="28"/>
          <w:szCs w:val="28"/>
        </w:rPr>
        <w:t>:</w:t>
      </w:r>
    </w:p>
    <w:p w:rsidR="0080652E" w:rsidRPr="009B1603" w:rsidRDefault="0080652E" w:rsidP="00D757E1">
      <w:pPr>
        <w:pStyle w:val="ab"/>
        <w:numPr>
          <w:ilvl w:val="0"/>
          <w:numId w:val="67"/>
        </w:numPr>
        <w:spacing w:after="0" w:line="240" w:lineRule="auto"/>
        <w:ind w:left="0" w:right="-1" w:firstLine="709"/>
        <w:jc w:val="both"/>
        <w:rPr>
          <w:rFonts w:ascii="Times New Roman" w:eastAsia="Times New Roman" w:hAnsi="Times New Roman" w:cs="Times New Roman"/>
          <w:sz w:val="28"/>
          <w:szCs w:val="28"/>
          <w:lang w:eastAsia="ru-RU"/>
        </w:rPr>
      </w:pPr>
      <w:r w:rsidRPr="009B1603">
        <w:rPr>
          <w:rFonts w:ascii="Times New Roman" w:eastAsia="Times New Roman" w:hAnsi="Times New Roman" w:cs="Times New Roman"/>
          <w:sz w:val="28"/>
          <w:szCs w:val="28"/>
          <w:lang w:eastAsia="ru-RU"/>
        </w:rPr>
        <w:t>Создание рациональной транспортной, инженерной и социальной инфраструктур</w:t>
      </w:r>
      <w:r w:rsidR="009B08DB" w:rsidRPr="009B1603">
        <w:rPr>
          <w:rFonts w:ascii="Times New Roman" w:eastAsia="Times New Roman" w:hAnsi="Times New Roman" w:cs="Times New Roman"/>
          <w:sz w:val="28"/>
          <w:szCs w:val="28"/>
          <w:lang w:eastAsia="ru-RU"/>
        </w:rPr>
        <w:t xml:space="preserve">, </w:t>
      </w:r>
      <w:r w:rsidR="008B7D3B" w:rsidRPr="009B1603">
        <w:rPr>
          <w:rFonts w:ascii="Times New Roman" w:eastAsia="Times New Roman" w:hAnsi="Times New Roman" w:cs="Times New Roman"/>
          <w:sz w:val="28"/>
          <w:szCs w:val="28"/>
          <w:lang w:eastAsia="ru-RU"/>
        </w:rPr>
        <w:t>обеспечивающих</w:t>
      </w:r>
      <w:r w:rsidRPr="009B1603">
        <w:rPr>
          <w:rFonts w:ascii="Times New Roman" w:eastAsia="Times New Roman" w:hAnsi="Times New Roman" w:cs="Times New Roman"/>
          <w:sz w:val="28"/>
          <w:szCs w:val="28"/>
          <w:lang w:eastAsia="ru-RU"/>
        </w:rPr>
        <w:t>:</w:t>
      </w:r>
    </w:p>
    <w:p w:rsidR="0080652E" w:rsidRPr="004C0F70" w:rsidRDefault="0080652E" w:rsidP="009976A0">
      <w:pPr>
        <w:spacing w:after="0" w:line="240" w:lineRule="auto"/>
        <w:ind w:right="-1"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 </w:t>
      </w:r>
      <w:r w:rsidR="008B7D3B">
        <w:rPr>
          <w:rFonts w:ascii="Times New Roman" w:eastAsia="Times New Roman" w:hAnsi="Times New Roman" w:cs="Times New Roman"/>
          <w:sz w:val="28"/>
          <w:szCs w:val="28"/>
          <w:lang w:eastAsia="ru-RU"/>
        </w:rPr>
        <w:t xml:space="preserve">   </w:t>
      </w:r>
      <w:r w:rsidRPr="004C0F70">
        <w:rPr>
          <w:rFonts w:ascii="Times New Roman" w:eastAsia="Times New Roman" w:hAnsi="Times New Roman" w:cs="Times New Roman"/>
          <w:sz w:val="28"/>
          <w:szCs w:val="28"/>
          <w:lang w:eastAsia="ru-RU"/>
        </w:rPr>
        <w:t>максимальное сохранение природных массивов и использование их в рекреационных целях;</w:t>
      </w:r>
    </w:p>
    <w:p w:rsidR="0080652E" w:rsidRPr="004C0F70" w:rsidRDefault="0080652E" w:rsidP="009976A0">
      <w:pPr>
        <w:spacing w:after="0" w:line="240" w:lineRule="auto"/>
        <w:ind w:right="-1"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w:t>
      </w:r>
      <w:r w:rsidR="008B7D3B">
        <w:rPr>
          <w:rFonts w:ascii="Times New Roman" w:eastAsia="Times New Roman" w:hAnsi="Times New Roman" w:cs="Times New Roman"/>
          <w:sz w:val="28"/>
          <w:szCs w:val="28"/>
          <w:lang w:eastAsia="ru-RU"/>
        </w:rPr>
        <w:t xml:space="preserve"> </w:t>
      </w:r>
      <w:r w:rsidRPr="004C0F70">
        <w:rPr>
          <w:rFonts w:ascii="Times New Roman" w:eastAsia="Times New Roman" w:hAnsi="Times New Roman" w:cs="Times New Roman"/>
          <w:sz w:val="28"/>
          <w:szCs w:val="28"/>
          <w:lang w:eastAsia="ru-RU"/>
        </w:rPr>
        <w:t>формирования «контактных зон» природно-ландшафтного и урбанизированного ландшафтов;</w:t>
      </w:r>
    </w:p>
    <w:p w:rsidR="0080652E" w:rsidRPr="004C0F70" w:rsidRDefault="0080652E" w:rsidP="009976A0">
      <w:pPr>
        <w:spacing w:after="0" w:line="240" w:lineRule="auto"/>
        <w:ind w:right="-1"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упорядочения и развития системы промышленных районов и логистических узлов;</w:t>
      </w:r>
    </w:p>
    <w:p w:rsidR="0080652E" w:rsidRPr="004C0F70" w:rsidRDefault="0080652E" w:rsidP="009976A0">
      <w:pPr>
        <w:spacing w:after="0" w:line="240" w:lineRule="auto"/>
        <w:ind w:right="-1"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 </w:t>
      </w:r>
      <w:r w:rsidR="008B7D3B">
        <w:rPr>
          <w:rFonts w:ascii="Times New Roman" w:eastAsia="Times New Roman" w:hAnsi="Times New Roman" w:cs="Times New Roman"/>
          <w:sz w:val="28"/>
          <w:szCs w:val="28"/>
          <w:lang w:eastAsia="ru-RU"/>
        </w:rPr>
        <w:t xml:space="preserve">  </w:t>
      </w:r>
      <w:r w:rsidRPr="004C0F70">
        <w:rPr>
          <w:rFonts w:ascii="Times New Roman" w:eastAsia="Times New Roman" w:hAnsi="Times New Roman" w:cs="Times New Roman"/>
          <w:sz w:val="28"/>
          <w:szCs w:val="28"/>
          <w:lang w:eastAsia="ru-RU"/>
        </w:rPr>
        <w:t>развитие источников и сетей инженерного обеспечения и инженерной подготовки территории.</w:t>
      </w:r>
    </w:p>
    <w:p w:rsidR="0080652E" w:rsidRPr="009B1603" w:rsidRDefault="0080652E" w:rsidP="00D757E1">
      <w:pPr>
        <w:pStyle w:val="ab"/>
        <w:numPr>
          <w:ilvl w:val="0"/>
          <w:numId w:val="67"/>
        </w:numPr>
        <w:spacing w:after="0" w:line="240" w:lineRule="auto"/>
        <w:ind w:left="0" w:right="-1" w:firstLine="709"/>
        <w:jc w:val="both"/>
        <w:rPr>
          <w:rFonts w:ascii="Times New Roman" w:eastAsia="Times New Roman" w:hAnsi="Times New Roman" w:cs="Times New Roman"/>
          <w:sz w:val="28"/>
          <w:szCs w:val="28"/>
          <w:lang w:eastAsia="ru-RU"/>
        </w:rPr>
      </w:pPr>
      <w:r w:rsidRPr="009B1603">
        <w:rPr>
          <w:rFonts w:ascii="Times New Roman" w:eastAsia="Times New Roman" w:hAnsi="Times New Roman" w:cs="Times New Roman"/>
          <w:sz w:val="28"/>
          <w:szCs w:val="28"/>
          <w:lang w:eastAsia="ru-RU"/>
        </w:rPr>
        <w:t>Упорядочение и развитие застройки жилых и нежилых зон,</w:t>
      </w:r>
      <w:r w:rsidRPr="009B1603">
        <w:rPr>
          <w:rFonts w:ascii="Times New Roman" w:eastAsia="Times New Roman" w:hAnsi="Times New Roman" w:cs="Times New Roman"/>
          <w:i/>
          <w:sz w:val="28"/>
          <w:szCs w:val="28"/>
          <w:lang w:eastAsia="ru-RU"/>
        </w:rPr>
        <w:t xml:space="preserve"> </w:t>
      </w:r>
      <w:r w:rsidR="009B08DB" w:rsidRPr="009B1603">
        <w:rPr>
          <w:rFonts w:ascii="Times New Roman" w:eastAsia="Times New Roman" w:hAnsi="Times New Roman" w:cs="Times New Roman"/>
          <w:sz w:val="28"/>
          <w:szCs w:val="28"/>
          <w:lang w:eastAsia="ru-RU"/>
        </w:rPr>
        <w:t>обеспечивающее</w:t>
      </w:r>
      <w:r w:rsidRPr="009B1603">
        <w:rPr>
          <w:rFonts w:ascii="Times New Roman" w:eastAsia="Times New Roman" w:hAnsi="Times New Roman" w:cs="Times New Roman"/>
          <w:sz w:val="28"/>
          <w:szCs w:val="28"/>
          <w:lang w:eastAsia="ru-RU"/>
        </w:rPr>
        <w:t>:</w:t>
      </w:r>
    </w:p>
    <w:p w:rsidR="0080652E" w:rsidRPr="004C0F70" w:rsidRDefault="0080652E" w:rsidP="009976A0">
      <w:pPr>
        <w:spacing w:after="0" w:line="240" w:lineRule="auto"/>
        <w:ind w:right="-1"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создания системы общественно-деловых центров планировочных и жилых районов;</w:t>
      </w:r>
    </w:p>
    <w:p w:rsidR="0080652E" w:rsidRPr="004C0F70" w:rsidRDefault="0080652E" w:rsidP="009976A0">
      <w:pPr>
        <w:spacing w:after="0" w:line="240" w:lineRule="auto"/>
        <w:ind w:right="-1"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 </w:t>
      </w:r>
      <w:r w:rsidR="008B7D3B">
        <w:rPr>
          <w:rFonts w:ascii="Times New Roman" w:eastAsia="Times New Roman" w:hAnsi="Times New Roman" w:cs="Times New Roman"/>
          <w:sz w:val="28"/>
          <w:szCs w:val="28"/>
          <w:lang w:eastAsia="ru-RU"/>
        </w:rPr>
        <w:t xml:space="preserve">  </w:t>
      </w:r>
      <w:r w:rsidRPr="004C0F70">
        <w:rPr>
          <w:rFonts w:ascii="Times New Roman" w:eastAsia="Times New Roman" w:hAnsi="Times New Roman" w:cs="Times New Roman"/>
          <w:sz w:val="28"/>
          <w:szCs w:val="28"/>
          <w:lang w:eastAsia="ru-RU"/>
        </w:rPr>
        <w:t>работа с жилищным фондом, признанным непригодным для проживания и (или) с высоким уровнем износа;</w:t>
      </w:r>
    </w:p>
    <w:p w:rsidR="0080652E" w:rsidRPr="004C0F70" w:rsidRDefault="008B7D3B" w:rsidP="009976A0">
      <w:pPr>
        <w:spacing w:after="0" w:line="24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0652E" w:rsidRPr="004C0F70">
        <w:rPr>
          <w:rFonts w:ascii="Times New Roman" w:eastAsia="Times New Roman" w:hAnsi="Times New Roman" w:cs="Times New Roman"/>
          <w:sz w:val="28"/>
          <w:szCs w:val="28"/>
          <w:lang w:eastAsia="ru-RU"/>
        </w:rPr>
        <w:t xml:space="preserve">реорганизация и эффективное использование производственных территорий </w:t>
      </w:r>
    </w:p>
    <w:p w:rsidR="0080652E" w:rsidRPr="004C0F70" w:rsidRDefault="0080652E" w:rsidP="009976A0">
      <w:pPr>
        <w:spacing w:after="0" w:line="240" w:lineRule="auto"/>
        <w:ind w:right="-1"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 </w:t>
      </w:r>
      <w:r w:rsidR="008B7D3B">
        <w:rPr>
          <w:rFonts w:ascii="Times New Roman" w:eastAsia="Times New Roman" w:hAnsi="Times New Roman" w:cs="Times New Roman"/>
          <w:sz w:val="28"/>
          <w:szCs w:val="28"/>
          <w:lang w:eastAsia="ru-RU"/>
        </w:rPr>
        <w:t xml:space="preserve">  </w:t>
      </w:r>
      <w:r w:rsidRPr="004C0F70">
        <w:rPr>
          <w:rFonts w:ascii="Times New Roman" w:eastAsia="Times New Roman" w:hAnsi="Times New Roman" w:cs="Times New Roman"/>
          <w:sz w:val="28"/>
          <w:szCs w:val="28"/>
          <w:lang w:eastAsia="ru-RU"/>
        </w:rPr>
        <w:t>сохранение объектов рекреационной деятельности.</w:t>
      </w:r>
    </w:p>
    <w:p w:rsidR="009B6CE2" w:rsidRPr="003C3ACE" w:rsidRDefault="009B6CE2" w:rsidP="00CC538E">
      <w:pPr>
        <w:spacing w:after="0" w:line="240" w:lineRule="auto"/>
        <w:ind w:right="-1"/>
        <w:jc w:val="center"/>
        <w:rPr>
          <w:rFonts w:ascii="Times New Roman" w:eastAsia="Times New Roman" w:hAnsi="Times New Roman" w:cs="Times New Roman"/>
          <w:sz w:val="28"/>
          <w:szCs w:val="28"/>
          <w:lang w:eastAsia="ru-RU"/>
        </w:rPr>
      </w:pPr>
    </w:p>
    <w:p w:rsidR="00171E80" w:rsidRPr="00C60BE5" w:rsidRDefault="00171E80" w:rsidP="00CC538E">
      <w:pPr>
        <w:spacing w:after="0" w:line="240" w:lineRule="auto"/>
        <w:ind w:right="-1"/>
        <w:jc w:val="center"/>
        <w:rPr>
          <w:rFonts w:ascii="Times New Roman" w:eastAsia="Times New Roman" w:hAnsi="Times New Roman" w:cs="Times New Roman"/>
          <w:sz w:val="32"/>
          <w:szCs w:val="32"/>
          <w:lang w:eastAsia="ru-RU"/>
        </w:rPr>
      </w:pPr>
      <w:r w:rsidRPr="00C60BE5">
        <w:rPr>
          <w:rFonts w:ascii="Times New Roman" w:eastAsia="Times New Roman" w:hAnsi="Times New Roman" w:cs="Times New Roman"/>
          <w:sz w:val="32"/>
          <w:szCs w:val="32"/>
          <w:lang w:eastAsia="ru-RU"/>
        </w:rPr>
        <w:t>Глава 4.2. Анализ исходной ситуации по территориальному развитию</w:t>
      </w:r>
    </w:p>
    <w:p w:rsidR="00CC538E" w:rsidRPr="00C60BE5" w:rsidRDefault="00CC538E" w:rsidP="00CC538E">
      <w:pPr>
        <w:spacing w:after="0" w:line="240" w:lineRule="auto"/>
        <w:ind w:right="-1"/>
        <w:jc w:val="center"/>
        <w:rPr>
          <w:rFonts w:ascii="Times New Roman" w:eastAsia="Times New Roman" w:hAnsi="Times New Roman" w:cs="Times New Roman"/>
          <w:sz w:val="28"/>
          <w:szCs w:val="28"/>
          <w:lang w:eastAsia="ru-RU"/>
        </w:rPr>
      </w:pPr>
    </w:p>
    <w:p w:rsidR="00171E80" w:rsidRPr="004C0F70" w:rsidRDefault="00171E80" w:rsidP="009976A0">
      <w:pPr>
        <w:spacing w:after="0" w:line="240" w:lineRule="auto"/>
        <w:ind w:right="-1" w:firstLine="709"/>
        <w:jc w:val="both"/>
        <w:rPr>
          <w:rFonts w:ascii="Times New Roman" w:eastAsia="Times New Roman" w:hAnsi="Times New Roman" w:cs="Times New Roman"/>
          <w:sz w:val="28"/>
          <w:szCs w:val="28"/>
          <w:lang w:eastAsia="ru-RU"/>
        </w:rPr>
      </w:pPr>
      <w:r w:rsidRPr="003279D2">
        <w:rPr>
          <w:rFonts w:ascii="Times New Roman" w:eastAsia="Times New Roman" w:hAnsi="Times New Roman" w:cs="Times New Roman"/>
          <w:sz w:val="28"/>
          <w:szCs w:val="28"/>
          <w:lang w:eastAsia="ru-RU"/>
        </w:rPr>
        <w:t>Предполагается, что в ближайшие годы наиболее активно будут развиваться и застраиваться село Мезенское и деревни Боярка, Гагарка, Курманка, расположенные в лучших ландшафтно-рекреационных условиях, осваиваемые как под дачное строительство (2-е жилье), так и под индивидуальное жилье, в том числе с приусадебным хозяйством.</w:t>
      </w:r>
    </w:p>
    <w:p w:rsidR="00171E80" w:rsidRDefault="00171E80" w:rsidP="009976A0">
      <w:pPr>
        <w:spacing w:after="0" w:line="240" w:lineRule="auto"/>
        <w:ind w:right="-1" w:firstLine="709"/>
        <w:jc w:val="both"/>
        <w:rPr>
          <w:rFonts w:ascii="Times New Roman" w:eastAsia="Times New Roman" w:hAnsi="Times New Roman" w:cs="Times New Roman"/>
          <w:sz w:val="28"/>
          <w:szCs w:val="28"/>
          <w:lang w:eastAsia="ru-RU"/>
        </w:rPr>
      </w:pPr>
    </w:p>
    <w:p w:rsidR="00470641" w:rsidRDefault="00470641">
      <w:pPr>
        <w:rPr>
          <w:rFonts w:ascii="Times New Roman" w:hAnsi="Times New Roman" w:cs="Times New Roman"/>
          <w:bCs/>
          <w:iCs/>
          <w:sz w:val="28"/>
          <w:szCs w:val="28"/>
        </w:rPr>
      </w:pPr>
      <w:r>
        <w:rPr>
          <w:rFonts w:ascii="Times New Roman" w:hAnsi="Times New Roman" w:cs="Times New Roman"/>
          <w:bCs/>
          <w:iCs/>
          <w:sz w:val="28"/>
          <w:szCs w:val="28"/>
        </w:rPr>
        <w:br w:type="page"/>
      </w:r>
    </w:p>
    <w:p w:rsidR="00CA7AA7" w:rsidRPr="00CA7AA7" w:rsidRDefault="00CA7AA7" w:rsidP="00CA7AA7">
      <w:pPr>
        <w:spacing w:after="0" w:line="240" w:lineRule="auto"/>
        <w:jc w:val="center"/>
        <w:rPr>
          <w:rFonts w:ascii="Times New Roman" w:hAnsi="Times New Roman" w:cs="Times New Roman"/>
          <w:bCs/>
          <w:iCs/>
          <w:sz w:val="28"/>
          <w:szCs w:val="28"/>
        </w:rPr>
      </w:pPr>
      <w:r w:rsidRPr="00CA7AA7">
        <w:rPr>
          <w:rFonts w:ascii="Times New Roman" w:hAnsi="Times New Roman" w:cs="Times New Roman"/>
          <w:bCs/>
          <w:iCs/>
          <w:sz w:val="28"/>
          <w:szCs w:val="28"/>
        </w:rPr>
        <w:t>Рис. 4.1. Местоположение городского округа Заречный в структуре современного административно-территориального деления</w:t>
      </w:r>
    </w:p>
    <w:p w:rsidR="00CA7AA7" w:rsidRDefault="00CA7AA7" w:rsidP="00CA7AA7">
      <w:pPr>
        <w:spacing w:after="0" w:line="240" w:lineRule="auto"/>
        <w:jc w:val="center"/>
        <w:rPr>
          <w:rFonts w:ascii="Times New Roman" w:hAnsi="Times New Roman" w:cs="Times New Roman"/>
          <w:bCs/>
          <w:iCs/>
          <w:sz w:val="28"/>
          <w:szCs w:val="28"/>
        </w:rPr>
      </w:pPr>
      <w:r w:rsidRPr="00CA7AA7">
        <w:rPr>
          <w:rFonts w:ascii="Times New Roman" w:hAnsi="Times New Roman" w:cs="Times New Roman"/>
          <w:bCs/>
          <w:iCs/>
          <w:sz w:val="28"/>
          <w:szCs w:val="28"/>
        </w:rPr>
        <w:t>Свердловской области</w:t>
      </w:r>
    </w:p>
    <w:p w:rsidR="00CA7AA7" w:rsidRPr="00CA7AA7" w:rsidRDefault="00CA7AA7" w:rsidP="00CA7AA7">
      <w:pPr>
        <w:spacing w:after="0" w:line="240" w:lineRule="auto"/>
        <w:jc w:val="center"/>
        <w:rPr>
          <w:rFonts w:ascii="Times New Roman" w:hAnsi="Times New Roman" w:cs="Times New Roman"/>
          <w:bCs/>
          <w:iCs/>
          <w:sz w:val="28"/>
          <w:szCs w:val="28"/>
        </w:rPr>
      </w:pPr>
    </w:p>
    <w:p w:rsidR="00CA7AA7" w:rsidRDefault="00CA7AA7" w:rsidP="00CA7AA7">
      <w:r>
        <w:rPr>
          <w:noProof/>
          <w:lang w:eastAsia="ru-RU"/>
        </w:rPr>
        <w:drawing>
          <wp:inline distT="0" distB="0" distL="0" distR="0">
            <wp:extent cx="6038850" cy="6181725"/>
            <wp:effectExtent l="0" t="0" r="0" b="9525"/>
            <wp:docPr id="5" name="Рисунок 5" descr="сит план заре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т план заречны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8850" cy="6181725"/>
                    </a:xfrm>
                    <a:prstGeom prst="rect">
                      <a:avLst/>
                    </a:prstGeom>
                    <a:noFill/>
                    <a:ln>
                      <a:noFill/>
                    </a:ln>
                  </pic:spPr>
                </pic:pic>
              </a:graphicData>
            </a:graphic>
          </wp:inline>
        </w:drawing>
      </w:r>
    </w:p>
    <w:p w:rsidR="00CA7AA7" w:rsidRDefault="00CA7AA7" w:rsidP="00CA7AA7"/>
    <w:p w:rsidR="00CA7AA7" w:rsidRPr="00942584" w:rsidRDefault="00CA7AA7" w:rsidP="00CA7AA7">
      <w:pPr>
        <w:jc w:val="both"/>
        <w:rPr>
          <w:sz w:val="20"/>
          <w:szCs w:val="20"/>
        </w:rPr>
      </w:pPr>
      <w:r w:rsidRPr="00942584">
        <w:rPr>
          <w:b/>
          <w:sz w:val="20"/>
          <w:szCs w:val="20"/>
        </w:rPr>
        <w:t>Муниципальное деление Свердловской области</w:t>
      </w:r>
      <w:r w:rsidRPr="00942584">
        <w:rPr>
          <w:sz w:val="20"/>
          <w:szCs w:val="20"/>
        </w:rPr>
        <w:t xml:space="preserve">: городские округа (ГО) и муниципальные районы. Обозначения: 1 — Волчанский ГО, 2 — Серовский ГО, 3 — ГО Красноуральск, 4 — Верхнесалдинский ГО, 5 — ГО ЗАТО Свободный, 6 — ГО «Нижняя Салда», 7 — МО г. Алапаевск, 8 — МО г. Ирбит, 9 — Кировградский ГО, 10 — Невьянский ГО, 11 — ГО Староуткинск, 12 — ГО Верхний Тагил, 13 — ГО Верх-Нейвинский, 14 — Новоуральский ГО, 15 — ГО Верхняя Пышма, 16 — ГО Среднеуральск, 17 — Берёзовский ГО, 18 — Малышевский ГО, 19 — ГО Рефтинский, 20 — Асбестовский ГО, 21 — Бисертский ГО, 22 — ГО Дегтярск, </w:t>
      </w:r>
      <w:r w:rsidRPr="00942584">
        <w:rPr>
          <w:color w:val="FF0000"/>
          <w:sz w:val="20"/>
          <w:szCs w:val="20"/>
        </w:rPr>
        <w:t xml:space="preserve">23 </w:t>
      </w:r>
      <w:r w:rsidRPr="00942584">
        <w:rPr>
          <w:sz w:val="20"/>
          <w:szCs w:val="20"/>
        </w:rPr>
        <w:t>— МО «город Екатеринбург», 24 — ГО Верхнее Дуброво, 25 — ГО Заречный, 26 — Белоярский ГО, 27 — МО «посёлок Уральский», 28 — Арамильский ГО</w:t>
      </w:r>
    </w:p>
    <w:p w:rsidR="00171E80" w:rsidRPr="00C60BE5" w:rsidRDefault="00171E80" w:rsidP="00CC538E">
      <w:pPr>
        <w:spacing w:after="0" w:line="240" w:lineRule="auto"/>
        <w:ind w:right="-1"/>
        <w:jc w:val="center"/>
        <w:rPr>
          <w:rFonts w:ascii="Times New Roman" w:eastAsia="Times New Roman" w:hAnsi="Times New Roman" w:cs="Times New Roman"/>
          <w:sz w:val="32"/>
          <w:szCs w:val="32"/>
          <w:lang w:eastAsia="ru-RU"/>
        </w:rPr>
      </w:pPr>
      <w:r w:rsidRPr="00C60BE5">
        <w:rPr>
          <w:rFonts w:ascii="Times New Roman" w:eastAsia="Times New Roman" w:hAnsi="Times New Roman" w:cs="Times New Roman"/>
          <w:sz w:val="32"/>
          <w:szCs w:val="32"/>
          <w:lang w:eastAsia="ru-RU"/>
        </w:rPr>
        <w:t>Глава 4.3. Проблемы территориального развития и анализ развития сопредельных территорий</w:t>
      </w:r>
    </w:p>
    <w:p w:rsidR="00CC538E" w:rsidRPr="00CC538E" w:rsidRDefault="00CC538E" w:rsidP="00CC538E">
      <w:pPr>
        <w:spacing w:after="0" w:line="240" w:lineRule="auto"/>
        <w:ind w:right="-1"/>
        <w:jc w:val="center"/>
        <w:rPr>
          <w:rFonts w:ascii="Times New Roman" w:eastAsia="Times New Roman" w:hAnsi="Times New Roman" w:cs="Times New Roman"/>
          <w:b/>
          <w:sz w:val="28"/>
          <w:szCs w:val="28"/>
          <w:lang w:eastAsia="ru-RU"/>
        </w:rPr>
      </w:pPr>
    </w:p>
    <w:p w:rsidR="00171E80" w:rsidRPr="004C0F70" w:rsidRDefault="00171E80" w:rsidP="009976A0">
      <w:pPr>
        <w:spacing w:after="0" w:line="240" w:lineRule="auto"/>
        <w:ind w:right="-1"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Стоит отметить, что часть территории городского округа Заречный неблагоприятна или ограниченно неблагоприятна для размещения жилищно-гражданского строительства и сельскохозяйственного использования, что необходимо учитывать при принятии решений о дальнейшем пространственном развитии городского округа. Особо неблагоприятными природными и техногенными факторами на территории городского округа Заречный являются:</w:t>
      </w:r>
    </w:p>
    <w:p w:rsidR="00171E80" w:rsidRPr="004C0F70" w:rsidRDefault="00171E80" w:rsidP="009976A0">
      <w:pPr>
        <w:spacing w:after="0" w:line="240" w:lineRule="auto"/>
        <w:ind w:right="-1"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катастрофическое затопление поймы реки Пышма при аварийном разрушении плотины;</w:t>
      </w:r>
    </w:p>
    <w:p w:rsidR="00171E80" w:rsidRPr="004C0F70" w:rsidRDefault="00171E80" w:rsidP="009976A0">
      <w:pPr>
        <w:spacing w:after="0" w:line="240" w:lineRule="auto"/>
        <w:ind w:right="-1"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 зона планирования обязательных защитных мероприятий на случай запроектной аварии на БАЭС – </w:t>
      </w:r>
      <w:r w:rsidRPr="004C0F70">
        <w:rPr>
          <w:rFonts w:ascii="Times New Roman" w:eastAsia="Times New Roman" w:hAnsi="Times New Roman" w:cs="Times New Roman"/>
          <w:sz w:val="28"/>
          <w:szCs w:val="28"/>
          <w:lang w:val="en-US" w:eastAsia="ru-RU"/>
        </w:rPr>
        <w:t>r</w:t>
      </w:r>
      <w:r w:rsidRPr="007F1DB7">
        <w:rPr>
          <w:rFonts w:ascii="Times New Roman" w:eastAsia="Times New Roman" w:hAnsi="Times New Roman" w:cs="Times New Roman"/>
          <w:sz w:val="28"/>
          <w:szCs w:val="28"/>
          <w:lang w:eastAsia="ru-RU"/>
        </w:rPr>
        <w:t xml:space="preserve"> </w:t>
      </w:r>
      <w:r w:rsidRPr="004C0F70">
        <w:rPr>
          <w:rFonts w:ascii="Times New Roman" w:eastAsia="Times New Roman" w:hAnsi="Times New Roman" w:cs="Times New Roman"/>
          <w:sz w:val="28"/>
          <w:szCs w:val="28"/>
          <w:lang w:eastAsia="ru-RU"/>
        </w:rPr>
        <w:t>10 км.</w:t>
      </w:r>
    </w:p>
    <w:p w:rsidR="00171E80" w:rsidRPr="004C0F70" w:rsidRDefault="00171E80" w:rsidP="009976A0">
      <w:pPr>
        <w:spacing w:after="0" w:line="240" w:lineRule="auto"/>
        <w:ind w:right="-1"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 </w:t>
      </w:r>
      <w:r w:rsidR="008B7D3B">
        <w:rPr>
          <w:rFonts w:ascii="Times New Roman" w:eastAsia="Times New Roman" w:hAnsi="Times New Roman" w:cs="Times New Roman"/>
          <w:sz w:val="28"/>
          <w:szCs w:val="28"/>
          <w:lang w:eastAsia="ru-RU"/>
        </w:rPr>
        <w:t xml:space="preserve">  </w:t>
      </w:r>
      <w:r w:rsidRPr="004C0F70">
        <w:rPr>
          <w:rFonts w:ascii="Times New Roman" w:eastAsia="Times New Roman" w:hAnsi="Times New Roman" w:cs="Times New Roman"/>
          <w:sz w:val="28"/>
          <w:szCs w:val="28"/>
          <w:lang w:eastAsia="ru-RU"/>
        </w:rPr>
        <w:t>уклоны поверхности более 0,200.</w:t>
      </w:r>
    </w:p>
    <w:p w:rsidR="00171E80" w:rsidRPr="004C0F70" w:rsidRDefault="00171E80" w:rsidP="009976A0">
      <w:pPr>
        <w:spacing w:after="0" w:line="240" w:lineRule="auto"/>
        <w:ind w:right="-1"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Кроме того, природными факторами, ограничивающими использование территории для строительства, являются:</w:t>
      </w:r>
    </w:p>
    <w:p w:rsidR="00171E80" w:rsidRPr="008B7D3B" w:rsidRDefault="00EC362D" w:rsidP="00D757E1">
      <w:pPr>
        <w:pStyle w:val="ab"/>
        <w:numPr>
          <w:ilvl w:val="0"/>
          <w:numId w:val="64"/>
        </w:numPr>
        <w:spacing w:after="0" w:line="240" w:lineRule="auto"/>
        <w:ind w:left="0" w:right="-1" w:firstLine="567"/>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З</w:t>
      </w:r>
      <w:r w:rsidR="00171E80" w:rsidRPr="008B7D3B">
        <w:rPr>
          <w:rFonts w:ascii="Times New Roman" w:eastAsia="Times New Roman" w:hAnsi="Times New Roman" w:cs="Times New Roman"/>
          <w:sz w:val="28"/>
          <w:szCs w:val="28"/>
          <w:lang w:eastAsia="ru-RU"/>
        </w:rPr>
        <w:t>ащитные федеральные леса</w:t>
      </w:r>
      <w:r w:rsidR="008B7D3B">
        <w:rPr>
          <w:rFonts w:ascii="Times New Roman" w:eastAsia="Times New Roman" w:hAnsi="Times New Roman" w:cs="Times New Roman"/>
          <w:sz w:val="28"/>
          <w:szCs w:val="28"/>
          <w:lang w:eastAsia="ru-RU"/>
        </w:rPr>
        <w:t>.</w:t>
      </w:r>
    </w:p>
    <w:p w:rsidR="00171E80" w:rsidRPr="008B7D3B" w:rsidRDefault="00EC362D" w:rsidP="00D757E1">
      <w:pPr>
        <w:pStyle w:val="ab"/>
        <w:numPr>
          <w:ilvl w:val="0"/>
          <w:numId w:val="64"/>
        </w:numPr>
        <w:spacing w:after="0" w:line="240" w:lineRule="auto"/>
        <w:ind w:left="0" w:right="-1" w:firstLine="567"/>
        <w:jc w:val="both"/>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У</w:t>
      </w:r>
      <w:r w:rsidR="00171E80" w:rsidRPr="008B7D3B">
        <w:rPr>
          <w:rFonts w:ascii="Times New Roman" w:eastAsia="Times New Roman" w:hAnsi="Times New Roman" w:cs="Times New Roman"/>
          <w:sz w:val="28"/>
          <w:szCs w:val="28"/>
          <w:lang w:eastAsia="ru-RU"/>
        </w:rPr>
        <w:t>клоны поверхности менее 0,005, требующие применения дополнительных мероприятий по инженерной подготовке.</w:t>
      </w:r>
    </w:p>
    <w:p w:rsidR="00171E80" w:rsidRDefault="00171E80" w:rsidP="009976A0">
      <w:pPr>
        <w:spacing w:after="0" w:line="240" w:lineRule="auto"/>
        <w:ind w:right="-1"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Они распространены на ранее приватизированных сельскохозяйственных паях.</w:t>
      </w:r>
    </w:p>
    <w:p w:rsidR="00CA7AA7" w:rsidRPr="009B6CE2" w:rsidRDefault="00CA7AA7" w:rsidP="00CA7AA7">
      <w:pPr>
        <w:spacing w:after="0" w:line="240" w:lineRule="auto"/>
        <w:ind w:right="-1"/>
        <w:jc w:val="center"/>
        <w:rPr>
          <w:rFonts w:ascii="Times New Roman" w:eastAsia="Calibri" w:hAnsi="Times New Roman" w:cs="Times New Roman"/>
          <w:bCs/>
          <w:i/>
          <w:kern w:val="1"/>
          <w:sz w:val="28"/>
          <w:szCs w:val="28"/>
          <w:lang w:eastAsia="ar-SA"/>
        </w:rPr>
      </w:pPr>
      <w:r w:rsidRPr="009B6CE2">
        <w:rPr>
          <w:rFonts w:ascii="Times New Roman" w:eastAsia="Calibri" w:hAnsi="Times New Roman" w:cs="Times New Roman"/>
          <w:bCs/>
          <w:i/>
          <w:kern w:val="1"/>
          <w:sz w:val="28"/>
          <w:szCs w:val="28"/>
          <w:lang w:eastAsia="ar-SA"/>
        </w:rPr>
        <w:t>Информация об ограничениях развития территории городского округа</w:t>
      </w:r>
      <w:r w:rsidRPr="009B6CE2">
        <w:rPr>
          <w:rFonts w:ascii="Times New Roman" w:eastAsia="Calibri" w:hAnsi="Times New Roman" w:cs="Times New Roman"/>
          <w:i/>
          <w:sz w:val="28"/>
          <w:szCs w:val="28"/>
        </w:rPr>
        <w:t xml:space="preserve"> </w:t>
      </w:r>
      <w:r w:rsidRPr="009B6CE2">
        <w:rPr>
          <w:rFonts w:ascii="Times New Roman" w:eastAsia="Calibri" w:hAnsi="Times New Roman" w:cs="Times New Roman"/>
          <w:bCs/>
          <w:i/>
          <w:kern w:val="1"/>
          <w:sz w:val="28"/>
          <w:szCs w:val="28"/>
          <w:lang w:eastAsia="ar-SA"/>
        </w:rPr>
        <w:t>Заречный</w:t>
      </w:r>
    </w:p>
    <w:p w:rsidR="008B7D3B" w:rsidRDefault="00CA7AA7" w:rsidP="008B7D3B">
      <w:pPr>
        <w:spacing w:after="0" w:line="240" w:lineRule="auto"/>
        <w:ind w:firstLine="709"/>
        <w:jc w:val="both"/>
        <w:rPr>
          <w:rFonts w:ascii="Times New Roman" w:eastAsia="Arial Unicode MS" w:hAnsi="Times New Roman" w:cs="Times New Roman"/>
          <w:kern w:val="1"/>
          <w:sz w:val="28"/>
          <w:szCs w:val="28"/>
          <w:lang w:eastAsia="ar-SA"/>
        </w:rPr>
      </w:pPr>
      <w:r w:rsidRPr="004C0F70">
        <w:rPr>
          <w:rFonts w:ascii="Times New Roman" w:eastAsia="Arial Unicode MS" w:hAnsi="Times New Roman" w:cs="Times New Roman"/>
          <w:kern w:val="1"/>
          <w:sz w:val="28"/>
          <w:szCs w:val="28"/>
          <w:lang w:eastAsia="ar-SA"/>
        </w:rPr>
        <w:t>На территории городского округа Заречный были определены следующие виды ограничений, оказывающих влияние на развитие планировочной структуры территории: санитарно-защитные зоны (СЗЗ) предприятий, сооружений и иных объектов; санитарные разрывы; водоохранные зоны; зоны санитарной охраны источников питьевог</w:t>
      </w:r>
      <w:r w:rsidR="008B7D3B">
        <w:rPr>
          <w:rFonts w:ascii="Times New Roman" w:eastAsia="Arial Unicode MS" w:hAnsi="Times New Roman" w:cs="Times New Roman"/>
          <w:kern w:val="1"/>
          <w:sz w:val="28"/>
          <w:szCs w:val="28"/>
          <w:lang w:eastAsia="ar-SA"/>
        </w:rPr>
        <w:t xml:space="preserve">о водоснабжения; охранные зоны; </w:t>
      </w:r>
      <w:r w:rsidRPr="004C0F70">
        <w:rPr>
          <w:rFonts w:ascii="Times New Roman" w:eastAsia="Arial Unicode MS" w:hAnsi="Times New Roman" w:cs="Times New Roman"/>
          <w:kern w:val="1"/>
          <w:sz w:val="28"/>
          <w:szCs w:val="28"/>
          <w:lang w:eastAsia="ar-SA"/>
        </w:rPr>
        <w:t>придорожные полосы автодорог; приаэродромные территории; строительные ограничения.</w:t>
      </w:r>
      <w:bookmarkStart w:id="1" w:name="_Toc328839955"/>
      <w:r w:rsidR="008B7D3B">
        <w:rPr>
          <w:rFonts w:ascii="Times New Roman" w:eastAsia="Arial Unicode MS" w:hAnsi="Times New Roman" w:cs="Times New Roman"/>
          <w:kern w:val="1"/>
          <w:sz w:val="28"/>
          <w:szCs w:val="28"/>
          <w:lang w:eastAsia="ar-SA"/>
        </w:rPr>
        <w:t xml:space="preserve"> </w:t>
      </w:r>
    </w:p>
    <w:p w:rsidR="0080652E" w:rsidRPr="008B7D3B" w:rsidRDefault="0080652E" w:rsidP="008B7D3B">
      <w:pPr>
        <w:spacing w:after="0" w:line="240" w:lineRule="auto"/>
        <w:ind w:firstLine="709"/>
        <w:jc w:val="both"/>
        <w:rPr>
          <w:rFonts w:ascii="Times New Roman" w:eastAsia="Arial Unicode MS" w:hAnsi="Times New Roman" w:cs="Times New Roman"/>
          <w:kern w:val="1"/>
          <w:sz w:val="28"/>
          <w:szCs w:val="28"/>
          <w:lang w:eastAsia="ar-SA"/>
        </w:rPr>
      </w:pPr>
      <w:r w:rsidRPr="008B7D3B">
        <w:rPr>
          <w:rFonts w:ascii="Times New Roman" w:eastAsia="Times New Roman" w:hAnsi="Times New Roman" w:cs="Times New Roman"/>
          <w:sz w:val="28"/>
          <w:szCs w:val="28"/>
          <w:lang w:eastAsia="ru-RU"/>
        </w:rPr>
        <w:t>Санитарно-защитные зоны</w:t>
      </w:r>
      <w:bookmarkEnd w:id="1"/>
      <w:r w:rsidR="008B7D3B">
        <w:rPr>
          <w:rFonts w:ascii="Times New Roman" w:eastAsia="Times New Roman" w:hAnsi="Times New Roman" w:cs="Times New Roman"/>
          <w:sz w:val="28"/>
          <w:szCs w:val="28"/>
          <w:lang w:eastAsia="ru-RU"/>
        </w:rPr>
        <w:t>.</w:t>
      </w:r>
    </w:p>
    <w:p w:rsidR="0080652E" w:rsidRPr="004C0F70" w:rsidRDefault="0080652E" w:rsidP="003C3ACE">
      <w:pPr>
        <w:tabs>
          <w:tab w:val="left" w:pos="700"/>
        </w:tabs>
        <w:spacing w:after="0" w:line="240" w:lineRule="auto"/>
        <w:ind w:firstLine="709"/>
        <w:jc w:val="both"/>
        <w:rPr>
          <w:rFonts w:ascii="Times New Roman" w:eastAsia="Times New Roman" w:hAnsi="Times New Roman" w:cs="Times New Roman"/>
          <w:sz w:val="28"/>
          <w:szCs w:val="28"/>
        </w:rPr>
      </w:pPr>
      <w:r w:rsidRPr="004C0F70">
        <w:rPr>
          <w:rFonts w:ascii="Times New Roman" w:eastAsia="Times New Roman" w:hAnsi="Times New Roman" w:cs="Times New Roman"/>
          <w:sz w:val="28"/>
          <w:szCs w:val="28"/>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80652E" w:rsidRPr="004C0F70" w:rsidRDefault="0080652E" w:rsidP="003C3ACE">
      <w:pPr>
        <w:tabs>
          <w:tab w:val="left" w:pos="0"/>
        </w:tabs>
        <w:spacing w:after="0" w:line="240" w:lineRule="auto"/>
        <w:ind w:firstLine="709"/>
        <w:jc w:val="both"/>
        <w:rPr>
          <w:rFonts w:ascii="Times New Roman" w:eastAsia="Times New Roman" w:hAnsi="Times New Roman" w:cs="Times New Roman"/>
          <w:sz w:val="28"/>
          <w:szCs w:val="28"/>
        </w:rPr>
      </w:pPr>
      <w:r w:rsidRPr="004C0F70">
        <w:rPr>
          <w:rFonts w:ascii="Times New Roman" w:eastAsia="Times New Roman" w:hAnsi="Times New Roman" w:cs="Times New Roman"/>
          <w:sz w:val="28"/>
          <w:szCs w:val="28"/>
        </w:rPr>
        <w:t>Территория санитарно-защитной зоны предназначена для:</w:t>
      </w:r>
    </w:p>
    <w:p w:rsidR="0080652E" w:rsidRPr="004C0F70" w:rsidRDefault="00CA1C30" w:rsidP="003C3ACE">
      <w:pPr>
        <w:widowControl w:val="0"/>
        <w:tabs>
          <w:tab w:val="left" w:pos="19852"/>
          <w:tab w:val="left" w:pos="20552"/>
        </w:tabs>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0652E" w:rsidRPr="004C0F70">
        <w:rPr>
          <w:rFonts w:ascii="Times New Roman" w:eastAsia="Times New Roman" w:hAnsi="Times New Roman" w:cs="Times New Roman"/>
          <w:sz w:val="28"/>
          <w:szCs w:val="28"/>
        </w:rPr>
        <w:t>обеспечения снижения уровня воздействия до требуемых гигиенических нормативов по всем факторам воздействия за ее пределами (ПДК, ПДУ);</w:t>
      </w:r>
    </w:p>
    <w:p w:rsidR="0080652E" w:rsidRPr="004C0F70" w:rsidRDefault="00CA1C30" w:rsidP="003C3ACE">
      <w:pPr>
        <w:widowControl w:val="0"/>
        <w:tabs>
          <w:tab w:val="left" w:pos="19852"/>
          <w:tab w:val="left" w:pos="20552"/>
        </w:tabs>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0652E" w:rsidRPr="004C0F70">
        <w:rPr>
          <w:rFonts w:ascii="Times New Roman" w:eastAsia="Times New Roman" w:hAnsi="Times New Roman" w:cs="Times New Roman"/>
          <w:sz w:val="28"/>
          <w:szCs w:val="28"/>
        </w:rPr>
        <w:t>создания санитарно-защитного барьера между территорией предприятия (группы предприятий) и территорией жилой застройки;</w:t>
      </w:r>
    </w:p>
    <w:p w:rsidR="0080652E" w:rsidRPr="004C0F70" w:rsidRDefault="00CA1C30" w:rsidP="003C3ACE">
      <w:pPr>
        <w:widowControl w:val="0"/>
        <w:tabs>
          <w:tab w:val="left" w:pos="19852"/>
          <w:tab w:val="left" w:pos="20552"/>
        </w:tabs>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0652E" w:rsidRPr="004C0F70">
        <w:rPr>
          <w:rFonts w:ascii="Times New Roman" w:eastAsia="Times New Roman" w:hAnsi="Times New Roman" w:cs="Times New Roman"/>
          <w:sz w:val="28"/>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80652E" w:rsidRPr="004C0F70" w:rsidRDefault="0080652E" w:rsidP="003C3ACE">
      <w:pPr>
        <w:spacing w:after="0" w:line="240" w:lineRule="auto"/>
        <w:ind w:firstLine="709"/>
        <w:jc w:val="both"/>
        <w:rPr>
          <w:rFonts w:ascii="Times New Roman" w:eastAsia="Times New Roman" w:hAnsi="Times New Roman" w:cs="Times New Roman"/>
          <w:kern w:val="1"/>
          <w:sz w:val="28"/>
          <w:szCs w:val="28"/>
          <w:lang w:eastAsia="ar-SA"/>
        </w:rPr>
      </w:pPr>
      <w:r w:rsidRPr="004C0F70">
        <w:rPr>
          <w:rFonts w:ascii="Times New Roman" w:eastAsia="Times New Roman" w:hAnsi="Times New Roman" w:cs="Times New Roman"/>
          <w:kern w:val="1"/>
          <w:sz w:val="28"/>
          <w:szCs w:val="28"/>
          <w:lang w:eastAsia="ar-SA"/>
        </w:rPr>
        <w:t>Промышленные предприятия должны иметь утвержденные проекты санитарно-защитных зон. Разработанные и утвержденные проекты СЗЗ имеются только для двух промышленных предприятий, расположенных на территории: Курманского каменно-щебеночного карьера (к востоку от д. Курманка) и Гагарской МТФ (филиал СПК «Мезенское», д. Гагарка).</w:t>
      </w:r>
    </w:p>
    <w:p w:rsidR="0080652E" w:rsidRDefault="0080652E" w:rsidP="003C3ACE">
      <w:pPr>
        <w:spacing w:after="0" w:line="240" w:lineRule="auto"/>
        <w:ind w:firstLine="709"/>
        <w:jc w:val="both"/>
        <w:rPr>
          <w:rFonts w:ascii="Times New Roman" w:eastAsia="Calibri" w:hAnsi="Times New Roman" w:cs="Times New Roman"/>
          <w:sz w:val="28"/>
          <w:szCs w:val="28"/>
        </w:rPr>
      </w:pPr>
      <w:r w:rsidRPr="004C0F70">
        <w:rPr>
          <w:rFonts w:ascii="Times New Roman" w:eastAsia="Calibri" w:hAnsi="Times New Roman" w:cs="Times New Roman"/>
          <w:sz w:val="28"/>
          <w:szCs w:val="28"/>
        </w:rPr>
        <w:t>Границы СЗЗ для прочих промышленных предприятий и источников негативного воздействия были определены от границ земельных участков, на которых расположены источники негативного воздействия, а их размеры – в соответствии с требованиями СанПиН 2.2.1/2.1.1.1200-03 «Санитарно-защитные зоны и санитарная классификация предприятий, сооружений и иных объектов» (далее СанПиН 2.2.1/2.1.1.1200-03). Территория населенных пунктов расположена за пределами 3-км санитарно-защитной зоны БАЭС.</w:t>
      </w:r>
    </w:p>
    <w:p w:rsidR="0080652E" w:rsidRPr="004C0F70"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С учетом </w:t>
      </w:r>
      <w:r w:rsidR="00EC362D">
        <w:rPr>
          <w:rFonts w:ascii="Times New Roman" w:eastAsia="Times New Roman" w:hAnsi="Times New Roman" w:cs="Times New Roman"/>
          <w:sz w:val="28"/>
          <w:szCs w:val="28"/>
          <w:lang w:eastAsia="ru-RU"/>
        </w:rPr>
        <w:t>ограничений</w:t>
      </w:r>
      <w:r w:rsidRPr="004C0F70">
        <w:rPr>
          <w:rFonts w:ascii="Times New Roman" w:eastAsia="Times New Roman" w:hAnsi="Times New Roman" w:cs="Times New Roman"/>
          <w:sz w:val="28"/>
          <w:szCs w:val="28"/>
          <w:lang w:eastAsia="ru-RU"/>
        </w:rPr>
        <w:t xml:space="preserve">, а также с целью обеспечения устойчивого развития </w:t>
      </w:r>
      <w:r w:rsidR="009E5A44">
        <w:rPr>
          <w:rFonts w:ascii="Times New Roman" w:eastAsia="Times New Roman" w:hAnsi="Times New Roman" w:cs="Times New Roman"/>
          <w:sz w:val="28"/>
          <w:szCs w:val="28"/>
          <w:lang w:eastAsia="ru-RU"/>
        </w:rPr>
        <w:t xml:space="preserve">и </w:t>
      </w:r>
      <w:r w:rsidRPr="004C0F70">
        <w:rPr>
          <w:rFonts w:ascii="Times New Roman" w:eastAsia="Times New Roman" w:hAnsi="Times New Roman" w:cs="Times New Roman"/>
          <w:sz w:val="28"/>
          <w:szCs w:val="28"/>
          <w:lang w:eastAsia="ru-RU"/>
        </w:rPr>
        <w:t>рационального и эффективного использования территори</w:t>
      </w:r>
      <w:r w:rsidR="009E5A44">
        <w:rPr>
          <w:rFonts w:ascii="Times New Roman" w:eastAsia="Times New Roman" w:hAnsi="Times New Roman" w:cs="Times New Roman"/>
          <w:sz w:val="28"/>
          <w:szCs w:val="28"/>
          <w:lang w:eastAsia="ru-RU"/>
        </w:rPr>
        <w:t>и</w:t>
      </w:r>
      <w:r w:rsidRPr="004C0F70">
        <w:rPr>
          <w:rFonts w:ascii="Times New Roman" w:eastAsia="Times New Roman" w:hAnsi="Times New Roman" w:cs="Times New Roman"/>
          <w:sz w:val="28"/>
          <w:szCs w:val="28"/>
          <w:lang w:eastAsia="ru-RU"/>
        </w:rPr>
        <w:t xml:space="preserve"> округа, привлечения инвесторов для строительства объектов, предполагается решить вопрос о восстановлении земельных и водных ресурсов, изменить границы населённых пунктов городского округа за счёт изменения категории земель. Источник</w:t>
      </w:r>
      <w:r w:rsidR="009E5A44">
        <w:rPr>
          <w:rFonts w:ascii="Times New Roman" w:eastAsia="Times New Roman" w:hAnsi="Times New Roman" w:cs="Times New Roman"/>
          <w:sz w:val="28"/>
          <w:szCs w:val="28"/>
          <w:lang w:eastAsia="ru-RU"/>
        </w:rPr>
        <w:t>и</w:t>
      </w:r>
      <w:r w:rsidRPr="004C0F70">
        <w:rPr>
          <w:rFonts w:ascii="Times New Roman" w:eastAsia="Times New Roman" w:hAnsi="Times New Roman" w:cs="Times New Roman"/>
          <w:sz w:val="28"/>
          <w:szCs w:val="28"/>
          <w:lang w:eastAsia="ru-RU"/>
        </w:rPr>
        <w:t xml:space="preserve"> изменения: </w:t>
      </w:r>
    </w:p>
    <w:p w:rsidR="0080652E" w:rsidRPr="004C0F70"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w:t>
      </w:r>
      <w:r w:rsidR="008B7D3B">
        <w:rPr>
          <w:rFonts w:ascii="Times New Roman" w:eastAsia="Times New Roman" w:hAnsi="Times New Roman" w:cs="Times New Roman"/>
          <w:sz w:val="28"/>
          <w:szCs w:val="28"/>
          <w:lang w:eastAsia="ru-RU"/>
        </w:rPr>
        <w:t xml:space="preserve">   </w:t>
      </w:r>
      <w:r w:rsidRPr="004C0F70">
        <w:rPr>
          <w:rFonts w:ascii="Times New Roman" w:eastAsia="Times New Roman" w:hAnsi="Times New Roman" w:cs="Times New Roman"/>
          <w:sz w:val="28"/>
          <w:szCs w:val="28"/>
          <w:lang w:eastAsia="ru-RU"/>
        </w:rPr>
        <w:t>земли лесного фонда (общая площадь такого изменения - 290,4 га);</w:t>
      </w:r>
    </w:p>
    <w:p w:rsidR="0080652E"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w:t>
      </w:r>
      <w:r w:rsidR="008B7D3B">
        <w:rPr>
          <w:rFonts w:ascii="Times New Roman" w:eastAsia="Times New Roman" w:hAnsi="Times New Roman" w:cs="Times New Roman"/>
          <w:sz w:val="28"/>
          <w:szCs w:val="28"/>
          <w:lang w:eastAsia="ru-RU"/>
        </w:rPr>
        <w:t xml:space="preserve"> </w:t>
      </w:r>
      <w:r w:rsidRPr="004C0F70">
        <w:rPr>
          <w:rFonts w:ascii="Times New Roman" w:eastAsia="Times New Roman" w:hAnsi="Times New Roman" w:cs="Times New Roman"/>
          <w:sz w:val="28"/>
          <w:szCs w:val="28"/>
          <w:lang w:eastAsia="ru-RU"/>
        </w:rPr>
        <w:t>земли сельскохозяйственного назначения (общая площадь такого изменения - 126,8 га)</w:t>
      </w:r>
    </w:p>
    <w:p w:rsidR="003C3ACE" w:rsidRPr="004C0F70" w:rsidRDefault="003C3ACE" w:rsidP="003C3ACE">
      <w:pPr>
        <w:spacing w:after="0" w:line="240" w:lineRule="auto"/>
        <w:ind w:firstLine="709"/>
        <w:jc w:val="both"/>
        <w:rPr>
          <w:rFonts w:ascii="Times New Roman" w:eastAsia="Times New Roman" w:hAnsi="Times New Roman" w:cs="Times New Roman"/>
          <w:sz w:val="28"/>
          <w:szCs w:val="28"/>
          <w:lang w:eastAsia="ru-RU"/>
        </w:rPr>
      </w:pPr>
    </w:p>
    <w:p w:rsidR="003C3ACE" w:rsidRPr="009E5A44" w:rsidRDefault="0080652E" w:rsidP="003C3ACE">
      <w:pPr>
        <w:spacing w:after="0" w:line="240" w:lineRule="auto"/>
        <w:ind w:firstLine="709"/>
        <w:jc w:val="center"/>
        <w:rPr>
          <w:rFonts w:ascii="Times New Roman" w:eastAsia="Times New Roman" w:hAnsi="Times New Roman" w:cs="Times New Roman"/>
          <w:i/>
          <w:sz w:val="28"/>
          <w:szCs w:val="28"/>
          <w:lang w:eastAsia="ru-RU"/>
        </w:rPr>
      </w:pPr>
      <w:r w:rsidRPr="009E5A44">
        <w:rPr>
          <w:rFonts w:ascii="Times New Roman" w:eastAsia="Times New Roman" w:hAnsi="Times New Roman" w:cs="Times New Roman"/>
          <w:i/>
          <w:sz w:val="28"/>
          <w:szCs w:val="28"/>
          <w:lang w:eastAsia="ru-RU"/>
        </w:rPr>
        <w:t>Изменение площадей земель населённых пунктов городского округа Заречный</w:t>
      </w:r>
    </w:p>
    <w:tbl>
      <w:tblPr>
        <w:tblW w:w="5000" w:type="pct"/>
        <w:jc w:val="center"/>
        <w:tblCellMar>
          <w:left w:w="0" w:type="dxa"/>
          <w:right w:w="0" w:type="dxa"/>
        </w:tblCellMar>
        <w:tblLook w:val="04A0" w:firstRow="1" w:lastRow="0" w:firstColumn="1" w:lastColumn="0" w:noHBand="0" w:noVBand="1"/>
      </w:tblPr>
      <w:tblGrid>
        <w:gridCol w:w="3982"/>
        <w:gridCol w:w="2962"/>
        <w:gridCol w:w="2684"/>
      </w:tblGrid>
      <w:tr w:rsidR="0080652E" w:rsidRPr="00BF4A3F" w:rsidTr="00354539">
        <w:trPr>
          <w:cantSplit/>
          <w:trHeight w:val="283"/>
          <w:jc w:val="center"/>
        </w:trPr>
        <w:tc>
          <w:tcPr>
            <w:tcW w:w="20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Населённый пункт</w:t>
            </w:r>
          </w:p>
        </w:tc>
        <w:tc>
          <w:tcPr>
            <w:tcW w:w="1538"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Существующая площадь, га</w:t>
            </w:r>
          </w:p>
        </w:tc>
        <w:tc>
          <w:tcPr>
            <w:tcW w:w="139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Планируемая площадь, га</w:t>
            </w:r>
          </w:p>
        </w:tc>
      </w:tr>
      <w:tr w:rsidR="0080652E" w:rsidRPr="00BF4A3F" w:rsidTr="00354539">
        <w:trPr>
          <w:cantSplit/>
          <w:trHeight w:val="283"/>
          <w:jc w:val="center"/>
        </w:trPr>
        <w:tc>
          <w:tcPr>
            <w:tcW w:w="2068"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г. Заречный</w:t>
            </w:r>
          </w:p>
        </w:tc>
        <w:tc>
          <w:tcPr>
            <w:tcW w:w="1538"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1667,0</w:t>
            </w:r>
          </w:p>
        </w:tc>
        <w:tc>
          <w:tcPr>
            <w:tcW w:w="1393"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2084,2</w:t>
            </w:r>
          </w:p>
        </w:tc>
      </w:tr>
      <w:tr w:rsidR="0080652E" w:rsidRPr="00BF4A3F" w:rsidTr="00354539">
        <w:trPr>
          <w:trHeight w:val="283"/>
          <w:jc w:val="center"/>
        </w:trPr>
        <w:tc>
          <w:tcPr>
            <w:tcW w:w="5000" w:type="pct"/>
            <w:gridSpan w:val="3"/>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Сельские населённые пункты</w:t>
            </w:r>
          </w:p>
        </w:tc>
      </w:tr>
      <w:tr w:rsidR="0080652E" w:rsidRPr="00BF4A3F" w:rsidTr="00354539">
        <w:trPr>
          <w:cantSplit/>
          <w:trHeight w:val="283"/>
          <w:jc w:val="center"/>
        </w:trPr>
        <w:tc>
          <w:tcPr>
            <w:tcW w:w="2068"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с. Мезенское</w:t>
            </w:r>
          </w:p>
        </w:tc>
        <w:tc>
          <w:tcPr>
            <w:tcW w:w="1538"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366</w:t>
            </w:r>
          </w:p>
        </w:tc>
        <w:tc>
          <w:tcPr>
            <w:tcW w:w="1393"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366</w:t>
            </w:r>
          </w:p>
        </w:tc>
      </w:tr>
      <w:tr w:rsidR="0080652E" w:rsidRPr="00BF4A3F" w:rsidTr="00354539">
        <w:trPr>
          <w:cantSplit/>
          <w:trHeight w:val="283"/>
          <w:jc w:val="center"/>
        </w:trPr>
        <w:tc>
          <w:tcPr>
            <w:tcW w:w="2068"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д. Боярка</w:t>
            </w:r>
          </w:p>
        </w:tc>
        <w:tc>
          <w:tcPr>
            <w:tcW w:w="1538"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246</w:t>
            </w:r>
          </w:p>
        </w:tc>
        <w:tc>
          <w:tcPr>
            <w:tcW w:w="1393"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246</w:t>
            </w:r>
          </w:p>
        </w:tc>
      </w:tr>
      <w:tr w:rsidR="0080652E" w:rsidRPr="00BF4A3F" w:rsidTr="00354539">
        <w:trPr>
          <w:cantSplit/>
          <w:trHeight w:val="283"/>
          <w:jc w:val="center"/>
        </w:trPr>
        <w:tc>
          <w:tcPr>
            <w:tcW w:w="2068"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д. Курманка</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133</w:t>
            </w:r>
          </w:p>
        </w:tc>
        <w:tc>
          <w:tcPr>
            <w:tcW w:w="139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133</w:t>
            </w:r>
          </w:p>
        </w:tc>
      </w:tr>
      <w:tr w:rsidR="0080652E" w:rsidRPr="00BF4A3F" w:rsidTr="00354539">
        <w:trPr>
          <w:cantSplit/>
          <w:trHeight w:val="283"/>
          <w:jc w:val="center"/>
        </w:trPr>
        <w:tc>
          <w:tcPr>
            <w:tcW w:w="2068"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д. Гагарка</w:t>
            </w:r>
          </w:p>
        </w:tc>
        <w:tc>
          <w:tcPr>
            <w:tcW w:w="1538"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176</w:t>
            </w:r>
          </w:p>
        </w:tc>
        <w:tc>
          <w:tcPr>
            <w:tcW w:w="1393"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176</w:t>
            </w:r>
          </w:p>
        </w:tc>
      </w:tr>
      <w:tr w:rsidR="0080652E" w:rsidRPr="00BF4A3F" w:rsidTr="00354539">
        <w:trPr>
          <w:cantSplit/>
          <w:trHeight w:val="283"/>
          <w:jc w:val="center"/>
        </w:trPr>
        <w:tc>
          <w:tcPr>
            <w:tcW w:w="2068"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Общая площадь земель в границах населённых пунктов</w:t>
            </w:r>
          </w:p>
        </w:tc>
        <w:tc>
          <w:tcPr>
            <w:tcW w:w="1538" w:type="pct"/>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2588,0</w:t>
            </w:r>
          </w:p>
        </w:tc>
        <w:tc>
          <w:tcPr>
            <w:tcW w:w="1393" w:type="pct"/>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80652E" w:rsidRPr="00BF4A3F"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BF4A3F">
              <w:rPr>
                <w:rFonts w:ascii="Times New Roman" w:eastAsia="Times New Roman" w:hAnsi="Times New Roman" w:cs="Times New Roman"/>
                <w:color w:val="000000"/>
                <w:sz w:val="28"/>
                <w:szCs w:val="28"/>
                <w:lang w:eastAsia="ru-RU"/>
              </w:rPr>
              <w:t>3005,2</w:t>
            </w:r>
          </w:p>
        </w:tc>
      </w:tr>
    </w:tbl>
    <w:p w:rsidR="0080652E" w:rsidRDefault="0080652E" w:rsidP="003C3ACE">
      <w:pPr>
        <w:spacing w:after="0" w:line="240" w:lineRule="auto"/>
        <w:ind w:firstLine="709"/>
        <w:jc w:val="both"/>
        <w:rPr>
          <w:rFonts w:ascii="Times New Roman" w:eastAsia="Times New Roman" w:hAnsi="Times New Roman" w:cs="Times New Roman"/>
          <w:sz w:val="28"/>
          <w:szCs w:val="28"/>
          <w:u w:val="single"/>
          <w:lang w:eastAsia="ru-RU"/>
        </w:rPr>
      </w:pPr>
    </w:p>
    <w:p w:rsidR="0080652E" w:rsidRPr="004C0F70"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В границы </w:t>
      </w:r>
      <w:r w:rsidR="00964410">
        <w:rPr>
          <w:rFonts w:ascii="Times New Roman" w:eastAsia="Times New Roman" w:hAnsi="Times New Roman" w:cs="Times New Roman"/>
          <w:sz w:val="28"/>
          <w:szCs w:val="28"/>
          <w:lang w:eastAsia="ru-RU"/>
        </w:rPr>
        <w:t xml:space="preserve">города Заречного </w:t>
      </w:r>
      <w:r w:rsidRPr="004C0F70">
        <w:rPr>
          <w:rFonts w:ascii="Times New Roman" w:eastAsia="Times New Roman" w:hAnsi="Times New Roman" w:cs="Times New Roman"/>
          <w:sz w:val="28"/>
          <w:szCs w:val="28"/>
          <w:lang w:eastAsia="ru-RU"/>
        </w:rPr>
        <w:t>в южном направлении предлагается включить земли лесного фонда, а именно части 39-41, 48, 49 кварталов Косулинского участкового лесничества Свердловского лесничества Свердловской области (общая площадь 290,4 га).</w:t>
      </w:r>
    </w:p>
    <w:p w:rsidR="0080652E" w:rsidRPr="004C0F70" w:rsidRDefault="00964410" w:rsidP="003C3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80652E" w:rsidRPr="004C0F70">
        <w:rPr>
          <w:rFonts w:ascii="Times New Roman" w:eastAsia="Times New Roman" w:hAnsi="Times New Roman" w:cs="Times New Roman"/>
          <w:sz w:val="28"/>
          <w:szCs w:val="28"/>
          <w:lang w:eastAsia="ru-RU"/>
        </w:rPr>
        <w:t>величение границы города в восточном направлении обусловлено включением трех участков земель сельскохозяйственного назначения (общая площадь 126,8 га).</w:t>
      </w:r>
    </w:p>
    <w:p w:rsidR="00964410"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Такое использование территории создаст дополнительный стимул для формирования округа, обеспечения комфортного проживания и труда его жителей. </w:t>
      </w:r>
    </w:p>
    <w:p w:rsidR="0080652E" w:rsidRPr="004C0F70" w:rsidRDefault="0080652E" w:rsidP="003C3ACE">
      <w:pPr>
        <w:spacing w:after="0" w:line="240" w:lineRule="auto"/>
        <w:ind w:firstLine="709"/>
        <w:contextualSpacing/>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В основу стратегии пространственного развития городского округа За</w:t>
      </w:r>
      <w:r>
        <w:rPr>
          <w:rFonts w:ascii="Times New Roman" w:eastAsia="Times New Roman" w:hAnsi="Times New Roman" w:cs="Times New Roman"/>
          <w:sz w:val="28"/>
          <w:szCs w:val="28"/>
          <w:lang w:eastAsia="ru-RU"/>
        </w:rPr>
        <w:t>ре</w:t>
      </w:r>
      <w:r w:rsidRPr="004C0F70">
        <w:rPr>
          <w:rFonts w:ascii="Times New Roman" w:eastAsia="Times New Roman" w:hAnsi="Times New Roman" w:cs="Times New Roman"/>
          <w:sz w:val="28"/>
          <w:szCs w:val="28"/>
          <w:lang w:eastAsia="ru-RU"/>
        </w:rPr>
        <w:t>чный положен принцип оптимального упорядочения и развития функциональных зон с чётким выделением жилой, общественно-деловой, производственной и коммунально-складской зон, зон инженерной и транспортной инфраструктуры, зоны рекреационного назначения, зоны специального назначения.</w:t>
      </w:r>
    </w:p>
    <w:p w:rsidR="0080652E" w:rsidRPr="004C0F70"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Исходным положением стратегии пространственного развития городского округа является сохранение и развитие исторически сложившейся сети населённых пунктов, ориентированное в основном на комплексную реконструкцию уже освоенных территорий и с предложениями развития близлежащих территорий:</w:t>
      </w:r>
    </w:p>
    <w:p w:rsidR="0080652E" w:rsidRPr="004C0F70" w:rsidRDefault="0080652E" w:rsidP="003C3ACE">
      <w:pPr>
        <w:tabs>
          <w:tab w:val="left" w:pos="1134"/>
          <w:tab w:val="num" w:pos="1429"/>
        </w:tabs>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Symbol" w:hAnsi="Times New Roman" w:cs="Times New Roman"/>
          <w:sz w:val="28"/>
          <w:szCs w:val="28"/>
          <w:lang w:eastAsia="ru-RU"/>
        </w:rPr>
        <w:t>-</w:t>
      </w:r>
      <w:r w:rsidR="003C3ACE">
        <w:rPr>
          <w:rFonts w:ascii="Times New Roman" w:eastAsia="Symbol" w:hAnsi="Times New Roman" w:cs="Times New Roman"/>
          <w:sz w:val="28"/>
          <w:szCs w:val="28"/>
          <w:lang w:eastAsia="ru-RU"/>
        </w:rPr>
        <w:t xml:space="preserve"> </w:t>
      </w:r>
      <w:r w:rsidRPr="004C0F70">
        <w:rPr>
          <w:rFonts w:ascii="Times New Roman" w:eastAsia="Times New Roman" w:hAnsi="Times New Roman" w:cs="Times New Roman"/>
          <w:sz w:val="28"/>
          <w:szCs w:val="28"/>
          <w:lang w:eastAsia="ru-RU"/>
        </w:rPr>
        <w:t>усовершенствование планировочной структуры и функционального зонирования территории городского</w:t>
      </w:r>
      <w:r w:rsidR="005E0BF3">
        <w:rPr>
          <w:rFonts w:ascii="Times New Roman" w:eastAsia="Times New Roman" w:hAnsi="Times New Roman" w:cs="Times New Roman"/>
          <w:sz w:val="28"/>
          <w:szCs w:val="28"/>
          <w:lang w:eastAsia="ru-RU"/>
        </w:rPr>
        <w:t xml:space="preserve"> </w:t>
      </w:r>
      <w:r w:rsidR="00964410">
        <w:rPr>
          <w:rFonts w:ascii="Times New Roman" w:eastAsia="Times New Roman" w:hAnsi="Times New Roman" w:cs="Times New Roman"/>
          <w:sz w:val="28"/>
          <w:szCs w:val="28"/>
          <w:lang w:eastAsia="ru-RU"/>
        </w:rPr>
        <w:t>округа</w:t>
      </w:r>
      <w:r w:rsidRPr="004C0F70">
        <w:rPr>
          <w:rFonts w:ascii="Times New Roman" w:eastAsia="Times New Roman" w:hAnsi="Times New Roman" w:cs="Times New Roman"/>
          <w:sz w:val="28"/>
          <w:szCs w:val="28"/>
          <w:lang w:eastAsia="ru-RU"/>
        </w:rPr>
        <w:t>, что способствует дальнейшему развитию отраслей хозяйства, на основе сложившегося экономического потенциала и новых экономических факторов в условиях рыночных отношений;</w:t>
      </w:r>
    </w:p>
    <w:p w:rsidR="0080652E" w:rsidRPr="004C0F70" w:rsidRDefault="0080652E" w:rsidP="003C3ACE">
      <w:pPr>
        <w:tabs>
          <w:tab w:val="left" w:pos="1134"/>
          <w:tab w:val="num" w:pos="1429"/>
        </w:tabs>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Symbol" w:hAnsi="Times New Roman" w:cs="Times New Roman"/>
          <w:sz w:val="28"/>
          <w:szCs w:val="28"/>
          <w:lang w:eastAsia="ru-RU"/>
        </w:rPr>
        <w:t>-</w:t>
      </w:r>
      <w:r w:rsidR="003C3ACE">
        <w:rPr>
          <w:rFonts w:ascii="Times New Roman" w:eastAsia="Symbol" w:hAnsi="Times New Roman" w:cs="Times New Roman"/>
          <w:sz w:val="28"/>
          <w:szCs w:val="28"/>
          <w:lang w:eastAsia="ru-RU"/>
        </w:rPr>
        <w:t xml:space="preserve"> </w:t>
      </w:r>
      <w:r w:rsidRPr="004C0F70">
        <w:rPr>
          <w:rFonts w:ascii="Times New Roman" w:eastAsia="Times New Roman" w:hAnsi="Times New Roman" w:cs="Times New Roman"/>
          <w:sz w:val="28"/>
          <w:szCs w:val="28"/>
          <w:lang w:eastAsia="ru-RU"/>
        </w:rPr>
        <w:t>определение зон планируемого размещения объектов капитального строительства местного значения, что в градостроительном отношении означает создание на этих территориях современных стандартов организации жилой, производственной, рекреационной среды.</w:t>
      </w:r>
    </w:p>
    <w:p w:rsidR="0080652E" w:rsidRDefault="0080652E" w:rsidP="003C3ACE">
      <w:pPr>
        <w:tabs>
          <w:tab w:val="left" w:pos="1134"/>
          <w:tab w:val="num" w:pos="1429"/>
        </w:tabs>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Symbol" w:hAnsi="Times New Roman" w:cs="Times New Roman"/>
          <w:sz w:val="28"/>
          <w:szCs w:val="28"/>
          <w:lang w:eastAsia="ru-RU"/>
        </w:rPr>
        <w:t>-</w:t>
      </w:r>
      <w:r w:rsidR="003C3ACE">
        <w:rPr>
          <w:rFonts w:ascii="Times New Roman" w:eastAsia="Symbol" w:hAnsi="Times New Roman" w:cs="Times New Roman"/>
          <w:sz w:val="28"/>
          <w:szCs w:val="28"/>
          <w:lang w:eastAsia="ru-RU"/>
        </w:rPr>
        <w:t xml:space="preserve"> </w:t>
      </w:r>
      <w:r w:rsidRPr="004C0F70">
        <w:rPr>
          <w:rFonts w:ascii="Times New Roman" w:eastAsia="Times New Roman" w:hAnsi="Times New Roman" w:cs="Times New Roman"/>
          <w:sz w:val="28"/>
          <w:szCs w:val="28"/>
          <w:lang w:eastAsia="ru-RU"/>
        </w:rPr>
        <w:t>повышение архитектурно-эстетических качеств застройки населённых пунктов, применение малоэтажных домов более разнообразной типологии, включая усадебную и коттеджную застройки.</w:t>
      </w:r>
    </w:p>
    <w:p w:rsidR="0080652E" w:rsidRPr="008B7D3B" w:rsidRDefault="003C3ACE" w:rsidP="008B7D3B">
      <w:pPr>
        <w:spacing w:after="0" w:line="240" w:lineRule="auto"/>
        <w:ind w:firstLine="708"/>
        <w:contextualSpacing/>
        <w:rPr>
          <w:rFonts w:ascii="Times New Roman" w:eastAsia="Times New Roman" w:hAnsi="Times New Roman" w:cs="Times New Roman"/>
          <w:sz w:val="28"/>
          <w:szCs w:val="28"/>
          <w:lang w:eastAsia="ru-RU"/>
        </w:rPr>
      </w:pPr>
      <w:r w:rsidRPr="008B7D3B">
        <w:rPr>
          <w:rFonts w:ascii="Times New Roman" w:eastAsia="Times New Roman" w:hAnsi="Times New Roman" w:cs="Times New Roman"/>
          <w:sz w:val="28"/>
          <w:szCs w:val="28"/>
          <w:lang w:eastAsia="ru-RU"/>
        </w:rPr>
        <w:t>Жилая зон</w:t>
      </w:r>
      <w:r w:rsidR="00E50A9F" w:rsidRPr="008B7D3B">
        <w:rPr>
          <w:rFonts w:ascii="Times New Roman" w:eastAsia="Times New Roman" w:hAnsi="Times New Roman" w:cs="Times New Roman"/>
          <w:sz w:val="28"/>
          <w:szCs w:val="28"/>
          <w:lang w:eastAsia="ru-RU"/>
        </w:rPr>
        <w:t>а</w:t>
      </w:r>
      <w:r w:rsidR="008B7D3B">
        <w:rPr>
          <w:rFonts w:ascii="Times New Roman" w:eastAsia="Times New Roman" w:hAnsi="Times New Roman" w:cs="Times New Roman"/>
          <w:sz w:val="28"/>
          <w:szCs w:val="28"/>
          <w:lang w:eastAsia="ru-RU"/>
        </w:rPr>
        <w:t>.</w:t>
      </w:r>
    </w:p>
    <w:p w:rsidR="0080652E" w:rsidRPr="004C0F70" w:rsidRDefault="0080652E" w:rsidP="003C3ACE">
      <w:pPr>
        <w:spacing w:after="0" w:line="240" w:lineRule="auto"/>
        <w:ind w:firstLine="709"/>
        <w:contextualSpacing/>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Данное направление пространственного развития в качестве основной целевой установки предполагает </w:t>
      </w:r>
      <w:r w:rsidRPr="004C0F70">
        <w:rPr>
          <w:rFonts w:ascii="Times New Roman" w:eastAsia="Times New Roman" w:hAnsi="Times New Roman" w:cs="Times New Roman"/>
          <w:spacing w:val="-1"/>
          <w:sz w:val="28"/>
          <w:szCs w:val="28"/>
          <w:lang w:eastAsia="ru-RU"/>
        </w:rPr>
        <w:t>увеличение жилищной обеспеченности населения округа, поскольку о</w:t>
      </w:r>
      <w:r w:rsidRPr="004C0F70">
        <w:rPr>
          <w:rFonts w:ascii="Times New Roman" w:eastAsia="Times New Roman" w:hAnsi="Times New Roman" w:cs="Times New Roman"/>
          <w:sz w:val="28"/>
          <w:szCs w:val="28"/>
          <w:lang w:eastAsia="ru-RU"/>
        </w:rPr>
        <w:t xml:space="preserve">беспеченность жильём в городском округе </w:t>
      </w:r>
      <w:r w:rsidR="00964410">
        <w:rPr>
          <w:rFonts w:ascii="Times New Roman" w:eastAsia="Times New Roman" w:hAnsi="Times New Roman" w:cs="Times New Roman"/>
          <w:sz w:val="28"/>
          <w:szCs w:val="28"/>
          <w:lang w:eastAsia="ru-RU"/>
        </w:rPr>
        <w:t>З</w:t>
      </w:r>
      <w:r w:rsidRPr="004C0F70">
        <w:rPr>
          <w:rFonts w:ascii="Times New Roman" w:eastAsia="Times New Roman" w:hAnsi="Times New Roman" w:cs="Times New Roman"/>
          <w:sz w:val="28"/>
          <w:szCs w:val="28"/>
          <w:lang w:eastAsia="ru-RU"/>
        </w:rPr>
        <w:t>аречный на одного человека составляет 24,5 м</w:t>
      </w:r>
      <w:r w:rsidRPr="004C0F70">
        <w:rPr>
          <w:rFonts w:ascii="Times New Roman" w:eastAsia="Times New Roman" w:hAnsi="Times New Roman" w:cs="Times New Roman"/>
          <w:sz w:val="28"/>
          <w:szCs w:val="28"/>
          <w:vertAlign w:val="superscript"/>
          <w:lang w:eastAsia="ru-RU"/>
        </w:rPr>
        <w:t>2</w:t>
      </w:r>
      <w:r w:rsidRPr="004C0F70">
        <w:rPr>
          <w:rFonts w:ascii="Times New Roman" w:eastAsia="Times New Roman" w:hAnsi="Times New Roman" w:cs="Times New Roman"/>
          <w:sz w:val="28"/>
          <w:szCs w:val="28"/>
          <w:lang w:eastAsia="ru-RU"/>
        </w:rPr>
        <w:t>, что соответствует средне областному значению - 24,4 м</w:t>
      </w:r>
      <w:r w:rsidRPr="004C0F70">
        <w:rPr>
          <w:rFonts w:ascii="Times New Roman" w:eastAsia="Times New Roman" w:hAnsi="Times New Roman" w:cs="Times New Roman"/>
          <w:sz w:val="28"/>
          <w:szCs w:val="28"/>
          <w:vertAlign w:val="superscript"/>
          <w:lang w:eastAsia="ru-RU"/>
        </w:rPr>
        <w:t>2</w:t>
      </w:r>
      <w:r w:rsidRPr="004C0F70">
        <w:rPr>
          <w:rFonts w:ascii="Times New Roman" w:eastAsia="Times New Roman" w:hAnsi="Times New Roman" w:cs="Times New Roman"/>
          <w:sz w:val="28"/>
          <w:szCs w:val="28"/>
          <w:lang w:eastAsia="ru-RU"/>
        </w:rPr>
        <w:t xml:space="preserve"> на одного жителя.</w:t>
      </w:r>
    </w:p>
    <w:p w:rsidR="0080652E" w:rsidRPr="004C0F70" w:rsidRDefault="0080652E" w:rsidP="003C3ACE">
      <w:pPr>
        <w:spacing w:after="0" w:line="240" w:lineRule="auto"/>
        <w:ind w:firstLine="709"/>
        <w:contextualSpacing/>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Планируется увеличение показателя за счёт выполнения мероприятий по предоставлению земельных участков, выдаче разрешений на строительство многоквартирных жилых домов, проведению аукционов по продаже земельных участков для индивидуального жилищного строительства. В сельской местности развито дачное строительство.</w:t>
      </w:r>
    </w:p>
    <w:p w:rsidR="0080652E" w:rsidRPr="004C0F70" w:rsidRDefault="0080652E" w:rsidP="003C3ACE">
      <w:pPr>
        <w:spacing w:after="0" w:line="240" w:lineRule="auto"/>
        <w:ind w:firstLine="709"/>
        <w:contextualSpacing/>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Второй целевой установкой развития жилой зоны является ликвидаци</w:t>
      </w:r>
      <w:r w:rsidR="00964410">
        <w:rPr>
          <w:rFonts w:ascii="Times New Roman" w:eastAsia="Times New Roman" w:hAnsi="Times New Roman" w:cs="Times New Roman"/>
          <w:sz w:val="28"/>
          <w:szCs w:val="28"/>
          <w:lang w:eastAsia="ru-RU"/>
        </w:rPr>
        <w:t>я</w:t>
      </w:r>
      <w:r w:rsidRPr="004C0F70">
        <w:rPr>
          <w:rFonts w:ascii="Times New Roman" w:eastAsia="Times New Roman" w:hAnsi="Times New Roman" w:cs="Times New Roman"/>
          <w:sz w:val="28"/>
          <w:szCs w:val="28"/>
          <w:lang w:eastAsia="ru-RU"/>
        </w:rPr>
        <w:t xml:space="preserve"> ветхого и аварийного жилищного фонда. Его наличие не только ухудшает внешний облик, понижает инвестиционную привлекательность города и сдерживает развитие городской инфраструктуры, но и создаёт потенциальную угрозу безопасности и комфортности проживания граждан, ухудшает качество предоставляемых коммунальных услуг, повышает социальную напряжённость в обществе. </w:t>
      </w:r>
    </w:p>
    <w:p w:rsidR="00B84F95" w:rsidRDefault="0080652E" w:rsidP="003C3ACE">
      <w:pPr>
        <w:spacing w:after="0" w:line="240" w:lineRule="auto"/>
        <w:ind w:firstLine="709"/>
        <w:contextualSpacing/>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Работа с жилищным фондом, признанным непригодным для проживания и (или) с высоким уровнем износа</w:t>
      </w:r>
      <w:r w:rsidR="005462E1">
        <w:rPr>
          <w:rFonts w:ascii="Times New Roman" w:eastAsia="Times New Roman" w:hAnsi="Times New Roman" w:cs="Times New Roman"/>
          <w:sz w:val="28"/>
          <w:szCs w:val="28"/>
          <w:lang w:eastAsia="ru-RU"/>
        </w:rPr>
        <w:t xml:space="preserve">, </w:t>
      </w:r>
      <w:r w:rsidRPr="004C0F70">
        <w:rPr>
          <w:rFonts w:ascii="Times New Roman" w:eastAsia="Times New Roman" w:hAnsi="Times New Roman" w:cs="Times New Roman"/>
          <w:sz w:val="28"/>
          <w:szCs w:val="28"/>
          <w:lang w:eastAsia="ru-RU"/>
        </w:rPr>
        <w:t>проводится в трёх направлениях:</w:t>
      </w:r>
    </w:p>
    <w:p w:rsidR="00B84F95" w:rsidRDefault="005462E1" w:rsidP="003C3ACE">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80652E" w:rsidRPr="004C0F70">
        <w:rPr>
          <w:rFonts w:ascii="Times New Roman" w:eastAsia="Times New Roman" w:hAnsi="Times New Roman" w:cs="Times New Roman"/>
          <w:sz w:val="28"/>
          <w:szCs w:val="28"/>
          <w:lang w:eastAsia="ru-RU"/>
        </w:rPr>
        <w:t>переселение граждан;</w:t>
      </w:r>
    </w:p>
    <w:p w:rsidR="00B84F95" w:rsidRDefault="00B84F95" w:rsidP="003C3ACE">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0652E" w:rsidRPr="004C0F70">
        <w:rPr>
          <w:rFonts w:ascii="Times New Roman" w:eastAsia="Times New Roman" w:hAnsi="Times New Roman" w:cs="Times New Roman"/>
          <w:sz w:val="28"/>
          <w:szCs w:val="28"/>
          <w:lang w:eastAsia="ru-RU"/>
        </w:rPr>
        <w:t xml:space="preserve"> снос жилых домов; </w:t>
      </w:r>
    </w:p>
    <w:p w:rsidR="003C3ACE" w:rsidRDefault="00B84F95" w:rsidP="003C3ACE">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795E">
        <w:rPr>
          <w:rFonts w:ascii="Times New Roman" w:eastAsia="Times New Roman" w:hAnsi="Times New Roman" w:cs="Times New Roman"/>
          <w:sz w:val="28"/>
          <w:szCs w:val="28"/>
          <w:lang w:eastAsia="ru-RU"/>
        </w:rPr>
        <w:t xml:space="preserve"> </w:t>
      </w:r>
      <w:r w:rsidR="0080652E" w:rsidRPr="004C0F70">
        <w:rPr>
          <w:rFonts w:ascii="Times New Roman" w:eastAsia="Times New Roman" w:hAnsi="Times New Roman" w:cs="Times New Roman"/>
          <w:sz w:val="28"/>
          <w:szCs w:val="28"/>
          <w:lang w:eastAsia="ru-RU"/>
        </w:rPr>
        <w:t>капитальный ремонт домов.</w:t>
      </w:r>
    </w:p>
    <w:p w:rsidR="0080652E" w:rsidRPr="0076795E" w:rsidRDefault="0080652E" w:rsidP="0076795E">
      <w:pPr>
        <w:spacing w:after="0" w:line="240" w:lineRule="auto"/>
        <w:ind w:firstLine="709"/>
        <w:contextualSpacing/>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 xml:space="preserve">Зона </w:t>
      </w:r>
      <w:r w:rsidR="003C3ACE" w:rsidRPr="0076795E">
        <w:rPr>
          <w:rFonts w:ascii="Times New Roman" w:eastAsia="Times New Roman" w:hAnsi="Times New Roman" w:cs="Times New Roman"/>
          <w:sz w:val="28"/>
          <w:szCs w:val="28"/>
          <w:lang w:eastAsia="ru-RU"/>
        </w:rPr>
        <w:t>общественно-делового назначения</w:t>
      </w:r>
      <w:r w:rsidR="0076795E">
        <w:rPr>
          <w:rFonts w:ascii="Times New Roman" w:eastAsia="Times New Roman" w:hAnsi="Times New Roman" w:cs="Times New Roman"/>
          <w:sz w:val="28"/>
          <w:szCs w:val="28"/>
          <w:lang w:eastAsia="ru-RU"/>
        </w:rPr>
        <w:t>.</w:t>
      </w:r>
    </w:p>
    <w:p w:rsidR="0080652E" w:rsidRDefault="0080652E" w:rsidP="003C3ACE">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Зона общественно</w:t>
      </w:r>
      <w:r w:rsidR="00B84F95">
        <w:rPr>
          <w:rFonts w:ascii="Times New Roman" w:eastAsia="Times New Roman" w:hAnsi="Times New Roman" w:cs="Times New Roman"/>
          <w:sz w:val="28"/>
          <w:szCs w:val="28"/>
          <w:lang w:eastAsia="ru-RU"/>
        </w:rPr>
        <w:t xml:space="preserve">-делового </w:t>
      </w:r>
      <w:r w:rsidRPr="004C0F70">
        <w:rPr>
          <w:rFonts w:ascii="Times New Roman" w:eastAsia="Times New Roman" w:hAnsi="Times New Roman" w:cs="Times New Roman"/>
          <w:sz w:val="28"/>
          <w:szCs w:val="28"/>
          <w:lang w:eastAsia="ru-RU"/>
        </w:rPr>
        <w:t>назначения включает в себя территории, на которых расположены объекты социального назначения и территории общего пользования (парки, придомовые территории и т.д.). Для достижения поставленной цели социально-экономического развития необходимо расширение социальной инфраструктуры, реконструкция зданий и сооружений части действующих объектов социального назначения, а также благоустройство территории.</w:t>
      </w:r>
    </w:p>
    <w:p w:rsidR="009B6CE2" w:rsidRDefault="00CB36D6" w:rsidP="003C3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Рис.4.3.1. «Схема существующих районов </w:t>
      </w:r>
      <w:r w:rsidR="004675ED">
        <w:rPr>
          <w:rFonts w:ascii="Times New Roman" w:eastAsia="Times New Roman" w:hAnsi="Times New Roman" w:cs="Times New Roman"/>
          <w:sz w:val="28"/>
          <w:szCs w:val="28"/>
          <w:lang w:eastAsia="ru-RU"/>
        </w:rPr>
        <w:t>городского округа</w:t>
      </w:r>
      <w:r>
        <w:rPr>
          <w:rFonts w:ascii="Times New Roman" w:eastAsia="Times New Roman" w:hAnsi="Times New Roman" w:cs="Times New Roman"/>
          <w:sz w:val="28"/>
          <w:szCs w:val="28"/>
          <w:lang w:eastAsia="ru-RU"/>
        </w:rPr>
        <w:t xml:space="preserve"> Заречный»</w:t>
      </w:r>
    </w:p>
    <w:p w:rsidR="00CB36D6" w:rsidRPr="004C0F70" w:rsidRDefault="00CB36D6" w:rsidP="00CA7AA7">
      <w:pPr>
        <w:spacing w:after="0" w:line="240" w:lineRule="auto"/>
        <w:ind w:right="-1"/>
        <w:jc w:val="both"/>
        <w:rPr>
          <w:rFonts w:ascii="Times New Roman" w:eastAsia="Times New Roman" w:hAnsi="Times New Roman" w:cs="Times New Roman"/>
          <w:sz w:val="28"/>
          <w:szCs w:val="28"/>
          <w:lang w:eastAsia="ru-RU"/>
        </w:rPr>
      </w:pPr>
      <w:r w:rsidRPr="00CB36D6">
        <w:rPr>
          <w:rFonts w:ascii="Times New Roman" w:eastAsia="Times New Roman" w:hAnsi="Times New Roman" w:cs="Times New Roman"/>
          <w:noProof/>
          <w:sz w:val="28"/>
          <w:szCs w:val="28"/>
          <w:lang w:eastAsia="ru-RU"/>
        </w:rPr>
        <w:drawing>
          <wp:inline distT="0" distB="0" distL="0" distR="0">
            <wp:extent cx="6118860" cy="4486275"/>
            <wp:effectExtent l="0" t="0" r="0" b="9525"/>
            <wp:docPr id="7" name="Рисунок 7" descr="E:\Стратегия ГО Заречный 2018-2030 проект для МЭ СО\СХЕМА РАЙОНОВ г. Заречный (Существующая ситу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тратегия ГО Заречный 2018-2030 проект для МЭ СО\СХЕМА РАЙОНОВ г. Заречный (Существующая ситуац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6569" cy="4491927"/>
                    </a:xfrm>
                    <a:prstGeom prst="rect">
                      <a:avLst/>
                    </a:prstGeom>
                    <a:noFill/>
                    <a:ln>
                      <a:noFill/>
                    </a:ln>
                  </pic:spPr>
                </pic:pic>
              </a:graphicData>
            </a:graphic>
          </wp:inline>
        </w:drawing>
      </w:r>
    </w:p>
    <w:p w:rsidR="00CB36D6" w:rsidRDefault="00CB36D6" w:rsidP="009B6CE2">
      <w:pPr>
        <w:spacing w:after="0" w:line="240" w:lineRule="auto"/>
        <w:ind w:right="-1" w:firstLine="709"/>
        <w:jc w:val="center"/>
        <w:rPr>
          <w:rFonts w:ascii="Times New Roman" w:eastAsia="Times New Roman" w:hAnsi="Times New Roman" w:cs="Times New Roman"/>
          <w:b/>
          <w:sz w:val="28"/>
          <w:szCs w:val="28"/>
          <w:lang w:eastAsia="ru-RU"/>
        </w:rPr>
      </w:pPr>
    </w:p>
    <w:p w:rsidR="0080652E" w:rsidRPr="00C60BE5" w:rsidRDefault="0080652E" w:rsidP="00E50A9F">
      <w:pPr>
        <w:spacing w:after="0" w:line="240" w:lineRule="auto"/>
        <w:ind w:right="-1"/>
        <w:jc w:val="center"/>
        <w:rPr>
          <w:rFonts w:ascii="Times New Roman" w:eastAsia="Times New Roman" w:hAnsi="Times New Roman" w:cs="Times New Roman"/>
          <w:sz w:val="32"/>
          <w:szCs w:val="32"/>
          <w:lang w:eastAsia="ru-RU"/>
        </w:rPr>
      </w:pPr>
      <w:r w:rsidRPr="00C60BE5">
        <w:rPr>
          <w:rFonts w:ascii="Times New Roman" w:eastAsia="Times New Roman" w:hAnsi="Times New Roman" w:cs="Times New Roman"/>
          <w:sz w:val="32"/>
          <w:szCs w:val="32"/>
          <w:lang w:eastAsia="ru-RU"/>
        </w:rPr>
        <w:t>Глава 4.</w:t>
      </w:r>
      <w:r w:rsidR="00BE28A1" w:rsidRPr="00C60BE5">
        <w:rPr>
          <w:rFonts w:ascii="Times New Roman" w:eastAsia="Times New Roman" w:hAnsi="Times New Roman" w:cs="Times New Roman"/>
          <w:sz w:val="32"/>
          <w:szCs w:val="32"/>
          <w:lang w:eastAsia="ru-RU"/>
        </w:rPr>
        <w:t>4</w:t>
      </w:r>
      <w:r w:rsidRPr="00C60BE5">
        <w:rPr>
          <w:rFonts w:ascii="Times New Roman" w:eastAsia="Times New Roman" w:hAnsi="Times New Roman" w:cs="Times New Roman"/>
          <w:sz w:val="32"/>
          <w:szCs w:val="32"/>
          <w:lang w:eastAsia="ru-RU"/>
        </w:rPr>
        <w:t>. Сценарии пространственного развития</w:t>
      </w:r>
    </w:p>
    <w:p w:rsidR="00E50A9F" w:rsidRPr="00E50A9F" w:rsidRDefault="00E50A9F" w:rsidP="00E50A9F">
      <w:pPr>
        <w:spacing w:after="0" w:line="240" w:lineRule="auto"/>
        <w:ind w:right="-1"/>
        <w:jc w:val="center"/>
        <w:rPr>
          <w:rFonts w:ascii="Times New Roman" w:eastAsia="Times New Roman" w:hAnsi="Times New Roman" w:cs="Times New Roman"/>
          <w:b/>
          <w:sz w:val="28"/>
          <w:szCs w:val="28"/>
          <w:lang w:eastAsia="ru-RU"/>
        </w:rPr>
      </w:pPr>
    </w:p>
    <w:p w:rsidR="0080652E" w:rsidRPr="00981020" w:rsidRDefault="00B84F95" w:rsidP="00E50A9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с </w:t>
      </w:r>
      <w:r w:rsidR="0080652E" w:rsidRPr="00981020">
        <w:rPr>
          <w:rFonts w:ascii="Times New Roman" w:eastAsia="Times New Roman" w:hAnsi="Times New Roman" w:cs="Times New Roman"/>
          <w:sz w:val="28"/>
          <w:szCs w:val="28"/>
          <w:lang w:eastAsia="ru-RU"/>
        </w:rPr>
        <w:t>ключевы</w:t>
      </w:r>
      <w:r>
        <w:rPr>
          <w:rFonts w:ascii="Times New Roman" w:eastAsia="Times New Roman" w:hAnsi="Times New Roman" w:cs="Times New Roman"/>
          <w:sz w:val="28"/>
          <w:szCs w:val="28"/>
          <w:lang w:eastAsia="ru-RU"/>
        </w:rPr>
        <w:t>ми</w:t>
      </w:r>
      <w:r w:rsidR="0080652E" w:rsidRPr="00981020">
        <w:rPr>
          <w:rFonts w:ascii="Times New Roman" w:eastAsia="Times New Roman" w:hAnsi="Times New Roman" w:cs="Times New Roman"/>
          <w:sz w:val="28"/>
          <w:szCs w:val="28"/>
          <w:lang w:eastAsia="ru-RU"/>
        </w:rPr>
        <w:t xml:space="preserve"> показател</w:t>
      </w:r>
      <w:r>
        <w:rPr>
          <w:rFonts w:ascii="Times New Roman" w:eastAsia="Times New Roman" w:hAnsi="Times New Roman" w:cs="Times New Roman"/>
          <w:sz w:val="28"/>
          <w:szCs w:val="28"/>
          <w:lang w:eastAsia="ru-RU"/>
        </w:rPr>
        <w:t>ями</w:t>
      </w:r>
      <w:r w:rsidR="0080652E" w:rsidRPr="00981020">
        <w:rPr>
          <w:rFonts w:ascii="Times New Roman" w:eastAsia="Times New Roman" w:hAnsi="Times New Roman" w:cs="Times New Roman"/>
          <w:sz w:val="28"/>
          <w:szCs w:val="28"/>
          <w:lang w:eastAsia="ru-RU"/>
        </w:rPr>
        <w:t xml:space="preserve"> эффективности, предусмотренны</w:t>
      </w:r>
      <w:r>
        <w:rPr>
          <w:rFonts w:ascii="Times New Roman" w:eastAsia="Times New Roman" w:hAnsi="Times New Roman" w:cs="Times New Roman"/>
          <w:sz w:val="28"/>
          <w:szCs w:val="28"/>
          <w:lang w:eastAsia="ru-RU"/>
        </w:rPr>
        <w:t>ми</w:t>
      </w:r>
      <w:r w:rsidR="0080652E" w:rsidRPr="00981020">
        <w:rPr>
          <w:rFonts w:ascii="Times New Roman" w:eastAsia="Times New Roman" w:hAnsi="Times New Roman" w:cs="Times New Roman"/>
          <w:sz w:val="28"/>
          <w:szCs w:val="28"/>
          <w:lang w:eastAsia="ru-RU"/>
        </w:rPr>
        <w:t xml:space="preserve"> Пятилеткой развития Свердловской области до 2021 года, а также нормативами по обеспеченности населения объектами социальной инфраструктурой</w:t>
      </w:r>
      <w:r>
        <w:rPr>
          <w:rFonts w:ascii="Times New Roman" w:eastAsia="Times New Roman" w:hAnsi="Times New Roman" w:cs="Times New Roman"/>
          <w:sz w:val="28"/>
          <w:szCs w:val="28"/>
          <w:lang w:eastAsia="ru-RU"/>
        </w:rPr>
        <w:t xml:space="preserve"> </w:t>
      </w:r>
      <w:r w:rsidR="0080652E" w:rsidRPr="00981020">
        <w:rPr>
          <w:rFonts w:ascii="Times New Roman" w:eastAsia="Times New Roman" w:hAnsi="Times New Roman" w:cs="Times New Roman"/>
          <w:sz w:val="28"/>
          <w:szCs w:val="28"/>
          <w:lang w:eastAsia="ru-RU"/>
        </w:rPr>
        <w:t xml:space="preserve">необходимо </w:t>
      </w:r>
      <w:r w:rsidR="00BA5BB9">
        <w:rPr>
          <w:rFonts w:ascii="Times New Roman" w:eastAsia="Times New Roman" w:hAnsi="Times New Roman" w:cs="Times New Roman"/>
          <w:sz w:val="28"/>
          <w:szCs w:val="28"/>
          <w:lang w:eastAsia="ru-RU"/>
        </w:rPr>
        <w:t>предусмотреть</w:t>
      </w:r>
      <w:r w:rsidR="0080652E" w:rsidRPr="00981020">
        <w:rPr>
          <w:rFonts w:ascii="Times New Roman" w:eastAsia="Times New Roman" w:hAnsi="Times New Roman" w:cs="Times New Roman"/>
          <w:sz w:val="28"/>
          <w:szCs w:val="28"/>
          <w:lang w:eastAsia="ru-RU"/>
        </w:rPr>
        <w:t>:</w:t>
      </w:r>
    </w:p>
    <w:p w:rsidR="0080652E" w:rsidRPr="0076795E" w:rsidRDefault="009B1603" w:rsidP="00D757E1">
      <w:pPr>
        <w:pStyle w:val="ab"/>
        <w:numPr>
          <w:ilvl w:val="1"/>
          <w:numId w:val="6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0652E" w:rsidRPr="0076795E">
        <w:rPr>
          <w:rFonts w:ascii="Times New Roman" w:eastAsia="Times New Roman" w:hAnsi="Times New Roman" w:cs="Times New Roman"/>
          <w:sz w:val="28"/>
          <w:szCs w:val="28"/>
          <w:lang w:eastAsia="ru-RU"/>
        </w:rPr>
        <w:t xml:space="preserve"> сфере образования:</w:t>
      </w:r>
    </w:p>
    <w:p w:rsidR="0080652E" w:rsidRPr="00522131"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981020">
        <w:rPr>
          <w:rFonts w:ascii="Times New Roman" w:eastAsia="Times New Roman" w:hAnsi="Times New Roman" w:cs="Times New Roman"/>
          <w:sz w:val="28"/>
          <w:szCs w:val="28"/>
          <w:lang w:eastAsia="ru-RU"/>
        </w:rPr>
        <w:t>-</w:t>
      </w:r>
      <w:r w:rsidR="0076795E">
        <w:rPr>
          <w:rFonts w:ascii="Times New Roman" w:eastAsia="Times New Roman" w:hAnsi="Times New Roman" w:cs="Times New Roman"/>
          <w:sz w:val="28"/>
          <w:szCs w:val="28"/>
          <w:lang w:eastAsia="ru-RU"/>
        </w:rPr>
        <w:t xml:space="preserve"> </w:t>
      </w:r>
      <w:r w:rsidRPr="00522131">
        <w:rPr>
          <w:rFonts w:ascii="Times New Roman" w:eastAsia="Times New Roman" w:hAnsi="Times New Roman" w:cs="Times New Roman"/>
          <w:sz w:val="28"/>
          <w:szCs w:val="28"/>
          <w:lang w:eastAsia="ru-RU"/>
        </w:rPr>
        <w:t>капитальный ремонт и модернизаци</w:t>
      </w:r>
      <w:r w:rsidR="00A66629" w:rsidRPr="00522131">
        <w:rPr>
          <w:rFonts w:ascii="Times New Roman" w:eastAsia="Times New Roman" w:hAnsi="Times New Roman" w:cs="Times New Roman"/>
          <w:sz w:val="28"/>
          <w:szCs w:val="28"/>
          <w:lang w:eastAsia="ru-RU"/>
        </w:rPr>
        <w:t>ю</w:t>
      </w:r>
      <w:r w:rsidRPr="00522131">
        <w:rPr>
          <w:rFonts w:ascii="Times New Roman" w:eastAsia="Times New Roman" w:hAnsi="Times New Roman" w:cs="Times New Roman"/>
          <w:sz w:val="28"/>
          <w:szCs w:val="28"/>
          <w:lang w:eastAsia="ru-RU"/>
        </w:rPr>
        <w:t xml:space="preserve"> существующих зданий образовательных учреждений города</w:t>
      </w:r>
      <w:r w:rsidR="0076795E">
        <w:rPr>
          <w:rFonts w:ascii="Times New Roman" w:eastAsia="Times New Roman" w:hAnsi="Times New Roman" w:cs="Times New Roman"/>
          <w:sz w:val="28"/>
          <w:szCs w:val="28"/>
          <w:lang w:eastAsia="ru-RU"/>
        </w:rPr>
        <w:t>.</w:t>
      </w:r>
    </w:p>
    <w:p w:rsidR="00A66629" w:rsidRPr="0076795E" w:rsidRDefault="009B1603" w:rsidP="00D757E1">
      <w:pPr>
        <w:pStyle w:val="ab"/>
        <w:numPr>
          <w:ilvl w:val="1"/>
          <w:numId w:val="6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0652E" w:rsidRPr="0076795E">
        <w:rPr>
          <w:rFonts w:ascii="Times New Roman" w:eastAsia="Times New Roman" w:hAnsi="Times New Roman" w:cs="Times New Roman"/>
          <w:sz w:val="28"/>
          <w:szCs w:val="28"/>
          <w:lang w:eastAsia="ru-RU"/>
        </w:rPr>
        <w:t xml:space="preserve"> сфере физической культуры и спорта</w:t>
      </w:r>
      <w:r w:rsidR="00A66629" w:rsidRPr="0076795E">
        <w:rPr>
          <w:rFonts w:ascii="Times New Roman" w:eastAsia="Times New Roman" w:hAnsi="Times New Roman" w:cs="Times New Roman"/>
          <w:sz w:val="28"/>
          <w:szCs w:val="28"/>
          <w:lang w:eastAsia="ru-RU"/>
        </w:rPr>
        <w:t>:</w:t>
      </w:r>
    </w:p>
    <w:p w:rsidR="0080652E" w:rsidRPr="00522131"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522131">
        <w:rPr>
          <w:rFonts w:ascii="Times New Roman" w:eastAsia="Times New Roman" w:hAnsi="Times New Roman" w:cs="Times New Roman"/>
          <w:sz w:val="28"/>
          <w:szCs w:val="28"/>
          <w:lang w:eastAsia="ru-RU"/>
        </w:rPr>
        <w:t xml:space="preserve">- </w:t>
      </w:r>
      <w:r w:rsidR="0076795E">
        <w:rPr>
          <w:rFonts w:ascii="Times New Roman" w:eastAsia="Times New Roman" w:hAnsi="Times New Roman" w:cs="Times New Roman"/>
          <w:sz w:val="28"/>
          <w:szCs w:val="28"/>
          <w:lang w:eastAsia="ru-RU"/>
        </w:rPr>
        <w:t xml:space="preserve">  </w:t>
      </w:r>
      <w:r w:rsidRPr="00522131">
        <w:rPr>
          <w:rFonts w:ascii="Times New Roman" w:eastAsia="Times New Roman" w:hAnsi="Times New Roman" w:cs="Times New Roman"/>
          <w:sz w:val="28"/>
          <w:szCs w:val="28"/>
          <w:lang w:eastAsia="ru-RU"/>
        </w:rPr>
        <w:t>строительство ледового дворца общей площадью 5 тыс. м2;</w:t>
      </w:r>
    </w:p>
    <w:p w:rsidR="0080652E" w:rsidRPr="00522131"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522131">
        <w:rPr>
          <w:rFonts w:ascii="Times New Roman" w:eastAsia="Times New Roman" w:hAnsi="Times New Roman" w:cs="Times New Roman"/>
          <w:sz w:val="28"/>
          <w:szCs w:val="28"/>
          <w:lang w:eastAsia="ru-RU"/>
        </w:rPr>
        <w:t>- строительство плоскостных спортивных сооружений на территории округа общей площадью 5 тыс. м2;</w:t>
      </w:r>
    </w:p>
    <w:p w:rsidR="0080652E" w:rsidRPr="00522131"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522131">
        <w:rPr>
          <w:rFonts w:ascii="Times New Roman" w:eastAsia="Times New Roman" w:hAnsi="Times New Roman" w:cs="Times New Roman"/>
          <w:sz w:val="28"/>
          <w:szCs w:val="28"/>
          <w:lang w:eastAsia="ru-RU"/>
        </w:rPr>
        <w:t>-</w:t>
      </w:r>
      <w:r w:rsidR="0076795E">
        <w:rPr>
          <w:rFonts w:ascii="Times New Roman" w:eastAsia="Times New Roman" w:hAnsi="Times New Roman" w:cs="Times New Roman"/>
          <w:sz w:val="28"/>
          <w:szCs w:val="28"/>
          <w:lang w:eastAsia="ru-RU"/>
        </w:rPr>
        <w:t xml:space="preserve">   </w:t>
      </w:r>
      <w:r w:rsidRPr="00522131">
        <w:rPr>
          <w:rFonts w:ascii="Times New Roman" w:eastAsia="Times New Roman" w:hAnsi="Times New Roman" w:cs="Times New Roman"/>
          <w:sz w:val="28"/>
          <w:szCs w:val="28"/>
          <w:lang w:eastAsia="ru-RU"/>
        </w:rPr>
        <w:t>строительство лыжной трассы общей протяжённостью 8 км;</w:t>
      </w:r>
    </w:p>
    <w:p w:rsidR="0080652E" w:rsidRPr="00522131"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522131">
        <w:rPr>
          <w:rFonts w:ascii="Times New Roman" w:eastAsia="Times New Roman" w:hAnsi="Times New Roman" w:cs="Times New Roman"/>
          <w:sz w:val="28"/>
          <w:szCs w:val="28"/>
          <w:lang w:eastAsia="ru-RU"/>
        </w:rPr>
        <w:t xml:space="preserve">- </w:t>
      </w:r>
      <w:r w:rsidR="0076795E">
        <w:rPr>
          <w:rFonts w:ascii="Times New Roman" w:eastAsia="Times New Roman" w:hAnsi="Times New Roman" w:cs="Times New Roman"/>
          <w:sz w:val="28"/>
          <w:szCs w:val="28"/>
          <w:lang w:eastAsia="ru-RU"/>
        </w:rPr>
        <w:t xml:space="preserve">  </w:t>
      </w:r>
      <w:r w:rsidRPr="00522131">
        <w:rPr>
          <w:rFonts w:ascii="Times New Roman" w:eastAsia="Times New Roman" w:hAnsi="Times New Roman" w:cs="Times New Roman"/>
          <w:sz w:val="28"/>
          <w:szCs w:val="28"/>
          <w:lang w:eastAsia="ru-RU"/>
        </w:rPr>
        <w:t>строительство физкультурно-оздоровительного комплекса в г. Заречный общей площадью 2 тыс</w:t>
      </w:r>
      <w:r w:rsidR="00E50A9F" w:rsidRPr="00522131">
        <w:rPr>
          <w:rFonts w:ascii="Times New Roman" w:eastAsia="Times New Roman" w:hAnsi="Times New Roman" w:cs="Times New Roman"/>
          <w:sz w:val="28"/>
          <w:szCs w:val="28"/>
          <w:lang w:eastAsia="ru-RU"/>
        </w:rPr>
        <w:t>.</w:t>
      </w:r>
      <w:r w:rsidRPr="00522131">
        <w:rPr>
          <w:rFonts w:ascii="Times New Roman" w:eastAsia="Times New Roman" w:hAnsi="Times New Roman" w:cs="Times New Roman"/>
          <w:sz w:val="28"/>
          <w:szCs w:val="28"/>
          <w:lang w:eastAsia="ru-RU"/>
        </w:rPr>
        <w:t xml:space="preserve"> кв.</w:t>
      </w:r>
      <w:r w:rsidR="00E50A9F" w:rsidRPr="00522131">
        <w:rPr>
          <w:rFonts w:ascii="Times New Roman" w:eastAsia="Times New Roman" w:hAnsi="Times New Roman" w:cs="Times New Roman"/>
          <w:sz w:val="28"/>
          <w:szCs w:val="28"/>
          <w:lang w:eastAsia="ru-RU"/>
        </w:rPr>
        <w:t xml:space="preserve"> </w:t>
      </w:r>
      <w:r w:rsidRPr="00522131">
        <w:rPr>
          <w:rFonts w:ascii="Times New Roman" w:eastAsia="Times New Roman" w:hAnsi="Times New Roman" w:cs="Times New Roman"/>
          <w:sz w:val="28"/>
          <w:szCs w:val="28"/>
          <w:lang w:eastAsia="ru-RU"/>
        </w:rPr>
        <w:t>м</w:t>
      </w:r>
      <w:r w:rsidR="0076795E">
        <w:rPr>
          <w:rFonts w:ascii="Times New Roman" w:eastAsia="Times New Roman" w:hAnsi="Times New Roman" w:cs="Times New Roman"/>
          <w:sz w:val="28"/>
          <w:szCs w:val="28"/>
          <w:lang w:eastAsia="ru-RU"/>
        </w:rPr>
        <w:t>.</w:t>
      </w:r>
      <w:r w:rsidRPr="00522131">
        <w:rPr>
          <w:rFonts w:ascii="Times New Roman" w:eastAsia="Times New Roman" w:hAnsi="Times New Roman" w:cs="Times New Roman"/>
          <w:sz w:val="28"/>
          <w:szCs w:val="28"/>
          <w:lang w:eastAsia="ru-RU"/>
        </w:rPr>
        <w:t xml:space="preserve"> </w:t>
      </w:r>
    </w:p>
    <w:p w:rsidR="0080652E" w:rsidRPr="0076795E" w:rsidRDefault="009B1603" w:rsidP="00D757E1">
      <w:pPr>
        <w:pStyle w:val="ab"/>
        <w:numPr>
          <w:ilvl w:val="1"/>
          <w:numId w:val="6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0652E" w:rsidRPr="0076795E">
        <w:rPr>
          <w:rFonts w:ascii="Times New Roman" w:eastAsia="Times New Roman" w:hAnsi="Times New Roman" w:cs="Times New Roman"/>
          <w:sz w:val="28"/>
          <w:szCs w:val="28"/>
          <w:lang w:eastAsia="ru-RU"/>
        </w:rPr>
        <w:t xml:space="preserve"> сфере культуры:</w:t>
      </w:r>
    </w:p>
    <w:p w:rsidR="0080652E" w:rsidRPr="00522131"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522131">
        <w:rPr>
          <w:rFonts w:ascii="Times New Roman" w:eastAsia="Times New Roman" w:hAnsi="Times New Roman" w:cs="Times New Roman"/>
          <w:sz w:val="28"/>
          <w:szCs w:val="28"/>
          <w:lang w:eastAsia="ru-RU"/>
        </w:rPr>
        <w:t xml:space="preserve">- </w:t>
      </w:r>
      <w:r w:rsidR="0076795E">
        <w:rPr>
          <w:rFonts w:ascii="Times New Roman" w:eastAsia="Times New Roman" w:hAnsi="Times New Roman" w:cs="Times New Roman"/>
          <w:sz w:val="28"/>
          <w:szCs w:val="28"/>
          <w:lang w:eastAsia="ru-RU"/>
        </w:rPr>
        <w:t xml:space="preserve"> </w:t>
      </w:r>
      <w:r w:rsidRPr="00522131">
        <w:rPr>
          <w:rFonts w:ascii="Times New Roman" w:eastAsia="Times New Roman" w:hAnsi="Times New Roman" w:cs="Times New Roman"/>
          <w:sz w:val="28"/>
          <w:szCs w:val="28"/>
          <w:lang w:eastAsia="ru-RU"/>
        </w:rPr>
        <w:t xml:space="preserve">капитальный ремонт </w:t>
      </w:r>
      <w:r w:rsidR="00A66629" w:rsidRPr="00522131">
        <w:rPr>
          <w:rFonts w:ascii="Times New Roman" w:eastAsia="Times New Roman" w:hAnsi="Times New Roman" w:cs="Times New Roman"/>
          <w:sz w:val="28"/>
          <w:szCs w:val="28"/>
          <w:lang w:eastAsia="ru-RU"/>
        </w:rPr>
        <w:t>Дворца</w:t>
      </w:r>
      <w:r w:rsidRPr="00522131">
        <w:rPr>
          <w:rFonts w:ascii="Times New Roman" w:eastAsia="Times New Roman" w:hAnsi="Times New Roman" w:cs="Times New Roman"/>
          <w:sz w:val="28"/>
          <w:szCs w:val="28"/>
          <w:lang w:eastAsia="ru-RU"/>
        </w:rPr>
        <w:t xml:space="preserve"> культуры «Ровесник» в г. Заречный;</w:t>
      </w:r>
    </w:p>
    <w:p w:rsidR="0080652E" w:rsidRPr="00522131"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522131">
        <w:rPr>
          <w:rFonts w:ascii="Times New Roman" w:eastAsia="Times New Roman" w:hAnsi="Times New Roman" w:cs="Times New Roman"/>
          <w:sz w:val="28"/>
          <w:szCs w:val="28"/>
          <w:lang w:eastAsia="ru-RU"/>
        </w:rPr>
        <w:t xml:space="preserve">- </w:t>
      </w:r>
      <w:r w:rsidR="0076795E">
        <w:rPr>
          <w:rFonts w:ascii="Times New Roman" w:eastAsia="Times New Roman" w:hAnsi="Times New Roman" w:cs="Times New Roman"/>
          <w:sz w:val="28"/>
          <w:szCs w:val="28"/>
          <w:lang w:eastAsia="ru-RU"/>
        </w:rPr>
        <w:t xml:space="preserve"> </w:t>
      </w:r>
      <w:r w:rsidRPr="00522131">
        <w:rPr>
          <w:rFonts w:ascii="Times New Roman" w:eastAsia="Times New Roman" w:hAnsi="Times New Roman" w:cs="Times New Roman"/>
          <w:sz w:val="28"/>
          <w:szCs w:val="28"/>
          <w:lang w:eastAsia="ru-RU"/>
        </w:rPr>
        <w:t>капитальный ремонт дома культуры в д. Курманка;</w:t>
      </w:r>
    </w:p>
    <w:p w:rsidR="0080652E" w:rsidRPr="00522131"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522131">
        <w:rPr>
          <w:rFonts w:ascii="Times New Roman" w:eastAsia="Times New Roman" w:hAnsi="Times New Roman" w:cs="Times New Roman"/>
          <w:sz w:val="28"/>
          <w:szCs w:val="28"/>
          <w:lang w:eastAsia="ru-RU"/>
        </w:rPr>
        <w:t xml:space="preserve">- </w:t>
      </w:r>
      <w:r w:rsidR="0076795E">
        <w:rPr>
          <w:rFonts w:ascii="Times New Roman" w:eastAsia="Times New Roman" w:hAnsi="Times New Roman" w:cs="Times New Roman"/>
          <w:sz w:val="28"/>
          <w:szCs w:val="28"/>
          <w:lang w:eastAsia="ru-RU"/>
        </w:rPr>
        <w:t xml:space="preserve"> </w:t>
      </w:r>
      <w:r w:rsidRPr="00522131">
        <w:rPr>
          <w:rFonts w:ascii="Times New Roman" w:eastAsia="Times New Roman" w:hAnsi="Times New Roman" w:cs="Times New Roman"/>
          <w:sz w:val="28"/>
          <w:szCs w:val="28"/>
          <w:lang w:eastAsia="ru-RU"/>
        </w:rPr>
        <w:t>капитальный ремонт дома досуга в д. Гагарка;</w:t>
      </w:r>
    </w:p>
    <w:p w:rsidR="0080652E" w:rsidRPr="00522131"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522131">
        <w:rPr>
          <w:rFonts w:ascii="Times New Roman" w:eastAsia="Times New Roman" w:hAnsi="Times New Roman" w:cs="Times New Roman"/>
          <w:sz w:val="28"/>
          <w:szCs w:val="28"/>
          <w:lang w:eastAsia="ru-RU"/>
        </w:rPr>
        <w:t xml:space="preserve">- </w:t>
      </w:r>
      <w:r w:rsidR="0076795E">
        <w:rPr>
          <w:rFonts w:ascii="Times New Roman" w:eastAsia="Times New Roman" w:hAnsi="Times New Roman" w:cs="Times New Roman"/>
          <w:sz w:val="28"/>
          <w:szCs w:val="28"/>
          <w:lang w:eastAsia="ru-RU"/>
        </w:rPr>
        <w:t xml:space="preserve"> </w:t>
      </w:r>
      <w:r w:rsidRPr="00522131">
        <w:rPr>
          <w:rFonts w:ascii="Times New Roman" w:eastAsia="Times New Roman" w:hAnsi="Times New Roman" w:cs="Times New Roman"/>
          <w:sz w:val="28"/>
          <w:szCs w:val="28"/>
          <w:lang w:eastAsia="ru-RU"/>
        </w:rPr>
        <w:t>капитальный ремонт дома досуга в д. Боярка</w:t>
      </w:r>
      <w:r w:rsidR="0076795E">
        <w:rPr>
          <w:rFonts w:ascii="Times New Roman" w:eastAsia="Times New Roman" w:hAnsi="Times New Roman" w:cs="Times New Roman"/>
          <w:sz w:val="28"/>
          <w:szCs w:val="28"/>
          <w:lang w:eastAsia="ru-RU"/>
        </w:rPr>
        <w:t>.</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color w:val="000000"/>
          <w:sz w:val="28"/>
          <w:szCs w:val="28"/>
          <w:lang w:eastAsia="ru-RU"/>
        </w:rPr>
        <w:t>Данные мероприятия в стратегической перспективе позволят удовлетворить все потребности в культурно-досуговых, образовательных и медицинских услугах населения, позволят обеспечить высокое качество и доступность услуг.</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color w:val="000000"/>
          <w:sz w:val="28"/>
          <w:szCs w:val="28"/>
          <w:lang w:eastAsia="ru-RU"/>
        </w:rPr>
        <w:t>Благоустройство территории предполагает:</w:t>
      </w:r>
    </w:p>
    <w:p w:rsidR="0080652E" w:rsidRPr="004C0F70" w:rsidRDefault="0080652E" w:rsidP="00E50A9F">
      <w:pPr>
        <w:tabs>
          <w:tab w:val="left" w:pos="1134"/>
          <w:tab w:val="num" w:pos="1429"/>
        </w:tabs>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Symbol" w:hAnsi="Times New Roman" w:cs="Times New Roman"/>
          <w:sz w:val="28"/>
          <w:szCs w:val="28"/>
          <w:lang w:eastAsia="ru-RU"/>
        </w:rPr>
        <w:t xml:space="preserve">- </w:t>
      </w:r>
      <w:r w:rsidRPr="004C0F70">
        <w:rPr>
          <w:rFonts w:ascii="Times New Roman" w:eastAsia="Times New Roman" w:hAnsi="Times New Roman" w:cs="Times New Roman"/>
          <w:sz w:val="28"/>
          <w:szCs w:val="28"/>
          <w:lang w:eastAsia="ru-RU"/>
        </w:rPr>
        <w:t>достижение высокого уровня благоустройства придомовых территорий (дворов, спортивных придомовых сооружений) и озеленения улиц населённых пунктов;</w:t>
      </w:r>
    </w:p>
    <w:p w:rsidR="0080652E" w:rsidRPr="004C0F70" w:rsidRDefault="0080652E" w:rsidP="00E50A9F">
      <w:pPr>
        <w:tabs>
          <w:tab w:val="left" w:pos="1134"/>
          <w:tab w:val="num" w:pos="1429"/>
        </w:tabs>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Symbol" w:hAnsi="Times New Roman" w:cs="Times New Roman"/>
          <w:sz w:val="28"/>
          <w:szCs w:val="28"/>
          <w:lang w:eastAsia="ru-RU"/>
        </w:rPr>
        <w:t xml:space="preserve">- </w:t>
      </w:r>
      <w:r w:rsidRPr="004C0F70">
        <w:rPr>
          <w:rFonts w:ascii="Times New Roman" w:eastAsia="Times New Roman" w:hAnsi="Times New Roman" w:cs="Times New Roman"/>
          <w:sz w:val="28"/>
          <w:szCs w:val="28"/>
          <w:lang w:eastAsia="ru-RU"/>
        </w:rPr>
        <w:t>сохранение лесопарковой зоны города – замена старых деревьев на молодые лесопосадки.</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На территории городского округа Заречный насчитывается около </w:t>
      </w:r>
      <w:r w:rsidRPr="00981020">
        <w:rPr>
          <w:rFonts w:ascii="Times New Roman" w:eastAsia="Times New Roman" w:hAnsi="Times New Roman" w:cs="Times New Roman"/>
          <w:sz w:val="28"/>
          <w:szCs w:val="28"/>
          <w:lang w:eastAsia="ru-RU"/>
        </w:rPr>
        <w:t>250</w:t>
      </w:r>
      <w:r w:rsidRPr="004C0F70">
        <w:rPr>
          <w:rFonts w:ascii="Times New Roman" w:eastAsia="Times New Roman" w:hAnsi="Times New Roman" w:cs="Times New Roman"/>
          <w:sz w:val="28"/>
          <w:szCs w:val="28"/>
          <w:lang w:eastAsia="ru-RU"/>
        </w:rPr>
        <w:t xml:space="preserve"> единиц многоквартирных домов, более </w:t>
      </w:r>
      <w:r w:rsidRPr="00981020">
        <w:rPr>
          <w:rFonts w:ascii="Times New Roman" w:eastAsia="Times New Roman" w:hAnsi="Times New Roman" w:cs="Times New Roman"/>
          <w:sz w:val="28"/>
          <w:szCs w:val="28"/>
          <w:lang w:eastAsia="ru-RU"/>
        </w:rPr>
        <w:t>160</w:t>
      </w:r>
      <w:r w:rsidRPr="004C0F70">
        <w:rPr>
          <w:rFonts w:ascii="Times New Roman" w:eastAsia="Times New Roman" w:hAnsi="Times New Roman" w:cs="Times New Roman"/>
          <w:sz w:val="28"/>
          <w:szCs w:val="28"/>
          <w:lang w:eastAsia="ru-RU"/>
        </w:rPr>
        <w:t xml:space="preserve"> детских игровых площадок, суммарной площадью более </w:t>
      </w:r>
      <w:r>
        <w:rPr>
          <w:rFonts w:ascii="Times New Roman" w:eastAsia="Times New Roman" w:hAnsi="Times New Roman" w:cs="Times New Roman"/>
          <w:sz w:val="28"/>
          <w:szCs w:val="28"/>
          <w:lang w:eastAsia="ru-RU"/>
        </w:rPr>
        <w:t>15</w:t>
      </w:r>
      <w:r w:rsidRPr="004C0F70">
        <w:rPr>
          <w:rFonts w:ascii="Times New Roman" w:eastAsia="Times New Roman" w:hAnsi="Times New Roman" w:cs="Times New Roman"/>
          <w:sz w:val="28"/>
          <w:szCs w:val="28"/>
          <w:lang w:eastAsia="ru-RU"/>
        </w:rPr>
        <w:t xml:space="preserve"> тысяч квадратных метров.</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Основными мероприятиями по благоустройству и санитарному содержанию территории муниципального образования на рассматриваемый стратегический период являются:</w:t>
      </w:r>
    </w:p>
    <w:p w:rsidR="0080652E" w:rsidRPr="0076795E" w:rsidRDefault="00470641" w:rsidP="00D757E1">
      <w:pPr>
        <w:pStyle w:val="ab"/>
        <w:numPr>
          <w:ilvl w:val="0"/>
          <w:numId w:val="65"/>
        </w:numPr>
        <w:spacing w:after="0" w:line="240" w:lineRule="auto"/>
        <w:ind w:left="0" w:firstLine="709"/>
        <w:jc w:val="both"/>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Р</w:t>
      </w:r>
      <w:r w:rsidR="0080652E" w:rsidRPr="0076795E">
        <w:rPr>
          <w:rFonts w:ascii="Times New Roman" w:eastAsia="Times New Roman" w:hAnsi="Times New Roman" w:cs="Times New Roman"/>
          <w:sz w:val="28"/>
          <w:szCs w:val="28"/>
          <w:lang w:eastAsia="ru-RU"/>
        </w:rPr>
        <w:t>емонт и устройство покрытий твёрдых, мягких, газонных, комбинированных в целях обеспечения безопасного и комфортного передвижения по дворовой территории</w:t>
      </w:r>
      <w:r w:rsidR="0076795E">
        <w:rPr>
          <w:rFonts w:ascii="Times New Roman" w:eastAsia="Times New Roman" w:hAnsi="Times New Roman" w:cs="Times New Roman"/>
          <w:sz w:val="28"/>
          <w:szCs w:val="28"/>
          <w:lang w:eastAsia="ru-RU"/>
        </w:rPr>
        <w:t>.</w:t>
      </w:r>
    </w:p>
    <w:p w:rsidR="0080652E" w:rsidRPr="0076795E" w:rsidRDefault="00470641" w:rsidP="00D757E1">
      <w:pPr>
        <w:pStyle w:val="ab"/>
        <w:numPr>
          <w:ilvl w:val="0"/>
          <w:numId w:val="65"/>
        </w:numPr>
        <w:spacing w:after="0" w:line="240" w:lineRule="auto"/>
        <w:ind w:left="0" w:firstLine="709"/>
        <w:jc w:val="both"/>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Р</w:t>
      </w:r>
      <w:r w:rsidR="0080652E" w:rsidRPr="0076795E">
        <w:rPr>
          <w:rFonts w:ascii="Times New Roman" w:eastAsia="Times New Roman" w:hAnsi="Times New Roman" w:cs="Times New Roman"/>
          <w:sz w:val="28"/>
          <w:szCs w:val="28"/>
          <w:lang w:eastAsia="ru-RU"/>
        </w:rPr>
        <w:t>емонт и устройство элементов сопряжения поверхностей (различные виды бортовых камней)</w:t>
      </w:r>
      <w:r w:rsidR="0076795E">
        <w:rPr>
          <w:rFonts w:ascii="Times New Roman" w:eastAsia="Times New Roman" w:hAnsi="Times New Roman" w:cs="Times New Roman"/>
          <w:sz w:val="28"/>
          <w:szCs w:val="28"/>
          <w:lang w:eastAsia="ru-RU"/>
        </w:rPr>
        <w:t>.</w:t>
      </w:r>
    </w:p>
    <w:p w:rsidR="0080652E" w:rsidRPr="0076795E" w:rsidRDefault="00470641" w:rsidP="00D757E1">
      <w:pPr>
        <w:pStyle w:val="ab"/>
        <w:numPr>
          <w:ilvl w:val="0"/>
          <w:numId w:val="65"/>
        </w:numPr>
        <w:spacing w:after="0" w:line="240" w:lineRule="auto"/>
        <w:ind w:left="0" w:firstLine="709"/>
        <w:jc w:val="both"/>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У</w:t>
      </w:r>
      <w:r w:rsidR="0080652E" w:rsidRPr="0076795E">
        <w:rPr>
          <w:rFonts w:ascii="Times New Roman" w:eastAsia="Times New Roman" w:hAnsi="Times New Roman" w:cs="Times New Roman"/>
          <w:sz w:val="28"/>
          <w:szCs w:val="28"/>
          <w:lang w:eastAsia="ru-RU"/>
        </w:rPr>
        <w:t>стройство и содержание элементов озеленения</w:t>
      </w:r>
      <w:r w:rsidR="00A66629" w:rsidRPr="0076795E">
        <w:rPr>
          <w:rFonts w:ascii="Times New Roman" w:eastAsia="Times New Roman" w:hAnsi="Times New Roman" w:cs="Times New Roman"/>
          <w:sz w:val="28"/>
          <w:szCs w:val="28"/>
          <w:lang w:eastAsia="ru-RU"/>
        </w:rPr>
        <w:t xml:space="preserve"> - </w:t>
      </w:r>
      <w:r w:rsidR="0080652E" w:rsidRPr="0076795E">
        <w:rPr>
          <w:rFonts w:ascii="Times New Roman" w:eastAsia="Times New Roman" w:hAnsi="Times New Roman" w:cs="Times New Roman"/>
          <w:sz w:val="28"/>
          <w:szCs w:val="28"/>
          <w:lang w:eastAsia="ru-RU"/>
        </w:rPr>
        <w:t>газоны, цветники, различные виды посадок, деревья и кустарники</w:t>
      </w:r>
      <w:r w:rsidR="0076795E">
        <w:rPr>
          <w:rFonts w:ascii="Times New Roman" w:eastAsia="Times New Roman" w:hAnsi="Times New Roman" w:cs="Times New Roman"/>
          <w:sz w:val="28"/>
          <w:szCs w:val="28"/>
          <w:lang w:eastAsia="ru-RU"/>
        </w:rPr>
        <w:t>.</w:t>
      </w:r>
    </w:p>
    <w:p w:rsidR="0080652E" w:rsidRPr="0076795E" w:rsidRDefault="00470641" w:rsidP="00D757E1">
      <w:pPr>
        <w:pStyle w:val="ab"/>
        <w:numPr>
          <w:ilvl w:val="0"/>
          <w:numId w:val="65"/>
        </w:numPr>
        <w:spacing w:after="0" w:line="240" w:lineRule="auto"/>
        <w:ind w:left="0" w:firstLine="709"/>
        <w:jc w:val="both"/>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Р</w:t>
      </w:r>
      <w:r w:rsidR="0080652E" w:rsidRPr="0076795E">
        <w:rPr>
          <w:rFonts w:ascii="Times New Roman" w:eastAsia="Times New Roman" w:hAnsi="Times New Roman" w:cs="Times New Roman"/>
          <w:sz w:val="28"/>
          <w:szCs w:val="28"/>
          <w:lang w:eastAsia="ru-RU"/>
        </w:rPr>
        <w:t>емонт и устройство защитных ограждений в местах примыкания газонов к проездам, площадкам автотранспорта, детским площадкам, контейнерным площадкам</w:t>
      </w:r>
      <w:r w:rsidR="0076795E">
        <w:rPr>
          <w:rFonts w:ascii="Times New Roman" w:eastAsia="Times New Roman" w:hAnsi="Times New Roman" w:cs="Times New Roman"/>
          <w:sz w:val="28"/>
          <w:szCs w:val="28"/>
          <w:lang w:eastAsia="ru-RU"/>
        </w:rPr>
        <w:t>.</w:t>
      </w:r>
    </w:p>
    <w:p w:rsidR="0080652E" w:rsidRPr="0076795E" w:rsidRDefault="00470641" w:rsidP="00D757E1">
      <w:pPr>
        <w:pStyle w:val="ab"/>
        <w:numPr>
          <w:ilvl w:val="0"/>
          <w:numId w:val="65"/>
        </w:numPr>
        <w:spacing w:after="0" w:line="240" w:lineRule="auto"/>
        <w:ind w:left="0" w:firstLine="709"/>
        <w:jc w:val="both"/>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Р</w:t>
      </w:r>
      <w:r w:rsidR="0080652E" w:rsidRPr="0076795E">
        <w:rPr>
          <w:rFonts w:ascii="Times New Roman" w:eastAsia="Times New Roman" w:hAnsi="Times New Roman" w:cs="Times New Roman"/>
          <w:sz w:val="28"/>
          <w:szCs w:val="28"/>
          <w:lang w:eastAsia="ru-RU"/>
        </w:rPr>
        <w:t>емонт и устройство малых архитектурных форм (утилитарного назначения - различные виды скамей)</w:t>
      </w:r>
      <w:r w:rsidR="0076795E">
        <w:rPr>
          <w:rFonts w:ascii="Times New Roman" w:eastAsia="Times New Roman" w:hAnsi="Times New Roman" w:cs="Times New Roman"/>
          <w:sz w:val="28"/>
          <w:szCs w:val="28"/>
          <w:lang w:eastAsia="ru-RU"/>
        </w:rPr>
        <w:t>.</w:t>
      </w:r>
    </w:p>
    <w:p w:rsidR="0080652E" w:rsidRPr="0076795E" w:rsidRDefault="00470641" w:rsidP="00D757E1">
      <w:pPr>
        <w:pStyle w:val="ab"/>
        <w:numPr>
          <w:ilvl w:val="0"/>
          <w:numId w:val="65"/>
        </w:numPr>
        <w:spacing w:after="0" w:line="240" w:lineRule="auto"/>
        <w:ind w:left="0" w:firstLine="709"/>
        <w:jc w:val="both"/>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У</w:t>
      </w:r>
      <w:r w:rsidR="0080652E" w:rsidRPr="0076795E">
        <w:rPr>
          <w:rFonts w:ascii="Times New Roman" w:eastAsia="Times New Roman" w:hAnsi="Times New Roman" w:cs="Times New Roman"/>
          <w:sz w:val="28"/>
          <w:szCs w:val="28"/>
          <w:lang w:eastAsia="ru-RU"/>
        </w:rPr>
        <w:t>стройство и содержание игрового и спортивного оборудования</w:t>
      </w:r>
      <w:r w:rsidR="0076795E">
        <w:rPr>
          <w:rFonts w:ascii="Times New Roman" w:eastAsia="Times New Roman" w:hAnsi="Times New Roman" w:cs="Times New Roman"/>
          <w:sz w:val="28"/>
          <w:szCs w:val="28"/>
          <w:lang w:eastAsia="ru-RU"/>
        </w:rPr>
        <w:t>.</w:t>
      </w:r>
    </w:p>
    <w:p w:rsidR="0080652E" w:rsidRPr="0076795E" w:rsidRDefault="00470641" w:rsidP="00D757E1">
      <w:pPr>
        <w:pStyle w:val="ab"/>
        <w:numPr>
          <w:ilvl w:val="0"/>
          <w:numId w:val="65"/>
        </w:numPr>
        <w:spacing w:after="0" w:line="240" w:lineRule="auto"/>
        <w:ind w:left="0" w:firstLine="709"/>
        <w:jc w:val="both"/>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У</w:t>
      </w:r>
      <w:r w:rsidR="0080652E" w:rsidRPr="0076795E">
        <w:rPr>
          <w:rFonts w:ascii="Times New Roman" w:eastAsia="Times New Roman" w:hAnsi="Times New Roman" w:cs="Times New Roman"/>
          <w:sz w:val="28"/>
          <w:szCs w:val="28"/>
          <w:lang w:eastAsia="ru-RU"/>
        </w:rPr>
        <w:t>стройство и содержание спортивного оборудования, размещаемого на детских, спортивных и физкультурных площадках</w:t>
      </w:r>
      <w:r w:rsidR="0076795E">
        <w:rPr>
          <w:rFonts w:ascii="Times New Roman" w:eastAsia="Times New Roman" w:hAnsi="Times New Roman" w:cs="Times New Roman"/>
          <w:sz w:val="28"/>
          <w:szCs w:val="28"/>
          <w:lang w:eastAsia="ru-RU"/>
        </w:rPr>
        <w:t>.</w:t>
      </w:r>
    </w:p>
    <w:p w:rsidR="0080652E" w:rsidRPr="0076795E" w:rsidRDefault="0076795E" w:rsidP="00D757E1">
      <w:pPr>
        <w:pStyle w:val="ab"/>
        <w:numPr>
          <w:ilvl w:val="0"/>
          <w:numId w:val="6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80652E" w:rsidRPr="0076795E">
        <w:rPr>
          <w:rFonts w:ascii="Times New Roman" w:eastAsia="Times New Roman" w:hAnsi="Times New Roman" w:cs="Times New Roman"/>
          <w:sz w:val="28"/>
          <w:szCs w:val="28"/>
          <w:lang w:eastAsia="ru-RU"/>
        </w:rPr>
        <w:t>рганизация сбора и вывоза мусора с территорий населённых пунктов округа</w:t>
      </w:r>
      <w:r>
        <w:rPr>
          <w:rFonts w:ascii="Times New Roman" w:eastAsia="Times New Roman" w:hAnsi="Times New Roman" w:cs="Times New Roman"/>
          <w:sz w:val="28"/>
          <w:szCs w:val="28"/>
          <w:lang w:eastAsia="ru-RU"/>
        </w:rPr>
        <w:t>.</w:t>
      </w:r>
    </w:p>
    <w:p w:rsidR="0080652E" w:rsidRPr="0076795E" w:rsidRDefault="00470641" w:rsidP="00D757E1">
      <w:pPr>
        <w:pStyle w:val="ab"/>
        <w:numPr>
          <w:ilvl w:val="0"/>
          <w:numId w:val="65"/>
        </w:numPr>
        <w:spacing w:after="0" w:line="240" w:lineRule="auto"/>
        <w:ind w:left="0" w:firstLine="709"/>
        <w:jc w:val="both"/>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Л</w:t>
      </w:r>
      <w:r w:rsidR="0080652E" w:rsidRPr="0076795E">
        <w:rPr>
          <w:rFonts w:ascii="Times New Roman" w:eastAsia="Times New Roman" w:hAnsi="Times New Roman" w:cs="Times New Roman"/>
          <w:sz w:val="28"/>
          <w:szCs w:val="28"/>
          <w:lang w:eastAsia="ru-RU"/>
        </w:rPr>
        <w:t>иквидация несанкционированных свалок</w:t>
      </w:r>
      <w:r w:rsidR="00A66629" w:rsidRPr="0076795E">
        <w:rPr>
          <w:rFonts w:ascii="Times New Roman" w:eastAsia="Times New Roman" w:hAnsi="Times New Roman" w:cs="Times New Roman"/>
          <w:sz w:val="28"/>
          <w:szCs w:val="28"/>
          <w:lang w:eastAsia="ru-RU"/>
        </w:rPr>
        <w:t>.</w:t>
      </w:r>
    </w:p>
    <w:p w:rsidR="00A66629" w:rsidRPr="00EC362D"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Зона делового назначения включает в себя территории, предназначенные для </w:t>
      </w:r>
      <w:r w:rsidRPr="00EC362D">
        <w:rPr>
          <w:rFonts w:ascii="Times New Roman" w:eastAsia="Times New Roman" w:hAnsi="Times New Roman" w:cs="Times New Roman"/>
          <w:sz w:val="28"/>
          <w:szCs w:val="28"/>
          <w:lang w:eastAsia="ru-RU"/>
        </w:rPr>
        <w:t xml:space="preserve">использования в коммерческих целях. На территории муниципального образования работает более </w:t>
      </w:r>
      <w:r w:rsidR="00894671" w:rsidRPr="00EC362D">
        <w:rPr>
          <w:rFonts w:ascii="Times New Roman" w:eastAsia="Times New Roman" w:hAnsi="Times New Roman" w:cs="Times New Roman"/>
          <w:sz w:val="28"/>
          <w:szCs w:val="28"/>
          <w:lang w:eastAsia="ru-RU"/>
        </w:rPr>
        <w:t>2</w:t>
      </w:r>
      <w:r w:rsidR="00A66629" w:rsidRPr="00EC362D">
        <w:rPr>
          <w:rFonts w:ascii="Times New Roman" w:eastAsia="Times New Roman" w:hAnsi="Times New Roman" w:cs="Times New Roman"/>
          <w:sz w:val="28"/>
          <w:szCs w:val="28"/>
          <w:lang w:eastAsia="ru-RU"/>
        </w:rPr>
        <w:t>00 объектов розничной торговли</w:t>
      </w:r>
      <w:r w:rsidRPr="00EC362D">
        <w:rPr>
          <w:rFonts w:ascii="Times New Roman" w:eastAsia="Times New Roman" w:hAnsi="Times New Roman" w:cs="Times New Roman"/>
          <w:sz w:val="28"/>
          <w:szCs w:val="28"/>
          <w:lang w:eastAsia="ru-RU"/>
        </w:rPr>
        <w:t xml:space="preserve">, из них </w:t>
      </w:r>
      <w:r w:rsidR="00894671" w:rsidRPr="00EC362D">
        <w:rPr>
          <w:rFonts w:ascii="Times New Roman" w:eastAsia="Times New Roman" w:hAnsi="Times New Roman" w:cs="Times New Roman"/>
          <w:sz w:val="28"/>
          <w:szCs w:val="28"/>
          <w:lang w:eastAsia="ru-RU"/>
        </w:rPr>
        <w:t>4</w:t>
      </w:r>
      <w:r w:rsidRPr="00EC362D">
        <w:rPr>
          <w:rFonts w:ascii="Times New Roman" w:eastAsia="Times New Roman" w:hAnsi="Times New Roman" w:cs="Times New Roman"/>
          <w:sz w:val="28"/>
          <w:szCs w:val="28"/>
          <w:lang w:eastAsia="ru-RU"/>
        </w:rPr>
        <w:t>0%</w:t>
      </w:r>
      <w:r w:rsidR="00A66629" w:rsidRPr="00EC362D">
        <w:rPr>
          <w:rFonts w:ascii="Times New Roman" w:eastAsia="Times New Roman" w:hAnsi="Times New Roman" w:cs="Times New Roman"/>
          <w:sz w:val="28"/>
          <w:szCs w:val="28"/>
          <w:lang w:eastAsia="ru-RU"/>
        </w:rPr>
        <w:t xml:space="preserve"> - </w:t>
      </w:r>
      <w:r w:rsidRPr="00EC362D">
        <w:rPr>
          <w:rFonts w:ascii="Times New Roman" w:eastAsia="Times New Roman" w:hAnsi="Times New Roman" w:cs="Times New Roman"/>
          <w:sz w:val="28"/>
          <w:szCs w:val="28"/>
          <w:lang w:eastAsia="ru-RU"/>
        </w:rPr>
        <w:t xml:space="preserve"> продовольственны</w:t>
      </w:r>
      <w:r w:rsidR="00A66629" w:rsidRPr="00EC362D">
        <w:rPr>
          <w:rFonts w:ascii="Times New Roman" w:eastAsia="Times New Roman" w:hAnsi="Times New Roman" w:cs="Times New Roman"/>
          <w:sz w:val="28"/>
          <w:szCs w:val="28"/>
          <w:lang w:eastAsia="ru-RU"/>
        </w:rPr>
        <w:t>е</w:t>
      </w:r>
      <w:r w:rsidRPr="00EC362D">
        <w:rPr>
          <w:rFonts w:ascii="Times New Roman" w:eastAsia="Times New Roman" w:hAnsi="Times New Roman" w:cs="Times New Roman"/>
          <w:sz w:val="28"/>
          <w:szCs w:val="28"/>
          <w:lang w:eastAsia="ru-RU"/>
        </w:rPr>
        <w:t xml:space="preserve">, </w:t>
      </w:r>
      <w:r w:rsidR="00894671" w:rsidRPr="00EC362D">
        <w:rPr>
          <w:rFonts w:ascii="Times New Roman" w:eastAsia="Times New Roman" w:hAnsi="Times New Roman" w:cs="Times New Roman"/>
          <w:sz w:val="28"/>
          <w:szCs w:val="28"/>
          <w:lang w:eastAsia="ru-RU"/>
        </w:rPr>
        <w:t>6</w:t>
      </w:r>
      <w:r w:rsidRPr="00EC362D">
        <w:rPr>
          <w:rFonts w:ascii="Times New Roman" w:eastAsia="Times New Roman" w:hAnsi="Times New Roman" w:cs="Times New Roman"/>
          <w:sz w:val="28"/>
          <w:szCs w:val="28"/>
          <w:lang w:eastAsia="ru-RU"/>
        </w:rPr>
        <w:t>0%</w:t>
      </w:r>
      <w:r w:rsidR="00A66629" w:rsidRPr="00EC362D">
        <w:rPr>
          <w:rFonts w:ascii="Times New Roman" w:eastAsia="Times New Roman" w:hAnsi="Times New Roman" w:cs="Times New Roman"/>
          <w:sz w:val="28"/>
          <w:szCs w:val="28"/>
          <w:lang w:eastAsia="ru-RU"/>
        </w:rPr>
        <w:t xml:space="preserve"> - </w:t>
      </w:r>
      <w:r w:rsidRPr="00EC362D">
        <w:rPr>
          <w:rFonts w:ascii="Times New Roman" w:eastAsia="Times New Roman" w:hAnsi="Times New Roman" w:cs="Times New Roman"/>
          <w:sz w:val="28"/>
          <w:szCs w:val="28"/>
          <w:lang w:eastAsia="ru-RU"/>
        </w:rPr>
        <w:t>непродовольственны</w:t>
      </w:r>
      <w:r w:rsidR="00A66629" w:rsidRPr="00EC362D">
        <w:rPr>
          <w:rFonts w:ascii="Times New Roman" w:eastAsia="Times New Roman" w:hAnsi="Times New Roman" w:cs="Times New Roman"/>
          <w:sz w:val="28"/>
          <w:szCs w:val="28"/>
          <w:lang w:eastAsia="ru-RU"/>
        </w:rPr>
        <w:t>е</w:t>
      </w:r>
      <w:r w:rsidRPr="00EC362D">
        <w:rPr>
          <w:rFonts w:ascii="Times New Roman" w:eastAsia="Times New Roman" w:hAnsi="Times New Roman" w:cs="Times New Roman"/>
          <w:sz w:val="28"/>
          <w:szCs w:val="28"/>
          <w:lang w:eastAsia="ru-RU"/>
        </w:rPr>
        <w:t xml:space="preserve"> магазин</w:t>
      </w:r>
      <w:r w:rsidR="00A66629" w:rsidRPr="00EC362D">
        <w:rPr>
          <w:rFonts w:ascii="Times New Roman" w:eastAsia="Times New Roman" w:hAnsi="Times New Roman" w:cs="Times New Roman"/>
          <w:sz w:val="28"/>
          <w:szCs w:val="28"/>
          <w:lang w:eastAsia="ru-RU"/>
        </w:rPr>
        <w:t>ы</w:t>
      </w:r>
      <w:r w:rsidRPr="00EC362D">
        <w:rPr>
          <w:rFonts w:ascii="Times New Roman" w:eastAsia="Times New Roman" w:hAnsi="Times New Roman" w:cs="Times New Roman"/>
          <w:sz w:val="28"/>
          <w:szCs w:val="28"/>
          <w:lang w:eastAsia="ru-RU"/>
        </w:rPr>
        <w:t xml:space="preserve">. </w:t>
      </w:r>
      <w:r w:rsidR="00894671" w:rsidRPr="00EC362D">
        <w:rPr>
          <w:rFonts w:ascii="Times New Roman" w:eastAsia="Times New Roman" w:hAnsi="Times New Roman" w:cs="Times New Roman"/>
          <w:sz w:val="28"/>
          <w:szCs w:val="28"/>
          <w:lang w:eastAsia="ru-RU"/>
        </w:rPr>
        <w:t>На территории городского округа Заречный 5 торговых центрах.</w:t>
      </w:r>
    </w:p>
    <w:p w:rsidR="0080652E" w:rsidRPr="00EC362D"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EC362D">
        <w:rPr>
          <w:rFonts w:ascii="Times New Roman" w:eastAsia="Times New Roman" w:hAnsi="Times New Roman" w:cs="Times New Roman"/>
          <w:sz w:val="28"/>
          <w:szCs w:val="28"/>
          <w:lang w:eastAsia="ru-RU"/>
        </w:rPr>
        <w:t xml:space="preserve">Схемой размещения нестационарных торговых объектов на территории городского округа Заречный </w:t>
      </w:r>
      <w:r w:rsidR="00894671" w:rsidRPr="00EC362D">
        <w:rPr>
          <w:rFonts w:ascii="Times New Roman" w:eastAsia="Times New Roman" w:hAnsi="Times New Roman" w:cs="Times New Roman"/>
          <w:sz w:val="28"/>
          <w:szCs w:val="28"/>
          <w:lang w:eastAsia="ru-RU"/>
        </w:rPr>
        <w:t xml:space="preserve">в том числе и в сельскохозяйственном торговом центре </w:t>
      </w:r>
      <w:r w:rsidRPr="00EC362D">
        <w:rPr>
          <w:rFonts w:ascii="Times New Roman" w:eastAsia="Times New Roman" w:hAnsi="Times New Roman" w:cs="Times New Roman"/>
          <w:sz w:val="28"/>
          <w:szCs w:val="28"/>
          <w:lang w:eastAsia="ru-RU"/>
        </w:rPr>
        <w:t>предусмотрены специально оборудованы места для продажи сельхозпродукции</w:t>
      </w:r>
      <w:r w:rsidR="00894671" w:rsidRPr="00EC362D">
        <w:rPr>
          <w:rFonts w:ascii="Times New Roman" w:eastAsia="Times New Roman" w:hAnsi="Times New Roman" w:cs="Times New Roman"/>
          <w:sz w:val="28"/>
          <w:szCs w:val="28"/>
          <w:lang w:eastAsia="ru-RU"/>
        </w:rPr>
        <w:t xml:space="preserve"> (мясо, меда, рыбы, молока)</w:t>
      </w:r>
      <w:r w:rsidR="00A66629" w:rsidRPr="00EC362D">
        <w:rPr>
          <w:rFonts w:ascii="Times New Roman" w:eastAsia="Times New Roman" w:hAnsi="Times New Roman" w:cs="Times New Roman"/>
          <w:sz w:val="28"/>
          <w:szCs w:val="28"/>
          <w:lang w:eastAsia="ru-RU"/>
        </w:rPr>
        <w:t>.</w:t>
      </w:r>
      <w:r w:rsidR="00894671" w:rsidRPr="00EC362D">
        <w:rPr>
          <w:rFonts w:ascii="Times New Roman" w:eastAsia="Times New Roman" w:hAnsi="Times New Roman" w:cs="Times New Roman"/>
          <w:sz w:val="28"/>
          <w:szCs w:val="28"/>
          <w:lang w:eastAsia="ru-RU"/>
        </w:rPr>
        <w:t xml:space="preserve"> Комплекс оснащен современным торгово-технологическим оборудованием.</w:t>
      </w:r>
      <w:r w:rsidRPr="00EC362D">
        <w:rPr>
          <w:rFonts w:ascii="Times New Roman" w:eastAsia="Times New Roman" w:hAnsi="Times New Roman" w:cs="Times New Roman"/>
          <w:sz w:val="28"/>
          <w:szCs w:val="28"/>
          <w:lang w:eastAsia="ru-RU"/>
        </w:rPr>
        <w:t xml:space="preserve"> </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EC362D">
        <w:rPr>
          <w:rFonts w:ascii="Times New Roman" w:eastAsia="Times New Roman" w:hAnsi="Times New Roman" w:cs="Times New Roman"/>
          <w:sz w:val="28"/>
          <w:szCs w:val="28"/>
          <w:lang w:eastAsia="ru-RU"/>
        </w:rPr>
        <w:t xml:space="preserve">Основные мероприятия развития малого и среднего </w:t>
      </w:r>
      <w:r w:rsidRPr="004C0F70">
        <w:rPr>
          <w:rFonts w:ascii="Times New Roman" w:eastAsia="Times New Roman" w:hAnsi="Times New Roman" w:cs="Times New Roman"/>
          <w:sz w:val="28"/>
          <w:szCs w:val="28"/>
          <w:lang w:eastAsia="ru-RU"/>
        </w:rPr>
        <w:t>бизнеса с позиций пространственного развития:</w:t>
      </w:r>
    </w:p>
    <w:p w:rsidR="0080652E" w:rsidRPr="0076795E" w:rsidRDefault="0080652E" w:rsidP="00D757E1">
      <w:pPr>
        <w:pStyle w:val="ab"/>
        <w:numPr>
          <w:ilvl w:val="1"/>
          <w:numId w:val="60"/>
        </w:numPr>
        <w:tabs>
          <w:tab w:val="num" w:pos="0"/>
        </w:tabs>
        <w:spacing w:after="0" w:line="240" w:lineRule="auto"/>
        <w:ind w:left="0" w:firstLine="709"/>
        <w:jc w:val="both"/>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предоставление в аренду муниципального имущества для развития малого и среднего предпринимательства;</w:t>
      </w:r>
    </w:p>
    <w:p w:rsidR="0080652E" w:rsidRPr="0076795E" w:rsidRDefault="0080652E" w:rsidP="00D757E1">
      <w:pPr>
        <w:pStyle w:val="ab"/>
        <w:numPr>
          <w:ilvl w:val="1"/>
          <w:numId w:val="60"/>
        </w:numPr>
        <w:tabs>
          <w:tab w:val="num" w:pos="0"/>
        </w:tabs>
        <w:spacing w:after="0" w:line="240" w:lineRule="auto"/>
        <w:ind w:left="0" w:firstLine="709"/>
        <w:jc w:val="both"/>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содействие в решение вопроса о предоставлении земельных участков под строительство новых объектов потребительского рынка;</w:t>
      </w:r>
    </w:p>
    <w:p w:rsidR="0080652E" w:rsidRPr="0076795E" w:rsidRDefault="0080652E" w:rsidP="00D757E1">
      <w:pPr>
        <w:pStyle w:val="ab"/>
        <w:numPr>
          <w:ilvl w:val="1"/>
          <w:numId w:val="60"/>
        </w:numPr>
        <w:tabs>
          <w:tab w:val="num" w:pos="0"/>
        </w:tabs>
        <w:spacing w:after="0" w:line="240" w:lineRule="auto"/>
        <w:ind w:left="0" w:firstLine="709"/>
        <w:jc w:val="both"/>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формирование схемы размещения объектов не стационарной торговой сети на территории городского округа;</w:t>
      </w:r>
    </w:p>
    <w:p w:rsidR="0080652E" w:rsidRPr="0076795E" w:rsidRDefault="0080652E" w:rsidP="00D757E1">
      <w:pPr>
        <w:pStyle w:val="ab"/>
        <w:numPr>
          <w:ilvl w:val="1"/>
          <w:numId w:val="60"/>
        </w:numPr>
        <w:tabs>
          <w:tab w:val="num" w:pos="0"/>
        </w:tabs>
        <w:spacing w:after="0" w:line="240" w:lineRule="auto"/>
        <w:ind w:left="0" w:firstLine="709"/>
        <w:jc w:val="both"/>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организация работы по размещению наружной рекламы и информации, подготовка и выдача разрешения на установку рекламных конструкций;</w:t>
      </w:r>
    </w:p>
    <w:p w:rsidR="0080652E" w:rsidRPr="0076795E" w:rsidRDefault="0080652E" w:rsidP="00D757E1">
      <w:pPr>
        <w:pStyle w:val="ab"/>
        <w:numPr>
          <w:ilvl w:val="1"/>
          <w:numId w:val="60"/>
        </w:numPr>
        <w:tabs>
          <w:tab w:val="num" w:pos="0"/>
        </w:tabs>
        <w:spacing w:after="0" w:line="240" w:lineRule="auto"/>
        <w:ind w:left="0" w:firstLine="709"/>
        <w:jc w:val="both"/>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строительство сельскохозяйственного рынка на пересечении ул. Ленинградская и Курчатова</w:t>
      </w:r>
      <w:r w:rsidR="00A66629" w:rsidRPr="0076795E">
        <w:rPr>
          <w:rFonts w:ascii="Times New Roman" w:eastAsia="Times New Roman" w:hAnsi="Times New Roman" w:cs="Times New Roman"/>
          <w:sz w:val="28"/>
          <w:szCs w:val="28"/>
          <w:lang w:eastAsia="ru-RU"/>
        </w:rPr>
        <w:t>.</w:t>
      </w:r>
    </w:p>
    <w:p w:rsidR="004C3E75" w:rsidRPr="0076795E" w:rsidRDefault="00E50A9F" w:rsidP="0076795E">
      <w:pPr>
        <w:spacing w:after="0" w:line="240" w:lineRule="auto"/>
        <w:ind w:firstLine="708"/>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Производственная зона</w:t>
      </w:r>
      <w:r w:rsidR="0076795E">
        <w:rPr>
          <w:rFonts w:ascii="Times New Roman" w:eastAsia="Times New Roman" w:hAnsi="Times New Roman" w:cs="Times New Roman"/>
          <w:sz w:val="28"/>
          <w:szCs w:val="28"/>
          <w:lang w:eastAsia="ru-RU"/>
        </w:rPr>
        <w:t>.</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3E75">
        <w:rPr>
          <w:rFonts w:ascii="Times New Roman" w:eastAsia="Times New Roman" w:hAnsi="Times New Roman" w:cs="Times New Roman"/>
          <w:sz w:val="28"/>
          <w:szCs w:val="28"/>
          <w:lang w:eastAsia="ru-RU"/>
        </w:rPr>
        <w:t>Р</w:t>
      </w:r>
      <w:r w:rsidRPr="004C0F70">
        <w:rPr>
          <w:rFonts w:ascii="Times New Roman" w:eastAsia="Times New Roman" w:hAnsi="Times New Roman" w:cs="Times New Roman"/>
          <w:sz w:val="28"/>
          <w:szCs w:val="28"/>
          <w:lang w:eastAsia="ru-RU"/>
        </w:rPr>
        <w:t>азвитие производственной зоны городского округа на плановый период предполагает активное взаимодействие действующих предприятий, потенциальных инвесторов и администрации городского округа в целях:</w:t>
      </w:r>
    </w:p>
    <w:p w:rsidR="0080652E" w:rsidRPr="0076795E" w:rsidRDefault="00470641" w:rsidP="00D757E1">
      <w:pPr>
        <w:pStyle w:val="ab"/>
        <w:numPr>
          <w:ilvl w:val="0"/>
          <w:numId w:val="66"/>
        </w:numPr>
        <w:tabs>
          <w:tab w:val="num" w:pos="709"/>
        </w:tabs>
        <w:spacing w:after="0" w:line="240" w:lineRule="auto"/>
        <w:ind w:left="0" w:firstLine="709"/>
        <w:jc w:val="both"/>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Р</w:t>
      </w:r>
      <w:r w:rsidR="0080652E" w:rsidRPr="0076795E">
        <w:rPr>
          <w:rFonts w:ascii="Times New Roman" w:eastAsia="Times New Roman" w:hAnsi="Times New Roman" w:cs="Times New Roman"/>
          <w:sz w:val="28"/>
          <w:szCs w:val="28"/>
          <w:lang w:eastAsia="ru-RU"/>
        </w:rPr>
        <w:t>еализации технического перевооружения и модернизации существующих предприятий, внедрения новых технологий, совершенствования очистных систем для улучшения экологической ситуации в городе</w:t>
      </w:r>
      <w:r w:rsidR="0076795E">
        <w:rPr>
          <w:rFonts w:ascii="Times New Roman" w:eastAsia="Times New Roman" w:hAnsi="Times New Roman" w:cs="Times New Roman"/>
          <w:sz w:val="28"/>
          <w:szCs w:val="28"/>
          <w:lang w:eastAsia="ru-RU"/>
        </w:rPr>
        <w:t>.</w:t>
      </w:r>
    </w:p>
    <w:p w:rsidR="0080652E" w:rsidRPr="0076795E" w:rsidRDefault="00470641" w:rsidP="00D757E1">
      <w:pPr>
        <w:pStyle w:val="ab"/>
        <w:numPr>
          <w:ilvl w:val="0"/>
          <w:numId w:val="66"/>
        </w:numPr>
        <w:tabs>
          <w:tab w:val="num" w:pos="709"/>
        </w:tabs>
        <w:spacing w:after="0" w:line="240" w:lineRule="auto"/>
        <w:ind w:left="0" w:firstLine="709"/>
        <w:jc w:val="both"/>
        <w:rPr>
          <w:rFonts w:ascii="Times New Roman" w:eastAsia="Times New Roman" w:hAnsi="Times New Roman" w:cs="Times New Roman"/>
          <w:sz w:val="28"/>
          <w:szCs w:val="28"/>
          <w:lang w:eastAsia="ru-RU"/>
        </w:rPr>
      </w:pPr>
      <w:r w:rsidRPr="0076795E">
        <w:rPr>
          <w:rFonts w:ascii="Times New Roman" w:eastAsia="Symbol" w:hAnsi="Times New Roman" w:cs="Times New Roman"/>
          <w:sz w:val="28"/>
          <w:szCs w:val="28"/>
          <w:lang w:eastAsia="ru-RU"/>
        </w:rPr>
        <w:t>С</w:t>
      </w:r>
      <w:r w:rsidR="0080652E" w:rsidRPr="0076795E">
        <w:rPr>
          <w:rFonts w:ascii="Times New Roman" w:eastAsia="Times New Roman" w:hAnsi="Times New Roman" w:cs="Times New Roman"/>
          <w:sz w:val="28"/>
          <w:szCs w:val="28"/>
          <w:lang w:eastAsia="ru-RU"/>
        </w:rPr>
        <w:t>троительства новых предприятий на территории муниципального индустриального парка, а также на территории регионального индустриального парка в микрорайоне Муранитный</w:t>
      </w:r>
      <w:r w:rsidR="0076795E">
        <w:rPr>
          <w:rFonts w:ascii="Times New Roman" w:eastAsia="Times New Roman" w:hAnsi="Times New Roman" w:cs="Times New Roman"/>
          <w:sz w:val="28"/>
          <w:szCs w:val="28"/>
          <w:lang w:eastAsia="ru-RU"/>
        </w:rPr>
        <w:t>.</w:t>
      </w:r>
    </w:p>
    <w:p w:rsidR="0080652E" w:rsidRPr="0076795E" w:rsidRDefault="00470641" w:rsidP="00D757E1">
      <w:pPr>
        <w:pStyle w:val="ab"/>
        <w:numPr>
          <w:ilvl w:val="0"/>
          <w:numId w:val="66"/>
        </w:numPr>
        <w:tabs>
          <w:tab w:val="num" w:pos="709"/>
        </w:tabs>
        <w:spacing w:after="0" w:line="240" w:lineRule="auto"/>
        <w:ind w:left="0" w:firstLine="709"/>
        <w:jc w:val="both"/>
        <w:rPr>
          <w:rFonts w:ascii="Times New Roman" w:eastAsia="Times New Roman" w:hAnsi="Times New Roman" w:cs="Times New Roman"/>
          <w:sz w:val="28"/>
          <w:szCs w:val="28"/>
          <w:lang w:eastAsia="ru-RU"/>
        </w:rPr>
      </w:pPr>
      <w:r w:rsidRPr="0076795E">
        <w:rPr>
          <w:rFonts w:ascii="Times New Roman" w:eastAsia="Symbol" w:hAnsi="Times New Roman" w:cs="Times New Roman"/>
          <w:sz w:val="28"/>
          <w:szCs w:val="28"/>
          <w:lang w:eastAsia="ru-RU"/>
        </w:rPr>
        <w:t>Р</w:t>
      </w:r>
      <w:r w:rsidR="0080652E" w:rsidRPr="0076795E">
        <w:rPr>
          <w:rFonts w:ascii="Times New Roman" w:eastAsia="Times New Roman" w:hAnsi="Times New Roman" w:cs="Times New Roman"/>
          <w:sz w:val="28"/>
          <w:szCs w:val="28"/>
          <w:lang w:eastAsia="ru-RU"/>
        </w:rPr>
        <w:t>азвития малого и среднего бизнеса на территориях предприятий, прекративших свою деятельность.</w:t>
      </w:r>
    </w:p>
    <w:p w:rsidR="0080652E" w:rsidRPr="0076795E" w:rsidRDefault="0080652E" w:rsidP="0076795E">
      <w:pPr>
        <w:spacing w:after="0" w:line="240" w:lineRule="auto"/>
        <w:ind w:firstLine="708"/>
        <w:contextualSpacing/>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Зона инженерно</w:t>
      </w:r>
      <w:r w:rsidR="00E50A9F" w:rsidRPr="0076795E">
        <w:rPr>
          <w:rFonts w:ascii="Times New Roman" w:eastAsia="Times New Roman" w:hAnsi="Times New Roman" w:cs="Times New Roman"/>
          <w:sz w:val="28"/>
          <w:szCs w:val="28"/>
          <w:lang w:eastAsia="ru-RU"/>
        </w:rPr>
        <w:t>й и транспортной инфраструктуры</w:t>
      </w:r>
      <w:r w:rsidR="0076795E">
        <w:rPr>
          <w:rFonts w:ascii="Times New Roman" w:eastAsia="Times New Roman" w:hAnsi="Times New Roman" w:cs="Times New Roman"/>
          <w:sz w:val="28"/>
          <w:szCs w:val="28"/>
          <w:lang w:eastAsia="ru-RU"/>
        </w:rPr>
        <w:t>.</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bidi="ru-RU"/>
        </w:rPr>
        <w:t xml:space="preserve">Единственным источником водоснабжения города Заречный являются подземные источники из скважин, расположенных </w:t>
      </w:r>
      <w:r w:rsidR="00A66629">
        <w:rPr>
          <w:rFonts w:ascii="Times New Roman" w:eastAsia="Times New Roman" w:hAnsi="Times New Roman" w:cs="Times New Roman"/>
          <w:sz w:val="28"/>
          <w:szCs w:val="28"/>
          <w:lang w:eastAsia="ru-RU" w:bidi="ru-RU"/>
        </w:rPr>
        <w:t>на</w:t>
      </w:r>
      <w:r w:rsidRPr="004C0F70">
        <w:rPr>
          <w:rFonts w:ascii="Times New Roman" w:eastAsia="Times New Roman" w:hAnsi="Times New Roman" w:cs="Times New Roman"/>
          <w:sz w:val="28"/>
          <w:szCs w:val="28"/>
          <w:lang w:eastAsia="ru-RU" w:bidi="ru-RU"/>
        </w:rPr>
        <w:t xml:space="preserve"> Гагарско</w:t>
      </w:r>
      <w:r w:rsidR="004016CB">
        <w:rPr>
          <w:rFonts w:ascii="Times New Roman" w:eastAsia="Times New Roman" w:hAnsi="Times New Roman" w:cs="Times New Roman"/>
          <w:sz w:val="28"/>
          <w:szCs w:val="28"/>
          <w:lang w:eastAsia="ru-RU" w:bidi="ru-RU"/>
        </w:rPr>
        <w:t>м</w:t>
      </w:r>
      <w:r w:rsidRPr="004C0F70">
        <w:rPr>
          <w:rFonts w:ascii="Times New Roman" w:eastAsia="Times New Roman" w:hAnsi="Times New Roman" w:cs="Times New Roman"/>
          <w:sz w:val="28"/>
          <w:szCs w:val="28"/>
          <w:lang w:eastAsia="ru-RU" w:bidi="ru-RU"/>
        </w:rPr>
        <w:t xml:space="preserve"> месторождени</w:t>
      </w:r>
      <w:r w:rsidR="004016CB">
        <w:rPr>
          <w:rFonts w:ascii="Times New Roman" w:eastAsia="Times New Roman" w:hAnsi="Times New Roman" w:cs="Times New Roman"/>
          <w:sz w:val="28"/>
          <w:szCs w:val="28"/>
          <w:lang w:eastAsia="ru-RU" w:bidi="ru-RU"/>
        </w:rPr>
        <w:t>и</w:t>
      </w:r>
      <w:r w:rsidRPr="004C0F70">
        <w:rPr>
          <w:rFonts w:ascii="Times New Roman" w:eastAsia="Times New Roman" w:hAnsi="Times New Roman" w:cs="Times New Roman"/>
          <w:sz w:val="28"/>
          <w:szCs w:val="28"/>
          <w:lang w:eastAsia="ru-RU" w:bidi="ru-RU"/>
        </w:rPr>
        <w:t xml:space="preserve">. Централизованное водоснабжение отсутствует в </w:t>
      </w:r>
      <w:r w:rsidRPr="00A94F05">
        <w:rPr>
          <w:rFonts w:ascii="Times New Roman" w:eastAsia="Times New Roman" w:hAnsi="Times New Roman" w:cs="Times New Roman"/>
          <w:sz w:val="28"/>
          <w:szCs w:val="28"/>
          <w:lang w:eastAsia="ru-RU" w:bidi="ru-RU"/>
        </w:rPr>
        <w:t>д. Боярка, д. Гагарка.</w:t>
      </w:r>
      <w:r w:rsidRPr="004C0F70">
        <w:rPr>
          <w:rFonts w:ascii="Times New Roman" w:eastAsia="Times New Roman" w:hAnsi="Times New Roman" w:cs="Times New Roman"/>
          <w:sz w:val="28"/>
          <w:szCs w:val="28"/>
          <w:lang w:eastAsia="ru-RU" w:bidi="ru-RU"/>
        </w:rPr>
        <w:t xml:space="preserve"> </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bidi="ru-RU"/>
        </w:rPr>
        <w:t xml:space="preserve">Общая протяжённость водопроводных сетей составляет </w:t>
      </w:r>
      <w:r>
        <w:rPr>
          <w:rFonts w:ascii="Times New Roman" w:eastAsia="Times New Roman" w:hAnsi="Times New Roman" w:cs="Times New Roman"/>
          <w:sz w:val="28"/>
          <w:szCs w:val="28"/>
          <w:lang w:eastAsia="ru-RU" w:bidi="ru-RU"/>
        </w:rPr>
        <w:t>более 10</w:t>
      </w:r>
      <w:r w:rsidRPr="004C0F70">
        <w:rPr>
          <w:rFonts w:ascii="Times New Roman" w:eastAsia="Times New Roman" w:hAnsi="Times New Roman" w:cs="Times New Roman"/>
          <w:sz w:val="28"/>
          <w:szCs w:val="28"/>
          <w:lang w:eastAsia="ru-RU" w:bidi="ru-RU"/>
        </w:rPr>
        <w:t xml:space="preserve"> км. Износ ряда водопроводных сетей достигает 69%. </w:t>
      </w:r>
    </w:p>
    <w:p w:rsidR="0080652E" w:rsidRPr="004C0F70" w:rsidRDefault="0080652E" w:rsidP="00E50A9F">
      <w:pPr>
        <w:spacing w:after="0" w:line="240" w:lineRule="auto"/>
        <w:ind w:firstLine="709"/>
        <w:contextualSpacing/>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bidi="ru-RU"/>
        </w:rPr>
        <w:t>Для существующих и перспективных скважинных водозаборов необходимо разработать и реализовать проекты организации зон санитарной охраны.</w:t>
      </w:r>
    </w:p>
    <w:p w:rsidR="0080652E" w:rsidRPr="004C0F70" w:rsidRDefault="0080652E" w:rsidP="00E50A9F">
      <w:pPr>
        <w:spacing w:after="0" w:line="240" w:lineRule="auto"/>
        <w:ind w:firstLine="709"/>
        <w:contextualSpacing/>
        <w:jc w:val="both"/>
        <w:rPr>
          <w:rFonts w:ascii="Times New Roman" w:eastAsia="Times New Roman" w:hAnsi="Times New Roman" w:cs="Times New Roman"/>
          <w:sz w:val="28"/>
          <w:szCs w:val="28"/>
          <w:lang w:eastAsia="ru-RU" w:bidi="ru-RU"/>
        </w:rPr>
      </w:pPr>
      <w:r w:rsidRPr="004C0F70">
        <w:rPr>
          <w:rFonts w:ascii="Times New Roman" w:eastAsia="Times New Roman" w:hAnsi="Times New Roman" w:cs="Times New Roman"/>
          <w:sz w:val="28"/>
          <w:szCs w:val="28"/>
          <w:lang w:eastAsia="ru-RU" w:bidi="ru-RU"/>
        </w:rPr>
        <w:t xml:space="preserve">Для определения необходимости очистки подземных вод для использования для хозяйственно-питьевого водоснабжения населённых пунктов необходимо выполнить развёрнутые анализы состава </w:t>
      </w:r>
      <w:r w:rsidR="00BB3651">
        <w:rPr>
          <w:rFonts w:ascii="Times New Roman" w:eastAsia="Times New Roman" w:hAnsi="Times New Roman" w:cs="Times New Roman"/>
          <w:sz w:val="28"/>
          <w:szCs w:val="28"/>
          <w:lang w:eastAsia="ru-RU" w:bidi="ru-RU"/>
        </w:rPr>
        <w:t>воды.</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Теплоснабжение на территории городского округа осуществляется в основном централизованными, а также индивидуальными и автономными источниками тепла. Теплоснабжение индивидуального жил</w:t>
      </w:r>
      <w:r w:rsidR="00BB3651">
        <w:rPr>
          <w:rFonts w:ascii="Times New Roman" w:eastAsia="Times New Roman" w:hAnsi="Times New Roman" w:cs="Times New Roman"/>
          <w:sz w:val="28"/>
          <w:szCs w:val="28"/>
          <w:lang w:eastAsia="ru-RU"/>
        </w:rPr>
        <w:t>о</w:t>
      </w:r>
      <w:r w:rsidRPr="004C0F70">
        <w:rPr>
          <w:rFonts w:ascii="Times New Roman" w:eastAsia="Times New Roman" w:hAnsi="Times New Roman" w:cs="Times New Roman"/>
          <w:sz w:val="28"/>
          <w:szCs w:val="28"/>
          <w:lang w:eastAsia="ru-RU"/>
        </w:rPr>
        <w:t>го сектора осуществляется за счёт печного отопления (дрова, уголь) либо индивидуального газового оборудования.</w:t>
      </w:r>
    </w:p>
    <w:p w:rsidR="0080652E" w:rsidRPr="004C3E75" w:rsidRDefault="0080652E" w:rsidP="00E50A9F">
      <w:pPr>
        <w:tabs>
          <w:tab w:val="num" w:pos="0"/>
        </w:tabs>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Централизованное теплоснабжение городского округа осуществляется от </w:t>
      </w:r>
      <w:r w:rsidRPr="004C3E75">
        <w:rPr>
          <w:rFonts w:ascii="Times New Roman" w:eastAsia="Times New Roman" w:hAnsi="Times New Roman" w:cs="Times New Roman"/>
          <w:sz w:val="28"/>
          <w:szCs w:val="28"/>
          <w:lang w:eastAsia="ru-RU"/>
        </w:rPr>
        <w:t xml:space="preserve">3 котельных, 1 из которых является производственной. Все котельные работают на природном газе. </w:t>
      </w:r>
    </w:p>
    <w:p w:rsidR="0080652E" w:rsidRPr="004C3E75" w:rsidRDefault="0080652E" w:rsidP="00E50A9F">
      <w:pPr>
        <w:tabs>
          <w:tab w:val="num" w:pos="0"/>
        </w:tabs>
        <w:spacing w:after="0" w:line="240" w:lineRule="auto"/>
        <w:ind w:firstLine="709"/>
        <w:jc w:val="both"/>
        <w:rPr>
          <w:rFonts w:ascii="Times New Roman" w:eastAsia="Times New Roman" w:hAnsi="Times New Roman" w:cs="Times New Roman"/>
          <w:sz w:val="28"/>
          <w:szCs w:val="28"/>
          <w:lang w:eastAsia="ru-RU"/>
        </w:rPr>
      </w:pPr>
      <w:r w:rsidRPr="004C3E75">
        <w:rPr>
          <w:rFonts w:ascii="Times New Roman" w:eastAsia="Times New Roman" w:hAnsi="Times New Roman" w:cs="Times New Roman"/>
          <w:sz w:val="28"/>
          <w:szCs w:val="28"/>
          <w:lang w:eastAsia="ru-RU"/>
        </w:rPr>
        <w:t>Основной объем тепла подается в город от Белоярской атомной станции.</w:t>
      </w:r>
    </w:p>
    <w:p w:rsidR="00BB3651" w:rsidRDefault="00BB3651" w:rsidP="00E50A9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80652E" w:rsidRPr="004C3E75">
        <w:rPr>
          <w:rFonts w:ascii="Times New Roman" w:eastAsia="Times New Roman" w:hAnsi="Times New Roman" w:cs="Times New Roman"/>
          <w:sz w:val="28"/>
          <w:szCs w:val="28"/>
          <w:lang w:eastAsia="ru-RU"/>
        </w:rPr>
        <w:t>сточниками электроснабжения городского округа являются электроподстанции (ПС)</w:t>
      </w:r>
      <w:r w:rsidR="0080652E" w:rsidRPr="004C0F70">
        <w:rPr>
          <w:rFonts w:ascii="Times New Roman" w:eastAsia="Times New Roman" w:hAnsi="Times New Roman" w:cs="Times New Roman"/>
          <w:sz w:val="28"/>
          <w:szCs w:val="28"/>
          <w:lang w:eastAsia="ru-RU"/>
        </w:rPr>
        <w:t>, входящие в объединённую энергосистему Свердловской области</w:t>
      </w:r>
      <w:r>
        <w:rPr>
          <w:rFonts w:ascii="Times New Roman" w:eastAsia="Times New Roman" w:hAnsi="Times New Roman" w:cs="Times New Roman"/>
          <w:sz w:val="28"/>
          <w:szCs w:val="28"/>
          <w:lang w:eastAsia="ru-RU"/>
        </w:rPr>
        <w:t>.</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Газоснабжение городского округа осуществляется природным газом </w:t>
      </w:r>
      <w:r w:rsidR="00BB3651">
        <w:rPr>
          <w:rFonts w:ascii="Times New Roman" w:eastAsia="Times New Roman" w:hAnsi="Times New Roman" w:cs="Times New Roman"/>
          <w:sz w:val="28"/>
          <w:szCs w:val="28"/>
          <w:lang w:eastAsia="ru-RU"/>
        </w:rPr>
        <w:t xml:space="preserve">с </w:t>
      </w:r>
      <w:r w:rsidRPr="004C0F70">
        <w:rPr>
          <w:rFonts w:ascii="Times New Roman" w:eastAsia="Times New Roman" w:hAnsi="Times New Roman" w:cs="Times New Roman"/>
          <w:sz w:val="28"/>
          <w:szCs w:val="28"/>
          <w:lang w:eastAsia="ru-RU"/>
        </w:rPr>
        <w:t>северных месторождений Тюменской области. Существующее состояние газификации сетевым природным газом не в полной мере отвечает потребностям</w:t>
      </w:r>
      <w:r w:rsidR="00BB3651">
        <w:rPr>
          <w:rFonts w:ascii="Times New Roman" w:eastAsia="Times New Roman" w:hAnsi="Times New Roman" w:cs="Times New Roman"/>
          <w:sz w:val="28"/>
          <w:szCs w:val="28"/>
          <w:lang w:eastAsia="ru-RU"/>
        </w:rPr>
        <w:t xml:space="preserve"> городского округа</w:t>
      </w:r>
      <w:r w:rsidRPr="004C0F70">
        <w:rPr>
          <w:rFonts w:ascii="Times New Roman" w:eastAsia="Times New Roman" w:hAnsi="Times New Roman" w:cs="Times New Roman"/>
          <w:sz w:val="28"/>
          <w:szCs w:val="28"/>
          <w:lang w:eastAsia="ru-RU"/>
        </w:rPr>
        <w:t xml:space="preserve">. </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Услуги связи на территории представлены почтов</w:t>
      </w:r>
      <w:r w:rsidR="00BB3651">
        <w:rPr>
          <w:rFonts w:ascii="Times New Roman" w:eastAsia="Times New Roman" w:hAnsi="Times New Roman" w:cs="Times New Roman"/>
          <w:sz w:val="28"/>
          <w:szCs w:val="28"/>
          <w:lang w:eastAsia="ru-RU"/>
        </w:rPr>
        <w:t>ой</w:t>
      </w:r>
      <w:r w:rsidRPr="004C0F70">
        <w:rPr>
          <w:rFonts w:ascii="Times New Roman" w:eastAsia="Times New Roman" w:hAnsi="Times New Roman" w:cs="Times New Roman"/>
          <w:sz w:val="28"/>
          <w:szCs w:val="28"/>
          <w:lang w:eastAsia="ru-RU"/>
        </w:rPr>
        <w:t xml:space="preserve"> связь</w:t>
      </w:r>
      <w:r w:rsidR="00BB3651">
        <w:rPr>
          <w:rFonts w:ascii="Times New Roman" w:eastAsia="Times New Roman" w:hAnsi="Times New Roman" w:cs="Times New Roman"/>
          <w:sz w:val="28"/>
          <w:szCs w:val="28"/>
          <w:lang w:eastAsia="ru-RU"/>
        </w:rPr>
        <w:t>ю</w:t>
      </w:r>
      <w:r w:rsidRPr="004C0F70">
        <w:rPr>
          <w:rFonts w:ascii="Times New Roman" w:eastAsia="Times New Roman" w:hAnsi="Times New Roman" w:cs="Times New Roman"/>
          <w:sz w:val="28"/>
          <w:szCs w:val="28"/>
          <w:lang w:eastAsia="ru-RU"/>
        </w:rPr>
        <w:t>, электросвязь</w:t>
      </w:r>
      <w:r w:rsidR="00BB3651">
        <w:rPr>
          <w:rFonts w:ascii="Times New Roman" w:eastAsia="Times New Roman" w:hAnsi="Times New Roman" w:cs="Times New Roman"/>
          <w:sz w:val="28"/>
          <w:szCs w:val="28"/>
          <w:lang w:eastAsia="ru-RU"/>
        </w:rPr>
        <w:t>ю</w:t>
      </w:r>
      <w:r w:rsidRPr="004C0F70">
        <w:rPr>
          <w:rFonts w:ascii="Times New Roman" w:eastAsia="Times New Roman" w:hAnsi="Times New Roman" w:cs="Times New Roman"/>
          <w:sz w:val="28"/>
          <w:szCs w:val="28"/>
          <w:lang w:eastAsia="ru-RU"/>
        </w:rPr>
        <w:t>, сотов</w:t>
      </w:r>
      <w:r w:rsidR="00BB3651">
        <w:rPr>
          <w:rFonts w:ascii="Times New Roman" w:eastAsia="Times New Roman" w:hAnsi="Times New Roman" w:cs="Times New Roman"/>
          <w:sz w:val="28"/>
          <w:szCs w:val="28"/>
          <w:lang w:eastAsia="ru-RU"/>
        </w:rPr>
        <w:t>ой</w:t>
      </w:r>
      <w:r w:rsidRPr="004C0F70">
        <w:rPr>
          <w:rFonts w:ascii="Times New Roman" w:eastAsia="Times New Roman" w:hAnsi="Times New Roman" w:cs="Times New Roman"/>
          <w:sz w:val="28"/>
          <w:szCs w:val="28"/>
          <w:lang w:eastAsia="ru-RU"/>
        </w:rPr>
        <w:t xml:space="preserve"> связь</w:t>
      </w:r>
      <w:r w:rsidR="00BB3651">
        <w:rPr>
          <w:rFonts w:ascii="Times New Roman" w:eastAsia="Times New Roman" w:hAnsi="Times New Roman" w:cs="Times New Roman"/>
          <w:sz w:val="28"/>
          <w:szCs w:val="28"/>
          <w:lang w:eastAsia="ru-RU"/>
        </w:rPr>
        <w:t>ю</w:t>
      </w:r>
      <w:r w:rsidRPr="004C0F70">
        <w:rPr>
          <w:rFonts w:ascii="Times New Roman" w:eastAsia="Times New Roman" w:hAnsi="Times New Roman" w:cs="Times New Roman"/>
          <w:sz w:val="28"/>
          <w:szCs w:val="28"/>
          <w:lang w:eastAsia="ru-RU"/>
        </w:rPr>
        <w:t>.</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Основу автодорожной сети городского округа составляют автодороги общего пользования, а также муниципальные автодороги.</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По территории округа с запада на восток проходит федеральная автодорога Екатеринбург - Тюмень, а также региональная автодорога Екатеринбург - Тюмень (новое направление), которые обеспечивают основные внешние связи городского округа. </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Высокий износ дорожной инфраструктуры влечёт за собой негативные последствия в области безопасности дорожного движения. Темпы роста интенсивности движения на автомобильных дорогах превышают темпы роста увеличения протяжённости и пропускной способности дорог, требуют принятия неотложных мер по реконструкции и капитальному ремонту автомобильных дорог и путепроводов.</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Для снижения износа дорожного покрытия нужна система сбора, фильтрации и хранения природных осадков в жидком состоянии, которая предназначается для защиты фундамента, строений, газонных насаждений и дорожного покрытия - ливневая канализация (водосток).</w:t>
      </w:r>
    </w:p>
    <w:p w:rsidR="0080652E" w:rsidRPr="0076795E" w:rsidRDefault="00E50A9F" w:rsidP="0076795E">
      <w:pPr>
        <w:spacing w:after="0" w:line="240" w:lineRule="auto"/>
        <w:ind w:firstLine="708"/>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Рекреационная зона</w:t>
      </w:r>
      <w:r w:rsidR="0076795E">
        <w:rPr>
          <w:rFonts w:ascii="Times New Roman" w:eastAsia="Times New Roman" w:hAnsi="Times New Roman" w:cs="Times New Roman"/>
          <w:sz w:val="28"/>
          <w:szCs w:val="28"/>
          <w:lang w:eastAsia="ru-RU"/>
        </w:rPr>
        <w:t>.</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По территориальному расположению городской округ может быть хорошей рекреационной зоной кратковременного и смешанного отдыха для населения областного центра и города Заречный </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Главная рекреационная ось района - река Пышма, вдоль неё располагаются главные зоны отдыха.</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При прокладке маршрутов выходного дня в оздоровительных целях могут быть использованы лесные угодья, водоёмы, места охоты и рыбной ловли; в познавательных целях: архитектурно-исторические, военно-революционные и промышленные объекты городского округа и городов Екатеринбургской агломерации.</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bCs/>
          <w:sz w:val="28"/>
          <w:szCs w:val="28"/>
          <w:lang w:eastAsia="ru-RU"/>
        </w:rPr>
        <w:t>Таким образом, основн</w:t>
      </w:r>
      <w:r w:rsidR="00BB3651">
        <w:rPr>
          <w:rFonts w:ascii="Times New Roman" w:eastAsia="Times New Roman" w:hAnsi="Times New Roman" w:cs="Times New Roman"/>
          <w:bCs/>
          <w:sz w:val="28"/>
          <w:szCs w:val="28"/>
          <w:lang w:eastAsia="ru-RU"/>
        </w:rPr>
        <w:t>ые</w:t>
      </w:r>
      <w:r w:rsidRPr="004C0F70">
        <w:rPr>
          <w:rFonts w:ascii="Times New Roman" w:eastAsia="Times New Roman" w:hAnsi="Times New Roman" w:cs="Times New Roman"/>
          <w:bCs/>
          <w:sz w:val="28"/>
          <w:szCs w:val="28"/>
          <w:lang w:eastAsia="ru-RU"/>
        </w:rPr>
        <w:t xml:space="preserve"> усили</w:t>
      </w:r>
      <w:r w:rsidR="00BB3651">
        <w:rPr>
          <w:rFonts w:ascii="Times New Roman" w:eastAsia="Times New Roman" w:hAnsi="Times New Roman" w:cs="Times New Roman"/>
          <w:bCs/>
          <w:sz w:val="28"/>
          <w:szCs w:val="28"/>
          <w:lang w:eastAsia="ru-RU"/>
        </w:rPr>
        <w:t>я</w:t>
      </w:r>
      <w:r w:rsidRPr="004C0F70">
        <w:rPr>
          <w:rFonts w:ascii="Times New Roman" w:eastAsia="Times New Roman" w:hAnsi="Times New Roman" w:cs="Times New Roman"/>
          <w:bCs/>
          <w:sz w:val="28"/>
          <w:szCs w:val="28"/>
          <w:lang w:eastAsia="ru-RU"/>
        </w:rPr>
        <w:t xml:space="preserve"> необходимо направить на и</w:t>
      </w:r>
      <w:r w:rsidRPr="004C0F70">
        <w:rPr>
          <w:rFonts w:ascii="Times New Roman" w:eastAsia="Times New Roman" w:hAnsi="Times New Roman" w:cs="Times New Roman"/>
          <w:sz w:val="28"/>
          <w:szCs w:val="28"/>
          <w:lang w:eastAsia="ru-RU"/>
        </w:rPr>
        <w:t>спользование природно-ландшафтного потенциала для развития рекреации и различных видов туризма, а также народных промыслов, совершенствование транспортного обеспечения объектов рекреации и туризма, увеличение количества и расширение профиля объектов туризма и отдыха (баз спортивного, экстремального, познавательного отдыха).</w:t>
      </w:r>
    </w:p>
    <w:p w:rsidR="0080652E" w:rsidRPr="0076795E" w:rsidRDefault="0080652E" w:rsidP="0076795E">
      <w:pPr>
        <w:spacing w:after="0" w:line="240" w:lineRule="auto"/>
        <w:ind w:firstLine="708"/>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Зона сель</w:t>
      </w:r>
      <w:r w:rsidR="00E50A9F" w:rsidRPr="0076795E">
        <w:rPr>
          <w:rFonts w:ascii="Times New Roman" w:eastAsia="Times New Roman" w:hAnsi="Times New Roman" w:cs="Times New Roman"/>
          <w:sz w:val="28"/>
          <w:szCs w:val="28"/>
          <w:lang w:eastAsia="ru-RU"/>
        </w:rPr>
        <w:t>скохозяйственного использования</w:t>
      </w:r>
      <w:r w:rsidR="0076795E">
        <w:rPr>
          <w:rFonts w:ascii="Times New Roman" w:eastAsia="Times New Roman" w:hAnsi="Times New Roman" w:cs="Times New Roman"/>
          <w:sz w:val="28"/>
          <w:szCs w:val="28"/>
          <w:lang w:eastAsia="ru-RU"/>
        </w:rPr>
        <w:t>.</w:t>
      </w:r>
    </w:p>
    <w:p w:rsidR="0080652E" w:rsidRPr="004C0F70" w:rsidRDefault="00BB3651" w:rsidP="00E50A9F">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80652E" w:rsidRPr="004C0F70">
        <w:rPr>
          <w:rFonts w:ascii="Times New Roman" w:eastAsia="Times New Roman" w:hAnsi="Times New Roman" w:cs="Times New Roman"/>
          <w:sz w:val="28"/>
          <w:szCs w:val="28"/>
          <w:lang w:eastAsia="ru-RU"/>
        </w:rPr>
        <w:t>азвитие сельского хозяйства происходит посредством фермерских хозяйств и личных подсобных хозяйств населения (далее - ЛПХ), как основных поставщиков сельхозпродукции. Основной целью развития сельского хозяйства является наращивание производства продукции животноводства и растениеводства.</w:t>
      </w:r>
    </w:p>
    <w:p w:rsidR="0080652E" w:rsidRDefault="0080652E" w:rsidP="00E50A9F">
      <w:pPr>
        <w:spacing w:after="0" w:line="240" w:lineRule="auto"/>
        <w:ind w:firstLine="709"/>
        <w:contextualSpacing/>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Общая площадь земель сельскохозяйственного назначения, вовлечённых в оборот, составляет </w:t>
      </w:r>
      <w:r w:rsidRPr="004C3E75">
        <w:rPr>
          <w:rFonts w:ascii="Times New Roman" w:eastAsia="Times New Roman" w:hAnsi="Times New Roman" w:cs="Times New Roman"/>
          <w:sz w:val="28"/>
          <w:szCs w:val="28"/>
          <w:lang w:eastAsia="ru-RU"/>
        </w:rPr>
        <w:t xml:space="preserve">более 2000 га. </w:t>
      </w:r>
    </w:p>
    <w:p w:rsidR="0080652E" w:rsidRPr="0076795E" w:rsidRDefault="00E50A9F" w:rsidP="0076795E">
      <w:pPr>
        <w:spacing w:after="0" w:line="240" w:lineRule="auto"/>
        <w:ind w:firstLine="708"/>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Зоны специального назначения</w:t>
      </w:r>
      <w:r w:rsidR="0076795E">
        <w:rPr>
          <w:rFonts w:ascii="Times New Roman" w:eastAsia="Times New Roman" w:hAnsi="Times New Roman" w:cs="Times New Roman"/>
          <w:sz w:val="28"/>
          <w:szCs w:val="28"/>
          <w:lang w:eastAsia="ru-RU"/>
        </w:rPr>
        <w:t>.</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На территории муниципального образования расположены</w:t>
      </w:r>
      <w:r w:rsidR="003F6226">
        <w:rPr>
          <w:rFonts w:ascii="Times New Roman" w:eastAsia="Times New Roman" w:hAnsi="Times New Roman" w:cs="Times New Roman"/>
          <w:sz w:val="28"/>
          <w:szCs w:val="28"/>
          <w:lang w:eastAsia="ru-RU"/>
        </w:rPr>
        <w:t xml:space="preserve"> </w:t>
      </w:r>
      <w:r w:rsidRPr="004C0F70">
        <w:rPr>
          <w:rFonts w:ascii="Times New Roman" w:eastAsia="Times New Roman" w:hAnsi="Times New Roman" w:cs="Times New Roman"/>
          <w:sz w:val="28"/>
          <w:szCs w:val="28"/>
          <w:lang w:eastAsia="ru-RU"/>
        </w:rPr>
        <w:t>общегородское кладбище в черте г. Заречный, которое планируется к закрытию в 2018 году</w:t>
      </w:r>
      <w:r w:rsidR="003F6226">
        <w:rPr>
          <w:rFonts w:ascii="Times New Roman" w:eastAsia="Times New Roman" w:hAnsi="Times New Roman" w:cs="Times New Roman"/>
          <w:sz w:val="28"/>
          <w:szCs w:val="28"/>
          <w:lang w:eastAsia="ru-RU"/>
        </w:rPr>
        <w:t xml:space="preserve">, </w:t>
      </w:r>
      <w:r w:rsidRPr="004C0F70">
        <w:rPr>
          <w:rFonts w:ascii="Times New Roman" w:eastAsia="Times New Roman" w:hAnsi="Times New Roman" w:cs="Times New Roman"/>
          <w:sz w:val="28"/>
          <w:szCs w:val="28"/>
          <w:lang w:eastAsia="ru-RU"/>
        </w:rPr>
        <w:t>сельское кладбище вблизи с. Мезенское.</w:t>
      </w:r>
    </w:p>
    <w:p w:rsidR="0080652E" w:rsidRPr="00EC362D"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Площадь </w:t>
      </w:r>
      <w:r w:rsidRPr="004C3E75">
        <w:rPr>
          <w:rFonts w:ascii="Times New Roman" w:eastAsia="Times New Roman" w:hAnsi="Times New Roman" w:cs="Times New Roman"/>
          <w:sz w:val="28"/>
          <w:szCs w:val="28"/>
          <w:lang w:eastAsia="ru-RU"/>
        </w:rPr>
        <w:t>муниципальных земель, отведённых под места захоронения, в настоящее время составляет 8 га</w:t>
      </w:r>
      <w:r w:rsidRPr="004C0F70">
        <w:rPr>
          <w:rFonts w:ascii="Times New Roman" w:eastAsia="Times New Roman" w:hAnsi="Times New Roman" w:cs="Times New Roman"/>
          <w:sz w:val="28"/>
          <w:szCs w:val="28"/>
          <w:lang w:eastAsia="ru-RU"/>
        </w:rPr>
        <w:t xml:space="preserve">, в том числе в сельской </w:t>
      </w:r>
      <w:r w:rsidRPr="00EC362D">
        <w:rPr>
          <w:rFonts w:ascii="Times New Roman" w:eastAsia="Times New Roman" w:hAnsi="Times New Roman" w:cs="Times New Roman"/>
          <w:sz w:val="28"/>
          <w:szCs w:val="28"/>
          <w:lang w:eastAsia="ru-RU"/>
        </w:rPr>
        <w:t xml:space="preserve">местности – 6 га. </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Планируется организация нового общегородского кладбища в северной части г. Заречный</w:t>
      </w:r>
      <w:r w:rsidR="003F6226">
        <w:rPr>
          <w:rFonts w:ascii="Times New Roman" w:eastAsia="Times New Roman" w:hAnsi="Times New Roman" w:cs="Times New Roman"/>
          <w:sz w:val="28"/>
          <w:szCs w:val="28"/>
          <w:lang w:eastAsia="ru-RU"/>
        </w:rPr>
        <w:t xml:space="preserve">, </w:t>
      </w:r>
      <w:r w:rsidRPr="004C0F70">
        <w:rPr>
          <w:rFonts w:ascii="Times New Roman" w:eastAsia="Times New Roman" w:hAnsi="Times New Roman" w:cs="Times New Roman"/>
          <w:sz w:val="28"/>
          <w:szCs w:val="28"/>
          <w:lang w:eastAsia="ru-RU"/>
        </w:rPr>
        <w:t>за чертой населенного пункта.</w:t>
      </w:r>
    </w:p>
    <w:p w:rsidR="0080652E"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Планово-регулярной системой уборки отходов охвачено 100% города Заречный, </w:t>
      </w:r>
      <w:r w:rsidR="003F6226">
        <w:rPr>
          <w:rFonts w:ascii="Times New Roman" w:eastAsia="Times New Roman" w:hAnsi="Times New Roman" w:cs="Times New Roman"/>
          <w:sz w:val="28"/>
          <w:szCs w:val="28"/>
          <w:lang w:eastAsia="ru-RU"/>
        </w:rPr>
        <w:t xml:space="preserve">сельских населенных пунктах </w:t>
      </w:r>
      <w:r w:rsidRPr="004C0F70">
        <w:rPr>
          <w:rFonts w:ascii="Times New Roman" w:eastAsia="Times New Roman" w:hAnsi="Times New Roman" w:cs="Times New Roman"/>
          <w:sz w:val="28"/>
          <w:szCs w:val="28"/>
          <w:lang w:eastAsia="ru-RU"/>
        </w:rPr>
        <w:t>проводит</w:t>
      </w:r>
      <w:r w:rsidR="003F6226">
        <w:rPr>
          <w:rFonts w:ascii="Times New Roman" w:eastAsia="Times New Roman" w:hAnsi="Times New Roman" w:cs="Times New Roman"/>
          <w:sz w:val="28"/>
          <w:szCs w:val="28"/>
          <w:lang w:eastAsia="ru-RU"/>
        </w:rPr>
        <w:t>ся</w:t>
      </w:r>
      <w:r w:rsidRPr="004C0F70">
        <w:rPr>
          <w:rFonts w:ascii="Times New Roman" w:eastAsia="Times New Roman" w:hAnsi="Times New Roman" w:cs="Times New Roman"/>
          <w:sz w:val="28"/>
          <w:szCs w:val="28"/>
          <w:lang w:eastAsia="ru-RU"/>
        </w:rPr>
        <w:t xml:space="preserve"> самовывоз отходов. </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На территории городского округа расположен один полигон твёрдых коммунальных отходов</w:t>
      </w:r>
      <w:r w:rsidR="003F6226">
        <w:rPr>
          <w:rFonts w:ascii="Times New Roman" w:eastAsia="Times New Roman" w:hAnsi="Times New Roman" w:cs="Times New Roman"/>
          <w:sz w:val="28"/>
          <w:szCs w:val="28"/>
          <w:lang w:eastAsia="ru-RU"/>
        </w:rPr>
        <w:t>, который</w:t>
      </w:r>
      <w:r w:rsidRPr="004C0F70">
        <w:rPr>
          <w:rFonts w:ascii="Times New Roman" w:eastAsia="Times New Roman" w:hAnsi="Times New Roman" w:cs="Times New Roman"/>
          <w:sz w:val="28"/>
          <w:szCs w:val="28"/>
          <w:lang w:eastAsia="ru-RU"/>
        </w:rPr>
        <w:t xml:space="preserve"> расположен в 5 км от города Заречный, на свободной от застройки территории. Река Пышма и Белоярское водохранилище расположены в 2400 м от полигона, т.е. вне водоохранной зоны.</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На полигон поступают твёрдые бытовые отходы, не обладающи</w:t>
      </w:r>
      <w:r w:rsidR="003F6226">
        <w:rPr>
          <w:rFonts w:ascii="Times New Roman" w:eastAsia="Times New Roman" w:hAnsi="Times New Roman" w:cs="Times New Roman"/>
          <w:sz w:val="28"/>
          <w:szCs w:val="28"/>
          <w:lang w:eastAsia="ru-RU"/>
        </w:rPr>
        <w:t>е</w:t>
      </w:r>
      <w:r w:rsidRPr="004C0F70">
        <w:rPr>
          <w:rFonts w:ascii="Times New Roman" w:eastAsia="Times New Roman" w:hAnsi="Times New Roman" w:cs="Times New Roman"/>
          <w:sz w:val="28"/>
          <w:szCs w:val="28"/>
          <w:lang w:eastAsia="ru-RU"/>
        </w:rPr>
        <w:t xml:space="preserve"> токсичными и радиоактивными свойствами, твёрдые коммунальные и промышленные отходы от предприятий, расположенных на территории г. Заречный. </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 xml:space="preserve">В перспективе предполагается увеличение объёмов отходов, как в абсолютных величинах, так и на душу населения и усложнение морфологического состава твёрдых бытовых отходов, включающих в себя всё большее количество экологически опасных компонентов. </w:t>
      </w:r>
    </w:p>
    <w:p w:rsidR="0080652E" w:rsidRPr="004C0F70" w:rsidRDefault="003F6226" w:rsidP="00E50A9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0652E" w:rsidRPr="004C0F70">
        <w:rPr>
          <w:rFonts w:ascii="Times New Roman" w:eastAsia="Times New Roman" w:hAnsi="Times New Roman" w:cs="Times New Roman"/>
          <w:sz w:val="28"/>
          <w:szCs w:val="28"/>
          <w:lang w:eastAsia="ru-RU"/>
        </w:rPr>
        <w:t>ричиной возникновения несанкционированных свалок является неполный охват организованной системой сбора и вывоза всех потоков образующихся отходов. При устойчивой системе управления отходами число стихийно возникающих свалок сокращается до полного их исчезновения.</w:t>
      </w:r>
    </w:p>
    <w:p w:rsidR="0080652E" w:rsidRPr="0076795E" w:rsidRDefault="00E50A9F" w:rsidP="0076795E">
      <w:pPr>
        <w:spacing w:after="0" w:line="240" w:lineRule="auto"/>
        <w:ind w:firstLine="708"/>
        <w:rPr>
          <w:rFonts w:ascii="Times New Roman" w:eastAsia="Times New Roman" w:hAnsi="Times New Roman" w:cs="Times New Roman"/>
          <w:sz w:val="28"/>
          <w:szCs w:val="28"/>
          <w:lang w:eastAsia="ru-RU"/>
        </w:rPr>
      </w:pPr>
      <w:r w:rsidRPr="0076795E">
        <w:rPr>
          <w:rFonts w:ascii="Times New Roman" w:eastAsia="Times New Roman" w:hAnsi="Times New Roman" w:cs="Times New Roman"/>
          <w:sz w:val="28"/>
          <w:szCs w:val="28"/>
          <w:lang w:eastAsia="ru-RU"/>
        </w:rPr>
        <w:t>Зона акваторий</w:t>
      </w:r>
      <w:r w:rsidR="0076795E">
        <w:rPr>
          <w:rFonts w:ascii="Times New Roman" w:eastAsia="Times New Roman" w:hAnsi="Times New Roman" w:cs="Times New Roman"/>
          <w:sz w:val="28"/>
          <w:szCs w:val="28"/>
          <w:lang w:eastAsia="ru-RU"/>
        </w:rPr>
        <w:t>.</w:t>
      </w:r>
    </w:p>
    <w:p w:rsidR="0080652E" w:rsidRPr="004C0F70" w:rsidRDefault="0080652E" w:rsidP="00E50A9F">
      <w:pPr>
        <w:spacing w:after="0" w:line="240" w:lineRule="auto"/>
        <w:ind w:firstLine="709"/>
        <w:jc w:val="both"/>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Одним из неблагоприятных факторов явля</w:t>
      </w:r>
      <w:r w:rsidR="003F6226">
        <w:rPr>
          <w:rFonts w:ascii="Times New Roman" w:eastAsia="Times New Roman" w:hAnsi="Times New Roman" w:cs="Times New Roman"/>
          <w:sz w:val="28"/>
          <w:szCs w:val="28"/>
          <w:lang w:eastAsia="ru-RU"/>
        </w:rPr>
        <w:t>е</w:t>
      </w:r>
      <w:r w:rsidRPr="004C0F70">
        <w:rPr>
          <w:rFonts w:ascii="Times New Roman" w:eastAsia="Times New Roman" w:hAnsi="Times New Roman" w:cs="Times New Roman"/>
          <w:sz w:val="28"/>
          <w:szCs w:val="28"/>
          <w:lang w:eastAsia="ru-RU"/>
        </w:rPr>
        <w:t>тся антропогенн</w:t>
      </w:r>
      <w:r w:rsidR="003F6226">
        <w:rPr>
          <w:rFonts w:ascii="Times New Roman" w:eastAsia="Times New Roman" w:hAnsi="Times New Roman" w:cs="Times New Roman"/>
          <w:sz w:val="28"/>
          <w:szCs w:val="28"/>
          <w:lang w:eastAsia="ru-RU"/>
        </w:rPr>
        <w:t>ая</w:t>
      </w:r>
      <w:r w:rsidRPr="004C0F70">
        <w:rPr>
          <w:rFonts w:ascii="Times New Roman" w:eastAsia="Times New Roman" w:hAnsi="Times New Roman" w:cs="Times New Roman"/>
          <w:sz w:val="28"/>
          <w:szCs w:val="28"/>
          <w:lang w:eastAsia="ru-RU"/>
        </w:rPr>
        <w:t xml:space="preserve"> форм</w:t>
      </w:r>
      <w:r w:rsidR="003F6226">
        <w:rPr>
          <w:rFonts w:ascii="Times New Roman" w:eastAsia="Times New Roman" w:hAnsi="Times New Roman" w:cs="Times New Roman"/>
          <w:sz w:val="28"/>
          <w:szCs w:val="28"/>
          <w:lang w:eastAsia="ru-RU"/>
        </w:rPr>
        <w:t>а</w:t>
      </w:r>
      <w:r w:rsidRPr="004C0F70">
        <w:rPr>
          <w:rFonts w:ascii="Times New Roman" w:eastAsia="Times New Roman" w:hAnsi="Times New Roman" w:cs="Times New Roman"/>
          <w:sz w:val="28"/>
          <w:szCs w:val="28"/>
          <w:lang w:eastAsia="ru-RU"/>
        </w:rPr>
        <w:t xml:space="preserve"> рельефа – карьер, образованны</w:t>
      </w:r>
      <w:r w:rsidR="003F6226">
        <w:rPr>
          <w:rFonts w:ascii="Times New Roman" w:eastAsia="Times New Roman" w:hAnsi="Times New Roman" w:cs="Times New Roman"/>
          <w:sz w:val="28"/>
          <w:szCs w:val="28"/>
          <w:lang w:eastAsia="ru-RU"/>
        </w:rPr>
        <w:t>й</w:t>
      </w:r>
      <w:r w:rsidRPr="004C0F70">
        <w:rPr>
          <w:rFonts w:ascii="Times New Roman" w:eastAsia="Times New Roman" w:hAnsi="Times New Roman" w:cs="Times New Roman"/>
          <w:sz w:val="28"/>
          <w:szCs w:val="28"/>
          <w:lang w:eastAsia="ru-RU"/>
        </w:rPr>
        <w:t xml:space="preserve"> в результате разработки полезных ископаемых открытым способом. Такие участки располагаются вблизи рек Камышенка, Пышма. </w:t>
      </w:r>
    </w:p>
    <w:p w:rsidR="009B6CE2" w:rsidRDefault="0080652E" w:rsidP="00E50A9F">
      <w:pPr>
        <w:widowControl w:val="0"/>
        <w:suppressAutoHyphens/>
        <w:autoSpaceDN w:val="0"/>
        <w:spacing w:after="0" w:line="240" w:lineRule="auto"/>
        <w:ind w:firstLine="709"/>
        <w:jc w:val="both"/>
        <w:textAlignment w:val="baseline"/>
        <w:rPr>
          <w:rFonts w:ascii="Times New Roman" w:eastAsia="Times New Roman" w:hAnsi="Times New Roman" w:cs="Times New Roman"/>
          <w:sz w:val="28"/>
          <w:szCs w:val="28"/>
          <w:lang w:eastAsia="ru-RU"/>
        </w:rPr>
      </w:pPr>
      <w:r w:rsidRPr="004C0F70">
        <w:rPr>
          <w:rFonts w:ascii="Times New Roman" w:eastAsia="Times New Roman" w:hAnsi="Times New Roman" w:cs="Times New Roman"/>
          <w:sz w:val="28"/>
          <w:szCs w:val="28"/>
          <w:lang w:eastAsia="ru-RU"/>
        </w:rPr>
        <w:t>Каменно-щебеночный карьер в настоящее время осуществляет свою деятельность до 203</w:t>
      </w:r>
      <w:r w:rsidR="00470641">
        <w:rPr>
          <w:rFonts w:ascii="Times New Roman" w:eastAsia="Times New Roman" w:hAnsi="Times New Roman" w:cs="Times New Roman"/>
          <w:sz w:val="28"/>
          <w:szCs w:val="28"/>
          <w:lang w:eastAsia="ru-RU"/>
        </w:rPr>
        <w:t>5</w:t>
      </w:r>
      <w:r w:rsidRPr="004C0F70">
        <w:rPr>
          <w:rFonts w:ascii="Times New Roman" w:eastAsia="Times New Roman" w:hAnsi="Times New Roman" w:cs="Times New Roman"/>
          <w:sz w:val="28"/>
          <w:szCs w:val="28"/>
          <w:lang w:eastAsia="ru-RU"/>
        </w:rPr>
        <w:t xml:space="preserve"> года. Рекультивация на ближайшую перспективу не предполагается.</w:t>
      </w:r>
    </w:p>
    <w:p w:rsidR="0080652E" w:rsidRPr="0076795E" w:rsidRDefault="0080652E" w:rsidP="0076795E">
      <w:pPr>
        <w:spacing w:after="0" w:line="240" w:lineRule="auto"/>
        <w:ind w:firstLine="708"/>
        <w:rPr>
          <w:rFonts w:ascii="Times New Roman" w:hAnsi="Times New Roman" w:cs="Times New Roman"/>
          <w:sz w:val="28"/>
          <w:szCs w:val="28"/>
        </w:rPr>
      </w:pPr>
      <w:r w:rsidRPr="0076795E">
        <w:rPr>
          <w:rFonts w:ascii="Times New Roman" w:hAnsi="Times New Roman" w:cs="Times New Roman"/>
          <w:sz w:val="28"/>
          <w:szCs w:val="28"/>
        </w:rPr>
        <w:t>Селитебные территории</w:t>
      </w:r>
      <w:r w:rsidR="0076795E">
        <w:rPr>
          <w:rFonts w:ascii="Times New Roman" w:hAnsi="Times New Roman" w:cs="Times New Roman"/>
          <w:sz w:val="28"/>
          <w:szCs w:val="28"/>
        </w:rPr>
        <w:t>.</w:t>
      </w:r>
    </w:p>
    <w:p w:rsidR="0080652E" w:rsidRPr="006D1B7C" w:rsidRDefault="0080652E" w:rsidP="00E50A9F">
      <w:pPr>
        <w:spacing w:after="0" w:line="240" w:lineRule="auto"/>
        <w:ind w:firstLine="709"/>
        <w:jc w:val="both"/>
        <w:rPr>
          <w:rFonts w:ascii="Times New Roman" w:hAnsi="Times New Roman" w:cs="Times New Roman"/>
          <w:sz w:val="28"/>
          <w:szCs w:val="28"/>
        </w:rPr>
      </w:pPr>
      <w:r w:rsidRPr="006D1B7C">
        <w:rPr>
          <w:rFonts w:ascii="Times New Roman" w:hAnsi="Times New Roman" w:cs="Times New Roman"/>
          <w:sz w:val="28"/>
          <w:szCs w:val="28"/>
        </w:rPr>
        <w:t>Анализ маятниковых миграций показывает наличие устойчивых прямых и обратных маятниковых миграций между городским округом Заречный и областным центром. Жители Екатеринбурга ездят в городской округ Заречный, как правило, на «дачу», с целью посещения друзей и родственников, с деловыми целями. Основными целями посещения Екатеринбурга являются работа, социальные контакты, использование городской социальной инфраструктуры и сферы услуг.</w:t>
      </w:r>
    </w:p>
    <w:p w:rsidR="0080652E" w:rsidRDefault="0080652E" w:rsidP="00E50A9F">
      <w:pPr>
        <w:spacing w:after="0" w:line="240" w:lineRule="auto"/>
        <w:ind w:firstLine="709"/>
        <w:jc w:val="both"/>
        <w:rPr>
          <w:rFonts w:ascii="Times New Roman" w:hAnsi="Times New Roman" w:cs="Times New Roman"/>
          <w:sz w:val="28"/>
          <w:szCs w:val="28"/>
        </w:rPr>
      </w:pPr>
      <w:r w:rsidRPr="006D1B7C">
        <w:rPr>
          <w:rFonts w:ascii="Times New Roman" w:hAnsi="Times New Roman" w:cs="Times New Roman"/>
          <w:sz w:val="28"/>
          <w:szCs w:val="28"/>
        </w:rPr>
        <w:t>Тенденция расширения ареала индивидуального жилищного строительства усилится при повышени</w:t>
      </w:r>
      <w:r w:rsidR="00B6511A">
        <w:rPr>
          <w:rFonts w:ascii="Times New Roman" w:hAnsi="Times New Roman" w:cs="Times New Roman"/>
          <w:sz w:val="28"/>
          <w:szCs w:val="28"/>
        </w:rPr>
        <w:t>и</w:t>
      </w:r>
      <w:r w:rsidRPr="006D1B7C">
        <w:rPr>
          <w:rFonts w:ascii="Times New Roman" w:hAnsi="Times New Roman" w:cs="Times New Roman"/>
          <w:sz w:val="28"/>
          <w:szCs w:val="28"/>
        </w:rPr>
        <w:t xml:space="preserve"> связанности с юго-западным сектором Екатеринбургской агломерации</w:t>
      </w:r>
      <w:r w:rsidR="00B6511A">
        <w:rPr>
          <w:rFonts w:ascii="Times New Roman" w:hAnsi="Times New Roman" w:cs="Times New Roman"/>
          <w:sz w:val="28"/>
          <w:szCs w:val="28"/>
        </w:rPr>
        <w:t xml:space="preserve"> и развитием </w:t>
      </w:r>
      <w:r w:rsidRPr="006D1B7C">
        <w:rPr>
          <w:rFonts w:ascii="Times New Roman" w:hAnsi="Times New Roman" w:cs="Times New Roman"/>
          <w:sz w:val="28"/>
          <w:szCs w:val="28"/>
        </w:rPr>
        <w:t>транспортно-логистическ</w:t>
      </w:r>
      <w:r w:rsidR="00B6511A">
        <w:rPr>
          <w:rFonts w:ascii="Times New Roman" w:hAnsi="Times New Roman" w:cs="Times New Roman"/>
          <w:sz w:val="28"/>
          <w:szCs w:val="28"/>
        </w:rPr>
        <w:t>ого</w:t>
      </w:r>
      <w:r w:rsidRPr="006D1B7C">
        <w:rPr>
          <w:rFonts w:ascii="Times New Roman" w:hAnsi="Times New Roman" w:cs="Times New Roman"/>
          <w:sz w:val="28"/>
          <w:szCs w:val="28"/>
        </w:rPr>
        <w:t xml:space="preserve"> потенциал</w:t>
      </w:r>
      <w:r w:rsidR="00B6511A">
        <w:rPr>
          <w:rFonts w:ascii="Times New Roman" w:hAnsi="Times New Roman" w:cs="Times New Roman"/>
          <w:sz w:val="28"/>
          <w:szCs w:val="28"/>
        </w:rPr>
        <w:t>а</w:t>
      </w:r>
      <w:r w:rsidRPr="006D1B7C">
        <w:rPr>
          <w:rFonts w:ascii="Times New Roman" w:hAnsi="Times New Roman" w:cs="Times New Roman"/>
          <w:sz w:val="28"/>
          <w:szCs w:val="28"/>
        </w:rPr>
        <w:t xml:space="preserve"> городского округа.</w:t>
      </w:r>
    </w:p>
    <w:p w:rsidR="0080652E" w:rsidRPr="00E2239F" w:rsidRDefault="0080652E" w:rsidP="00E50A9F">
      <w:pPr>
        <w:spacing w:after="0" w:line="240" w:lineRule="auto"/>
        <w:ind w:firstLine="709"/>
        <w:jc w:val="center"/>
        <w:rPr>
          <w:rFonts w:ascii="Times New Roman" w:hAnsi="Times New Roman" w:cs="Times New Roman"/>
          <w:sz w:val="28"/>
          <w:szCs w:val="28"/>
        </w:rPr>
      </w:pPr>
      <w:r w:rsidRPr="00E2239F">
        <w:rPr>
          <w:rFonts w:ascii="Times New Roman" w:hAnsi="Times New Roman" w:cs="Times New Roman"/>
          <w:sz w:val="28"/>
          <w:szCs w:val="28"/>
        </w:rPr>
        <w:t>Прогнозные объемы жилищного строительства</w:t>
      </w:r>
      <w:r w:rsidR="00B6511A" w:rsidRPr="00E2239F">
        <w:rPr>
          <w:rFonts w:ascii="Times New Roman" w:hAnsi="Times New Roman" w:cs="Times New Roman"/>
          <w:sz w:val="28"/>
          <w:szCs w:val="28"/>
        </w:rPr>
        <w:t>.</w:t>
      </w:r>
    </w:p>
    <w:tbl>
      <w:tblPr>
        <w:tblStyle w:val="ac"/>
        <w:tblW w:w="0" w:type="auto"/>
        <w:tblLook w:val="04A0" w:firstRow="1" w:lastRow="0" w:firstColumn="1" w:lastColumn="0" w:noHBand="0" w:noVBand="1"/>
      </w:tblPr>
      <w:tblGrid>
        <w:gridCol w:w="4672"/>
        <w:gridCol w:w="4673"/>
      </w:tblGrid>
      <w:tr w:rsidR="0080652E" w:rsidRPr="00E2239F" w:rsidTr="00354539">
        <w:tc>
          <w:tcPr>
            <w:tcW w:w="4672" w:type="dxa"/>
          </w:tcPr>
          <w:p w:rsidR="0080652E" w:rsidRPr="00E2239F" w:rsidRDefault="0080652E" w:rsidP="00E50A9F">
            <w:pPr>
              <w:ind w:firstLine="709"/>
              <w:jc w:val="both"/>
              <w:rPr>
                <w:sz w:val="28"/>
                <w:szCs w:val="28"/>
              </w:rPr>
            </w:pPr>
            <w:r w:rsidRPr="00E2239F">
              <w:rPr>
                <w:sz w:val="28"/>
                <w:szCs w:val="28"/>
              </w:rPr>
              <w:t xml:space="preserve">Сценарии </w:t>
            </w:r>
          </w:p>
        </w:tc>
        <w:tc>
          <w:tcPr>
            <w:tcW w:w="4673" w:type="dxa"/>
          </w:tcPr>
          <w:p w:rsidR="0080652E" w:rsidRPr="00E2239F" w:rsidRDefault="0080652E" w:rsidP="00EC362D">
            <w:pPr>
              <w:jc w:val="both"/>
              <w:rPr>
                <w:sz w:val="28"/>
                <w:szCs w:val="28"/>
              </w:rPr>
            </w:pPr>
            <w:r w:rsidRPr="00E2239F">
              <w:rPr>
                <w:sz w:val="28"/>
                <w:szCs w:val="28"/>
              </w:rPr>
              <w:t>Объем строительства, тыс. кв.м.</w:t>
            </w:r>
            <w:r w:rsidR="00EC6946">
              <w:rPr>
                <w:sz w:val="28"/>
                <w:szCs w:val="28"/>
              </w:rPr>
              <w:t xml:space="preserve"> в год</w:t>
            </w:r>
          </w:p>
        </w:tc>
      </w:tr>
      <w:tr w:rsidR="0080652E" w:rsidRPr="00E2239F" w:rsidTr="00354539">
        <w:tc>
          <w:tcPr>
            <w:tcW w:w="4672" w:type="dxa"/>
          </w:tcPr>
          <w:p w:rsidR="0080652E" w:rsidRPr="00E2239F" w:rsidRDefault="0080652E" w:rsidP="00E50A9F">
            <w:pPr>
              <w:ind w:firstLine="709"/>
              <w:jc w:val="both"/>
              <w:rPr>
                <w:sz w:val="28"/>
                <w:szCs w:val="28"/>
              </w:rPr>
            </w:pPr>
            <w:r w:rsidRPr="00E2239F">
              <w:rPr>
                <w:sz w:val="28"/>
                <w:szCs w:val="28"/>
              </w:rPr>
              <w:t>Инерционный</w:t>
            </w:r>
          </w:p>
        </w:tc>
        <w:tc>
          <w:tcPr>
            <w:tcW w:w="4673" w:type="dxa"/>
          </w:tcPr>
          <w:p w:rsidR="0080652E" w:rsidRPr="00E2239F" w:rsidRDefault="00922C01" w:rsidP="00E50A9F">
            <w:pPr>
              <w:ind w:firstLine="709"/>
              <w:jc w:val="both"/>
              <w:rPr>
                <w:sz w:val="28"/>
                <w:szCs w:val="28"/>
              </w:rPr>
            </w:pPr>
            <w:r>
              <w:rPr>
                <w:sz w:val="28"/>
                <w:szCs w:val="28"/>
              </w:rPr>
              <w:t>12,7</w:t>
            </w:r>
          </w:p>
        </w:tc>
      </w:tr>
      <w:tr w:rsidR="0080652E" w:rsidRPr="00E2239F" w:rsidTr="00354539">
        <w:tc>
          <w:tcPr>
            <w:tcW w:w="4672" w:type="dxa"/>
          </w:tcPr>
          <w:p w:rsidR="0080652E" w:rsidRPr="00E2239F" w:rsidRDefault="0037121C" w:rsidP="00E50A9F">
            <w:pPr>
              <w:ind w:firstLine="709"/>
              <w:jc w:val="both"/>
              <w:rPr>
                <w:sz w:val="28"/>
                <w:szCs w:val="28"/>
              </w:rPr>
            </w:pPr>
            <w:r w:rsidRPr="00E2239F">
              <w:rPr>
                <w:sz w:val="28"/>
                <w:szCs w:val="28"/>
              </w:rPr>
              <w:t>Целевой</w:t>
            </w:r>
          </w:p>
        </w:tc>
        <w:tc>
          <w:tcPr>
            <w:tcW w:w="4673" w:type="dxa"/>
          </w:tcPr>
          <w:p w:rsidR="0080652E" w:rsidRPr="00E2239F" w:rsidRDefault="008A51B0" w:rsidP="00E50A9F">
            <w:pPr>
              <w:ind w:firstLine="709"/>
              <w:jc w:val="both"/>
              <w:rPr>
                <w:sz w:val="28"/>
                <w:szCs w:val="28"/>
              </w:rPr>
            </w:pPr>
            <w:r>
              <w:rPr>
                <w:sz w:val="28"/>
                <w:szCs w:val="28"/>
              </w:rPr>
              <w:t>24,5</w:t>
            </w:r>
          </w:p>
        </w:tc>
      </w:tr>
      <w:tr w:rsidR="0080652E" w:rsidRPr="006D1B7C" w:rsidTr="00354539">
        <w:tc>
          <w:tcPr>
            <w:tcW w:w="4672" w:type="dxa"/>
          </w:tcPr>
          <w:p w:rsidR="0080652E" w:rsidRPr="00E2239F" w:rsidRDefault="0080652E" w:rsidP="00E50A9F">
            <w:pPr>
              <w:ind w:firstLine="709"/>
              <w:jc w:val="both"/>
              <w:rPr>
                <w:sz w:val="28"/>
                <w:szCs w:val="28"/>
              </w:rPr>
            </w:pPr>
            <w:r w:rsidRPr="00E2239F">
              <w:rPr>
                <w:sz w:val="28"/>
                <w:szCs w:val="28"/>
              </w:rPr>
              <w:t>Агломерационный</w:t>
            </w:r>
          </w:p>
        </w:tc>
        <w:tc>
          <w:tcPr>
            <w:tcW w:w="4673" w:type="dxa"/>
          </w:tcPr>
          <w:p w:rsidR="0080652E" w:rsidRPr="006D1B7C" w:rsidRDefault="00E14DCC" w:rsidP="00E50A9F">
            <w:pPr>
              <w:ind w:firstLine="709"/>
              <w:jc w:val="both"/>
              <w:rPr>
                <w:sz w:val="28"/>
                <w:szCs w:val="28"/>
              </w:rPr>
            </w:pPr>
            <w:r w:rsidRPr="00E2239F">
              <w:rPr>
                <w:sz w:val="28"/>
                <w:szCs w:val="28"/>
              </w:rPr>
              <w:t>30</w:t>
            </w:r>
          </w:p>
        </w:tc>
      </w:tr>
    </w:tbl>
    <w:p w:rsidR="0080652E" w:rsidRDefault="0080652E" w:rsidP="00E50A9F">
      <w:pPr>
        <w:spacing w:after="0" w:line="240" w:lineRule="auto"/>
        <w:ind w:firstLine="709"/>
        <w:jc w:val="both"/>
        <w:rPr>
          <w:rFonts w:ascii="Times New Roman" w:hAnsi="Times New Roman" w:cs="Times New Roman"/>
          <w:sz w:val="28"/>
          <w:szCs w:val="28"/>
        </w:rPr>
      </w:pPr>
      <w:r w:rsidRPr="006D1B7C">
        <w:rPr>
          <w:rFonts w:ascii="Times New Roman" w:hAnsi="Times New Roman" w:cs="Times New Roman"/>
          <w:sz w:val="28"/>
          <w:szCs w:val="28"/>
        </w:rPr>
        <w:t xml:space="preserve">В краткосрочной и среднесрочной перспективе </w:t>
      </w:r>
      <w:r w:rsidR="00B6511A">
        <w:rPr>
          <w:rFonts w:ascii="Times New Roman" w:hAnsi="Times New Roman" w:cs="Times New Roman"/>
          <w:sz w:val="28"/>
          <w:szCs w:val="28"/>
        </w:rPr>
        <w:t xml:space="preserve">в </w:t>
      </w:r>
      <w:r w:rsidRPr="006D1B7C">
        <w:rPr>
          <w:rFonts w:ascii="Times New Roman" w:hAnsi="Times New Roman" w:cs="Times New Roman"/>
          <w:sz w:val="28"/>
          <w:szCs w:val="28"/>
        </w:rPr>
        <w:t>городско</w:t>
      </w:r>
      <w:r w:rsidR="00B6511A">
        <w:rPr>
          <w:rFonts w:ascii="Times New Roman" w:hAnsi="Times New Roman" w:cs="Times New Roman"/>
          <w:sz w:val="28"/>
          <w:szCs w:val="28"/>
        </w:rPr>
        <w:t>м</w:t>
      </w:r>
      <w:r w:rsidRPr="006D1B7C">
        <w:rPr>
          <w:rFonts w:ascii="Times New Roman" w:hAnsi="Times New Roman" w:cs="Times New Roman"/>
          <w:sz w:val="28"/>
          <w:szCs w:val="28"/>
        </w:rPr>
        <w:t xml:space="preserve"> округ</w:t>
      </w:r>
      <w:r w:rsidR="00B6511A">
        <w:rPr>
          <w:rFonts w:ascii="Times New Roman" w:hAnsi="Times New Roman" w:cs="Times New Roman"/>
          <w:sz w:val="28"/>
          <w:szCs w:val="28"/>
        </w:rPr>
        <w:t>е</w:t>
      </w:r>
      <w:r w:rsidRPr="006D1B7C">
        <w:rPr>
          <w:rFonts w:ascii="Times New Roman" w:hAnsi="Times New Roman" w:cs="Times New Roman"/>
          <w:sz w:val="28"/>
          <w:szCs w:val="28"/>
        </w:rPr>
        <w:t xml:space="preserve"> </w:t>
      </w:r>
      <w:r w:rsidR="00B6511A">
        <w:rPr>
          <w:rFonts w:ascii="Times New Roman" w:hAnsi="Times New Roman" w:cs="Times New Roman"/>
          <w:sz w:val="28"/>
          <w:szCs w:val="28"/>
        </w:rPr>
        <w:t xml:space="preserve">увеличатся </w:t>
      </w:r>
      <w:r w:rsidRPr="006D1B7C">
        <w:rPr>
          <w:rFonts w:ascii="Times New Roman" w:hAnsi="Times New Roman" w:cs="Times New Roman"/>
          <w:sz w:val="28"/>
          <w:szCs w:val="28"/>
        </w:rPr>
        <w:t>объемы индивидуального жилья на всей территории.</w:t>
      </w:r>
    </w:p>
    <w:p w:rsidR="0076795E" w:rsidRDefault="0076795E" w:rsidP="00E50A9F">
      <w:pPr>
        <w:spacing w:after="0" w:line="240" w:lineRule="auto"/>
        <w:ind w:firstLine="709"/>
        <w:jc w:val="both"/>
        <w:rPr>
          <w:rFonts w:ascii="Times New Roman" w:hAnsi="Times New Roman" w:cs="Times New Roman"/>
          <w:sz w:val="28"/>
          <w:szCs w:val="28"/>
        </w:rPr>
      </w:pPr>
    </w:p>
    <w:p w:rsidR="0080652E" w:rsidRPr="00C60BE5" w:rsidRDefault="002A3936" w:rsidP="00E50A9F">
      <w:pPr>
        <w:spacing w:after="0" w:line="240" w:lineRule="auto"/>
        <w:ind w:firstLine="709"/>
        <w:jc w:val="center"/>
        <w:rPr>
          <w:rFonts w:ascii="Times New Roman" w:eastAsia="Times New Roman" w:hAnsi="Times New Roman" w:cs="Times New Roman"/>
          <w:sz w:val="32"/>
          <w:szCs w:val="32"/>
          <w:lang w:eastAsia="ru-RU"/>
        </w:rPr>
      </w:pPr>
      <w:r w:rsidRPr="00C60BE5">
        <w:rPr>
          <w:rFonts w:ascii="Times New Roman" w:eastAsia="Times New Roman" w:hAnsi="Times New Roman" w:cs="Times New Roman"/>
          <w:sz w:val="32"/>
          <w:szCs w:val="32"/>
          <w:lang w:eastAsia="ru-RU"/>
        </w:rPr>
        <w:t xml:space="preserve">Глава </w:t>
      </w:r>
      <w:r w:rsidR="0080652E" w:rsidRPr="00C60BE5">
        <w:rPr>
          <w:rFonts w:ascii="Times New Roman" w:eastAsia="Times New Roman" w:hAnsi="Times New Roman" w:cs="Times New Roman"/>
          <w:sz w:val="32"/>
          <w:szCs w:val="32"/>
          <w:lang w:eastAsia="ru-RU"/>
        </w:rPr>
        <w:t>4.</w:t>
      </w:r>
      <w:r w:rsidR="00BE28A1" w:rsidRPr="00C60BE5">
        <w:rPr>
          <w:rFonts w:ascii="Times New Roman" w:eastAsia="Times New Roman" w:hAnsi="Times New Roman" w:cs="Times New Roman"/>
          <w:sz w:val="32"/>
          <w:szCs w:val="32"/>
          <w:lang w:eastAsia="ru-RU"/>
        </w:rPr>
        <w:t>5</w:t>
      </w:r>
      <w:r w:rsidR="0080652E" w:rsidRPr="00C60BE5">
        <w:rPr>
          <w:rFonts w:ascii="Times New Roman" w:eastAsia="Times New Roman" w:hAnsi="Times New Roman" w:cs="Times New Roman"/>
          <w:sz w:val="32"/>
          <w:szCs w:val="32"/>
          <w:lang w:eastAsia="ru-RU"/>
        </w:rPr>
        <w:t xml:space="preserve">. </w:t>
      </w:r>
      <w:r w:rsidR="00B6511A" w:rsidRPr="00C60BE5">
        <w:rPr>
          <w:rFonts w:ascii="Times New Roman" w:eastAsia="Times New Roman" w:hAnsi="Times New Roman" w:cs="Times New Roman"/>
          <w:sz w:val="32"/>
          <w:szCs w:val="32"/>
          <w:lang w:eastAsia="ru-RU"/>
        </w:rPr>
        <w:t>С</w:t>
      </w:r>
      <w:r w:rsidR="0080652E" w:rsidRPr="00C60BE5">
        <w:rPr>
          <w:rFonts w:ascii="Times New Roman" w:eastAsia="Times New Roman" w:hAnsi="Times New Roman" w:cs="Times New Roman"/>
          <w:sz w:val="32"/>
          <w:szCs w:val="32"/>
          <w:lang w:eastAsia="ru-RU"/>
        </w:rPr>
        <w:t>тратегические проекты пространственного развития</w:t>
      </w:r>
      <w:r w:rsidR="00B6511A" w:rsidRPr="00C60BE5">
        <w:rPr>
          <w:rFonts w:ascii="Times New Roman" w:eastAsia="Times New Roman" w:hAnsi="Times New Roman" w:cs="Times New Roman"/>
          <w:sz w:val="32"/>
          <w:szCs w:val="32"/>
          <w:lang w:eastAsia="ru-RU"/>
        </w:rPr>
        <w:t>, о</w:t>
      </w:r>
      <w:r w:rsidR="00E50A9F" w:rsidRPr="00C60BE5">
        <w:rPr>
          <w:rFonts w:ascii="Times New Roman" w:eastAsia="Times New Roman" w:hAnsi="Times New Roman" w:cs="Times New Roman"/>
          <w:sz w:val="32"/>
          <w:szCs w:val="32"/>
          <w:lang w:eastAsia="ru-RU"/>
        </w:rPr>
        <w:t>жидаемые результаты</w:t>
      </w:r>
    </w:p>
    <w:p w:rsidR="002A3936" w:rsidRPr="00E75726" w:rsidRDefault="002A3936" w:rsidP="00E50A9F">
      <w:pPr>
        <w:spacing w:after="0" w:line="240" w:lineRule="auto"/>
        <w:ind w:firstLine="709"/>
        <w:jc w:val="center"/>
        <w:rPr>
          <w:rFonts w:ascii="Times New Roman" w:eastAsia="Times New Roman" w:hAnsi="Times New Roman" w:cs="Times New Roman"/>
          <w:b/>
          <w:sz w:val="28"/>
          <w:szCs w:val="28"/>
          <w:lang w:eastAsia="ru-RU"/>
        </w:rPr>
      </w:pPr>
    </w:p>
    <w:p w:rsidR="0080652E" w:rsidRPr="002A3936" w:rsidRDefault="0080652E" w:rsidP="00E50A9F">
      <w:pPr>
        <w:spacing w:after="0" w:line="240" w:lineRule="auto"/>
        <w:jc w:val="center"/>
        <w:rPr>
          <w:rFonts w:ascii="Times New Roman" w:hAnsi="Times New Roman" w:cs="Times New Roman"/>
          <w:i/>
          <w:sz w:val="28"/>
          <w:szCs w:val="28"/>
        </w:rPr>
      </w:pPr>
      <w:r w:rsidRPr="002A3936">
        <w:rPr>
          <w:rFonts w:ascii="Times New Roman" w:hAnsi="Times New Roman" w:cs="Times New Roman"/>
          <w:i/>
          <w:sz w:val="28"/>
          <w:szCs w:val="28"/>
        </w:rPr>
        <w:t xml:space="preserve">Предложения по развитию магистральной инженерной </w:t>
      </w:r>
      <w:r w:rsidR="002A3936">
        <w:rPr>
          <w:rFonts w:ascii="Times New Roman" w:hAnsi="Times New Roman" w:cs="Times New Roman"/>
          <w:i/>
          <w:sz w:val="28"/>
          <w:szCs w:val="28"/>
        </w:rPr>
        <w:t>и</w:t>
      </w:r>
      <w:r w:rsidRPr="002A3936">
        <w:rPr>
          <w:rFonts w:ascii="Times New Roman" w:hAnsi="Times New Roman" w:cs="Times New Roman"/>
          <w:i/>
          <w:sz w:val="28"/>
          <w:szCs w:val="28"/>
        </w:rPr>
        <w:t>нфраструктуры</w:t>
      </w:r>
      <w:r w:rsidR="002A3936">
        <w:rPr>
          <w:rFonts w:ascii="Times New Roman" w:hAnsi="Times New Roman" w:cs="Times New Roman"/>
          <w:i/>
          <w:sz w:val="28"/>
          <w:szCs w:val="28"/>
        </w:rPr>
        <w:t>:</w:t>
      </w:r>
    </w:p>
    <w:p w:rsidR="00B6511A" w:rsidRPr="0076795E" w:rsidRDefault="00E50A9F" w:rsidP="00E50A9F">
      <w:pPr>
        <w:spacing w:after="0" w:line="240" w:lineRule="auto"/>
        <w:ind w:firstLine="709"/>
        <w:jc w:val="both"/>
        <w:rPr>
          <w:rFonts w:ascii="Times New Roman" w:hAnsi="Times New Roman" w:cs="Times New Roman"/>
          <w:sz w:val="28"/>
          <w:szCs w:val="28"/>
        </w:rPr>
      </w:pPr>
      <w:r w:rsidRPr="0076795E">
        <w:rPr>
          <w:rFonts w:ascii="Times New Roman" w:hAnsi="Times New Roman" w:cs="Times New Roman"/>
          <w:sz w:val="28"/>
          <w:szCs w:val="28"/>
        </w:rPr>
        <w:t>Электроснабжение</w:t>
      </w:r>
      <w:r w:rsidR="0076795E">
        <w:rPr>
          <w:rFonts w:ascii="Times New Roman" w:hAnsi="Times New Roman" w:cs="Times New Roman"/>
          <w:sz w:val="28"/>
          <w:szCs w:val="28"/>
        </w:rPr>
        <w:t>.</w:t>
      </w:r>
    </w:p>
    <w:p w:rsidR="0080652E" w:rsidRPr="00047B74" w:rsidRDefault="0080652E" w:rsidP="00E50A9F">
      <w:pPr>
        <w:spacing w:after="0" w:line="240" w:lineRule="auto"/>
        <w:ind w:firstLine="709"/>
        <w:jc w:val="both"/>
        <w:rPr>
          <w:rFonts w:ascii="Times New Roman" w:hAnsi="Times New Roman" w:cs="Times New Roman"/>
          <w:sz w:val="28"/>
          <w:szCs w:val="28"/>
        </w:rPr>
      </w:pPr>
      <w:r w:rsidRPr="00047B74">
        <w:rPr>
          <w:rFonts w:ascii="Times New Roman" w:hAnsi="Times New Roman" w:cs="Times New Roman"/>
          <w:sz w:val="28"/>
          <w:szCs w:val="28"/>
        </w:rPr>
        <w:t>Для покрытия возрастающих нагрузок, вызванных большими объемами жилищного строительства, предлагается предусмотреть целый комплекс мероприятий, в т.ч. строительство и реконструкци</w:t>
      </w:r>
      <w:r w:rsidR="00B6511A">
        <w:rPr>
          <w:rFonts w:ascii="Times New Roman" w:hAnsi="Times New Roman" w:cs="Times New Roman"/>
          <w:sz w:val="28"/>
          <w:szCs w:val="28"/>
        </w:rPr>
        <w:t>ю</w:t>
      </w:r>
      <w:r w:rsidRPr="00047B74">
        <w:rPr>
          <w:rFonts w:ascii="Times New Roman" w:hAnsi="Times New Roman" w:cs="Times New Roman"/>
          <w:sz w:val="28"/>
          <w:szCs w:val="28"/>
        </w:rPr>
        <w:t xml:space="preserve"> ряда подстанций 220, 110, 10 кВ, строительство и реконструкци</w:t>
      </w:r>
      <w:r w:rsidR="00B6511A">
        <w:rPr>
          <w:rFonts w:ascii="Times New Roman" w:hAnsi="Times New Roman" w:cs="Times New Roman"/>
          <w:sz w:val="28"/>
          <w:szCs w:val="28"/>
        </w:rPr>
        <w:t>ю</w:t>
      </w:r>
      <w:r w:rsidRPr="00047B74">
        <w:rPr>
          <w:rFonts w:ascii="Times New Roman" w:hAnsi="Times New Roman" w:cs="Times New Roman"/>
          <w:sz w:val="28"/>
          <w:szCs w:val="28"/>
        </w:rPr>
        <w:t xml:space="preserve"> высоковольтных линий.</w:t>
      </w:r>
    </w:p>
    <w:p w:rsidR="00B6511A" w:rsidRPr="0076795E" w:rsidRDefault="00E50A9F" w:rsidP="00E50A9F">
      <w:pPr>
        <w:spacing w:after="0" w:line="240" w:lineRule="auto"/>
        <w:ind w:firstLine="709"/>
        <w:jc w:val="both"/>
        <w:rPr>
          <w:rFonts w:ascii="Times New Roman" w:hAnsi="Times New Roman" w:cs="Times New Roman"/>
          <w:sz w:val="28"/>
          <w:szCs w:val="28"/>
        </w:rPr>
      </w:pPr>
      <w:r w:rsidRPr="0076795E">
        <w:rPr>
          <w:rFonts w:ascii="Times New Roman" w:hAnsi="Times New Roman" w:cs="Times New Roman"/>
          <w:sz w:val="28"/>
          <w:szCs w:val="28"/>
        </w:rPr>
        <w:t>Газоснабжение</w:t>
      </w:r>
      <w:r w:rsidR="0076795E">
        <w:rPr>
          <w:rFonts w:ascii="Times New Roman" w:hAnsi="Times New Roman" w:cs="Times New Roman"/>
          <w:sz w:val="28"/>
          <w:szCs w:val="28"/>
        </w:rPr>
        <w:t>.</w:t>
      </w:r>
    </w:p>
    <w:p w:rsidR="0080652E" w:rsidRPr="00047B74" w:rsidRDefault="0080652E" w:rsidP="00E50A9F">
      <w:pPr>
        <w:spacing w:after="0" w:line="240" w:lineRule="auto"/>
        <w:ind w:firstLine="709"/>
        <w:jc w:val="both"/>
        <w:rPr>
          <w:rFonts w:ascii="Times New Roman" w:hAnsi="Times New Roman" w:cs="Times New Roman"/>
          <w:sz w:val="28"/>
          <w:szCs w:val="28"/>
        </w:rPr>
      </w:pPr>
      <w:r w:rsidRPr="00047B74">
        <w:rPr>
          <w:rFonts w:ascii="Times New Roman" w:hAnsi="Times New Roman" w:cs="Times New Roman"/>
          <w:sz w:val="28"/>
          <w:szCs w:val="28"/>
        </w:rPr>
        <w:t>Для покрытия возрастающих нагрузок предлагается предусмотреть реализацию целого ряда проектов строительства новых и реконструкции существующих магистральных газопроводов и газораспределительных станций..</w:t>
      </w:r>
    </w:p>
    <w:p w:rsidR="00B6511A" w:rsidRPr="0076795E" w:rsidRDefault="00E50A9F" w:rsidP="00E50A9F">
      <w:pPr>
        <w:spacing w:after="0" w:line="240" w:lineRule="auto"/>
        <w:ind w:firstLine="709"/>
        <w:jc w:val="both"/>
        <w:rPr>
          <w:rFonts w:ascii="Times New Roman" w:hAnsi="Times New Roman" w:cs="Times New Roman"/>
          <w:sz w:val="28"/>
          <w:szCs w:val="28"/>
        </w:rPr>
      </w:pPr>
      <w:r w:rsidRPr="0076795E">
        <w:rPr>
          <w:rFonts w:ascii="Times New Roman" w:hAnsi="Times New Roman" w:cs="Times New Roman"/>
          <w:sz w:val="28"/>
          <w:szCs w:val="28"/>
        </w:rPr>
        <w:t>Водоснабжение</w:t>
      </w:r>
      <w:r w:rsidR="0076795E">
        <w:rPr>
          <w:rFonts w:ascii="Times New Roman" w:hAnsi="Times New Roman" w:cs="Times New Roman"/>
          <w:sz w:val="28"/>
          <w:szCs w:val="28"/>
        </w:rPr>
        <w:t>.</w:t>
      </w:r>
    </w:p>
    <w:p w:rsidR="0080652E" w:rsidRPr="00047B74" w:rsidRDefault="0080652E" w:rsidP="00E50A9F">
      <w:pPr>
        <w:spacing w:after="0" w:line="240" w:lineRule="auto"/>
        <w:ind w:firstLine="709"/>
        <w:jc w:val="both"/>
        <w:rPr>
          <w:rFonts w:ascii="Times New Roman" w:hAnsi="Times New Roman" w:cs="Times New Roman"/>
          <w:sz w:val="28"/>
          <w:szCs w:val="28"/>
        </w:rPr>
      </w:pPr>
      <w:r w:rsidRPr="00047B74">
        <w:rPr>
          <w:rFonts w:ascii="Times New Roman" w:hAnsi="Times New Roman" w:cs="Times New Roman"/>
          <w:sz w:val="28"/>
          <w:szCs w:val="28"/>
        </w:rPr>
        <w:t>Производительность существующих источников водоснабжения удовлетворяет ну</w:t>
      </w:r>
      <w:r w:rsidR="00E50A9F">
        <w:rPr>
          <w:rFonts w:ascii="Times New Roman" w:hAnsi="Times New Roman" w:cs="Times New Roman"/>
          <w:sz w:val="28"/>
          <w:szCs w:val="28"/>
        </w:rPr>
        <w:t xml:space="preserve">жды городского округа Заречный </w:t>
      </w:r>
      <w:r w:rsidRPr="00047B74">
        <w:rPr>
          <w:rFonts w:ascii="Times New Roman" w:hAnsi="Times New Roman" w:cs="Times New Roman"/>
          <w:sz w:val="28"/>
          <w:szCs w:val="28"/>
        </w:rPr>
        <w:t xml:space="preserve">лишь частично. На перспективу, с учетом расширения территорий жилой застройки, будет наблюдаться дефицит хозяйственно-питьевого водоснабжения. </w:t>
      </w:r>
      <w:r w:rsidRPr="00981607">
        <w:rPr>
          <w:rFonts w:ascii="Times New Roman" w:hAnsi="Times New Roman" w:cs="Times New Roman"/>
          <w:sz w:val="28"/>
          <w:szCs w:val="28"/>
        </w:rPr>
        <w:t>В качестве межмуниципальных мероприятий по развитию централизованной системы водоснабжения предлагается рассмотреть возможность создания единой системы подачи воды</w:t>
      </w:r>
      <w:r w:rsidR="00ED3647" w:rsidRPr="00981607">
        <w:rPr>
          <w:rFonts w:ascii="Times New Roman" w:hAnsi="Times New Roman" w:cs="Times New Roman"/>
          <w:sz w:val="28"/>
          <w:szCs w:val="28"/>
        </w:rPr>
        <w:t xml:space="preserve"> </w:t>
      </w:r>
      <w:r w:rsidRPr="00981607">
        <w:rPr>
          <w:rFonts w:ascii="Times New Roman" w:hAnsi="Times New Roman" w:cs="Times New Roman"/>
          <w:sz w:val="28"/>
          <w:szCs w:val="28"/>
        </w:rPr>
        <w:t>Белоярский ГО – ГО Заречный</w:t>
      </w:r>
    </w:p>
    <w:p w:rsidR="0080652E" w:rsidRPr="00ED3647" w:rsidRDefault="00ED3647" w:rsidP="00E50A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80652E" w:rsidRPr="00ED3647">
        <w:rPr>
          <w:rFonts w:ascii="Times New Roman" w:hAnsi="Times New Roman" w:cs="Times New Roman"/>
          <w:sz w:val="28"/>
          <w:szCs w:val="28"/>
        </w:rPr>
        <w:t xml:space="preserve">астоящим проектом предусматривается строительство водовода от источника водоснабжения до г. Заречный </w:t>
      </w:r>
      <w:r>
        <w:rPr>
          <w:rFonts w:ascii="Times New Roman" w:hAnsi="Times New Roman" w:cs="Times New Roman"/>
          <w:sz w:val="28"/>
          <w:szCs w:val="28"/>
        </w:rPr>
        <w:t xml:space="preserve">и </w:t>
      </w:r>
      <w:r w:rsidR="0080652E" w:rsidRPr="00ED3647">
        <w:rPr>
          <w:rFonts w:ascii="Times New Roman" w:hAnsi="Times New Roman" w:cs="Times New Roman"/>
          <w:sz w:val="28"/>
          <w:szCs w:val="28"/>
        </w:rPr>
        <w:t>до жилого района в северной части р.п. Белоярский</w:t>
      </w:r>
    </w:p>
    <w:p w:rsidR="00ED3647" w:rsidRPr="0076795E" w:rsidRDefault="00E50A9F" w:rsidP="00E50A9F">
      <w:pPr>
        <w:spacing w:after="0" w:line="240" w:lineRule="auto"/>
        <w:ind w:firstLine="709"/>
        <w:jc w:val="both"/>
        <w:rPr>
          <w:rFonts w:ascii="Times New Roman" w:hAnsi="Times New Roman" w:cs="Times New Roman"/>
          <w:sz w:val="28"/>
          <w:szCs w:val="28"/>
        </w:rPr>
      </w:pPr>
      <w:r w:rsidRPr="0076795E">
        <w:rPr>
          <w:rFonts w:ascii="Times New Roman" w:hAnsi="Times New Roman" w:cs="Times New Roman"/>
          <w:sz w:val="28"/>
          <w:szCs w:val="28"/>
        </w:rPr>
        <w:t>Водоотведение</w:t>
      </w:r>
      <w:r w:rsidR="0076795E">
        <w:rPr>
          <w:rFonts w:ascii="Times New Roman" w:hAnsi="Times New Roman" w:cs="Times New Roman"/>
          <w:sz w:val="28"/>
          <w:szCs w:val="28"/>
        </w:rPr>
        <w:t>.</w:t>
      </w:r>
    </w:p>
    <w:p w:rsidR="0080652E" w:rsidRDefault="0080652E" w:rsidP="00E50A9F">
      <w:pPr>
        <w:spacing w:after="0" w:line="240" w:lineRule="auto"/>
        <w:ind w:firstLine="709"/>
        <w:jc w:val="both"/>
        <w:rPr>
          <w:rFonts w:ascii="Times New Roman" w:hAnsi="Times New Roman" w:cs="Times New Roman"/>
          <w:sz w:val="28"/>
          <w:szCs w:val="28"/>
        </w:rPr>
      </w:pPr>
      <w:r w:rsidRPr="00047B74">
        <w:rPr>
          <w:rFonts w:ascii="Times New Roman" w:hAnsi="Times New Roman" w:cs="Times New Roman"/>
          <w:sz w:val="28"/>
          <w:szCs w:val="28"/>
        </w:rPr>
        <w:t xml:space="preserve">Необходимо проведение комплексной реконструкции и модернизации действующих систем водоотведения и строительство новых сетей и сооружений водоотведения. </w:t>
      </w:r>
    </w:p>
    <w:p w:rsidR="00143BBB" w:rsidRDefault="005F6282" w:rsidP="00A40596">
      <w:pPr>
        <w:shd w:val="clear" w:color="auto" w:fill="FFFFFF"/>
        <w:spacing w:after="0" w:line="240" w:lineRule="auto"/>
        <w:ind w:firstLine="709"/>
        <w:jc w:val="both"/>
        <w:rPr>
          <w:rFonts w:ascii="Times New Roman" w:eastAsia="Arial Unicode MS" w:hAnsi="Times New Roman" w:cs="Times New Roman"/>
          <w:kern w:val="3"/>
          <w:sz w:val="28"/>
          <w:szCs w:val="28"/>
          <w:lang w:eastAsia="ru-RU"/>
        </w:rPr>
      </w:pPr>
      <w:r>
        <w:rPr>
          <w:rFonts w:ascii="Times New Roman" w:eastAsia="Times New Roman" w:hAnsi="Times New Roman" w:cs="Times New Roman"/>
          <w:color w:val="000000"/>
          <w:sz w:val="28"/>
          <w:szCs w:val="28"/>
          <w:lang w:eastAsia="ru-RU"/>
        </w:rPr>
        <w:t xml:space="preserve">Рис.4.5.2. «Схема новых районов </w:t>
      </w:r>
      <w:r w:rsidR="004675ED">
        <w:rPr>
          <w:rFonts w:ascii="Times New Roman" w:eastAsia="Times New Roman" w:hAnsi="Times New Roman" w:cs="Times New Roman"/>
          <w:color w:val="000000"/>
          <w:sz w:val="28"/>
          <w:szCs w:val="28"/>
          <w:lang w:eastAsia="ru-RU"/>
        </w:rPr>
        <w:t>городского округа</w:t>
      </w:r>
      <w:r>
        <w:rPr>
          <w:rFonts w:ascii="Times New Roman" w:eastAsia="Times New Roman" w:hAnsi="Times New Roman" w:cs="Times New Roman"/>
          <w:color w:val="000000"/>
          <w:sz w:val="28"/>
          <w:szCs w:val="28"/>
          <w:lang w:eastAsia="ru-RU"/>
        </w:rPr>
        <w:t xml:space="preserve"> Заречный»</w:t>
      </w:r>
    </w:p>
    <w:p w:rsidR="005F6282" w:rsidRPr="004C0F70" w:rsidRDefault="005F6282" w:rsidP="00A40596">
      <w:pPr>
        <w:spacing w:after="0" w:line="240" w:lineRule="auto"/>
        <w:jc w:val="center"/>
        <w:rPr>
          <w:rFonts w:ascii="Times New Roman" w:eastAsia="Arial Unicode MS" w:hAnsi="Times New Roman" w:cs="Times New Roman"/>
          <w:kern w:val="3"/>
          <w:sz w:val="28"/>
          <w:szCs w:val="28"/>
          <w:lang w:eastAsia="ru-RU"/>
        </w:rPr>
      </w:pPr>
      <w:r w:rsidRPr="005F6282">
        <w:rPr>
          <w:rFonts w:ascii="Times New Roman" w:eastAsia="Arial Unicode MS" w:hAnsi="Times New Roman" w:cs="Times New Roman"/>
          <w:noProof/>
          <w:kern w:val="3"/>
          <w:sz w:val="28"/>
          <w:szCs w:val="28"/>
          <w:lang w:eastAsia="ru-RU"/>
        </w:rPr>
        <w:drawing>
          <wp:inline distT="0" distB="0" distL="0" distR="0">
            <wp:extent cx="6238875" cy="3705225"/>
            <wp:effectExtent l="0" t="0" r="9525" b="9525"/>
            <wp:docPr id="6" name="Рисунок 6" descr="E:\Стратегия ГО Заречный 2018-2030 проект для МЭ СО\СХЕМА РАЙОНОВ г. Заречный (ПРОЕК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тратегия ГО Заречный 2018-2030 проект для МЭ СО\СХЕМА РАЙОНОВ г. Заречный (ПРОЕКТ)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8875" cy="3705225"/>
                    </a:xfrm>
                    <a:prstGeom prst="rect">
                      <a:avLst/>
                    </a:prstGeom>
                    <a:noFill/>
                    <a:ln>
                      <a:noFill/>
                    </a:ln>
                  </pic:spPr>
                </pic:pic>
              </a:graphicData>
            </a:graphic>
          </wp:inline>
        </w:drawing>
      </w:r>
    </w:p>
    <w:p w:rsidR="004B4C92" w:rsidRDefault="004B4C92">
      <w:pPr>
        <w:rPr>
          <w:rFonts w:ascii="Times New Roman" w:hAnsi="Times New Roman" w:cs="Times New Roman"/>
          <w:b/>
          <w:color w:val="000000"/>
          <w:sz w:val="32"/>
          <w:szCs w:val="32"/>
          <w:shd w:val="clear" w:color="auto" w:fill="FFFFFF"/>
        </w:rPr>
      </w:pPr>
      <w:r>
        <w:rPr>
          <w:rFonts w:ascii="Times New Roman" w:hAnsi="Times New Roman" w:cs="Times New Roman"/>
          <w:b/>
          <w:color w:val="000000"/>
          <w:sz w:val="32"/>
          <w:szCs w:val="32"/>
          <w:shd w:val="clear" w:color="auto" w:fill="FFFFFF"/>
        </w:rPr>
        <w:br w:type="page"/>
      </w:r>
    </w:p>
    <w:p w:rsidR="00613559" w:rsidRDefault="00E50A9F" w:rsidP="00E50A9F">
      <w:pPr>
        <w:tabs>
          <w:tab w:val="left" w:pos="1701"/>
          <w:tab w:val="left" w:pos="12333"/>
        </w:tabs>
        <w:spacing w:after="0" w:line="240" w:lineRule="auto"/>
        <w:jc w:val="center"/>
        <w:rPr>
          <w:rFonts w:ascii="Times New Roman" w:hAnsi="Times New Roman" w:cs="Times New Roman"/>
          <w:b/>
          <w:color w:val="000000"/>
          <w:sz w:val="32"/>
          <w:szCs w:val="32"/>
          <w:shd w:val="clear" w:color="auto" w:fill="FFFFFF"/>
        </w:rPr>
      </w:pPr>
      <w:r w:rsidRPr="00734D8E">
        <w:rPr>
          <w:rFonts w:ascii="Times New Roman" w:hAnsi="Times New Roman" w:cs="Times New Roman"/>
          <w:b/>
          <w:color w:val="000000"/>
          <w:sz w:val="32"/>
          <w:szCs w:val="32"/>
          <w:shd w:val="clear" w:color="auto" w:fill="FFFFFF"/>
        </w:rPr>
        <w:t xml:space="preserve">РАЗДЕЛ </w:t>
      </w:r>
      <w:r>
        <w:rPr>
          <w:rFonts w:ascii="Times New Roman" w:hAnsi="Times New Roman" w:cs="Times New Roman"/>
          <w:b/>
          <w:color w:val="000000"/>
          <w:sz w:val="32"/>
          <w:szCs w:val="32"/>
          <w:shd w:val="clear" w:color="auto" w:fill="FFFFFF"/>
          <w:lang w:val="en-US"/>
        </w:rPr>
        <w:t>V</w:t>
      </w:r>
      <w:r>
        <w:rPr>
          <w:rFonts w:ascii="Times New Roman" w:hAnsi="Times New Roman" w:cs="Times New Roman"/>
          <w:b/>
          <w:color w:val="000000"/>
          <w:sz w:val="32"/>
          <w:szCs w:val="32"/>
          <w:shd w:val="clear" w:color="auto" w:fill="FFFFFF"/>
        </w:rPr>
        <w:t>.</w:t>
      </w:r>
      <w:r w:rsidRPr="00734D8E">
        <w:rPr>
          <w:rFonts w:ascii="Times New Roman" w:hAnsi="Times New Roman" w:cs="Times New Roman"/>
          <w:b/>
          <w:color w:val="000000"/>
          <w:sz w:val="32"/>
          <w:szCs w:val="32"/>
          <w:shd w:val="clear" w:color="auto" w:fill="FFFFFF"/>
        </w:rPr>
        <w:t xml:space="preserve"> </w:t>
      </w:r>
      <w:r>
        <w:rPr>
          <w:rFonts w:ascii="Times New Roman" w:hAnsi="Times New Roman" w:cs="Times New Roman"/>
          <w:b/>
          <w:color w:val="000000"/>
          <w:sz w:val="32"/>
          <w:szCs w:val="32"/>
          <w:shd w:val="clear" w:color="auto" w:fill="FFFFFF"/>
        </w:rPr>
        <w:t>МЕХАНИЗМ РЕАЛИЗАЦИИ СТРАТЕГИИ</w:t>
      </w:r>
      <w:r w:rsidRPr="00734D8E">
        <w:rPr>
          <w:rFonts w:ascii="Times New Roman" w:hAnsi="Times New Roman" w:cs="Times New Roman"/>
          <w:b/>
          <w:color w:val="000000"/>
          <w:sz w:val="32"/>
          <w:szCs w:val="32"/>
          <w:shd w:val="clear" w:color="auto" w:fill="FFFFFF"/>
        </w:rPr>
        <w:t xml:space="preserve"> ГОРОДСКОГО ОКРУГА ЗАРЕЧНЫЙ</w:t>
      </w:r>
    </w:p>
    <w:p w:rsidR="00E50A9F" w:rsidRPr="00C60BE5" w:rsidRDefault="00E50A9F" w:rsidP="00E50A9F">
      <w:pPr>
        <w:tabs>
          <w:tab w:val="left" w:pos="1701"/>
          <w:tab w:val="left" w:pos="12333"/>
        </w:tabs>
        <w:spacing w:after="0" w:line="240" w:lineRule="auto"/>
        <w:jc w:val="center"/>
        <w:rPr>
          <w:rFonts w:ascii="Times New Roman" w:hAnsi="Times New Roman" w:cs="Times New Roman"/>
          <w:i/>
          <w:sz w:val="28"/>
          <w:szCs w:val="28"/>
        </w:rPr>
      </w:pPr>
    </w:p>
    <w:p w:rsidR="00351261" w:rsidRPr="00351261" w:rsidRDefault="00821DDB" w:rsidP="00351261">
      <w:pPr>
        <w:pStyle w:val="ConsPlusNormal"/>
        <w:ind w:firstLine="709"/>
        <w:jc w:val="both"/>
        <w:rPr>
          <w:rFonts w:ascii="Times New Roman" w:hAnsi="Times New Roman" w:cs="Times New Roman"/>
          <w:color w:val="000000"/>
          <w:sz w:val="28"/>
          <w:szCs w:val="28"/>
        </w:rPr>
      </w:pPr>
      <w:r w:rsidRPr="00821DDB">
        <w:rPr>
          <w:rFonts w:ascii="Times New Roman" w:hAnsi="Times New Roman" w:cs="Times New Roman"/>
          <w:sz w:val="28"/>
          <w:szCs w:val="28"/>
        </w:rPr>
        <w:t xml:space="preserve">В соответствии с Федеральным </w:t>
      </w:r>
      <w:hyperlink r:id="rId13" w:history="1">
        <w:r w:rsidRPr="00821DDB">
          <w:rPr>
            <w:rFonts w:ascii="Times New Roman" w:hAnsi="Times New Roman" w:cs="Times New Roman"/>
            <w:sz w:val="28"/>
            <w:szCs w:val="28"/>
          </w:rPr>
          <w:t>законом</w:t>
        </w:r>
      </w:hyperlink>
      <w:r w:rsidRPr="00821DDB">
        <w:rPr>
          <w:rFonts w:ascii="Times New Roman" w:hAnsi="Times New Roman" w:cs="Times New Roman"/>
          <w:sz w:val="28"/>
          <w:szCs w:val="28"/>
        </w:rPr>
        <w:t xml:space="preserve"> от 28 июня 2014 года </w:t>
      </w:r>
      <w:r>
        <w:rPr>
          <w:rFonts w:ascii="Times New Roman" w:hAnsi="Times New Roman" w:cs="Times New Roman"/>
          <w:sz w:val="28"/>
          <w:szCs w:val="28"/>
        </w:rPr>
        <w:t>№</w:t>
      </w:r>
      <w:r w:rsidRPr="00821DDB">
        <w:rPr>
          <w:rFonts w:ascii="Times New Roman" w:hAnsi="Times New Roman" w:cs="Times New Roman"/>
          <w:sz w:val="28"/>
          <w:szCs w:val="28"/>
        </w:rPr>
        <w:t xml:space="preserve"> 172-ФЗ </w:t>
      </w:r>
      <w:r>
        <w:rPr>
          <w:rFonts w:ascii="Times New Roman" w:hAnsi="Times New Roman" w:cs="Times New Roman"/>
          <w:sz w:val="28"/>
          <w:szCs w:val="28"/>
        </w:rPr>
        <w:t>«</w:t>
      </w:r>
      <w:r w:rsidRPr="00821DDB">
        <w:rPr>
          <w:rFonts w:ascii="Times New Roman" w:hAnsi="Times New Roman" w:cs="Times New Roman"/>
          <w:sz w:val="28"/>
          <w:szCs w:val="28"/>
        </w:rPr>
        <w:t>О стратегическом планировании в Российской Федерации</w:t>
      </w:r>
      <w:r>
        <w:rPr>
          <w:rFonts w:ascii="Times New Roman" w:hAnsi="Times New Roman" w:cs="Times New Roman"/>
          <w:sz w:val="28"/>
          <w:szCs w:val="28"/>
        </w:rPr>
        <w:t>»</w:t>
      </w:r>
      <w:r w:rsidRPr="00821DDB">
        <w:rPr>
          <w:rFonts w:ascii="Times New Roman" w:hAnsi="Times New Roman" w:cs="Times New Roman"/>
          <w:sz w:val="28"/>
          <w:szCs w:val="28"/>
        </w:rPr>
        <w:t xml:space="preserve"> реализация Стратегии социально-экономического развития муниципального образования осуществляется путем разработки плана мероприятий по реализации Стратегии и включения прогнозируемых мероприятий </w:t>
      </w:r>
      <w:r w:rsidR="00351261" w:rsidRPr="00821DDB">
        <w:rPr>
          <w:rFonts w:ascii="Times New Roman" w:hAnsi="Times New Roman" w:cs="Times New Roman"/>
          <w:sz w:val="28"/>
          <w:szCs w:val="28"/>
        </w:rPr>
        <w:t>государственные программы Российской Федерации</w:t>
      </w:r>
      <w:r w:rsidR="00351261">
        <w:rPr>
          <w:rFonts w:ascii="Times New Roman" w:hAnsi="Times New Roman" w:cs="Times New Roman"/>
          <w:sz w:val="28"/>
          <w:szCs w:val="28"/>
        </w:rPr>
        <w:t>,</w:t>
      </w:r>
      <w:r w:rsidR="00351261" w:rsidRPr="00821DDB">
        <w:rPr>
          <w:rFonts w:ascii="Times New Roman" w:hAnsi="Times New Roman" w:cs="Times New Roman"/>
          <w:sz w:val="28"/>
          <w:szCs w:val="28"/>
        </w:rPr>
        <w:t xml:space="preserve"> </w:t>
      </w:r>
      <w:r w:rsidRPr="00821DDB">
        <w:rPr>
          <w:rFonts w:ascii="Times New Roman" w:hAnsi="Times New Roman" w:cs="Times New Roman"/>
          <w:sz w:val="28"/>
          <w:szCs w:val="28"/>
        </w:rPr>
        <w:t xml:space="preserve">в государственные программы Свердловской области, </w:t>
      </w:r>
      <w:r w:rsidR="00351261" w:rsidRPr="00821DDB">
        <w:rPr>
          <w:rFonts w:ascii="Times New Roman" w:hAnsi="Times New Roman" w:cs="Times New Roman"/>
          <w:sz w:val="28"/>
          <w:szCs w:val="28"/>
        </w:rPr>
        <w:t>муниципальные прогр</w:t>
      </w:r>
      <w:r w:rsidR="00351261">
        <w:rPr>
          <w:rFonts w:ascii="Times New Roman" w:hAnsi="Times New Roman" w:cs="Times New Roman"/>
          <w:sz w:val="28"/>
          <w:szCs w:val="28"/>
        </w:rPr>
        <w:t xml:space="preserve">аммы. В соответствии с пунктами 23, 27, 28 статьи 1 Градостроительного кодекса </w:t>
      </w:r>
      <w:r w:rsidR="00351261" w:rsidRPr="00821DDB">
        <w:rPr>
          <w:rFonts w:ascii="Times New Roman" w:hAnsi="Times New Roman" w:cs="Times New Roman"/>
          <w:sz w:val="28"/>
          <w:szCs w:val="28"/>
        </w:rPr>
        <w:t>Российской Федерации</w:t>
      </w:r>
      <w:r w:rsidR="00351261">
        <w:rPr>
          <w:rFonts w:ascii="Times New Roman" w:hAnsi="Times New Roman" w:cs="Times New Roman"/>
          <w:sz w:val="28"/>
          <w:szCs w:val="28"/>
        </w:rPr>
        <w:t xml:space="preserve"> Стратегия является также основой для разработки программ комплексного развития коммунальной, транспортной и социальной инфраструктур. </w:t>
      </w:r>
      <w:r w:rsidR="00351261" w:rsidRPr="00351261">
        <w:rPr>
          <w:rFonts w:ascii="Times New Roman" w:hAnsi="Times New Roman" w:cs="Times New Roman"/>
          <w:color w:val="000000"/>
          <w:sz w:val="28"/>
          <w:szCs w:val="28"/>
        </w:rPr>
        <w:t xml:space="preserve">Схема организации процесса стратегического управления развитием городского округа Заречный </w:t>
      </w:r>
      <w:r w:rsidR="00351261">
        <w:rPr>
          <w:rFonts w:ascii="Times New Roman" w:hAnsi="Times New Roman" w:cs="Times New Roman"/>
          <w:color w:val="000000"/>
          <w:sz w:val="28"/>
          <w:szCs w:val="28"/>
        </w:rPr>
        <w:t xml:space="preserve">и </w:t>
      </w:r>
      <w:r w:rsidR="00351261" w:rsidRPr="00351261">
        <w:rPr>
          <w:rFonts w:ascii="Times New Roman" w:hAnsi="Times New Roman" w:cs="Times New Roman"/>
          <w:color w:val="000000"/>
          <w:sz w:val="28"/>
          <w:szCs w:val="28"/>
        </w:rPr>
        <w:t>приведена в Приложении № 11</w:t>
      </w:r>
      <w:r w:rsidR="00351261">
        <w:rPr>
          <w:rFonts w:ascii="Times New Roman" w:hAnsi="Times New Roman" w:cs="Times New Roman"/>
          <w:color w:val="000000"/>
          <w:sz w:val="28"/>
          <w:szCs w:val="28"/>
        </w:rPr>
        <w:t>.</w:t>
      </w:r>
    </w:p>
    <w:p w:rsidR="00351261" w:rsidRPr="00351261" w:rsidRDefault="00821DDB" w:rsidP="00351261">
      <w:pPr>
        <w:spacing w:after="0" w:line="240" w:lineRule="auto"/>
        <w:ind w:firstLine="709"/>
        <w:contextualSpacing/>
        <w:jc w:val="both"/>
        <w:rPr>
          <w:rFonts w:ascii="Times New Roman" w:hAnsi="Times New Roman" w:cs="Times New Roman"/>
          <w:sz w:val="28"/>
          <w:szCs w:val="28"/>
        </w:rPr>
      </w:pPr>
      <w:r w:rsidRPr="00821DDB">
        <w:rPr>
          <w:rFonts w:ascii="Times New Roman" w:hAnsi="Times New Roman" w:cs="Times New Roman"/>
          <w:sz w:val="28"/>
          <w:szCs w:val="28"/>
        </w:rPr>
        <w:t>Проекты документов стратегического планирования муниципального образования, разрабатываемые в целях реализации Стратегии, выносятся на общественное обсуждение с учетом требований законодательства Российской Федерации</w:t>
      </w:r>
      <w:r>
        <w:rPr>
          <w:rFonts w:ascii="Times New Roman" w:hAnsi="Times New Roman" w:cs="Times New Roman"/>
          <w:sz w:val="28"/>
          <w:szCs w:val="28"/>
        </w:rPr>
        <w:t>.</w:t>
      </w:r>
      <w:r w:rsidR="00351261">
        <w:rPr>
          <w:rFonts w:ascii="Times New Roman" w:hAnsi="Times New Roman" w:cs="Times New Roman"/>
          <w:sz w:val="28"/>
          <w:szCs w:val="28"/>
        </w:rPr>
        <w:t xml:space="preserve"> </w:t>
      </w:r>
      <w:r w:rsidR="00351261" w:rsidRPr="00821DDB">
        <w:rPr>
          <w:rFonts w:ascii="Times New Roman" w:hAnsi="Times New Roman" w:cs="Times New Roman"/>
          <w:sz w:val="28"/>
          <w:szCs w:val="28"/>
        </w:rPr>
        <w:t xml:space="preserve">Стратегия является основой для разработки муниципальных программ городского округа Заречный, прогноза социально-экономического развития городского округа на среднесрочный период. </w:t>
      </w:r>
      <w:r w:rsidR="00351261" w:rsidRPr="00351261">
        <w:rPr>
          <w:rFonts w:ascii="Times New Roman" w:hAnsi="Times New Roman" w:cs="Times New Roman"/>
          <w:color w:val="000000"/>
          <w:sz w:val="28"/>
          <w:szCs w:val="28"/>
        </w:rPr>
        <w:t xml:space="preserve">Схема формирования документов стратегического планирования и инструментов реализации стратегии социально-экономического развития городского округа Заречный </w:t>
      </w:r>
      <w:r w:rsidR="00F758EC">
        <w:rPr>
          <w:rFonts w:ascii="Times New Roman" w:hAnsi="Times New Roman" w:cs="Times New Roman"/>
          <w:color w:val="000000"/>
          <w:sz w:val="28"/>
          <w:szCs w:val="28"/>
        </w:rPr>
        <w:t>приведена в приложении № 12.</w:t>
      </w:r>
    </w:p>
    <w:p w:rsidR="00821DDB" w:rsidRPr="00821DDB" w:rsidRDefault="00821DDB" w:rsidP="00821DDB">
      <w:pPr>
        <w:pStyle w:val="ConsPlusNormal"/>
        <w:ind w:firstLine="709"/>
        <w:jc w:val="both"/>
        <w:rPr>
          <w:rFonts w:ascii="Times New Roman" w:hAnsi="Times New Roman" w:cs="Times New Roman"/>
          <w:sz w:val="28"/>
          <w:szCs w:val="28"/>
        </w:rPr>
      </w:pPr>
      <w:r w:rsidRPr="00821DDB">
        <w:rPr>
          <w:rFonts w:ascii="Times New Roman" w:hAnsi="Times New Roman" w:cs="Times New Roman"/>
          <w:sz w:val="28"/>
          <w:szCs w:val="28"/>
        </w:rPr>
        <w:t>В целях обеспечения открытости и доступности информации, документы стратегического планирования муниципального образования, разрабатываемые в целях реализации Стратегии, размещаются на официальном сайте органа местного самоуправления, ответственного за разработку соответствующего документа стратегического планирования, а также на общедоступном информационном ресурсе стратегического планирования в информационно-телекоммуникационной сети "Интернет" - Федеральной информационной системе стратегического планирования (ФИСС) на базе Государственной автоматизированной информационной системы "Управление" (далее - ГАС "Управление") (www.gasu.gov.ru), в том числе на этапе разработки проектов с целью проведения их общественного обсуждения и размещения отчетности о результатах их реализации.</w:t>
      </w:r>
    </w:p>
    <w:p w:rsidR="00821DDB" w:rsidRPr="00821DDB" w:rsidRDefault="00821DDB" w:rsidP="00821DDB">
      <w:pPr>
        <w:pStyle w:val="ConsPlusNormal"/>
        <w:ind w:firstLine="709"/>
        <w:jc w:val="both"/>
        <w:rPr>
          <w:rFonts w:ascii="Times New Roman" w:hAnsi="Times New Roman" w:cs="Times New Roman"/>
          <w:sz w:val="28"/>
          <w:szCs w:val="28"/>
        </w:rPr>
      </w:pPr>
      <w:r w:rsidRPr="00821DDB">
        <w:rPr>
          <w:rFonts w:ascii="Times New Roman" w:hAnsi="Times New Roman" w:cs="Times New Roman"/>
          <w:sz w:val="28"/>
          <w:szCs w:val="28"/>
        </w:rPr>
        <w:t xml:space="preserve">Выделяется </w:t>
      </w:r>
      <w:r>
        <w:rPr>
          <w:rFonts w:ascii="Times New Roman" w:hAnsi="Times New Roman" w:cs="Times New Roman"/>
          <w:sz w:val="28"/>
          <w:szCs w:val="28"/>
        </w:rPr>
        <w:t>четыре</w:t>
      </w:r>
      <w:r w:rsidRPr="00821DDB">
        <w:rPr>
          <w:rFonts w:ascii="Times New Roman" w:hAnsi="Times New Roman" w:cs="Times New Roman"/>
          <w:sz w:val="28"/>
          <w:szCs w:val="28"/>
        </w:rPr>
        <w:t xml:space="preserve"> этапа реализации Стратегии:</w:t>
      </w:r>
    </w:p>
    <w:p w:rsidR="00821DDB" w:rsidRPr="00821DDB" w:rsidRDefault="00821DDB" w:rsidP="00821DDB">
      <w:pPr>
        <w:pStyle w:val="ConsPlusNormal"/>
        <w:ind w:firstLine="709"/>
        <w:jc w:val="both"/>
        <w:rPr>
          <w:rFonts w:ascii="Times New Roman" w:hAnsi="Times New Roman" w:cs="Times New Roman"/>
          <w:sz w:val="28"/>
          <w:szCs w:val="28"/>
        </w:rPr>
      </w:pPr>
      <w:r w:rsidRPr="00821DDB">
        <w:rPr>
          <w:rFonts w:ascii="Times New Roman" w:hAnsi="Times New Roman" w:cs="Times New Roman"/>
          <w:sz w:val="28"/>
          <w:szCs w:val="28"/>
        </w:rPr>
        <w:t>первый этап - 201</w:t>
      </w:r>
      <w:r>
        <w:rPr>
          <w:rFonts w:ascii="Times New Roman" w:hAnsi="Times New Roman" w:cs="Times New Roman"/>
          <w:sz w:val="28"/>
          <w:szCs w:val="28"/>
        </w:rPr>
        <w:t>9</w:t>
      </w:r>
      <w:r w:rsidRPr="00821DDB">
        <w:rPr>
          <w:rFonts w:ascii="Times New Roman" w:hAnsi="Times New Roman" w:cs="Times New Roman"/>
          <w:sz w:val="28"/>
          <w:szCs w:val="28"/>
        </w:rPr>
        <w:t xml:space="preserve"> - 2021 годы;</w:t>
      </w:r>
    </w:p>
    <w:p w:rsidR="00821DDB" w:rsidRPr="00821DDB" w:rsidRDefault="00821DDB" w:rsidP="00821DDB">
      <w:pPr>
        <w:pStyle w:val="ConsPlusNormal"/>
        <w:ind w:firstLine="709"/>
        <w:jc w:val="both"/>
        <w:rPr>
          <w:rFonts w:ascii="Times New Roman" w:hAnsi="Times New Roman" w:cs="Times New Roman"/>
          <w:sz w:val="28"/>
          <w:szCs w:val="28"/>
        </w:rPr>
      </w:pPr>
      <w:r w:rsidRPr="00821DDB">
        <w:rPr>
          <w:rFonts w:ascii="Times New Roman" w:hAnsi="Times New Roman" w:cs="Times New Roman"/>
          <w:sz w:val="28"/>
          <w:szCs w:val="28"/>
        </w:rPr>
        <w:t>второй этап - 2022 - 202</w:t>
      </w:r>
      <w:r>
        <w:rPr>
          <w:rFonts w:ascii="Times New Roman" w:hAnsi="Times New Roman" w:cs="Times New Roman"/>
          <w:sz w:val="28"/>
          <w:szCs w:val="28"/>
        </w:rPr>
        <w:t>5</w:t>
      </w:r>
      <w:r w:rsidRPr="00821DDB">
        <w:rPr>
          <w:rFonts w:ascii="Times New Roman" w:hAnsi="Times New Roman" w:cs="Times New Roman"/>
          <w:sz w:val="28"/>
          <w:szCs w:val="28"/>
        </w:rPr>
        <w:t xml:space="preserve"> годы;</w:t>
      </w:r>
    </w:p>
    <w:p w:rsidR="00821DDB" w:rsidRDefault="00821DDB" w:rsidP="00821DDB">
      <w:pPr>
        <w:pStyle w:val="ConsPlusNormal"/>
        <w:ind w:firstLine="709"/>
        <w:jc w:val="both"/>
        <w:rPr>
          <w:rFonts w:ascii="Times New Roman" w:hAnsi="Times New Roman" w:cs="Times New Roman"/>
          <w:sz w:val="28"/>
          <w:szCs w:val="28"/>
        </w:rPr>
      </w:pPr>
      <w:r w:rsidRPr="00821DDB">
        <w:rPr>
          <w:rFonts w:ascii="Times New Roman" w:hAnsi="Times New Roman" w:cs="Times New Roman"/>
          <w:sz w:val="28"/>
          <w:szCs w:val="28"/>
        </w:rPr>
        <w:t>третий этап - 202</w:t>
      </w:r>
      <w:r>
        <w:rPr>
          <w:rFonts w:ascii="Times New Roman" w:hAnsi="Times New Roman" w:cs="Times New Roman"/>
          <w:sz w:val="28"/>
          <w:szCs w:val="28"/>
        </w:rPr>
        <w:t>6</w:t>
      </w:r>
      <w:r w:rsidRPr="00821DDB">
        <w:rPr>
          <w:rFonts w:ascii="Times New Roman" w:hAnsi="Times New Roman" w:cs="Times New Roman"/>
          <w:sz w:val="28"/>
          <w:szCs w:val="28"/>
        </w:rPr>
        <w:t xml:space="preserve"> - 203</w:t>
      </w:r>
      <w:r>
        <w:rPr>
          <w:rFonts w:ascii="Times New Roman" w:hAnsi="Times New Roman" w:cs="Times New Roman"/>
          <w:sz w:val="28"/>
          <w:szCs w:val="28"/>
        </w:rPr>
        <w:t>0 годы;</w:t>
      </w:r>
    </w:p>
    <w:p w:rsidR="00821DDB" w:rsidRPr="00821DDB" w:rsidRDefault="00821DDB" w:rsidP="00821D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четвертый этап – 2031 – 2035 годы.</w:t>
      </w:r>
    </w:p>
    <w:p w:rsidR="00821DDB" w:rsidRPr="00821DDB" w:rsidRDefault="00821DDB" w:rsidP="00821DDB">
      <w:pPr>
        <w:pStyle w:val="ConsPlusNormal"/>
        <w:ind w:firstLine="709"/>
        <w:jc w:val="both"/>
        <w:rPr>
          <w:rFonts w:ascii="Times New Roman" w:hAnsi="Times New Roman" w:cs="Times New Roman"/>
          <w:sz w:val="28"/>
          <w:szCs w:val="28"/>
        </w:rPr>
      </w:pPr>
      <w:r w:rsidRPr="00821DDB">
        <w:rPr>
          <w:rFonts w:ascii="Times New Roman" w:hAnsi="Times New Roman" w:cs="Times New Roman"/>
          <w:sz w:val="28"/>
          <w:szCs w:val="28"/>
        </w:rPr>
        <w:t xml:space="preserve">Ответственные за реализацию стратегических направлений, стратегических программ и стратегических проектов </w:t>
      </w:r>
      <w:r w:rsidR="00CD6EC1">
        <w:rPr>
          <w:rFonts w:ascii="Times New Roman" w:hAnsi="Times New Roman" w:cs="Times New Roman"/>
          <w:sz w:val="28"/>
          <w:szCs w:val="28"/>
        </w:rPr>
        <w:t xml:space="preserve">закреплены </w:t>
      </w:r>
      <w:r w:rsidR="00C91895">
        <w:rPr>
          <w:rFonts w:ascii="Times New Roman" w:hAnsi="Times New Roman" w:cs="Times New Roman"/>
          <w:sz w:val="28"/>
          <w:szCs w:val="28"/>
        </w:rPr>
        <w:t xml:space="preserve">в матрице стратегического управления, утвержденной </w:t>
      </w:r>
      <w:r w:rsidR="00CD6EC1">
        <w:rPr>
          <w:rFonts w:ascii="Times New Roman" w:hAnsi="Times New Roman" w:cs="Times New Roman"/>
          <w:sz w:val="28"/>
          <w:szCs w:val="28"/>
        </w:rPr>
        <w:t xml:space="preserve">Постановлением администрации городского округа Заречный от </w:t>
      </w:r>
      <w:r w:rsidR="00C91895">
        <w:rPr>
          <w:rFonts w:ascii="Times New Roman" w:hAnsi="Times New Roman" w:cs="Times New Roman"/>
          <w:sz w:val="28"/>
          <w:szCs w:val="28"/>
        </w:rPr>
        <w:t>09.10.2017 № 1089-</w:t>
      </w:r>
      <w:r w:rsidR="00C91895" w:rsidRPr="00C91895">
        <w:rPr>
          <w:rFonts w:ascii="Times New Roman" w:hAnsi="Times New Roman" w:cs="Times New Roman"/>
          <w:sz w:val="28"/>
          <w:szCs w:val="28"/>
        </w:rPr>
        <w:t>П «Об утверждении организационной структуры взаимодействия экспертных советов по разработке (актуализации) стратегии социально-экономического развития городского округа Заречный (матрица стратегического управления)»</w:t>
      </w:r>
      <w:r w:rsidRPr="00C91895">
        <w:rPr>
          <w:rFonts w:ascii="Times New Roman" w:hAnsi="Times New Roman" w:cs="Times New Roman"/>
          <w:sz w:val="28"/>
          <w:szCs w:val="28"/>
        </w:rPr>
        <w:t>. Мониторинг и контроль за реализацией Стратегии осуществляют Администрация городского округа Заречный, муниципальные учреждения, ответственные за реализацию стратегических направлений</w:t>
      </w:r>
      <w:r w:rsidRPr="00821DDB">
        <w:rPr>
          <w:rFonts w:ascii="Times New Roman" w:hAnsi="Times New Roman" w:cs="Times New Roman"/>
          <w:sz w:val="28"/>
          <w:szCs w:val="28"/>
        </w:rPr>
        <w:t>, стратегических программ и стратегических проектов.</w:t>
      </w:r>
    </w:p>
    <w:p w:rsidR="00821DDB" w:rsidRPr="00821DDB" w:rsidRDefault="00821DDB" w:rsidP="00821DDB">
      <w:pPr>
        <w:pStyle w:val="ConsPlusNormal"/>
        <w:ind w:firstLine="709"/>
        <w:jc w:val="both"/>
        <w:rPr>
          <w:rFonts w:ascii="Times New Roman" w:hAnsi="Times New Roman" w:cs="Times New Roman"/>
          <w:sz w:val="28"/>
          <w:szCs w:val="28"/>
        </w:rPr>
      </w:pPr>
      <w:r w:rsidRPr="00821DDB">
        <w:rPr>
          <w:rFonts w:ascii="Times New Roman" w:hAnsi="Times New Roman" w:cs="Times New Roman"/>
          <w:sz w:val="28"/>
          <w:szCs w:val="28"/>
        </w:rPr>
        <w:t xml:space="preserve">Целевыми показателями, отражающими ход выполнения Стратегии, являются </w:t>
      </w:r>
      <w:hyperlink r:id="rId14" w:history="1">
        <w:r w:rsidRPr="00821DDB">
          <w:rPr>
            <w:rFonts w:ascii="Times New Roman" w:hAnsi="Times New Roman" w:cs="Times New Roman"/>
            <w:sz w:val="28"/>
            <w:szCs w:val="28"/>
          </w:rPr>
          <w:t>показатели</w:t>
        </w:r>
      </w:hyperlink>
      <w:r w:rsidRPr="00821DDB">
        <w:rPr>
          <w:rFonts w:ascii="Times New Roman" w:hAnsi="Times New Roman" w:cs="Times New Roman"/>
          <w:sz w:val="28"/>
          <w:szCs w:val="28"/>
        </w:rPr>
        <w:t xml:space="preserve"> стратегических направлений, приведенные в Приложени</w:t>
      </w:r>
      <w:r w:rsidR="00C91895">
        <w:rPr>
          <w:rFonts w:ascii="Times New Roman" w:hAnsi="Times New Roman" w:cs="Times New Roman"/>
          <w:sz w:val="28"/>
          <w:szCs w:val="28"/>
        </w:rPr>
        <w:t>и</w:t>
      </w:r>
      <w:r w:rsidRPr="00821DDB">
        <w:rPr>
          <w:rFonts w:ascii="Times New Roman" w:hAnsi="Times New Roman" w:cs="Times New Roman"/>
          <w:sz w:val="28"/>
          <w:szCs w:val="28"/>
        </w:rPr>
        <w:t xml:space="preserve"> </w:t>
      </w:r>
      <w:r w:rsidR="00C91895">
        <w:rPr>
          <w:rFonts w:ascii="Times New Roman" w:hAnsi="Times New Roman" w:cs="Times New Roman"/>
          <w:sz w:val="28"/>
          <w:szCs w:val="28"/>
        </w:rPr>
        <w:t>№ 9</w:t>
      </w:r>
      <w:r w:rsidRPr="00821DDB">
        <w:rPr>
          <w:rFonts w:ascii="Times New Roman" w:hAnsi="Times New Roman" w:cs="Times New Roman"/>
          <w:sz w:val="28"/>
          <w:szCs w:val="28"/>
        </w:rPr>
        <w:t>. Результативность реализации Стратегии оценивается путем сравнения установленных плановых значений с фактически достигнутыми значениями показателей стратегических направлений.</w:t>
      </w:r>
    </w:p>
    <w:p w:rsidR="00821DDB" w:rsidRDefault="00821DDB" w:rsidP="00821DDB">
      <w:pPr>
        <w:pStyle w:val="ConsPlusNormal"/>
        <w:ind w:firstLine="709"/>
        <w:jc w:val="both"/>
        <w:rPr>
          <w:rFonts w:ascii="Times New Roman" w:hAnsi="Times New Roman" w:cs="Times New Roman"/>
          <w:sz w:val="28"/>
          <w:szCs w:val="28"/>
        </w:rPr>
      </w:pPr>
      <w:r w:rsidRPr="00821DDB">
        <w:rPr>
          <w:rFonts w:ascii="Times New Roman" w:hAnsi="Times New Roman" w:cs="Times New Roman"/>
          <w:sz w:val="28"/>
          <w:szCs w:val="28"/>
        </w:rPr>
        <w:t xml:space="preserve">В соответствии с действующим законодательством результаты мониторинга реализации в отчетном году Стратегии, начиная с 2020 года, будут включаться в ежегодный отчет главы </w:t>
      </w:r>
      <w:r>
        <w:rPr>
          <w:rFonts w:ascii="Times New Roman" w:hAnsi="Times New Roman" w:cs="Times New Roman"/>
          <w:sz w:val="28"/>
          <w:szCs w:val="28"/>
        </w:rPr>
        <w:t>городского округа Заречный</w:t>
      </w:r>
      <w:r w:rsidRPr="00821DDB">
        <w:rPr>
          <w:rFonts w:ascii="Times New Roman" w:hAnsi="Times New Roman" w:cs="Times New Roman"/>
          <w:sz w:val="28"/>
          <w:szCs w:val="28"/>
        </w:rPr>
        <w:t xml:space="preserve"> о результатах своей деятельности, о результатах деятельности Администрации </w:t>
      </w:r>
      <w:r>
        <w:rPr>
          <w:rFonts w:ascii="Times New Roman" w:hAnsi="Times New Roman" w:cs="Times New Roman"/>
          <w:sz w:val="28"/>
          <w:szCs w:val="28"/>
        </w:rPr>
        <w:t>городского округа Заречный</w:t>
      </w:r>
      <w:r w:rsidRPr="00821DDB">
        <w:rPr>
          <w:rFonts w:ascii="Times New Roman" w:hAnsi="Times New Roman" w:cs="Times New Roman"/>
          <w:sz w:val="28"/>
          <w:szCs w:val="28"/>
        </w:rPr>
        <w:t xml:space="preserve"> и иных подведомственных </w:t>
      </w:r>
      <w:r>
        <w:rPr>
          <w:rFonts w:ascii="Times New Roman" w:hAnsi="Times New Roman" w:cs="Times New Roman"/>
          <w:sz w:val="28"/>
          <w:szCs w:val="28"/>
        </w:rPr>
        <w:t>учреждений</w:t>
      </w:r>
      <w:r w:rsidRPr="00821DDB">
        <w:rPr>
          <w:rFonts w:ascii="Times New Roman" w:hAnsi="Times New Roman" w:cs="Times New Roman"/>
          <w:sz w:val="28"/>
          <w:szCs w:val="28"/>
        </w:rPr>
        <w:t xml:space="preserve">, в том числе о решении вопросов, поставленных Думой </w:t>
      </w:r>
      <w:r>
        <w:rPr>
          <w:rFonts w:ascii="Times New Roman" w:hAnsi="Times New Roman" w:cs="Times New Roman"/>
          <w:sz w:val="28"/>
          <w:szCs w:val="28"/>
        </w:rPr>
        <w:t>городского округа Заречный</w:t>
      </w:r>
      <w:r w:rsidRPr="00821DDB">
        <w:rPr>
          <w:rFonts w:ascii="Times New Roman" w:hAnsi="Times New Roman" w:cs="Times New Roman"/>
          <w:sz w:val="28"/>
          <w:szCs w:val="28"/>
        </w:rPr>
        <w:t xml:space="preserve">, который представляется в Думу </w:t>
      </w:r>
      <w:r>
        <w:rPr>
          <w:rFonts w:ascii="Times New Roman" w:hAnsi="Times New Roman" w:cs="Times New Roman"/>
          <w:sz w:val="28"/>
          <w:szCs w:val="28"/>
        </w:rPr>
        <w:t>городского округа Заречный</w:t>
      </w:r>
      <w:r w:rsidRPr="00821DDB">
        <w:rPr>
          <w:rFonts w:ascii="Times New Roman" w:hAnsi="Times New Roman" w:cs="Times New Roman"/>
          <w:sz w:val="28"/>
          <w:szCs w:val="28"/>
        </w:rPr>
        <w:t xml:space="preserve"> в сроки, установленные </w:t>
      </w:r>
      <w:hyperlink r:id="rId15" w:history="1">
        <w:r w:rsidRPr="00821DDB">
          <w:rPr>
            <w:rFonts w:ascii="Times New Roman" w:hAnsi="Times New Roman" w:cs="Times New Roman"/>
            <w:sz w:val="28"/>
            <w:szCs w:val="28"/>
          </w:rPr>
          <w:t>Положением</w:t>
        </w:r>
      </w:hyperlink>
      <w:r w:rsidRPr="00821DDB">
        <w:rPr>
          <w:rFonts w:ascii="Times New Roman" w:hAnsi="Times New Roman" w:cs="Times New Roman"/>
          <w:sz w:val="28"/>
          <w:szCs w:val="28"/>
        </w:rPr>
        <w:t xml:space="preserve"> о ежегодном отчете главы </w:t>
      </w:r>
      <w:r>
        <w:rPr>
          <w:rFonts w:ascii="Times New Roman" w:hAnsi="Times New Roman" w:cs="Times New Roman"/>
          <w:sz w:val="28"/>
          <w:szCs w:val="28"/>
        </w:rPr>
        <w:t>городского округа Заречный</w:t>
      </w:r>
      <w:r w:rsidRPr="00821DDB">
        <w:rPr>
          <w:rFonts w:ascii="Times New Roman" w:hAnsi="Times New Roman" w:cs="Times New Roman"/>
          <w:sz w:val="28"/>
          <w:szCs w:val="28"/>
        </w:rPr>
        <w:t xml:space="preserve"> о результатах своей деятельности, о результатах деятельности администрации </w:t>
      </w:r>
      <w:r>
        <w:rPr>
          <w:rFonts w:ascii="Times New Roman" w:hAnsi="Times New Roman" w:cs="Times New Roman"/>
          <w:sz w:val="28"/>
          <w:szCs w:val="28"/>
        </w:rPr>
        <w:t xml:space="preserve">городского округа Заречный. </w:t>
      </w:r>
      <w:r w:rsidRPr="00821DDB">
        <w:rPr>
          <w:rFonts w:ascii="Times New Roman" w:hAnsi="Times New Roman" w:cs="Times New Roman"/>
          <w:sz w:val="28"/>
          <w:szCs w:val="28"/>
        </w:rPr>
        <w:t xml:space="preserve">Информацию о результатах мониторинга реализации в отчетном году Стратегии готовит отдел </w:t>
      </w:r>
      <w:r w:rsidR="00CD6EC1">
        <w:rPr>
          <w:rFonts w:ascii="Times New Roman" w:hAnsi="Times New Roman" w:cs="Times New Roman"/>
          <w:sz w:val="28"/>
          <w:szCs w:val="28"/>
        </w:rPr>
        <w:t>экономики и стратегического планирования администрации городского округа Заречный</w:t>
      </w:r>
      <w:r w:rsidRPr="00821DDB">
        <w:rPr>
          <w:rFonts w:ascii="Times New Roman" w:hAnsi="Times New Roman" w:cs="Times New Roman"/>
          <w:sz w:val="28"/>
          <w:szCs w:val="28"/>
        </w:rPr>
        <w:t xml:space="preserve"> и размещает в системе ГАС "Управление".</w:t>
      </w:r>
    </w:p>
    <w:p w:rsidR="00CD6EC1" w:rsidRPr="00821DDB" w:rsidRDefault="00CD6EC1" w:rsidP="00821DDB">
      <w:pPr>
        <w:pStyle w:val="ConsPlusNormal"/>
        <w:ind w:firstLine="709"/>
        <w:jc w:val="both"/>
        <w:rPr>
          <w:rFonts w:ascii="Times New Roman" w:hAnsi="Times New Roman" w:cs="Times New Roman"/>
          <w:sz w:val="28"/>
          <w:szCs w:val="28"/>
        </w:rPr>
      </w:pPr>
    </w:p>
    <w:p w:rsidR="00565C74" w:rsidRDefault="00565C74" w:rsidP="00BC4140">
      <w:pPr>
        <w:autoSpaceDE w:val="0"/>
        <w:autoSpaceDN w:val="0"/>
        <w:adjustRightInd w:val="0"/>
        <w:spacing w:after="0" w:line="240" w:lineRule="auto"/>
        <w:rPr>
          <w:rFonts w:ascii="Times New Roman" w:hAnsi="Times New Roman" w:cs="Times New Roman"/>
          <w:color w:val="000000"/>
          <w:sz w:val="32"/>
          <w:szCs w:val="32"/>
        </w:rPr>
      </w:pPr>
    </w:p>
    <w:p w:rsidR="009557D5" w:rsidRDefault="009557D5" w:rsidP="00BC4140">
      <w:pPr>
        <w:autoSpaceDE w:val="0"/>
        <w:autoSpaceDN w:val="0"/>
        <w:adjustRightInd w:val="0"/>
        <w:spacing w:after="0" w:line="240" w:lineRule="auto"/>
        <w:rPr>
          <w:rFonts w:ascii="Times New Roman" w:hAnsi="Times New Roman" w:cs="Times New Roman"/>
          <w:color w:val="000000"/>
          <w:sz w:val="32"/>
          <w:szCs w:val="32"/>
        </w:rPr>
        <w:sectPr w:rsidR="009557D5" w:rsidSect="008F0179">
          <w:headerReference w:type="default" r:id="rId16"/>
          <w:pgSz w:w="11906" w:h="16838" w:code="9"/>
          <w:pgMar w:top="1134" w:right="567" w:bottom="1134" w:left="1701" w:header="709" w:footer="709" w:gutter="0"/>
          <w:cols w:space="708"/>
          <w:titlePg/>
          <w:docGrid w:linePitch="360"/>
        </w:sectPr>
      </w:pPr>
    </w:p>
    <w:p w:rsidR="009557D5" w:rsidRDefault="009557D5" w:rsidP="009557D5">
      <w:pPr>
        <w:jc w:val="right"/>
        <w:outlineLvl w:val="0"/>
        <w:rPr>
          <w:rFonts w:ascii="Times New Roman" w:hAnsi="Times New Roman" w:cs="Times New Roman"/>
          <w:bCs/>
          <w:sz w:val="28"/>
          <w:szCs w:val="28"/>
        </w:rPr>
      </w:pPr>
      <w:r>
        <w:rPr>
          <w:rFonts w:ascii="Times New Roman" w:hAnsi="Times New Roman" w:cs="Times New Roman"/>
          <w:bCs/>
          <w:sz w:val="28"/>
          <w:szCs w:val="28"/>
        </w:rPr>
        <w:t>Приложение № 1</w:t>
      </w:r>
    </w:p>
    <w:p w:rsidR="009557D5" w:rsidRPr="00491BCB" w:rsidRDefault="009557D5" w:rsidP="009557D5">
      <w:pPr>
        <w:jc w:val="center"/>
        <w:outlineLvl w:val="0"/>
        <w:rPr>
          <w:rFonts w:ascii="Times New Roman" w:hAnsi="Times New Roman" w:cs="Times New Roman"/>
          <w:sz w:val="28"/>
          <w:szCs w:val="28"/>
        </w:rPr>
      </w:pPr>
      <w:r w:rsidRPr="00491BCB">
        <w:rPr>
          <w:rFonts w:ascii="Times New Roman" w:hAnsi="Times New Roman" w:cs="Times New Roman"/>
          <w:bCs/>
          <w:sz w:val="28"/>
          <w:szCs w:val="28"/>
        </w:rPr>
        <w:t>Социально-демографические показатели</w:t>
      </w:r>
      <w:r w:rsidRPr="00491BCB">
        <w:rPr>
          <w:rFonts w:ascii="Times New Roman" w:hAnsi="Times New Roman" w:cs="Times New Roman"/>
          <w:sz w:val="28"/>
          <w:szCs w:val="28"/>
        </w:rPr>
        <w:t xml:space="preserve"> городского округа Заречный</w:t>
      </w:r>
    </w:p>
    <w:p w:rsidR="009557D5" w:rsidRPr="00491BCB" w:rsidRDefault="009557D5" w:rsidP="009557D5">
      <w:pPr>
        <w:jc w:val="right"/>
        <w:outlineLvl w:val="0"/>
        <w:rPr>
          <w:rFonts w:ascii="Times New Roman" w:hAnsi="Times New Roman" w:cs="Times New Roman"/>
          <w:b/>
          <w:bCs/>
          <w:sz w:val="28"/>
          <w:szCs w:val="28"/>
        </w:rPr>
      </w:pPr>
      <w:r w:rsidRPr="00491BCB">
        <w:rPr>
          <w:rFonts w:ascii="Times New Roman" w:hAnsi="Times New Roman" w:cs="Times New Roman"/>
          <w:sz w:val="20"/>
          <w:szCs w:val="20"/>
        </w:rPr>
        <w:t>Оценка численности населения на 1 января текущего года</w:t>
      </w:r>
    </w:p>
    <w:tbl>
      <w:tblPr>
        <w:tblW w:w="5118" w:type="pct"/>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00" w:firstRow="0" w:lastRow="0" w:firstColumn="0" w:lastColumn="0" w:noHBand="0" w:noVBand="0"/>
      </w:tblPr>
      <w:tblGrid>
        <w:gridCol w:w="1982"/>
        <w:gridCol w:w="1237"/>
        <w:gridCol w:w="686"/>
        <w:gridCol w:w="689"/>
        <w:gridCol w:w="689"/>
        <w:gridCol w:w="689"/>
        <w:gridCol w:w="689"/>
        <w:gridCol w:w="689"/>
        <w:gridCol w:w="689"/>
        <w:gridCol w:w="689"/>
        <w:gridCol w:w="685"/>
        <w:gridCol w:w="685"/>
        <w:gridCol w:w="685"/>
        <w:gridCol w:w="685"/>
        <w:gridCol w:w="685"/>
        <w:gridCol w:w="685"/>
        <w:gridCol w:w="685"/>
        <w:gridCol w:w="685"/>
        <w:gridCol w:w="685"/>
      </w:tblGrid>
      <w:tr w:rsidR="009557D5" w:rsidRPr="00491BCB" w:rsidTr="008A51B0">
        <w:trPr>
          <w:tblHeader/>
          <w:jc w:val="center"/>
        </w:trPr>
        <w:tc>
          <w:tcPr>
            <w:tcW w:w="664"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b/>
                <w:sz w:val="20"/>
                <w:szCs w:val="20"/>
              </w:rPr>
            </w:pPr>
            <w:r w:rsidRPr="00491BCB">
              <w:rPr>
                <w:rFonts w:ascii="Times New Roman" w:hAnsi="Times New Roman" w:cs="Times New Roman"/>
                <w:b/>
                <w:bCs/>
                <w:sz w:val="20"/>
                <w:szCs w:val="20"/>
              </w:rPr>
              <w:t>Показатели</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b/>
                <w:sz w:val="20"/>
                <w:szCs w:val="20"/>
              </w:rPr>
            </w:pPr>
            <w:r w:rsidRPr="00491BCB">
              <w:rPr>
                <w:rFonts w:ascii="Times New Roman" w:hAnsi="Times New Roman" w:cs="Times New Roman"/>
                <w:b/>
                <w:bCs/>
                <w:sz w:val="20"/>
                <w:szCs w:val="20"/>
              </w:rPr>
              <w:t xml:space="preserve">Ед. </w:t>
            </w:r>
            <w:r w:rsidR="0076795E" w:rsidRPr="00491BCB">
              <w:rPr>
                <w:rFonts w:ascii="Times New Roman" w:hAnsi="Times New Roman" w:cs="Times New Roman"/>
                <w:b/>
                <w:bCs/>
                <w:sz w:val="20"/>
                <w:szCs w:val="20"/>
              </w:rPr>
              <w:t>измерения</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b/>
                <w:bCs/>
                <w:sz w:val="20"/>
                <w:szCs w:val="20"/>
              </w:rPr>
            </w:pPr>
            <w:r w:rsidRPr="00491BCB">
              <w:rPr>
                <w:rFonts w:ascii="Times New Roman" w:hAnsi="Times New Roman" w:cs="Times New Roman"/>
                <w:b/>
                <w:bCs/>
                <w:sz w:val="20"/>
                <w:szCs w:val="20"/>
              </w:rPr>
              <w:t>2000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b/>
                <w:bCs/>
                <w:sz w:val="20"/>
                <w:szCs w:val="20"/>
              </w:rPr>
            </w:pPr>
            <w:r w:rsidRPr="00491BCB">
              <w:rPr>
                <w:rFonts w:ascii="Times New Roman" w:hAnsi="Times New Roman" w:cs="Times New Roman"/>
                <w:b/>
                <w:bCs/>
                <w:sz w:val="20"/>
                <w:szCs w:val="20"/>
              </w:rPr>
              <w:t>2005</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b/>
                <w:bCs/>
                <w:sz w:val="20"/>
                <w:szCs w:val="20"/>
              </w:rPr>
            </w:pPr>
            <w:r w:rsidRPr="00491BCB">
              <w:rPr>
                <w:rFonts w:ascii="Times New Roman" w:hAnsi="Times New Roman" w:cs="Times New Roman"/>
                <w:b/>
                <w:bCs/>
                <w:sz w:val="20"/>
                <w:szCs w:val="20"/>
              </w:rPr>
              <w:t>% к 2000 году</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b/>
                <w:bCs/>
                <w:sz w:val="20"/>
                <w:szCs w:val="20"/>
              </w:rPr>
            </w:pPr>
            <w:r w:rsidRPr="00491BCB">
              <w:rPr>
                <w:rFonts w:ascii="Times New Roman" w:hAnsi="Times New Roman" w:cs="Times New Roman"/>
                <w:b/>
                <w:bCs/>
                <w:sz w:val="20"/>
                <w:szCs w:val="20"/>
              </w:rPr>
              <w:t>2010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b/>
                <w:bCs/>
                <w:sz w:val="20"/>
                <w:szCs w:val="20"/>
              </w:rPr>
            </w:pPr>
            <w:r w:rsidRPr="00491BCB">
              <w:rPr>
                <w:rFonts w:ascii="Times New Roman" w:hAnsi="Times New Roman" w:cs="Times New Roman"/>
                <w:b/>
                <w:bCs/>
                <w:sz w:val="20"/>
                <w:szCs w:val="20"/>
              </w:rPr>
              <w:t>% к 2005 году</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b/>
                <w:sz w:val="20"/>
                <w:szCs w:val="20"/>
              </w:rPr>
            </w:pPr>
            <w:r w:rsidRPr="00491BCB">
              <w:rPr>
                <w:rFonts w:ascii="Times New Roman" w:hAnsi="Times New Roman" w:cs="Times New Roman"/>
                <w:b/>
                <w:bCs/>
                <w:sz w:val="20"/>
                <w:szCs w:val="20"/>
              </w:rPr>
              <w:t>2011</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b/>
                <w:bCs/>
                <w:sz w:val="20"/>
                <w:szCs w:val="20"/>
              </w:rPr>
            </w:pPr>
            <w:r w:rsidRPr="00491BCB">
              <w:rPr>
                <w:rFonts w:ascii="Times New Roman" w:hAnsi="Times New Roman" w:cs="Times New Roman"/>
                <w:b/>
                <w:bCs/>
                <w:sz w:val="20"/>
                <w:szCs w:val="20"/>
              </w:rPr>
              <w:t>% к 2010 году</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b/>
                <w:sz w:val="20"/>
                <w:szCs w:val="20"/>
              </w:rPr>
            </w:pPr>
            <w:r w:rsidRPr="00491BCB">
              <w:rPr>
                <w:rFonts w:ascii="Times New Roman" w:hAnsi="Times New Roman" w:cs="Times New Roman"/>
                <w:b/>
                <w:bCs/>
                <w:sz w:val="20"/>
                <w:szCs w:val="20"/>
              </w:rPr>
              <w:t>2012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b/>
                <w:sz w:val="20"/>
                <w:szCs w:val="20"/>
              </w:rPr>
            </w:pPr>
            <w:r w:rsidRPr="00491BCB">
              <w:rPr>
                <w:rFonts w:ascii="Times New Roman" w:hAnsi="Times New Roman" w:cs="Times New Roman"/>
                <w:b/>
                <w:bCs/>
                <w:sz w:val="20"/>
                <w:szCs w:val="20"/>
              </w:rPr>
              <w:t>% к 2011 году</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b/>
                <w:sz w:val="20"/>
                <w:szCs w:val="20"/>
              </w:rPr>
            </w:pPr>
            <w:r w:rsidRPr="00491BCB">
              <w:rPr>
                <w:rFonts w:ascii="Times New Roman" w:hAnsi="Times New Roman" w:cs="Times New Roman"/>
                <w:b/>
                <w:bCs/>
                <w:sz w:val="20"/>
                <w:szCs w:val="20"/>
              </w:rPr>
              <w:t>2013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b/>
                <w:sz w:val="20"/>
                <w:szCs w:val="20"/>
              </w:rPr>
            </w:pPr>
            <w:r w:rsidRPr="00491BCB">
              <w:rPr>
                <w:rFonts w:ascii="Times New Roman" w:hAnsi="Times New Roman" w:cs="Times New Roman"/>
                <w:b/>
                <w:bCs/>
                <w:sz w:val="20"/>
                <w:szCs w:val="20"/>
              </w:rPr>
              <w:t>% к 2012 году</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b/>
                <w:sz w:val="20"/>
                <w:szCs w:val="20"/>
              </w:rPr>
            </w:pPr>
            <w:r w:rsidRPr="00491BCB">
              <w:rPr>
                <w:rFonts w:ascii="Times New Roman" w:hAnsi="Times New Roman" w:cs="Times New Roman"/>
                <w:b/>
                <w:bCs/>
                <w:sz w:val="20"/>
                <w:szCs w:val="20"/>
              </w:rPr>
              <w:t>2014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b/>
                <w:sz w:val="20"/>
                <w:szCs w:val="20"/>
              </w:rPr>
            </w:pPr>
            <w:r w:rsidRPr="00491BCB">
              <w:rPr>
                <w:rFonts w:ascii="Times New Roman" w:hAnsi="Times New Roman" w:cs="Times New Roman"/>
                <w:b/>
                <w:bCs/>
                <w:sz w:val="20"/>
                <w:szCs w:val="20"/>
              </w:rPr>
              <w:t>% к 2013 году</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b/>
                <w:sz w:val="20"/>
                <w:szCs w:val="20"/>
              </w:rPr>
            </w:pPr>
            <w:r w:rsidRPr="00491BCB">
              <w:rPr>
                <w:rFonts w:ascii="Times New Roman" w:hAnsi="Times New Roman" w:cs="Times New Roman"/>
                <w:b/>
                <w:bCs/>
                <w:sz w:val="20"/>
                <w:szCs w:val="20"/>
              </w:rPr>
              <w:t>2015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b/>
                <w:sz w:val="20"/>
                <w:szCs w:val="20"/>
              </w:rPr>
            </w:pPr>
            <w:r w:rsidRPr="00491BCB">
              <w:rPr>
                <w:rFonts w:ascii="Times New Roman" w:hAnsi="Times New Roman" w:cs="Times New Roman"/>
                <w:b/>
                <w:bCs/>
                <w:sz w:val="20"/>
                <w:szCs w:val="20"/>
              </w:rPr>
              <w:t>% к 2014 году</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b/>
                <w:sz w:val="20"/>
                <w:szCs w:val="20"/>
              </w:rPr>
            </w:pPr>
            <w:r w:rsidRPr="00491BCB">
              <w:rPr>
                <w:rFonts w:ascii="Times New Roman" w:hAnsi="Times New Roman" w:cs="Times New Roman"/>
                <w:b/>
                <w:bCs/>
                <w:sz w:val="20"/>
                <w:szCs w:val="20"/>
              </w:rPr>
              <w:t>2016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b/>
                <w:sz w:val="20"/>
                <w:szCs w:val="20"/>
              </w:rPr>
            </w:pPr>
            <w:r w:rsidRPr="00491BCB">
              <w:rPr>
                <w:rFonts w:ascii="Times New Roman" w:hAnsi="Times New Roman" w:cs="Times New Roman"/>
                <w:b/>
                <w:bCs/>
                <w:sz w:val="20"/>
                <w:szCs w:val="20"/>
              </w:rPr>
              <w:t>% к 2015 году</w:t>
            </w:r>
          </w:p>
        </w:tc>
      </w:tr>
      <w:tr w:rsidR="009557D5" w:rsidRPr="00491BCB"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9557D5" w:rsidRPr="00491BCB" w:rsidRDefault="009557D5" w:rsidP="008A51B0">
            <w:pPr>
              <w:rPr>
                <w:rFonts w:ascii="Times New Roman" w:hAnsi="Times New Roman" w:cs="Times New Roman"/>
                <w:sz w:val="20"/>
                <w:szCs w:val="20"/>
              </w:rPr>
            </w:pPr>
            <w:r w:rsidRPr="00491BCB">
              <w:rPr>
                <w:rFonts w:ascii="Times New Roman" w:hAnsi="Times New Roman" w:cs="Times New Roman"/>
                <w:sz w:val="20"/>
                <w:szCs w:val="20"/>
              </w:rPr>
              <w:t>Все население</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rPr>
                <w:rFonts w:ascii="Times New Roman" w:hAnsi="Times New Roman" w:cs="Times New Roman"/>
                <w:sz w:val="20"/>
                <w:szCs w:val="20"/>
              </w:rPr>
            </w:pPr>
            <w:r w:rsidRPr="00491BCB">
              <w:rPr>
                <w:rFonts w:ascii="Times New Roman" w:hAnsi="Times New Roman" w:cs="Times New Roman"/>
                <w:sz w:val="20"/>
                <w:szCs w:val="20"/>
              </w:rPr>
              <w:t>32720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30300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92,6</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30407</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98,24</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rPr>
                <w:rFonts w:ascii="Times New Roman" w:hAnsi="Times New Roman" w:cs="Times New Roman"/>
                <w:sz w:val="20"/>
                <w:szCs w:val="20"/>
              </w:rPr>
            </w:pPr>
            <w:r w:rsidRPr="00491BCB">
              <w:rPr>
                <w:rFonts w:ascii="Times New Roman" w:hAnsi="Times New Roman" w:cs="Times New Roman"/>
                <w:sz w:val="20"/>
                <w:szCs w:val="20"/>
              </w:rPr>
              <w:t>29775</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100,03</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30004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100,8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30379</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101,2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30794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101,4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31155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101,2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31185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100,1</w:t>
            </w:r>
          </w:p>
        </w:tc>
      </w:tr>
      <w:tr w:rsidR="009557D5" w:rsidRPr="00491BCB"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491BCB" w:rsidRDefault="009557D5" w:rsidP="008A51B0">
            <w:pPr>
              <w:ind w:left="-313"/>
              <w:rPr>
                <w:rFonts w:ascii="Times New Roman" w:hAnsi="Times New Roman" w:cs="Times New Roman"/>
                <w:sz w:val="20"/>
                <w:szCs w:val="20"/>
              </w:rPr>
            </w:pPr>
            <w:r w:rsidRPr="00491BCB">
              <w:rPr>
                <w:rFonts w:ascii="Times New Roman" w:hAnsi="Times New Roman" w:cs="Times New Roman"/>
                <w:sz w:val="20"/>
                <w:szCs w:val="20"/>
              </w:rPr>
              <w:t>моложе трудоспособного возраста</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5038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4650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92,3</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4507</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96,77</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4610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102,44</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4744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102,91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4950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104,3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5168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104,4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5380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104,1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5553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103,2</w:t>
            </w:r>
          </w:p>
        </w:tc>
      </w:tr>
      <w:tr w:rsidR="009557D5" w:rsidRPr="00491BCB"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491BCB" w:rsidRDefault="009557D5" w:rsidP="008A51B0">
            <w:pPr>
              <w:ind w:left="-313"/>
              <w:rPr>
                <w:rFonts w:ascii="Times New Roman" w:hAnsi="Times New Roman" w:cs="Times New Roman"/>
                <w:sz w:val="20"/>
                <w:szCs w:val="20"/>
              </w:rPr>
            </w:pPr>
            <w:r w:rsidRPr="00491BCB">
              <w:rPr>
                <w:rFonts w:ascii="Times New Roman" w:hAnsi="Times New Roman" w:cs="Times New Roman"/>
                <w:sz w:val="20"/>
                <w:szCs w:val="20"/>
              </w:rPr>
              <w:t>трудоспособный возраст</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21700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19500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89,86</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19600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100,51</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19300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98,47</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18568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96,21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18477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99,5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18416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99,7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18270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99,2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17880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97,7</w:t>
            </w:r>
          </w:p>
        </w:tc>
      </w:tr>
      <w:tr w:rsidR="009557D5" w:rsidRPr="00491BCB"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491BCB" w:rsidRDefault="009557D5" w:rsidP="008A51B0">
            <w:pPr>
              <w:ind w:left="-313"/>
              <w:rPr>
                <w:rFonts w:ascii="Times New Roman" w:hAnsi="Times New Roman" w:cs="Times New Roman"/>
                <w:sz w:val="20"/>
                <w:szCs w:val="20"/>
              </w:rPr>
            </w:pPr>
            <w:r w:rsidRPr="00491BCB">
              <w:rPr>
                <w:rFonts w:ascii="Times New Roman" w:hAnsi="Times New Roman" w:cs="Times New Roman"/>
                <w:sz w:val="20"/>
                <w:szCs w:val="20"/>
              </w:rPr>
              <w:t>старше трудоспособного возраста</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5982</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6150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102,81</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6300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102,44</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6500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103,17</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6692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102,95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6952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103,9</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7210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103,7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7505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104,1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7752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103,3</w:t>
            </w:r>
          </w:p>
        </w:tc>
      </w:tr>
      <w:tr w:rsidR="009557D5" w:rsidRPr="00491BCB"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491BCB" w:rsidRDefault="009557D5" w:rsidP="008A51B0">
            <w:pPr>
              <w:ind w:left="-313"/>
              <w:rPr>
                <w:rFonts w:ascii="Times New Roman" w:hAnsi="Times New Roman" w:cs="Times New Roman"/>
                <w:sz w:val="20"/>
                <w:szCs w:val="20"/>
              </w:rPr>
            </w:pPr>
            <w:r w:rsidRPr="00491BCB">
              <w:rPr>
                <w:rFonts w:ascii="Times New Roman" w:hAnsi="Times New Roman" w:cs="Times New Roman"/>
                <w:sz w:val="20"/>
                <w:szCs w:val="20"/>
              </w:rPr>
              <w:t xml:space="preserve">Число родившихся </w:t>
            </w:r>
            <w:r w:rsidRPr="00491BCB">
              <w:rPr>
                <w:rFonts w:ascii="Times New Roman" w:hAnsi="Times New Roman" w:cs="Times New Roman"/>
                <w:sz w:val="16"/>
                <w:szCs w:val="16"/>
              </w:rPr>
              <w:t>(без мертворожденных)</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241</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272</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112,86</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348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130,51</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401</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112,96</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402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100,2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393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97,8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421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107,1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401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95,2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431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107,5</w:t>
            </w:r>
          </w:p>
        </w:tc>
      </w:tr>
      <w:tr w:rsidR="009557D5" w:rsidRPr="00491BCB"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491BCB" w:rsidRDefault="009557D5" w:rsidP="008A51B0">
            <w:pPr>
              <w:ind w:left="-313"/>
              <w:rPr>
                <w:rFonts w:ascii="Times New Roman" w:hAnsi="Times New Roman" w:cs="Times New Roman"/>
                <w:sz w:val="20"/>
                <w:szCs w:val="20"/>
              </w:rPr>
            </w:pPr>
            <w:r w:rsidRPr="00491BCB">
              <w:rPr>
                <w:rFonts w:ascii="Times New Roman" w:hAnsi="Times New Roman" w:cs="Times New Roman"/>
                <w:sz w:val="20"/>
                <w:szCs w:val="20"/>
              </w:rPr>
              <w:t>Число умерших</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369</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380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102,98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336</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84,47</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378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117,76</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355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93,9</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356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100,3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357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100,3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366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102,5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380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103,8</w:t>
            </w:r>
          </w:p>
        </w:tc>
      </w:tr>
      <w:tr w:rsidR="009557D5" w:rsidRPr="00491BCB"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491BCB" w:rsidRDefault="009557D5" w:rsidP="008A51B0">
            <w:pPr>
              <w:ind w:left="-313"/>
              <w:rPr>
                <w:rFonts w:ascii="Times New Roman" w:hAnsi="Times New Roman" w:cs="Times New Roman"/>
                <w:sz w:val="20"/>
                <w:szCs w:val="20"/>
              </w:rPr>
            </w:pPr>
            <w:r w:rsidRPr="00491BCB">
              <w:rPr>
                <w:rFonts w:ascii="Times New Roman" w:hAnsi="Times New Roman" w:cs="Times New Roman"/>
                <w:sz w:val="20"/>
                <w:szCs w:val="20"/>
              </w:rPr>
              <w:t>Естественный прирост (убыль)</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-128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12</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 xml:space="preserve">23 </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47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64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51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r>
      <w:tr w:rsidR="009557D5" w:rsidRPr="00491BCB"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491BCB" w:rsidRDefault="009557D5" w:rsidP="008A51B0">
            <w:pPr>
              <w:ind w:left="-313"/>
              <w:rPr>
                <w:rFonts w:ascii="Times New Roman" w:hAnsi="Times New Roman" w:cs="Times New Roman"/>
                <w:sz w:val="20"/>
                <w:szCs w:val="20"/>
              </w:rPr>
            </w:pPr>
            <w:r w:rsidRPr="00491BCB">
              <w:rPr>
                <w:rFonts w:ascii="Times New Roman" w:hAnsi="Times New Roman" w:cs="Times New Roman"/>
                <w:sz w:val="20"/>
                <w:szCs w:val="20"/>
              </w:rPr>
              <w:t>Общий коэффициент рождаемости</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промилле</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8,01</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8,98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11,7</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 xml:space="preserve">13.4 </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13.3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12.8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13.6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12.9</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13.8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r>
      <w:tr w:rsidR="009557D5" w:rsidRPr="00491BCB"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491BCB" w:rsidRDefault="009557D5" w:rsidP="008A51B0">
            <w:pPr>
              <w:ind w:left="-313"/>
              <w:rPr>
                <w:rFonts w:ascii="Times New Roman" w:hAnsi="Times New Roman" w:cs="Times New Roman"/>
                <w:sz w:val="20"/>
                <w:szCs w:val="20"/>
              </w:rPr>
            </w:pPr>
            <w:r w:rsidRPr="00491BCB">
              <w:rPr>
                <w:rFonts w:ascii="Times New Roman" w:hAnsi="Times New Roman" w:cs="Times New Roman"/>
                <w:sz w:val="20"/>
                <w:szCs w:val="20"/>
              </w:rPr>
              <w:t>Общий коэффициент смертности</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промилле</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8,9</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12,54</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11,3</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 xml:space="preserve">12.6 </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11.8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11.6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11.5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11.7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12.2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r>
      <w:tr w:rsidR="009557D5" w:rsidRPr="00491BCB"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491BCB" w:rsidRDefault="009557D5" w:rsidP="008A51B0">
            <w:pPr>
              <w:ind w:left="-313"/>
              <w:rPr>
                <w:rFonts w:ascii="Times New Roman" w:hAnsi="Times New Roman" w:cs="Times New Roman"/>
                <w:sz w:val="20"/>
                <w:szCs w:val="20"/>
              </w:rPr>
            </w:pPr>
            <w:r w:rsidRPr="00491BCB">
              <w:rPr>
                <w:rFonts w:ascii="Times New Roman" w:hAnsi="Times New Roman" w:cs="Times New Roman"/>
                <w:sz w:val="20"/>
                <w:szCs w:val="20"/>
              </w:rPr>
              <w:t>Прибыло на территорию</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729</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250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34,29</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400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160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910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227,5</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1300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142,86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1438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110,62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1391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96,73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1021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73,4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1109</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211,36</w:t>
            </w:r>
          </w:p>
        </w:tc>
      </w:tr>
      <w:tr w:rsidR="009557D5" w:rsidRPr="00491BCB"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491BCB" w:rsidRDefault="009557D5" w:rsidP="008A51B0">
            <w:pPr>
              <w:ind w:left="-313"/>
              <w:rPr>
                <w:rFonts w:ascii="Times New Roman" w:hAnsi="Times New Roman" w:cs="Times New Roman"/>
                <w:sz w:val="20"/>
                <w:szCs w:val="20"/>
              </w:rPr>
            </w:pPr>
            <w:r w:rsidRPr="00491BCB">
              <w:rPr>
                <w:rFonts w:ascii="Times New Roman" w:hAnsi="Times New Roman" w:cs="Times New Roman"/>
                <w:sz w:val="20"/>
                <w:szCs w:val="20"/>
              </w:rPr>
              <w:t>Убыло на территории</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631</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270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43</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425</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157</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704</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165,65</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972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138,07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1060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109,05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1094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103,21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1026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93,78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1138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203,9</w:t>
            </w:r>
          </w:p>
        </w:tc>
      </w:tr>
      <w:tr w:rsidR="009557D5" w:rsidRPr="00491BCB"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491BCB" w:rsidRDefault="009557D5" w:rsidP="008A51B0">
            <w:pPr>
              <w:ind w:left="-313"/>
              <w:rPr>
                <w:rFonts w:ascii="Times New Roman" w:hAnsi="Times New Roman" w:cs="Times New Roman"/>
                <w:sz w:val="20"/>
                <w:szCs w:val="20"/>
              </w:rPr>
            </w:pPr>
            <w:r w:rsidRPr="00491BCB">
              <w:rPr>
                <w:rFonts w:ascii="Times New Roman" w:hAnsi="Times New Roman" w:cs="Times New Roman"/>
                <w:sz w:val="20"/>
                <w:szCs w:val="20"/>
              </w:rPr>
              <w:t>Миграционный прирост (убыль) населения</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86</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-20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-25</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206</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328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378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297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-29</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r>
      <w:tr w:rsidR="009557D5" w:rsidRPr="00491BCB" w:rsidTr="008A51B0">
        <w:trPr>
          <w:jc w:val="center"/>
        </w:trPr>
        <w:tc>
          <w:tcPr>
            <w:tcW w:w="664" w:type="pct"/>
            <w:tcBorders>
              <w:top w:val="nil"/>
              <w:left w:val="single" w:sz="4" w:space="0" w:color="auto"/>
              <w:bottom w:val="single" w:sz="4" w:space="0" w:color="auto"/>
              <w:right w:val="single" w:sz="4" w:space="0" w:color="auto"/>
            </w:tcBorders>
            <w:shd w:val="clear" w:color="auto" w:fill="auto"/>
            <w:tcMar>
              <w:top w:w="15" w:type="dxa"/>
              <w:left w:w="400" w:type="dxa"/>
              <w:bottom w:w="15" w:type="dxa"/>
              <w:right w:w="15" w:type="dxa"/>
            </w:tcMar>
          </w:tcPr>
          <w:p w:rsidR="009557D5" w:rsidRPr="00491BCB" w:rsidRDefault="009557D5" w:rsidP="008A51B0">
            <w:pPr>
              <w:ind w:left="-268"/>
              <w:rPr>
                <w:rFonts w:ascii="Times New Roman" w:hAnsi="Times New Roman" w:cs="Times New Roman"/>
                <w:sz w:val="20"/>
                <w:szCs w:val="20"/>
              </w:rPr>
            </w:pPr>
            <w:r w:rsidRPr="00491BCB">
              <w:rPr>
                <w:rFonts w:ascii="Times New Roman" w:hAnsi="Times New Roman" w:cs="Times New Roman"/>
                <w:sz w:val="20"/>
                <w:szCs w:val="20"/>
              </w:rPr>
              <w:t xml:space="preserve">Уровень регистрируемой безработицы </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 от экономически активного населения</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0,55</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1,04</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1,23</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0,79</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0,7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0,53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0,75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0,96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r>
      <w:tr w:rsidR="009557D5" w:rsidRPr="00491BCB" w:rsidTr="008A51B0">
        <w:trPr>
          <w:jc w:val="center"/>
        </w:trPr>
        <w:tc>
          <w:tcPr>
            <w:tcW w:w="664" w:type="pct"/>
            <w:tcBorders>
              <w:top w:val="nil"/>
              <w:left w:val="single" w:sz="4" w:space="0" w:color="auto"/>
              <w:bottom w:val="single" w:sz="4" w:space="0" w:color="auto"/>
              <w:right w:val="single" w:sz="4" w:space="0" w:color="auto"/>
            </w:tcBorders>
            <w:shd w:val="clear" w:color="auto" w:fill="auto"/>
            <w:tcMar>
              <w:top w:w="15" w:type="dxa"/>
              <w:left w:w="400" w:type="dxa"/>
              <w:bottom w:w="15" w:type="dxa"/>
              <w:right w:w="15" w:type="dxa"/>
            </w:tcMar>
          </w:tcPr>
          <w:p w:rsidR="009557D5" w:rsidRPr="00491BCB" w:rsidRDefault="009557D5" w:rsidP="008A51B0">
            <w:pPr>
              <w:ind w:left="-268"/>
              <w:rPr>
                <w:rFonts w:ascii="Times New Roman" w:hAnsi="Times New Roman" w:cs="Times New Roman"/>
                <w:sz w:val="20"/>
                <w:szCs w:val="20"/>
              </w:rPr>
            </w:pPr>
            <w:r w:rsidRPr="00491BCB">
              <w:rPr>
                <w:rFonts w:ascii="Times New Roman" w:hAnsi="Times New Roman" w:cs="Times New Roman"/>
                <w:sz w:val="20"/>
                <w:szCs w:val="20"/>
              </w:rPr>
              <w:t xml:space="preserve">Численность экономически активного населения </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19700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17100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86,8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17200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100,58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17200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17200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16800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97,67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17000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101,19</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16800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98,82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16800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100</w:t>
            </w:r>
          </w:p>
        </w:tc>
      </w:tr>
      <w:tr w:rsidR="009557D5" w:rsidRPr="00491BCB" w:rsidTr="008A51B0">
        <w:trPr>
          <w:jc w:val="center"/>
        </w:trPr>
        <w:tc>
          <w:tcPr>
            <w:tcW w:w="664" w:type="pct"/>
            <w:tcBorders>
              <w:top w:val="single" w:sz="4" w:space="0" w:color="auto"/>
              <w:left w:val="single" w:sz="4" w:space="0" w:color="auto"/>
              <w:bottom w:val="single" w:sz="4" w:space="0" w:color="auto"/>
              <w:right w:val="single" w:sz="4" w:space="0" w:color="auto"/>
            </w:tcBorders>
            <w:shd w:val="clear" w:color="auto" w:fill="auto"/>
            <w:tcMar>
              <w:top w:w="15" w:type="dxa"/>
              <w:left w:w="400" w:type="dxa"/>
              <w:bottom w:w="15" w:type="dxa"/>
              <w:right w:w="15" w:type="dxa"/>
            </w:tcMar>
          </w:tcPr>
          <w:p w:rsidR="009557D5" w:rsidRPr="00491BCB" w:rsidRDefault="009557D5" w:rsidP="008A51B0">
            <w:pPr>
              <w:ind w:left="-268"/>
              <w:rPr>
                <w:rFonts w:ascii="Times New Roman" w:hAnsi="Times New Roman" w:cs="Times New Roman"/>
                <w:sz w:val="20"/>
                <w:szCs w:val="20"/>
              </w:rPr>
            </w:pPr>
            <w:r w:rsidRPr="00491BCB">
              <w:rPr>
                <w:rFonts w:ascii="Times New Roman" w:hAnsi="Times New Roman" w:cs="Times New Roman"/>
                <w:sz w:val="20"/>
                <w:szCs w:val="20"/>
              </w:rPr>
              <w:t>Среднемесячная начисленная заработная плата по кругу крупных и средних организаций</w:t>
            </w:r>
          </w:p>
        </w:tc>
        <w:tc>
          <w:tcPr>
            <w:tcW w:w="415" w:type="pct"/>
            <w:tcBorders>
              <w:top w:val="single" w:sz="8" w:space="0" w:color="000000"/>
              <w:left w:val="single" w:sz="4" w:space="0" w:color="auto"/>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рублей</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2519</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11105</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4,4 раза</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26748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2,4 раза</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30710,9</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114,8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34706,9</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113,02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39190,1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112,9</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41698,5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106,4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43239,1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103,7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44690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103,4</w:t>
            </w:r>
          </w:p>
        </w:tc>
      </w:tr>
      <w:tr w:rsidR="009557D5" w:rsidRPr="00491BCB" w:rsidTr="008A51B0">
        <w:trPr>
          <w:jc w:val="center"/>
        </w:trPr>
        <w:tc>
          <w:tcPr>
            <w:tcW w:w="664" w:type="pct"/>
            <w:tcBorders>
              <w:top w:val="single" w:sz="4" w:space="0" w:color="auto"/>
              <w:left w:val="single" w:sz="4" w:space="0" w:color="auto"/>
              <w:bottom w:val="single" w:sz="4" w:space="0" w:color="auto"/>
              <w:right w:val="single" w:sz="4" w:space="0" w:color="auto"/>
            </w:tcBorders>
            <w:shd w:val="clear" w:color="auto" w:fill="auto"/>
            <w:tcMar>
              <w:top w:w="15" w:type="dxa"/>
              <w:left w:w="400" w:type="dxa"/>
              <w:bottom w:w="15" w:type="dxa"/>
              <w:right w:w="15" w:type="dxa"/>
            </w:tcMar>
          </w:tcPr>
          <w:p w:rsidR="009557D5" w:rsidRPr="00491BCB" w:rsidRDefault="009557D5" w:rsidP="008A51B0">
            <w:pPr>
              <w:ind w:left="-268"/>
              <w:rPr>
                <w:rFonts w:ascii="Times New Roman" w:hAnsi="Times New Roman" w:cs="Times New Roman"/>
                <w:sz w:val="18"/>
                <w:szCs w:val="18"/>
              </w:rPr>
            </w:pPr>
            <w:r w:rsidRPr="00491BCB">
              <w:rPr>
                <w:rFonts w:ascii="Times New Roman" w:hAnsi="Times New Roman" w:cs="Times New Roman"/>
                <w:bCs/>
                <w:sz w:val="18"/>
                <w:szCs w:val="18"/>
              </w:rPr>
              <w:t>Реальная заработная плата в процентах к уровню предыдущего года</w:t>
            </w:r>
          </w:p>
        </w:tc>
        <w:tc>
          <w:tcPr>
            <w:tcW w:w="415" w:type="pct"/>
            <w:tcBorders>
              <w:top w:val="single" w:sz="8" w:space="0" w:color="000000"/>
              <w:left w:val="single" w:sz="4" w:space="0" w:color="auto"/>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110,1</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к 2009г</w:t>
            </w:r>
          </w:p>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(119,9)</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107,8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105,3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105,6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96,2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r w:rsidRPr="00491BCB">
              <w:rPr>
                <w:rFonts w:ascii="Times New Roman" w:hAnsi="Times New Roman" w:cs="Times New Roman"/>
                <w:sz w:val="20"/>
                <w:szCs w:val="20"/>
              </w:rPr>
              <w:t>97,7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491BCB" w:rsidRDefault="009557D5" w:rsidP="008A51B0">
            <w:pPr>
              <w:jc w:val="center"/>
              <w:rPr>
                <w:rFonts w:ascii="Times New Roman" w:hAnsi="Times New Roman" w:cs="Times New Roman"/>
                <w:sz w:val="20"/>
                <w:szCs w:val="20"/>
              </w:rPr>
            </w:pPr>
          </w:p>
        </w:tc>
      </w:tr>
    </w:tbl>
    <w:p w:rsidR="009557D5" w:rsidRPr="00491BCB" w:rsidRDefault="009557D5" w:rsidP="009557D5"/>
    <w:p w:rsidR="009557D5" w:rsidRDefault="009557D5" w:rsidP="009557D5">
      <w:pPr>
        <w:tabs>
          <w:tab w:val="left" w:pos="5415"/>
        </w:tabs>
        <w:jc w:val="both"/>
        <w:rPr>
          <w:rFonts w:ascii="Times New Roman" w:hAnsi="Times New Roman" w:cs="Times New Roman"/>
          <w:b/>
          <w:color w:val="000000" w:themeColor="text1"/>
        </w:rPr>
      </w:pPr>
    </w:p>
    <w:p w:rsidR="009557D5" w:rsidRDefault="009557D5" w:rsidP="009557D5">
      <w:pPr>
        <w:tabs>
          <w:tab w:val="left" w:pos="5415"/>
        </w:tabs>
        <w:jc w:val="both"/>
        <w:rPr>
          <w:rFonts w:ascii="Times New Roman" w:hAnsi="Times New Roman" w:cs="Times New Roman"/>
          <w:b/>
          <w:color w:val="000000" w:themeColor="text1"/>
        </w:rPr>
      </w:pPr>
    </w:p>
    <w:p w:rsidR="009557D5" w:rsidRDefault="009557D5" w:rsidP="009557D5">
      <w:pPr>
        <w:tabs>
          <w:tab w:val="left" w:pos="5415"/>
        </w:tabs>
        <w:jc w:val="both"/>
        <w:rPr>
          <w:rFonts w:ascii="Times New Roman" w:hAnsi="Times New Roman" w:cs="Times New Roman"/>
          <w:b/>
          <w:color w:val="000000" w:themeColor="text1"/>
        </w:rPr>
      </w:pPr>
    </w:p>
    <w:p w:rsidR="009557D5" w:rsidRDefault="009557D5" w:rsidP="009557D5">
      <w:pPr>
        <w:tabs>
          <w:tab w:val="left" w:pos="5415"/>
        </w:tabs>
        <w:jc w:val="both"/>
        <w:rPr>
          <w:rFonts w:ascii="Times New Roman" w:hAnsi="Times New Roman" w:cs="Times New Roman"/>
          <w:b/>
          <w:color w:val="000000" w:themeColor="text1"/>
        </w:rPr>
      </w:pPr>
    </w:p>
    <w:p w:rsidR="009557D5" w:rsidRDefault="009557D5" w:rsidP="009557D5">
      <w:pPr>
        <w:spacing w:after="0" w:line="240" w:lineRule="auto"/>
        <w:ind w:left="7371"/>
        <w:rPr>
          <w:rFonts w:ascii="Times New Roman" w:eastAsia="Times New Roman" w:hAnsi="Times New Roman" w:cs="Arial Unicode MS"/>
          <w:color w:val="000000"/>
          <w:sz w:val="28"/>
          <w:szCs w:val="28"/>
          <w:lang w:eastAsia="ru-RU"/>
        </w:rPr>
        <w:sectPr w:rsidR="009557D5" w:rsidSect="002911C2">
          <w:pgSz w:w="16838" w:h="11906" w:orient="landscape"/>
          <w:pgMar w:top="1134" w:right="567" w:bottom="1134" w:left="1701" w:header="709" w:footer="709" w:gutter="0"/>
          <w:cols w:space="708"/>
          <w:docGrid w:linePitch="360"/>
        </w:sectPr>
      </w:pPr>
    </w:p>
    <w:p w:rsidR="009557D5" w:rsidRPr="00491BCB" w:rsidRDefault="009557D5" w:rsidP="009557D5">
      <w:pPr>
        <w:spacing w:after="0" w:line="240" w:lineRule="auto"/>
        <w:ind w:left="7371"/>
        <w:rPr>
          <w:rFonts w:ascii="Times New Roman" w:eastAsia="Times New Roman" w:hAnsi="Times New Roman" w:cs="Arial Unicode MS"/>
          <w:color w:val="000000"/>
          <w:sz w:val="28"/>
          <w:szCs w:val="28"/>
          <w:lang w:eastAsia="ru-RU"/>
        </w:rPr>
      </w:pPr>
      <w:r w:rsidRPr="00491BCB">
        <w:rPr>
          <w:rFonts w:ascii="Times New Roman" w:eastAsia="Times New Roman" w:hAnsi="Times New Roman" w:cs="Arial Unicode MS"/>
          <w:color w:val="000000"/>
          <w:sz w:val="28"/>
          <w:szCs w:val="28"/>
          <w:lang w:eastAsia="ru-RU"/>
        </w:rPr>
        <w:t>Приложение №2</w:t>
      </w:r>
    </w:p>
    <w:p w:rsidR="009557D5" w:rsidRPr="00491BCB" w:rsidRDefault="009557D5" w:rsidP="009557D5">
      <w:pPr>
        <w:spacing w:after="0" w:line="240" w:lineRule="auto"/>
        <w:jc w:val="center"/>
        <w:rPr>
          <w:rFonts w:ascii="Times New Roman" w:eastAsia="Times New Roman" w:hAnsi="Times New Roman" w:cs="Arial Unicode MS"/>
          <w:color w:val="000000"/>
          <w:sz w:val="28"/>
          <w:szCs w:val="28"/>
          <w:lang w:eastAsia="ru-RU"/>
        </w:rPr>
      </w:pPr>
    </w:p>
    <w:p w:rsidR="009557D5" w:rsidRPr="00491BCB" w:rsidRDefault="009557D5" w:rsidP="009557D5">
      <w:pPr>
        <w:keepNext/>
        <w:spacing w:after="0" w:line="240" w:lineRule="auto"/>
        <w:contextualSpacing/>
        <w:jc w:val="center"/>
        <w:rPr>
          <w:rFonts w:ascii="Times New Roman" w:eastAsia="Times New Roman" w:hAnsi="Times New Roman" w:cs="Arial Unicode MS"/>
          <w:color w:val="000000"/>
          <w:sz w:val="28"/>
          <w:szCs w:val="28"/>
          <w:lang w:eastAsia="ru-RU"/>
        </w:rPr>
      </w:pPr>
      <w:r w:rsidRPr="00491BCB">
        <w:rPr>
          <w:rFonts w:ascii="Times New Roman" w:eastAsia="Times New Roman" w:hAnsi="Times New Roman" w:cs="Arial Unicode MS"/>
          <w:color w:val="000000"/>
          <w:sz w:val="28"/>
          <w:szCs w:val="28"/>
          <w:lang w:eastAsia="ru-RU"/>
        </w:rPr>
        <w:t>Социально-экономические показатели в сфере образования и культуры</w:t>
      </w:r>
    </w:p>
    <w:p w:rsidR="009557D5" w:rsidRPr="00491BCB" w:rsidRDefault="009557D5" w:rsidP="009557D5">
      <w:pPr>
        <w:keepNext/>
        <w:spacing w:after="0" w:line="240" w:lineRule="auto"/>
        <w:contextualSpacing/>
        <w:jc w:val="center"/>
        <w:rPr>
          <w:rFonts w:ascii="Times New Roman" w:eastAsia="Times New Roman" w:hAnsi="Times New Roman" w:cs="Arial Unicode MS"/>
          <w:color w:val="000000"/>
          <w:sz w:val="28"/>
          <w:szCs w:val="28"/>
          <w:lang w:eastAsia="ru-RU"/>
        </w:rPr>
      </w:pPr>
    </w:p>
    <w:tbl>
      <w:tblPr>
        <w:tblStyle w:val="23"/>
        <w:tblW w:w="5000" w:type="pct"/>
        <w:jc w:val="center"/>
        <w:tblLook w:val="04A0" w:firstRow="1" w:lastRow="0" w:firstColumn="1" w:lastColumn="0" w:noHBand="0" w:noVBand="1"/>
      </w:tblPr>
      <w:tblGrid>
        <w:gridCol w:w="1082"/>
        <w:gridCol w:w="3628"/>
        <w:gridCol w:w="1269"/>
        <w:gridCol w:w="1450"/>
        <w:gridCol w:w="2199"/>
      </w:tblGrid>
      <w:tr w:rsidR="009557D5" w:rsidRPr="00491BCB" w:rsidTr="008A51B0">
        <w:trPr>
          <w:trHeight w:val="317"/>
          <w:jc w:val="center"/>
        </w:trPr>
        <w:tc>
          <w:tcPr>
            <w:tcW w:w="562" w:type="pct"/>
            <w:vMerge w:val="restart"/>
          </w:tcPr>
          <w:p w:rsidR="009557D5" w:rsidRPr="00491BCB" w:rsidRDefault="009557D5" w:rsidP="008A51B0">
            <w:pPr>
              <w:ind w:left="-112" w:right="-84" w:firstLine="53"/>
              <w:jc w:val="center"/>
              <w:rPr>
                <w:rFonts w:eastAsia="Calibri"/>
                <w:sz w:val="24"/>
                <w:szCs w:val="24"/>
              </w:rPr>
            </w:pPr>
            <w:r w:rsidRPr="00491BCB">
              <w:rPr>
                <w:rFonts w:eastAsia="Calibri"/>
                <w:sz w:val="24"/>
                <w:szCs w:val="24"/>
              </w:rPr>
              <w:t>Номер строки</w:t>
            </w:r>
          </w:p>
        </w:tc>
        <w:tc>
          <w:tcPr>
            <w:tcW w:w="1884" w:type="pct"/>
            <w:vMerge w:val="restart"/>
          </w:tcPr>
          <w:p w:rsidR="009557D5" w:rsidRPr="00491BCB" w:rsidRDefault="009557D5" w:rsidP="008A51B0">
            <w:pPr>
              <w:ind w:left="-71"/>
              <w:jc w:val="center"/>
              <w:rPr>
                <w:rFonts w:eastAsia="Calibri"/>
                <w:sz w:val="24"/>
                <w:szCs w:val="24"/>
              </w:rPr>
            </w:pPr>
            <w:r w:rsidRPr="00491BCB">
              <w:rPr>
                <w:rFonts w:eastAsia="Calibri"/>
                <w:sz w:val="24"/>
                <w:szCs w:val="24"/>
              </w:rPr>
              <w:t>Наименование показателя</w:t>
            </w:r>
          </w:p>
        </w:tc>
        <w:tc>
          <w:tcPr>
            <w:tcW w:w="659" w:type="pct"/>
            <w:vMerge w:val="restart"/>
          </w:tcPr>
          <w:p w:rsidR="009557D5" w:rsidRPr="00491BCB" w:rsidRDefault="009557D5" w:rsidP="008A51B0">
            <w:pPr>
              <w:jc w:val="center"/>
              <w:rPr>
                <w:rFonts w:eastAsia="Calibri"/>
                <w:sz w:val="24"/>
                <w:szCs w:val="24"/>
              </w:rPr>
            </w:pPr>
            <w:r w:rsidRPr="00491BCB">
              <w:rPr>
                <w:rFonts w:eastAsia="Calibri"/>
                <w:sz w:val="24"/>
                <w:szCs w:val="24"/>
              </w:rPr>
              <w:t>Ед. изм.</w:t>
            </w:r>
          </w:p>
        </w:tc>
        <w:tc>
          <w:tcPr>
            <w:tcW w:w="753" w:type="pct"/>
            <w:vMerge w:val="restart"/>
          </w:tcPr>
          <w:p w:rsidR="009557D5" w:rsidRPr="00491BCB" w:rsidRDefault="009557D5" w:rsidP="008A51B0">
            <w:pPr>
              <w:jc w:val="center"/>
              <w:rPr>
                <w:rFonts w:eastAsia="Calibri"/>
                <w:sz w:val="24"/>
                <w:szCs w:val="24"/>
              </w:rPr>
            </w:pPr>
            <w:r w:rsidRPr="00491BCB">
              <w:rPr>
                <w:rFonts w:eastAsia="Calibri"/>
                <w:sz w:val="24"/>
                <w:szCs w:val="24"/>
              </w:rPr>
              <w:t>Год</w:t>
            </w:r>
          </w:p>
        </w:tc>
        <w:tc>
          <w:tcPr>
            <w:tcW w:w="1142" w:type="pct"/>
            <w:vMerge w:val="restart"/>
          </w:tcPr>
          <w:p w:rsidR="009557D5" w:rsidRPr="00491BCB" w:rsidRDefault="009557D5" w:rsidP="008A51B0">
            <w:pPr>
              <w:jc w:val="center"/>
              <w:rPr>
                <w:rFonts w:eastAsia="Calibri"/>
                <w:sz w:val="24"/>
                <w:szCs w:val="24"/>
              </w:rPr>
            </w:pPr>
            <w:r w:rsidRPr="00491BCB">
              <w:rPr>
                <w:rFonts w:eastAsia="Calibri"/>
                <w:sz w:val="24"/>
                <w:szCs w:val="24"/>
              </w:rPr>
              <w:t>Фактическое значение</w:t>
            </w:r>
          </w:p>
        </w:tc>
      </w:tr>
      <w:tr w:rsidR="009557D5" w:rsidRPr="00491BCB" w:rsidTr="008A51B0">
        <w:trPr>
          <w:trHeight w:val="317"/>
          <w:jc w:val="center"/>
        </w:trPr>
        <w:tc>
          <w:tcPr>
            <w:tcW w:w="562" w:type="pct"/>
            <w:vMerge/>
          </w:tcPr>
          <w:p w:rsidR="009557D5" w:rsidRPr="00491BCB" w:rsidRDefault="009557D5" w:rsidP="008A51B0">
            <w:pPr>
              <w:ind w:left="-112" w:right="-84" w:firstLine="53"/>
              <w:jc w:val="center"/>
              <w:rPr>
                <w:rFonts w:eastAsia="Calibri"/>
                <w:sz w:val="24"/>
                <w:szCs w:val="24"/>
              </w:rPr>
            </w:pPr>
          </w:p>
        </w:tc>
        <w:tc>
          <w:tcPr>
            <w:tcW w:w="1884" w:type="pct"/>
            <w:vMerge/>
          </w:tcPr>
          <w:p w:rsidR="009557D5" w:rsidRPr="00491BCB" w:rsidRDefault="009557D5" w:rsidP="008A51B0">
            <w:pPr>
              <w:jc w:val="center"/>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vMerge/>
          </w:tcPr>
          <w:p w:rsidR="009557D5" w:rsidRPr="00491BCB" w:rsidRDefault="009557D5" w:rsidP="008A51B0">
            <w:pPr>
              <w:jc w:val="center"/>
              <w:rPr>
                <w:rFonts w:eastAsia="Calibri"/>
                <w:sz w:val="24"/>
                <w:szCs w:val="24"/>
              </w:rPr>
            </w:pPr>
          </w:p>
        </w:tc>
        <w:tc>
          <w:tcPr>
            <w:tcW w:w="1142" w:type="pct"/>
            <w:vMerge/>
          </w:tcPr>
          <w:p w:rsidR="009557D5" w:rsidRPr="00491BCB" w:rsidRDefault="009557D5" w:rsidP="008A51B0">
            <w:pPr>
              <w:jc w:val="center"/>
              <w:rPr>
                <w:rFonts w:eastAsia="Calibri"/>
                <w:sz w:val="24"/>
                <w:szCs w:val="24"/>
              </w:rPr>
            </w:pPr>
          </w:p>
        </w:tc>
      </w:tr>
      <w:tr w:rsidR="009557D5" w:rsidRPr="00491BCB" w:rsidTr="008A51B0">
        <w:tblPrEx>
          <w:jc w:val="left"/>
        </w:tblPrEx>
        <w:trPr>
          <w:trHeight w:val="317"/>
        </w:trPr>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vMerge/>
          </w:tcPr>
          <w:p w:rsidR="009557D5" w:rsidRPr="00491BCB" w:rsidRDefault="009557D5" w:rsidP="008A51B0">
            <w:pPr>
              <w:jc w:val="both"/>
              <w:rPr>
                <w:rFonts w:eastAsia="Calibri"/>
                <w:sz w:val="24"/>
                <w:szCs w:val="24"/>
              </w:rPr>
            </w:pPr>
          </w:p>
        </w:tc>
        <w:tc>
          <w:tcPr>
            <w:tcW w:w="1142" w:type="pct"/>
            <w:vMerge/>
          </w:tcPr>
          <w:p w:rsidR="009557D5" w:rsidRPr="00491BCB" w:rsidRDefault="009557D5" w:rsidP="008A51B0">
            <w:pPr>
              <w:jc w:val="both"/>
              <w:rPr>
                <w:rFonts w:eastAsia="Calibri"/>
                <w:sz w:val="24"/>
                <w:szCs w:val="24"/>
              </w:rPr>
            </w:pPr>
          </w:p>
        </w:tc>
      </w:tr>
      <w:tr w:rsidR="009557D5" w:rsidRPr="00491BCB" w:rsidTr="008A51B0">
        <w:tblPrEx>
          <w:jc w:val="left"/>
        </w:tblPrEx>
        <w:tc>
          <w:tcPr>
            <w:tcW w:w="562" w:type="pct"/>
            <w:vMerge w:val="restart"/>
          </w:tcPr>
          <w:p w:rsidR="009557D5" w:rsidRPr="00491BCB" w:rsidRDefault="0076795E" w:rsidP="008A51B0">
            <w:pPr>
              <w:ind w:left="-112" w:right="-84" w:firstLine="53"/>
              <w:jc w:val="center"/>
              <w:rPr>
                <w:rFonts w:eastAsia="Calibri"/>
                <w:sz w:val="24"/>
                <w:szCs w:val="24"/>
              </w:rPr>
            </w:pPr>
            <w:r>
              <w:rPr>
                <w:rFonts w:eastAsia="Calibri"/>
                <w:sz w:val="24"/>
                <w:szCs w:val="24"/>
              </w:rPr>
              <w:t>1</w:t>
            </w:r>
          </w:p>
        </w:tc>
        <w:tc>
          <w:tcPr>
            <w:tcW w:w="1884" w:type="pct"/>
            <w:vMerge w:val="restart"/>
          </w:tcPr>
          <w:p w:rsidR="009557D5" w:rsidRPr="00491BCB" w:rsidRDefault="009557D5" w:rsidP="008A51B0">
            <w:pPr>
              <w:rPr>
                <w:rFonts w:eastAsia="Calibri"/>
                <w:sz w:val="24"/>
                <w:szCs w:val="24"/>
              </w:rPr>
            </w:pPr>
            <w:r w:rsidRPr="00491BCB">
              <w:rPr>
                <w:rFonts w:eastAsia="Calibri"/>
                <w:sz w:val="24"/>
                <w:szCs w:val="24"/>
              </w:rPr>
              <w:t>Охват детей в возрасте 3-7 лет услугами дошкольных образовательных учреждений</w:t>
            </w:r>
          </w:p>
        </w:tc>
        <w:tc>
          <w:tcPr>
            <w:tcW w:w="659" w:type="pct"/>
            <w:vMerge w:val="restart"/>
          </w:tcPr>
          <w:p w:rsidR="009557D5" w:rsidRPr="00491BCB" w:rsidRDefault="009557D5" w:rsidP="008A51B0">
            <w:pPr>
              <w:jc w:val="center"/>
              <w:rPr>
                <w:rFonts w:eastAsia="Calibri"/>
                <w:sz w:val="24"/>
                <w:szCs w:val="24"/>
              </w:rPr>
            </w:pPr>
            <w:r w:rsidRPr="00491BCB">
              <w:rPr>
                <w:rFonts w:eastAsia="Calibri"/>
                <w:sz w:val="24"/>
                <w:szCs w:val="24"/>
              </w:rPr>
              <w:t>%</w:t>
            </w:r>
          </w:p>
        </w:tc>
        <w:tc>
          <w:tcPr>
            <w:tcW w:w="753" w:type="pct"/>
          </w:tcPr>
          <w:p w:rsidR="009557D5" w:rsidRPr="00491BCB" w:rsidRDefault="009557D5" w:rsidP="008A51B0">
            <w:pPr>
              <w:rPr>
                <w:rFonts w:eastAsia="Calibri"/>
                <w:sz w:val="24"/>
                <w:szCs w:val="24"/>
              </w:rPr>
            </w:pPr>
            <w:r w:rsidRPr="00491BCB">
              <w:rPr>
                <w:rFonts w:eastAsia="Calibri"/>
                <w:sz w:val="24"/>
                <w:szCs w:val="24"/>
              </w:rPr>
              <w:t>2005</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w:t>
            </w:r>
          </w:p>
        </w:tc>
      </w:tr>
      <w:tr w:rsidR="009557D5" w:rsidRPr="00491BCB" w:rsidTr="008A51B0">
        <w:tblPrEx>
          <w:jc w:val="left"/>
        </w:tblPrEx>
        <w:tc>
          <w:tcPr>
            <w:tcW w:w="562" w:type="pct"/>
            <w:vMerge/>
          </w:tcPr>
          <w:p w:rsidR="009557D5" w:rsidRPr="00491BCB" w:rsidRDefault="009557D5" w:rsidP="008A51B0">
            <w:pPr>
              <w:ind w:left="-112" w:right="-84" w:firstLine="53"/>
              <w:jc w:val="center"/>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2010</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89,6</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2011</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92,0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2012</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95,6</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2013</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99,5</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2014</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99,8</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Borders>
              <w:bottom w:val="single" w:sz="4" w:space="0" w:color="auto"/>
            </w:tcBorders>
          </w:tcPr>
          <w:p w:rsidR="009557D5" w:rsidRPr="00491BCB" w:rsidRDefault="009557D5" w:rsidP="008A51B0">
            <w:pPr>
              <w:jc w:val="both"/>
              <w:rPr>
                <w:rFonts w:eastAsia="Calibri"/>
                <w:sz w:val="24"/>
                <w:szCs w:val="24"/>
              </w:rPr>
            </w:pPr>
            <w:r w:rsidRPr="00491BCB">
              <w:rPr>
                <w:rFonts w:eastAsia="Calibri"/>
                <w:sz w:val="24"/>
                <w:szCs w:val="24"/>
              </w:rPr>
              <w:t>2015</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100</w:t>
            </w:r>
          </w:p>
        </w:tc>
      </w:tr>
      <w:tr w:rsidR="009557D5" w:rsidRPr="00491BCB" w:rsidTr="008A51B0">
        <w:tblPrEx>
          <w:jc w:val="left"/>
        </w:tblPrEx>
        <w:trPr>
          <w:trHeight w:val="317"/>
        </w:trPr>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vMerge w:val="restart"/>
            <w:tcBorders>
              <w:bottom w:val="single" w:sz="4" w:space="0" w:color="auto"/>
            </w:tcBorders>
          </w:tcPr>
          <w:p w:rsidR="009557D5" w:rsidRPr="00491BCB" w:rsidRDefault="009557D5" w:rsidP="008A51B0">
            <w:pPr>
              <w:jc w:val="both"/>
              <w:rPr>
                <w:rFonts w:eastAsia="Calibri"/>
                <w:sz w:val="24"/>
                <w:szCs w:val="24"/>
              </w:rPr>
            </w:pPr>
            <w:r w:rsidRPr="00491BCB">
              <w:rPr>
                <w:rFonts w:eastAsia="Calibri"/>
                <w:sz w:val="24"/>
                <w:szCs w:val="24"/>
              </w:rPr>
              <w:t>2016</w:t>
            </w:r>
          </w:p>
        </w:tc>
        <w:tc>
          <w:tcPr>
            <w:tcW w:w="1142" w:type="pct"/>
            <w:vMerge w:val="restart"/>
          </w:tcPr>
          <w:p w:rsidR="009557D5" w:rsidRPr="00491BCB" w:rsidRDefault="009557D5" w:rsidP="008A51B0">
            <w:pPr>
              <w:jc w:val="both"/>
              <w:rPr>
                <w:rFonts w:eastAsia="Calibri"/>
                <w:sz w:val="24"/>
                <w:szCs w:val="24"/>
              </w:rPr>
            </w:pPr>
            <w:r w:rsidRPr="00491BCB">
              <w:rPr>
                <w:rFonts w:eastAsia="Calibri"/>
                <w:sz w:val="24"/>
                <w:szCs w:val="24"/>
              </w:rPr>
              <w:t>100</w:t>
            </w:r>
          </w:p>
        </w:tc>
      </w:tr>
      <w:tr w:rsidR="009557D5" w:rsidRPr="00491BCB" w:rsidTr="008A51B0">
        <w:tblPrEx>
          <w:jc w:val="left"/>
        </w:tblPrEx>
        <w:trPr>
          <w:trHeight w:val="317"/>
        </w:trPr>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vMerge/>
            <w:tcBorders>
              <w:bottom w:val="single" w:sz="4" w:space="0" w:color="auto"/>
            </w:tcBorders>
          </w:tcPr>
          <w:p w:rsidR="009557D5" w:rsidRPr="00491BCB" w:rsidRDefault="009557D5" w:rsidP="008A51B0">
            <w:pPr>
              <w:jc w:val="both"/>
              <w:rPr>
                <w:rFonts w:eastAsia="Calibri"/>
                <w:sz w:val="24"/>
                <w:szCs w:val="24"/>
              </w:rPr>
            </w:pPr>
          </w:p>
        </w:tc>
        <w:tc>
          <w:tcPr>
            <w:tcW w:w="1142" w:type="pct"/>
            <w:vMerge/>
          </w:tcPr>
          <w:p w:rsidR="009557D5" w:rsidRPr="00491BCB" w:rsidRDefault="009557D5" w:rsidP="008A51B0">
            <w:pPr>
              <w:jc w:val="both"/>
              <w:rPr>
                <w:rFonts w:eastAsia="Calibri"/>
                <w:sz w:val="24"/>
                <w:szCs w:val="24"/>
              </w:rPr>
            </w:pPr>
          </w:p>
        </w:tc>
      </w:tr>
      <w:tr w:rsidR="009557D5" w:rsidRPr="00491BCB" w:rsidTr="008A51B0">
        <w:tblPrEx>
          <w:jc w:val="left"/>
        </w:tblPrEx>
        <w:tc>
          <w:tcPr>
            <w:tcW w:w="562" w:type="pct"/>
            <w:vMerge w:val="restart"/>
          </w:tcPr>
          <w:p w:rsidR="009557D5" w:rsidRPr="00491BCB" w:rsidRDefault="0076795E" w:rsidP="008A51B0">
            <w:pPr>
              <w:ind w:left="-112" w:right="-84" w:firstLine="53"/>
              <w:jc w:val="center"/>
              <w:rPr>
                <w:rFonts w:eastAsia="Calibri"/>
                <w:sz w:val="24"/>
                <w:szCs w:val="24"/>
              </w:rPr>
            </w:pPr>
            <w:r>
              <w:rPr>
                <w:rFonts w:eastAsia="Calibri"/>
                <w:sz w:val="24"/>
                <w:szCs w:val="24"/>
              </w:rPr>
              <w:t>2</w:t>
            </w:r>
          </w:p>
        </w:tc>
        <w:tc>
          <w:tcPr>
            <w:tcW w:w="1884" w:type="pct"/>
            <w:vMerge w:val="restart"/>
          </w:tcPr>
          <w:p w:rsidR="009557D5" w:rsidRPr="00491BCB" w:rsidRDefault="009557D5" w:rsidP="008A51B0">
            <w:pPr>
              <w:jc w:val="both"/>
              <w:rPr>
                <w:rFonts w:eastAsia="Calibri"/>
                <w:sz w:val="24"/>
                <w:szCs w:val="24"/>
              </w:rPr>
            </w:pPr>
            <w:r w:rsidRPr="00491BCB">
              <w:rPr>
                <w:rFonts w:eastAsia="Calibri"/>
                <w:sz w:val="24"/>
                <w:szCs w:val="24"/>
              </w:rPr>
              <w:t xml:space="preserve">Охват детей в возрасте от 5-18 лет дополнительными образовательными программами </w:t>
            </w:r>
          </w:p>
        </w:tc>
        <w:tc>
          <w:tcPr>
            <w:tcW w:w="659" w:type="pct"/>
            <w:vMerge w:val="restart"/>
          </w:tcPr>
          <w:p w:rsidR="009557D5" w:rsidRPr="00491BCB" w:rsidRDefault="009557D5" w:rsidP="008A51B0">
            <w:pPr>
              <w:jc w:val="center"/>
              <w:rPr>
                <w:rFonts w:eastAsia="Calibri"/>
                <w:sz w:val="24"/>
                <w:szCs w:val="24"/>
              </w:rPr>
            </w:pPr>
            <w:r w:rsidRPr="00491BCB">
              <w:rPr>
                <w:rFonts w:eastAsia="Calibri"/>
                <w:sz w:val="24"/>
                <w:szCs w:val="24"/>
              </w:rPr>
              <w:t>%</w:t>
            </w:r>
          </w:p>
        </w:tc>
        <w:tc>
          <w:tcPr>
            <w:tcW w:w="753" w:type="pct"/>
            <w:tcBorders>
              <w:top w:val="single" w:sz="4" w:space="0" w:color="auto"/>
            </w:tcBorders>
          </w:tcPr>
          <w:p w:rsidR="009557D5" w:rsidRPr="00491BCB" w:rsidRDefault="009557D5" w:rsidP="008A51B0">
            <w:pPr>
              <w:rPr>
                <w:rFonts w:eastAsia="Calibri"/>
                <w:sz w:val="24"/>
                <w:szCs w:val="24"/>
              </w:rPr>
            </w:pPr>
            <w:r w:rsidRPr="00491BCB">
              <w:rPr>
                <w:rFonts w:eastAsia="Calibri"/>
                <w:sz w:val="24"/>
                <w:szCs w:val="24"/>
              </w:rPr>
              <w:t>2005</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w:t>
            </w:r>
          </w:p>
        </w:tc>
      </w:tr>
      <w:tr w:rsidR="009557D5" w:rsidRPr="00491BCB" w:rsidTr="008A51B0">
        <w:tblPrEx>
          <w:jc w:val="left"/>
        </w:tblPrEx>
        <w:tc>
          <w:tcPr>
            <w:tcW w:w="562" w:type="pct"/>
            <w:vMerge/>
          </w:tcPr>
          <w:p w:rsidR="009557D5" w:rsidRPr="00491BCB" w:rsidRDefault="009557D5" w:rsidP="008A51B0">
            <w:pPr>
              <w:ind w:left="-112" w:right="-84" w:firstLine="53"/>
              <w:jc w:val="center"/>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2010</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74,9</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2011</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76,9</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2012</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78,1</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2013</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79,6</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2014</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82,6</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2015</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94,6</w:t>
            </w:r>
          </w:p>
        </w:tc>
      </w:tr>
      <w:tr w:rsidR="009557D5" w:rsidRPr="00491BCB" w:rsidTr="008A51B0">
        <w:tblPrEx>
          <w:jc w:val="left"/>
        </w:tblPrEx>
        <w:trPr>
          <w:trHeight w:val="317"/>
        </w:trPr>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vMerge w:val="restart"/>
          </w:tcPr>
          <w:p w:rsidR="009557D5" w:rsidRPr="00491BCB" w:rsidRDefault="009557D5" w:rsidP="008A51B0">
            <w:pPr>
              <w:jc w:val="both"/>
              <w:rPr>
                <w:rFonts w:eastAsia="Calibri"/>
                <w:sz w:val="24"/>
                <w:szCs w:val="24"/>
              </w:rPr>
            </w:pPr>
            <w:r w:rsidRPr="00491BCB">
              <w:rPr>
                <w:rFonts w:eastAsia="Calibri"/>
                <w:sz w:val="24"/>
                <w:szCs w:val="24"/>
              </w:rPr>
              <w:t>2016</w:t>
            </w:r>
          </w:p>
        </w:tc>
        <w:tc>
          <w:tcPr>
            <w:tcW w:w="1142" w:type="pct"/>
            <w:vMerge w:val="restart"/>
          </w:tcPr>
          <w:p w:rsidR="009557D5" w:rsidRPr="00491BCB" w:rsidRDefault="009557D5" w:rsidP="008A51B0">
            <w:pPr>
              <w:jc w:val="both"/>
              <w:rPr>
                <w:rFonts w:eastAsia="Calibri"/>
                <w:sz w:val="24"/>
                <w:szCs w:val="24"/>
              </w:rPr>
            </w:pPr>
            <w:r w:rsidRPr="00491BCB">
              <w:rPr>
                <w:rFonts w:eastAsia="Calibri"/>
                <w:sz w:val="24"/>
                <w:szCs w:val="24"/>
              </w:rPr>
              <w:t>94,6</w:t>
            </w:r>
          </w:p>
        </w:tc>
      </w:tr>
      <w:tr w:rsidR="009557D5" w:rsidRPr="00491BCB" w:rsidTr="008A51B0">
        <w:tblPrEx>
          <w:jc w:val="left"/>
        </w:tblPrEx>
        <w:trPr>
          <w:trHeight w:val="276"/>
        </w:trPr>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vMerge/>
          </w:tcPr>
          <w:p w:rsidR="009557D5" w:rsidRPr="00491BCB" w:rsidRDefault="009557D5" w:rsidP="008A51B0">
            <w:pPr>
              <w:jc w:val="both"/>
              <w:rPr>
                <w:rFonts w:eastAsia="Calibri"/>
                <w:sz w:val="24"/>
                <w:szCs w:val="24"/>
              </w:rPr>
            </w:pPr>
          </w:p>
        </w:tc>
        <w:tc>
          <w:tcPr>
            <w:tcW w:w="1142" w:type="pct"/>
            <w:vMerge/>
          </w:tcPr>
          <w:p w:rsidR="009557D5" w:rsidRPr="00491BCB" w:rsidRDefault="009557D5" w:rsidP="008A51B0">
            <w:pPr>
              <w:jc w:val="both"/>
              <w:rPr>
                <w:rFonts w:eastAsia="Calibri"/>
                <w:sz w:val="24"/>
                <w:szCs w:val="24"/>
              </w:rPr>
            </w:pPr>
          </w:p>
        </w:tc>
      </w:tr>
      <w:tr w:rsidR="009557D5" w:rsidRPr="00491BCB" w:rsidTr="008A51B0">
        <w:tblPrEx>
          <w:jc w:val="left"/>
        </w:tblPrEx>
        <w:tc>
          <w:tcPr>
            <w:tcW w:w="562" w:type="pct"/>
            <w:vMerge w:val="restart"/>
          </w:tcPr>
          <w:p w:rsidR="009557D5" w:rsidRPr="00491BCB" w:rsidRDefault="00DB10F1" w:rsidP="008A51B0">
            <w:pPr>
              <w:ind w:left="-112" w:right="-84" w:firstLine="53"/>
              <w:jc w:val="center"/>
              <w:rPr>
                <w:rFonts w:eastAsia="Calibri"/>
                <w:sz w:val="24"/>
                <w:szCs w:val="24"/>
              </w:rPr>
            </w:pPr>
            <w:r>
              <w:rPr>
                <w:rFonts w:eastAsia="Calibri"/>
                <w:sz w:val="24"/>
                <w:szCs w:val="24"/>
              </w:rPr>
              <w:t>3</w:t>
            </w:r>
          </w:p>
        </w:tc>
        <w:tc>
          <w:tcPr>
            <w:tcW w:w="1884" w:type="pct"/>
            <w:vMerge w:val="restart"/>
          </w:tcPr>
          <w:p w:rsidR="009557D5" w:rsidRPr="00491BCB" w:rsidRDefault="009557D5" w:rsidP="008A51B0">
            <w:pPr>
              <w:jc w:val="both"/>
              <w:rPr>
                <w:rFonts w:eastAsia="Calibri"/>
                <w:sz w:val="24"/>
                <w:szCs w:val="24"/>
              </w:rPr>
            </w:pPr>
            <w:r w:rsidRPr="00491BCB">
              <w:rPr>
                <w:rFonts w:eastAsia="Calibri"/>
                <w:sz w:val="24"/>
                <w:szCs w:val="24"/>
              </w:rPr>
              <w:t>Охват горячим питанием школьников</w:t>
            </w:r>
          </w:p>
        </w:tc>
        <w:tc>
          <w:tcPr>
            <w:tcW w:w="659" w:type="pct"/>
            <w:vMerge w:val="restart"/>
          </w:tcPr>
          <w:p w:rsidR="009557D5" w:rsidRPr="00491BCB" w:rsidRDefault="009557D5" w:rsidP="008A51B0">
            <w:pPr>
              <w:jc w:val="center"/>
              <w:rPr>
                <w:rFonts w:eastAsia="Calibri"/>
                <w:sz w:val="24"/>
                <w:szCs w:val="24"/>
              </w:rPr>
            </w:pPr>
            <w:r w:rsidRPr="00491BCB">
              <w:rPr>
                <w:rFonts w:eastAsia="Calibri"/>
                <w:sz w:val="24"/>
                <w:szCs w:val="24"/>
              </w:rPr>
              <w:t>%</w:t>
            </w:r>
          </w:p>
        </w:tc>
        <w:tc>
          <w:tcPr>
            <w:tcW w:w="753" w:type="pct"/>
          </w:tcPr>
          <w:p w:rsidR="009557D5" w:rsidRPr="00491BCB" w:rsidRDefault="009557D5" w:rsidP="008A51B0">
            <w:pPr>
              <w:rPr>
                <w:rFonts w:eastAsia="Calibri"/>
                <w:sz w:val="24"/>
                <w:szCs w:val="24"/>
              </w:rPr>
            </w:pPr>
            <w:r w:rsidRPr="00491BCB">
              <w:rPr>
                <w:rFonts w:eastAsia="Calibri"/>
                <w:sz w:val="24"/>
                <w:szCs w:val="24"/>
              </w:rPr>
              <w:t>2005</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92,3</w:t>
            </w:r>
          </w:p>
        </w:tc>
      </w:tr>
      <w:tr w:rsidR="009557D5" w:rsidRPr="00491BCB" w:rsidTr="008A51B0">
        <w:tblPrEx>
          <w:jc w:val="left"/>
        </w:tblPrEx>
        <w:tc>
          <w:tcPr>
            <w:tcW w:w="562" w:type="pct"/>
            <w:vMerge/>
          </w:tcPr>
          <w:p w:rsidR="009557D5" w:rsidRPr="00491BCB" w:rsidRDefault="009557D5" w:rsidP="008A51B0">
            <w:pPr>
              <w:ind w:left="-112" w:right="-84" w:firstLine="53"/>
              <w:jc w:val="center"/>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2010</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92,3</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2011</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92,5</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2012</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88,0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2013</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88,0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2014</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84,0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2015</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90,0</w:t>
            </w:r>
          </w:p>
        </w:tc>
      </w:tr>
      <w:tr w:rsidR="009557D5" w:rsidRPr="00491BCB" w:rsidTr="008A51B0">
        <w:tblPrEx>
          <w:jc w:val="left"/>
        </w:tblPrEx>
        <w:trPr>
          <w:trHeight w:val="317"/>
        </w:trPr>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vMerge w:val="restart"/>
          </w:tcPr>
          <w:p w:rsidR="009557D5" w:rsidRPr="00491BCB" w:rsidRDefault="009557D5" w:rsidP="008A51B0">
            <w:pPr>
              <w:jc w:val="both"/>
              <w:rPr>
                <w:rFonts w:eastAsia="Calibri"/>
                <w:sz w:val="24"/>
                <w:szCs w:val="24"/>
              </w:rPr>
            </w:pPr>
            <w:r w:rsidRPr="00491BCB">
              <w:rPr>
                <w:rFonts w:eastAsia="Calibri"/>
                <w:sz w:val="24"/>
                <w:szCs w:val="24"/>
              </w:rPr>
              <w:t>2016</w:t>
            </w:r>
          </w:p>
        </w:tc>
        <w:tc>
          <w:tcPr>
            <w:tcW w:w="1142" w:type="pct"/>
            <w:vMerge w:val="restart"/>
          </w:tcPr>
          <w:p w:rsidR="009557D5" w:rsidRPr="00491BCB" w:rsidRDefault="009557D5" w:rsidP="008A51B0">
            <w:pPr>
              <w:jc w:val="both"/>
              <w:rPr>
                <w:rFonts w:eastAsia="Calibri"/>
                <w:sz w:val="24"/>
                <w:szCs w:val="24"/>
              </w:rPr>
            </w:pPr>
            <w:r w:rsidRPr="00491BCB">
              <w:rPr>
                <w:rFonts w:eastAsia="Calibri"/>
                <w:sz w:val="24"/>
                <w:szCs w:val="24"/>
              </w:rPr>
              <w:t>94,7</w:t>
            </w:r>
          </w:p>
        </w:tc>
      </w:tr>
      <w:tr w:rsidR="009557D5" w:rsidRPr="00491BCB" w:rsidTr="008A51B0">
        <w:tblPrEx>
          <w:jc w:val="left"/>
        </w:tblPrEx>
        <w:trPr>
          <w:trHeight w:val="317"/>
        </w:trPr>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vMerge/>
          </w:tcPr>
          <w:p w:rsidR="009557D5" w:rsidRPr="00491BCB" w:rsidRDefault="009557D5" w:rsidP="008A51B0">
            <w:pPr>
              <w:jc w:val="both"/>
              <w:rPr>
                <w:rFonts w:eastAsia="Calibri"/>
                <w:sz w:val="24"/>
                <w:szCs w:val="24"/>
              </w:rPr>
            </w:pPr>
          </w:p>
        </w:tc>
        <w:tc>
          <w:tcPr>
            <w:tcW w:w="1142" w:type="pct"/>
            <w:vMerge/>
          </w:tcPr>
          <w:p w:rsidR="009557D5" w:rsidRPr="00491BCB" w:rsidRDefault="009557D5" w:rsidP="008A51B0">
            <w:pPr>
              <w:jc w:val="both"/>
              <w:rPr>
                <w:rFonts w:eastAsia="Calibri"/>
                <w:sz w:val="24"/>
                <w:szCs w:val="24"/>
              </w:rPr>
            </w:pPr>
          </w:p>
        </w:tc>
      </w:tr>
      <w:tr w:rsidR="009557D5" w:rsidRPr="00491BCB" w:rsidTr="008A51B0">
        <w:tblPrEx>
          <w:jc w:val="left"/>
        </w:tblPrEx>
        <w:tc>
          <w:tcPr>
            <w:tcW w:w="562" w:type="pct"/>
            <w:vMerge w:val="restart"/>
          </w:tcPr>
          <w:p w:rsidR="009557D5" w:rsidRPr="00491BCB" w:rsidRDefault="00DB10F1" w:rsidP="008A51B0">
            <w:pPr>
              <w:ind w:left="-112" w:right="-84" w:firstLine="53"/>
              <w:jc w:val="center"/>
              <w:rPr>
                <w:rFonts w:eastAsia="Calibri"/>
                <w:sz w:val="24"/>
                <w:szCs w:val="24"/>
              </w:rPr>
            </w:pPr>
            <w:r>
              <w:rPr>
                <w:rFonts w:eastAsia="Calibri"/>
                <w:sz w:val="24"/>
                <w:szCs w:val="24"/>
              </w:rPr>
              <w:t>4</w:t>
            </w:r>
          </w:p>
        </w:tc>
        <w:tc>
          <w:tcPr>
            <w:tcW w:w="1884" w:type="pct"/>
            <w:vMerge w:val="restart"/>
          </w:tcPr>
          <w:p w:rsidR="009557D5" w:rsidRPr="00491BCB" w:rsidRDefault="009557D5" w:rsidP="008A51B0">
            <w:pPr>
              <w:rPr>
                <w:rFonts w:eastAsia="Calibri"/>
                <w:sz w:val="24"/>
                <w:szCs w:val="24"/>
              </w:rPr>
            </w:pPr>
            <w:r w:rsidRPr="00491BCB">
              <w:rPr>
                <w:rFonts w:eastAsia="Calibri"/>
                <w:sz w:val="24"/>
                <w:szCs w:val="24"/>
              </w:rPr>
              <w:t>Количество созданных дополнительных мест для детей в возрасте 3-7 лет в муниципальных дошкольных образовательных учреждениях</w:t>
            </w:r>
          </w:p>
        </w:tc>
        <w:tc>
          <w:tcPr>
            <w:tcW w:w="659" w:type="pct"/>
            <w:vMerge w:val="restart"/>
          </w:tcPr>
          <w:p w:rsidR="009557D5" w:rsidRPr="00491BCB" w:rsidRDefault="009557D5" w:rsidP="008A51B0">
            <w:pPr>
              <w:jc w:val="center"/>
              <w:rPr>
                <w:rFonts w:eastAsia="Calibri"/>
                <w:sz w:val="24"/>
                <w:szCs w:val="24"/>
              </w:rPr>
            </w:pPr>
            <w:r w:rsidRPr="00491BCB">
              <w:rPr>
                <w:rFonts w:eastAsia="Calibri"/>
                <w:sz w:val="24"/>
                <w:szCs w:val="24"/>
              </w:rPr>
              <w:t>Ед.</w:t>
            </w:r>
          </w:p>
        </w:tc>
        <w:tc>
          <w:tcPr>
            <w:tcW w:w="753" w:type="pct"/>
          </w:tcPr>
          <w:p w:rsidR="009557D5" w:rsidRPr="00491BCB" w:rsidRDefault="009557D5" w:rsidP="008A51B0">
            <w:pPr>
              <w:rPr>
                <w:rFonts w:eastAsia="Calibri"/>
                <w:sz w:val="24"/>
                <w:szCs w:val="24"/>
              </w:rPr>
            </w:pPr>
            <w:r w:rsidRPr="00491BCB">
              <w:rPr>
                <w:rFonts w:eastAsia="Calibri"/>
                <w:sz w:val="24"/>
                <w:szCs w:val="24"/>
              </w:rPr>
              <w:t>2005</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w:t>
            </w:r>
          </w:p>
        </w:tc>
      </w:tr>
      <w:tr w:rsidR="009557D5" w:rsidRPr="00491BCB" w:rsidTr="008A51B0">
        <w:tblPrEx>
          <w:jc w:val="left"/>
        </w:tblPrEx>
        <w:tc>
          <w:tcPr>
            <w:tcW w:w="562" w:type="pct"/>
            <w:vMerge/>
          </w:tcPr>
          <w:p w:rsidR="009557D5" w:rsidRPr="00491BCB" w:rsidRDefault="009557D5" w:rsidP="008A51B0">
            <w:pPr>
              <w:ind w:left="-112" w:right="-84" w:firstLine="53"/>
              <w:jc w:val="center"/>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2010</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2011</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2012</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2013</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2014</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144</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2015</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219</w:t>
            </w:r>
          </w:p>
        </w:tc>
      </w:tr>
      <w:tr w:rsidR="009557D5" w:rsidRPr="00491BCB" w:rsidTr="008A51B0">
        <w:tblPrEx>
          <w:jc w:val="left"/>
        </w:tblPrEx>
        <w:trPr>
          <w:trHeight w:val="317"/>
        </w:trPr>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vMerge w:val="restart"/>
          </w:tcPr>
          <w:p w:rsidR="009557D5" w:rsidRPr="00491BCB" w:rsidRDefault="009557D5" w:rsidP="008A51B0">
            <w:pPr>
              <w:jc w:val="both"/>
              <w:rPr>
                <w:rFonts w:eastAsia="Calibri"/>
                <w:sz w:val="24"/>
                <w:szCs w:val="24"/>
              </w:rPr>
            </w:pPr>
            <w:r w:rsidRPr="00491BCB">
              <w:rPr>
                <w:rFonts w:eastAsia="Calibri"/>
                <w:sz w:val="24"/>
                <w:szCs w:val="24"/>
              </w:rPr>
              <w:t>2016</w:t>
            </w:r>
          </w:p>
        </w:tc>
        <w:tc>
          <w:tcPr>
            <w:tcW w:w="1142" w:type="pct"/>
            <w:vMerge w:val="restart"/>
          </w:tcPr>
          <w:p w:rsidR="009557D5" w:rsidRPr="00491BCB" w:rsidRDefault="009557D5" w:rsidP="008A51B0">
            <w:pPr>
              <w:jc w:val="both"/>
              <w:rPr>
                <w:rFonts w:eastAsia="Calibri"/>
                <w:sz w:val="24"/>
                <w:szCs w:val="24"/>
              </w:rPr>
            </w:pPr>
            <w:r w:rsidRPr="00491BCB">
              <w:rPr>
                <w:rFonts w:eastAsia="Calibri"/>
                <w:sz w:val="24"/>
                <w:szCs w:val="24"/>
              </w:rPr>
              <w:t>0</w:t>
            </w:r>
          </w:p>
        </w:tc>
      </w:tr>
      <w:tr w:rsidR="009557D5" w:rsidRPr="00491BCB" w:rsidTr="008A51B0">
        <w:tblPrEx>
          <w:jc w:val="left"/>
        </w:tblPrEx>
        <w:trPr>
          <w:trHeight w:val="317"/>
        </w:trPr>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vMerge/>
          </w:tcPr>
          <w:p w:rsidR="009557D5" w:rsidRPr="00491BCB" w:rsidRDefault="009557D5" w:rsidP="008A51B0">
            <w:pPr>
              <w:jc w:val="both"/>
              <w:rPr>
                <w:rFonts w:eastAsia="Calibri"/>
                <w:sz w:val="24"/>
                <w:szCs w:val="24"/>
              </w:rPr>
            </w:pPr>
          </w:p>
        </w:tc>
        <w:tc>
          <w:tcPr>
            <w:tcW w:w="1142" w:type="pct"/>
            <w:vMerge/>
          </w:tcPr>
          <w:p w:rsidR="009557D5" w:rsidRPr="00491BCB" w:rsidRDefault="009557D5" w:rsidP="008A51B0">
            <w:pPr>
              <w:jc w:val="both"/>
              <w:rPr>
                <w:rFonts w:eastAsia="Calibri"/>
                <w:sz w:val="24"/>
                <w:szCs w:val="24"/>
              </w:rPr>
            </w:pPr>
          </w:p>
        </w:tc>
      </w:tr>
      <w:tr w:rsidR="009557D5" w:rsidRPr="00491BCB" w:rsidTr="008A51B0">
        <w:tblPrEx>
          <w:jc w:val="left"/>
        </w:tblPrEx>
        <w:tc>
          <w:tcPr>
            <w:tcW w:w="562" w:type="pct"/>
            <w:vMerge w:val="restart"/>
          </w:tcPr>
          <w:p w:rsidR="009557D5" w:rsidRPr="00491BCB" w:rsidRDefault="00DB10F1" w:rsidP="008A51B0">
            <w:pPr>
              <w:ind w:left="-112" w:right="-84" w:firstLine="53"/>
              <w:jc w:val="center"/>
              <w:rPr>
                <w:rFonts w:eastAsia="Calibri"/>
                <w:sz w:val="24"/>
                <w:szCs w:val="24"/>
              </w:rPr>
            </w:pPr>
            <w:r>
              <w:rPr>
                <w:rFonts w:eastAsia="Calibri"/>
                <w:sz w:val="24"/>
                <w:szCs w:val="24"/>
              </w:rPr>
              <w:t>5</w:t>
            </w:r>
          </w:p>
        </w:tc>
        <w:tc>
          <w:tcPr>
            <w:tcW w:w="1884" w:type="pct"/>
            <w:vMerge w:val="restart"/>
          </w:tcPr>
          <w:p w:rsidR="009557D5" w:rsidRPr="00491BCB" w:rsidRDefault="009557D5" w:rsidP="008A51B0">
            <w:pPr>
              <w:rPr>
                <w:rFonts w:eastAsia="Calibri"/>
                <w:sz w:val="24"/>
                <w:szCs w:val="24"/>
              </w:rPr>
            </w:pPr>
            <w:r w:rsidRPr="00491BCB">
              <w:rPr>
                <w:rFonts w:eastAsia="Calibri"/>
                <w:sz w:val="24"/>
                <w:szCs w:val="24"/>
              </w:rPr>
              <w:t>Доля выпускников 11-х (12-х) классов ОУ, успешно завершивших государственную итоговую аттестацию по образовательным программам среднего общего образования</w:t>
            </w:r>
          </w:p>
        </w:tc>
        <w:tc>
          <w:tcPr>
            <w:tcW w:w="659" w:type="pct"/>
            <w:vMerge w:val="restart"/>
          </w:tcPr>
          <w:p w:rsidR="009557D5" w:rsidRPr="00491BCB" w:rsidRDefault="009557D5" w:rsidP="008A51B0">
            <w:pPr>
              <w:jc w:val="center"/>
              <w:rPr>
                <w:rFonts w:eastAsia="Calibri"/>
                <w:sz w:val="24"/>
                <w:szCs w:val="24"/>
              </w:rPr>
            </w:pPr>
            <w:r w:rsidRPr="00491BCB">
              <w:rPr>
                <w:rFonts w:eastAsia="Calibri"/>
                <w:sz w:val="24"/>
                <w:szCs w:val="24"/>
              </w:rPr>
              <w:t>%</w:t>
            </w:r>
          </w:p>
        </w:tc>
        <w:tc>
          <w:tcPr>
            <w:tcW w:w="753" w:type="pct"/>
          </w:tcPr>
          <w:p w:rsidR="009557D5" w:rsidRPr="00491BCB" w:rsidRDefault="009557D5" w:rsidP="008A51B0">
            <w:pPr>
              <w:rPr>
                <w:rFonts w:eastAsia="Calibri"/>
                <w:sz w:val="24"/>
                <w:szCs w:val="24"/>
              </w:rPr>
            </w:pPr>
            <w:r w:rsidRPr="00491BCB">
              <w:rPr>
                <w:rFonts w:eastAsia="Calibri"/>
                <w:sz w:val="24"/>
                <w:szCs w:val="24"/>
              </w:rPr>
              <w:t>2005</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w:t>
            </w:r>
          </w:p>
        </w:tc>
      </w:tr>
      <w:tr w:rsidR="009557D5" w:rsidRPr="00491BCB" w:rsidTr="008A51B0">
        <w:tblPrEx>
          <w:jc w:val="left"/>
        </w:tblPrEx>
        <w:tc>
          <w:tcPr>
            <w:tcW w:w="562" w:type="pct"/>
            <w:vMerge/>
          </w:tcPr>
          <w:p w:rsidR="009557D5" w:rsidRPr="00491BCB" w:rsidRDefault="009557D5" w:rsidP="008A51B0">
            <w:pPr>
              <w:ind w:left="-112" w:right="-84" w:firstLine="53"/>
              <w:jc w:val="center"/>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2010</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100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2011</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98,0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2012</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100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2013</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100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2014</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100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2015</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99,2</w:t>
            </w:r>
          </w:p>
        </w:tc>
      </w:tr>
      <w:tr w:rsidR="009557D5" w:rsidRPr="00491BCB" w:rsidTr="008A51B0">
        <w:tblPrEx>
          <w:jc w:val="left"/>
        </w:tblPrEx>
        <w:trPr>
          <w:trHeight w:val="317"/>
        </w:trPr>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vMerge w:val="restart"/>
          </w:tcPr>
          <w:p w:rsidR="009557D5" w:rsidRPr="00491BCB" w:rsidRDefault="009557D5" w:rsidP="008A51B0">
            <w:pPr>
              <w:jc w:val="both"/>
              <w:rPr>
                <w:rFonts w:eastAsia="Calibri"/>
                <w:sz w:val="24"/>
                <w:szCs w:val="24"/>
              </w:rPr>
            </w:pPr>
            <w:r w:rsidRPr="00491BCB">
              <w:rPr>
                <w:rFonts w:eastAsia="Calibri"/>
                <w:sz w:val="24"/>
                <w:szCs w:val="24"/>
              </w:rPr>
              <w:t>2016</w:t>
            </w:r>
          </w:p>
        </w:tc>
        <w:tc>
          <w:tcPr>
            <w:tcW w:w="1142" w:type="pct"/>
            <w:vMerge w:val="restart"/>
          </w:tcPr>
          <w:p w:rsidR="009557D5" w:rsidRPr="00491BCB" w:rsidRDefault="009557D5" w:rsidP="008A51B0">
            <w:pPr>
              <w:jc w:val="both"/>
              <w:rPr>
                <w:rFonts w:eastAsia="Calibri"/>
                <w:sz w:val="24"/>
                <w:szCs w:val="24"/>
              </w:rPr>
            </w:pPr>
            <w:r w:rsidRPr="00491BCB">
              <w:rPr>
                <w:rFonts w:eastAsia="Calibri"/>
                <w:sz w:val="24"/>
                <w:szCs w:val="24"/>
              </w:rPr>
              <w:t>100</w:t>
            </w:r>
          </w:p>
        </w:tc>
      </w:tr>
      <w:tr w:rsidR="009557D5" w:rsidRPr="00491BCB" w:rsidTr="008A51B0">
        <w:tblPrEx>
          <w:jc w:val="left"/>
        </w:tblPrEx>
        <w:trPr>
          <w:trHeight w:val="317"/>
        </w:trPr>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vMerge/>
          </w:tcPr>
          <w:p w:rsidR="009557D5" w:rsidRPr="00491BCB" w:rsidRDefault="009557D5" w:rsidP="008A51B0">
            <w:pPr>
              <w:jc w:val="both"/>
              <w:rPr>
                <w:rFonts w:eastAsia="Calibri"/>
                <w:sz w:val="24"/>
                <w:szCs w:val="24"/>
              </w:rPr>
            </w:pPr>
          </w:p>
        </w:tc>
        <w:tc>
          <w:tcPr>
            <w:tcW w:w="1142" w:type="pct"/>
            <w:vMerge/>
          </w:tcPr>
          <w:p w:rsidR="009557D5" w:rsidRPr="00491BCB" w:rsidRDefault="009557D5" w:rsidP="008A51B0">
            <w:pPr>
              <w:jc w:val="both"/>
              <w:rPr>
                <w:rFonts w:eastAsia="Calibri"/>
                <w:sz w:val="24"/>
                <w:szCs w:val="24"/>
              </w:rPr>
            </w:pPr>
          </w:p>
        </w:tc>
      </w:tr>
      <w:tr w:rsidR="009557D5" w:rsidRPr="00491BCB" w:rsidTr="008A51B0">
        <w:tblPrEx>
          <w:jc w:val="left"/>
        </w:tblPrEx>
        <w:tc>
          <w:tcPr>
            <w:tcW w:w="562" w:type="pct"/>
            <w:vMerge w:val="restart"/>
          </w:tcPr>
          <w:p w:rsidR="009557D5" w:rsidRPr="00491BCB" w:rsidRDefault="00DB10F1" w:rsidP="008A51B0">
            <w:pPr>
              <w:ind w:left="-112" w:right="-84" w:firstLine="53"/>
              <w:jc w:val="center"/>
              <w:rPr>
                <w:rFonts w:eastAsia="Calibri"/>
                <w:sz w:val="24"/>
                <w:szCs w:val="24"/>
              </w:rPr>
            </w:pPr>
            <w:r>
              <w:rPr>
                <w:rFonts w:eastAsia="Calibri"/>
                <w:sz w:val="24"/>
                <w:szCs w:val="24"/>
              </w:rPr>
              <w:t>6</w:t>
            </w:r>
          </w:p>
        </w:tc>
        <w:tc>
          <w:tcPr>
            <w:tcW w:w="1884" w:type="pct"/>
            <w:vMerge w:val="restart"/>
          </w:tcPr>
          <w:p w:rsidR="009557D5" w:rsidRPr="00491BCB" w:rsidRDefault="009557D5" w:rsidP="008A51B0">
            <w:pPr>
              <w:rPr>
                <w:rFonts w:eastAsia="Calibri"/>
                <w:sz w:val="24"/>
                <w:szCs w:val="24"/>
              </w:rPr>
            </w:pPr>
            <w:r w:rsidRPr="00491BCB">
              <w:rPr>
                <w:rFonts w:eastAsia="Calibri"/>
                <w:sz w:val="24"/>
                <w:szCs w:val="24"/>
              </w:rPr>
              <w:t>Доля выпускников 9-х классов ОУ, успешно завершивших государственную итоговую аттестацию по образовательным программам основного общего образования</w:t>
            </w:r>
          </w:p>
        </w:tc>
        <w:tc>
          <w:tcPr>
            <w:tcW w:w="659" w:type="pct"/>
            <w:vMerge w:val="restart"/>
          </w:tcPr>
          <w:p w:rsidR="009557D5" w:rsidRPr="00491BCB" w:rsidRDefault="009557D5" w:rsidP="008A51B0">
            <w:pPr>
              <w:jc w:val="center"/>
              <w:rPr>
                <w:rFonts w:eastAsia="Calibri"/>
                <w:sz w:val="24"/>
                <w:szCs w:val="24"/>
              </w:rPr>
            </w:pPr>
            <w:r w:rsidRPr="00491BCB">
              <w:rPr>
                <w:rFonts w:eastAsia="Calibri"/>
                <w:sz w:val="24"/>
                <w:szCs w:val="24"/>
              </w:rPr>
              <w:t>%</w:t>
            </w:r>
          </w:p>
        </w:tc>
        <w:tc>
          <w:tcPr>
            <w:tcW w:w="753" w:type="pct"/>
          </w:tcPr>
          <w:p w:rsidR="009557D5" w:rsidRPr="00491BCB" w:rsidRDefault="009557D5" w:rsidP="008A51B0">
            <w:pPr>
              <w:rPr>
                <w:rFonts w:eastAsia="Calibri"/>
                <w:sz w:val="24"/>
                <w:szCs w:val="24"/>
              </w:rPr>
            </w:pPr>
            <w:r w:rsidRPr="00491BCB">
              <w:rPr>
                <w:rFonts w:eastAsia="Calibri"/>
                <w:sz w:val="24"/>
                <w:szCs w:val="24"/>
              </w:rPr>
              <w:t>2005</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w:t>
            </w:r>
          </w:p>
        </w:tc>
      </w:tr>
      <w:tr w:rsidR="009557D5" w:rsidRPr="00491BCB" w:rsidTr="008A51B0">
        <w:tblPrEx>
          <w:jc w:val="left"/>
        </w:tblPrEx>
        <w:tc>
          <w:tcPr>
            <w:tcW w:w="562" w:type="pct"/>
            <w:vMerge/>
          </w:tcPr>
          <w:p w:rsidR="009557D5" w:rsidRPr="00491BCB" w:rsidRDefault="009557D5" w:rsidP="008A51B0">
            <w:pPr>
              <w:ind w:left="-112" w:right="-84" w:firstLine="53"/>
              <w:jc w:val="center"/>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2010</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100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2011</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100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2012</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100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2013</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100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2014</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100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2015</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100</w:t>
            </w:r>
          </w:p>
        </w:tc>
      </w:tr>
      <w:tr w:rsidR="009557D5" w:rsidRPr="00491BCB" w:rsidTr="008A51B0">
        <w:tblPrEx>
          <w:jc w:val="left"/>
        </w:tblPrEx>
        <w:trPr>
          <w:trHeight w:val="317"/>
        </w:trPr>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vMerge w:val="restart"/>
          </w:tcPr>
          <w:p w:rsidR="009557D5" w:rsidRPr="00491BCB" w:rsidRDefault="009557D5" w:rsidP="008A51B0">
            <w:pPr>
              <w:jc w:val="both"/>
              <w:rPr>
                <w:rFonts w:eastAsia="Calibri"/>
                <w:sz w:val="24"/>
                <w:szCs w:val="24"/>
              </w:rPr>
            </w:pPr>
            <w:r w:rsidRPr="00491BCB">
              <w:rPr>
                <w:rFonts w:eastAsia="Calibri"/>
                <w:sz w:val="24"/>
                <w:szCs w:val="24"/>
              </w:rPr>
              <w:t>2016</w:t>
            </w:r>
          </w:p>
        </w:tc>
        <w:tc>
          <w:tcPr>
            <w:tcW w:w="1142" w:type="pct"/>
            <w:vMerge w:val="restart"/>
          </w:tcPr>
          <w:p w:rsidR="009557D5" w:rsidRPr="00491BCB" w:rsidRDefault="009557D5" w:rsidP="008A51B0">
            <w:pPr>
              <w:jc w:val="both"/>
              <w:rPr>
                <w:rFonts w:eastAsia="Calibri"/>
                <w:sz w:val="24"/>
                <w:szCs w:val="24"/>
              </w:rPr>
            </w:pPr>
            <w:r w:rsidRPr="00491BCB">
              <w:rPr>
                <w:rFonts w:eastAsia="Calibri"/>
                <w:sz w:val="24"/>
                <w:szCs w:val="24"/>
              </w:rPr>
              <w:t>98,5</w:t>
            </w:r>
          </w:p>
        </w:tc>
      </w:tr>
      <w:tr w:rsidR="009557D5" w:rsidRPr="00491BCB" w:rsidTr="008A51B0">
        <w:tblPrEx>
          <w:jc w:val="left"/>
        </w:tblPrEx>
        <w:trPr>
          <w:trHeight w:val="317"/>
        </w:trPr>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vMerge/>
          </w:tcPr>
          <w:p w:rsidR="009557D5" w:rsidRPr="00491BCB" w:rsidRDefault="009557D5" w:rsidP="008A51B0">
            <w:pPr>
              <w:jc w:val="both"/>
              <w:rPr>
                <w:rFonts w:eastAsia="Calibri"/>
                <w:sz w:val="24"/>
                <w:szCs w:val="24"/>
              </w:rPr>
            </w:pPr>
          </w:p>
        </w:tc>
        <w:tc>
          <w:tcPr>
            <w:tcW w:w="1142" w:type="pct"/>
            <w:vMerge/>
          </w:tcPr>
          <w:p w:rsidR="009557D5" w:rsidRPr="00491BCB" w:rsidRDefault="009557D5" w:rsidP="008A51B0">
            <w:pPr>
              <w:jc w:val="both"/>
              <w:rPr>
                <w:rFonts w:eastAsia="Calibri"/>
                <w:sz w:val="24"/>
                <w:szCs w:val="24"/>
              </w:rPr>
            </w:pPr>
          </w:p>
        </w:tc>
      </w:tr>
      <w:tr w:rsidR="009557D5" w:rsidRPr="00491BCB" w:rsidTr="008A51B0">
        <w:tblPrEx>
          <w:jc w:val="left"/>
        </w:tblPrEx>
        <w:tc>
          <w:tcPr>
            <w:tcW w:w="562" w:type="pct"/>
            <w:vMerge w:val="restart"/>
          </w:tcPr>
          <w:p w:rsidR="009557D5" w:rsidRPr="00491BCB" w:rsidRDefault="00DB10F1" w:rsidP="008A51B0">
            <w:pPr>
              <w:ind w:left="-112" w:right="-84" w:firstLine="53"/>
              <w:jc w:val="center"/>
              <w:rPr>
                <w:rFonts w:eastAsia="Calibri"/>
                <w:sz w:val="24"/>
                <w:szCs w:val="24"/>
              </w:rPr>
            </w:pPr>
            <w:r>
              <w:rPr>
                <w:rFonts w:eastAsia="Calibri"/>
                <w:sz w:val="24"/>
                <w:szCs w:val="24"/>
              </w:rPr>
              <w:t>7</w:t>
            </w:r>
          </w:p>
        </w:tc>
        <w:tc>
          <w:tcPr>
            <w:tcW w:w="1884" w:type="pct"/>
            <w:vMerge w:val="restart"/>
          </w:tcPr>
          <w:p w:rsidR="009557D5" w:rsidRPr="00491BCB" w:rsidRDefault="009557D5" w:rsidP="008A51B0">
            <w:pPr>
              <w:rPr>
                <w:rFonts w:eastAsia="Calibri"/>
                <w:sz w:val="24"/>
                <w:szCs w:val="24"/>
              </w:rPr>
            </w:pPr>
            <w:r w:rsidRPr="00491BCB">
              <w:rPr>
                <w:rFonts w:eastAsia="Calibri"/>
                <w:sz w:val="24"/>
                <w:szCs w:val="24"/>
              </w:rPr>
              <w:t>Доля детей и подростков, получивших услуги по организации отдыха и оздоровления в санаторно-курортных учреждениях, загородных детских оздоровительных лагерях области, от общей численности детей школьного возраста, %</w:t>
            </w:r>
          </w:p>
        </w:tc>
        <w:tc>
          <w:tcPr>
            <w:tcW w:w="659" w:type="pct"/>
            <w:vMerge w:val="restart"/>
          </w:tcPr>
          <w:p w:rsidR="009557D5" w:rsidRPr="00491BCB" w:rsidRDefault="009557D5" w:rsidP="008A51B0">
            <w:pPr>
              <w:jc w:val="center"/>
              <w:rPr>
                <w:rFonts w:eastAsia="Calibri"/>
                <w:sz w:val="24"/>
                <w:szCs w:val="24"/>
              </w:rPr>
            </w:pPr>
            <w:r w:rsidRPr="00491BCB">
              <w:rPr>
                <w:rFonts w:eastAsia="Calibri"/>
                <w:sz w:val="24"/>
                <w:szCs w:val="24"/>
              </w:rPr>
              <w:t>%</w:t>
            </w:r>
          </w:p>
        </w:tc>
        <w:tc>
          <w:tcPr>
            <w:tcW w:w="753" w:type="pct"/>
          </w:tcPr>
          <w:p w:rsidR="009557D5" w:rsidRPr="00491BCB" w:rsidRDefault="009557D5" w:rsidP="008A51B0">
            <w:pPr>
              <w:rPr>
                <w:rFonts w:eastAsia="Calibri"/>
                <w:sz w:val="24"/>
                <w:szCs w:val="24"/>
              </w:rPr>
            </w:pPr>
            <w:r w:rsidRPr="00491BCB">
              <w:rPr>
                <w:rFonts w:eastAsia="Calibri"/>
                <w:sz w:val="24"/>
                <w:szCs w:val="24"/>
              </w:rPr>
              <w:t>2005</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w:t>
            </w:r>
          </w:p>
        </w:tc>
      </w:tr>
      <w:tr w:rsidR="009557D5" w:rsidRPr="00491BCB" w:rsidTr="008A51B0">
        <w:tblPrEx>
          <w:jc w:val="left"/>
        </w:tblPrEx>
        <w:tc>
          <w:tcPr>
            <w:tcW w:w="562" w:type="pct"/>
            <w:vMerge/>
          </w:tcPr>
          <w:p w:rsidR="009557D5" w:rsidRPr="00491BCB" w:rsidRDefault="009557D5" w:rsidP="008A51B0">
            <w:pPr>
              <w:ind w:left="-112" w:right="-84" w:firstLine="53"/>
              <w:jc w:val="center"/>
              <w:rPr>
                <w:rFonts w:eastAsia="Calibri"/>
                <w:sz w:val="24"/>
                <w:szCs w:val="24"/>
              </w:rPr>
            </w:pPr>
          </w:p>
        </w:tc>
        <w:tc>
          <w:tcPr>
            <w:tcW w:w="1884" w:type="pct"/>
            <w:vMerge/>
          </w:tcPr>
          <w:p w:rsidR="009557D5" w:rsidRPr="00491BCB" w:rsidRDefault="009557D5" w:rsidP="008A51B0">
            <w:pPr>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2010</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3,0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2011</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3,4</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2012</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6,5</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2013</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7,3</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2014</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7,4</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2015</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7,0</w:t>
            </w:r>
          </w:p>
        </w:tc>
      </w:tr>
      <w:tr w:rsidR="009557D5" w:rsidRPr="00491BCB" w:rsidTr="008A51B0">
        <w:tblPrEx>
          <w:jc w:val="left"/>
        </w:tblPrEx>
        <w:trPr>
          <w:trHeight w:val="317"/>
        </w:trPr>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vMerge w:val="restart"/>
          </w:tcPr>
          <w:p w:rsidR="009557D5" w:rsidRPr="00491BCB" w:rsidRDefault="009557D5" w:rsidP="008A51B0">
            <w:pPr>
              <w:jc w:val="both"/>
              <w:rPr>
                <w:rFonts w:eastAsia="Calibri"/>
                <w:sz w:val="24"/>
                <w:szCs w:val="24"/>
              </w:rPr>
            </w:pPr>
            <w:r w:rsidRPr="00491BCB">
              <w:rPr>
                <w:rFonts w:eastAsia="Calibri"/>
                <w:sz w:val="24"/>
                <w:szCs w:val="24"/>
              </w:rPr>
              <w:t>2016</w:t>
            </w:r>
          </w:p>
        </w:tc>
        <w:tc>
          <w:tcPr>
            <w:tcW w:w="1142" w:type="pct"/>
            <w:vMerge w:val="restart"/>
          </w:tcPr>
          <w:p w:rsidR="009557D5" w:rsidRPr="00491BCB" w:rsidRDefault="009557D5" w:rsidP="008A51B0">
            <w:pPr>
              <w:jc w:val="both"/>
              <w:rPr>
                <w:rFonts w:eastAsia="Calibri"/>
                <w:sz w:val="24"/>
                <w:szCs w:val="24"/>
              </w:rPr>
            </w:pPr>
            <w:r w:rsidRPr="00491BCB">
              <w:rPr>
                <w:rFonts w:eastAsia="Calibri"/>
                <w:sz w:val="24"/>
                <w:szCs w:val="24"/>
              </w:rPr>
              <w:t>8,8</w:t>
            </w:r>
          </w:p>
        </w:tc>
      </w:tr>
      <w:tr w:rsidR="009557D5" w:rsidRPr="00491BCB" w:rsidTr="008A51B0">
        <w:tblPrEx>
          <w:jc w:val="left"/>
        </w:tblPrEx>
        <w:trPr>
          <w:trHeight w:val="317"/>
        </w:trPr>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rPr>
                <w:rFonts w:eastAsia="Calibri"/>
                <w:sz w:val="24"/>
                <w:szCs w:val="24"/>
              </w:rPr>
            </w:pPr>
          </w:p>
        </w:tc>
        <w:tc>
          <w:tcPr>
            <w:tcW w:w="659" w:type="pct"/>
            <w:vMerge/>
          </w:tcPr>
          <w:p w:rsidR="009557D5" w:rsidRPr="00491BCB" w:rsidRDefault="009557D5" w:rsidP="008A51B0">
            <w:pPr>
              <w:jc w:val="center"/>
              <w:rPr>
                <w:rFonts w:eastAsia="Calibri"/>
                <w:sz w:val="24"/>
                <w:szCs w:val="24"/>
              </w:rPr>
            </w:pPr>
          </w:p>
        </w:tc>
        <w:tc>
          <w:tcPr>
            <w:tcW w:w="753" w:type="pct"/>
            <w:vMerge/>
          </w:tcPr>
          <w:p w:rsidR="009557D5" w:rsidRPr="00491BCB" w:rsidRDefault="009557D5" w:rsidP="008A51B0">
            <w:pPr>
              <w:jc w:val="both"/>
              <w:rPr>
                <w:rFonts w:eastAsia="Calibri"/>
                <w:sz w:val="24"/>
                <w:szCs w:val="24"/>
              </w:rPr>
            </w:pPr>
          </w:p>
        </w:tc>
        <w:tc>
          <w:tcPr>
            <w:tcW w:w="1142" w:type="pct"/>
            <w:vMerge/>
          </w:tcPr>
          <w:p w:rsidR="009557D5" w:rsidRPr="00491BCB" w:rsidRDefault="009557D5" w:rsidP="008A51B0">
            <w:pPr>
              <w:jc w:val="both"/>
              <w:rPr>
                <w:rFonts w:eastAsia="Calibri"/>
                <w:sz w:val="24"/>
                <w:szCs w:val="24"/>
              </w:rPr>
            </w:pPr>
          </w:p>
        </w:tc>
      </w:tr>
      <w:tr w:rsidR="009557D5" w:rsidRPr="00491BCB" w:rsidTr="008A51B0">
        <w:tblPrEx>
          <w:jc w:val="left"/>
        </w:tblPrEx>
        <w:tc>
          <w:tcPr>
            <w:tcW w:w="562" w:type="pct"/>
            <w:vMerge w:val="restart"/>
          </w:tcPr>
          <w:p w:rsidR="009557D5" w:rsidRPr="00491BCB" w:rsidRDefault="00DB10F1" w:rsidP="008A51B0">
            <w:pPr>
              <w:ind w:left="-112" w:right="-84" w:firstLine="53"/>
              <w:jc w:val="center"/>
              <w:rPr>
                <w:rFonts w:eastAsia="Calibri"/>
                <w:sz w:val="24"/>
                <w:szCs w:val="24"/>
              </w:rPr>
            </w:pPr>
            <w:r>
              <w:rPr>
                <w:rFonts w:eastAsia="Calibri"/>
                <w:sz w:val="24"/>
                <w:szCs w:val="24"/>
              </w:rPr>
              <w:t>8</w:t>
            </w:r>
          </w:p>
        </w:tc>
        <w:tc>
          <w:tcPr>
            <w:tcW w:w="1884" w:type="pct"/>
            <w:vMerge w:val="restart"/>
          </w:tcPr>
          <w:p w:rsidR="009557D5" w:rsidRPr="00491BCB" w:rsidRDefault="009557D5" w:rsidP="008A51B0">
            <w:pPr>
              <w:rPr>
                <w:rFonts w:eastAsia="Calibri"/>
                <w:sz w:val="24"/>
                <w:szCs w:val="24"/>
              </w:rPr>
            </w:pPr>
            <w:r w:rsidRPr="00491BCB">
              <w:rPr>
                <w:rFonts w:eastAsia="Calibri"/>
                <w:sz w:val="24"/>
                <w:szCs w:val="24"/>
              </w:rPr>
              <w:t>Доля детей и подростков, получивших услуги по организации отдыха и оздоровления в детских оздоровительных лагерях дневного пребывания</w:t>
            </w:r>
          </w:p>
        </w:tc>
        <w:tc>
          <w:tcPr>
            <w:tcW w:w="659" w:type="pct"/>
            <w:vMerge w:val="restart"/>
          </w:tcPr>
          <w:p w:rsidR="009557D5" w:rsidRPr="00491BCB" w:rsidRDefault="009557D5" w:rsidP="008A51B0">
            <w:pPr>
              <w:jc w:val="center"/>
              <w:rPr>
                <w:rFonts w:eastAsia="Calibri"/>
                <w:sz w:val="24"/>
                <w:szCs w:val="24"/>
              </w:rPr>
            </w:pPr>
            <w:r w:rsidRPr="00491BCB">
              <w:rPr>
                <w:rFonts w:eastAsia="Calibri"/>
                <w:sz w:val="24"/>
                <w:szCs w:val="24"/>
              </w:rPr>
              <w:t>%</w:t>
            </w:r>
          </w:p>
        </w:tc>
        <w:tc>
          <w:tcPr>
            <w:tcW w:w="753" w:type="pct"/>
          </w:tcPr>
          <w:p w:rsidR="009557D5" w:rsidRPr="00491BCB" w:rsidRDefault="009557D5" w:rsidP="008A51B0">
            <w:pPr>
              <w:rPr>
                <w:rFonts w:eastAsia="Calibri"/>
                <w:sz w:val="24"/>
                <w:szCs w:val="24"/>
              </w:rPr>
            </w:pPr>
            <w:r w:rsidRPr="00491BCB">
              <w:rPr>
                <w:rFonts w:eastAsia="Calibri"/>
                <w:sz w:val="24"/>
                <w:szCs w:val="24"/>
              </w:rPr>
              <w:t>2005</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w:t>
            </w:r>
          </w:p>
        </w:tc>
      </w:tr>
      <w:tr w:rsidR="009557D5" w:rsidRPr="00491BCB" w:rsidTr="008A51B0">
        <w:tblPrEx>
          <w:jc w:val="left"/>
        </w:tblPrEx>
        <w:tc>
          <w:tcPr>
            <w:tcW w:w="562" w:type="pct"/>
            <w:vMerge/>
          </w:tcPr>
          <w:p w:rsidR="009557D5" w:rsidRPr="00491BCB" w:rsidRDefault="009557D5" w:rsidP="008A51B0">
            <w:pPr>
              <w:ind w:left="-112" w:right="-84" w:firstLine="53"/>
              <w:jc w:val="center"/>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2010</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25,4</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2011</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32,1</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2012</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37,8</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2013</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38,0</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2014</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38,3</w:t>
            </w:r>
          </w:p>
        </w:tc>
      </w:tr>
      <w:tr w:rsidR="009557D5" w:rsidRPr="00491BCB" w:rsidTr="008A51B0">
        <w:tblPrEx>
          <w:jc w:val="left"/>
        </w:tblPrEx>
        <w:tc>
          <w:tcPr>
            <w:tcW w:w="562" w:type="pct"/>
            <w:vMerge/>
          </w:tcPr>
          <w:p w:rsidR="009557D5" w:rsidRPr="00491BCB" w:rsidRDefault="009557D5" w:rsidP="008A51B0">
            <w:pPr>
              <w:ind w:left="-112" w:right="-84" w:firstLine="53"/>
              <w:jc w:val="both"/>
              <w:rPr>
                <w:rFonts w:eastAsia="Calibri"/>
                <w:sz w:val="24"/>
                <w:szCs w:val="24"/>
              </w:rPr>
            </w:pPr>
          </w:p>
        </w:tc>
        <w:tc>
          <w:tcPr>
            <w:tcW w:w="1884" w:type="pct"/>
            <w:vMerge/>
          </w:tcPr>
          <w:p w:rsidR="009557D5" w:rsidRPr="00491BCB" w:rsidRDefault="009557D5" w:rsidP="008A51B0">
            <w:pPr>
              <w:jc w:val="both"/>
              <w:rPr>
                <w:rFonts w:eastAsia="Calibri"/>
                <w:sz w:val="24"/>
                <w:szCs w:val="24"/>
              </w:rPr>
            </w:pPr>
          </w:p>
        </w:tc>
        <w:tc>
          <w:tcPr>
            <w:tcW w:w="659" w:type="pct"/>
            <w:vMerge/>
          </w:tcPr>
          <w:p w:rsidR="009557D5" w:rsidRPr="00491BCB" w:rsidRDefault="009557D5" w:rsidP="008A51B0">
            <w:pPr>
              <w:jc w:val="both"/>
              <w:rPr>
                <w:rFonts w:eastAsia="Calibri"/>
                <w:sz w:val="24"/>
                <w:szCs w:val="24"/>
              </w:rPr>
            </w:pPr>
          </w:p>
        </w:tc>
        <w:tc>
          <w:tcPr>
            <w:tcW w:w="753" w:type="pct"/>
          </w:tcPr>
          <w:p w:rsidR="009557D5" w:rsidRPr="00491BCB" w:rsidRDefault="009557D5" w:rsidP="008A51B0">
            <w:pPr>
              <w:jc w:val="both"/>
              <w:rPr>
                <w:rFonts w:eastAsia="Calibri"/>
                <w:sz w:val="24"/>
                <w:szCs w:val="24"/>
              </w:rPr>
            </w:pPr>
            <w:r w:rsidRPr="00491BCB">
              <w:rPr>
                <w:rFonts w:eastAsia="Calibri"/>
                <w:sz w:val="24"/>
                <w:szCs w:val="24"/>
              </w:rPr>
              <w:t>2015</w:t>
            </w:r>
          </w:p>
        </w:tc>
        <w:tc>
          <w:tcPr>
            <w:tcW w:w="1142" w:type="pct"/>
          </w:tcPr>
          <w:p w:rsidR="009557D5" w:rsidRPr="00491BCB" w:rsidRDefault="009557D5" w:rsidP="008A51B0">
            <w:pPr>
              <w:jc w:val="both"/>
              <w:rPr>
                <w:rFonts w:eastAsia="Calibri"/>
                <w:sz w:val="24"/>
                <w:szCs w:val="24"/>
              </w:rPr>
            </w:pPr>
            <w:r w:rsidRPr="00491BCB">
              <w:rPr>
                <w:rFonts w:eastAsia="Calibri"/>
                <w:sz w:val="24"/>
                <w:szCs w:val="24"/>
              </w:rPr>
              <w:t>41,7</w:t>
            </w:r>
          </w:p>
        </w:tc>
      </w:tr>
    </w:tbl>
    <w:p w:rsidR="009557D5" w:rsidRPr="00491BCB" w:rsidRDefault="009557D5" w:rsidP="009557D5">
      <w:pPr>
        <w:keepNext/>
        <w:spacing w:after="0" w:line="240" w:lineRule="auto"/>
        <w:contextualSpacing/>
        <w:rPr>
          <w:rFonts w:ascii="Times New Roman" w:eastAsia="Times New Roman" w:hAnsi="Times New Roman" w:cs="Arial Unicode MS"/>
          <w:color w:val="000000"/>
          <w:sz w:val="28"/>
          <w:szCs w:val="28"/>
          <w:lang w:eastAsia="ru-RU"/>
        </w:rPr>
      </w:pPr>
    </w:p>
    <w:p w:rsidR="009557D5" w:rsidRPr="00491BCB" w:rsidRDefault="009557D5" w:rsidP="009557D5">
      <w:pPr>
        <w:spacing w:after="0" w:line="240" w:lineRule="auto"/>
        <w:ind w:firstLine="567"/>
        <w:jc w:val="center"/>
        <w:rPr>
          <w:rFonts w:ascii="Times New Roman" w:eastAsia="Times New Roman" w:hAnsi="Times New Roman" w:cs="Arial Unicode MS"/>
          <w:b/>
          <w:color w:val="000000"/>
          <w:sz w:val="28"/>
          <w:szCs w:val="28"/>
          <w:lang w:eastAsia="ru-RU"/>
        </w:rPr>
      </w:pPr>
    </w:p>
    <w:p w:rsidR="009557D5" w:rsidRPr="00491BCB" w:rsidRDefault="009557D5" w:rsidP="009557D5">
      <w:pPr>
        <w:spacing w:after="0" w:line="240" w:lineRule="auto"/>
        <w:jc w:val="center"/>
        <w:rPr>
          <w:rFonts w:ascii="Times New Roman" w:eastAsia="Times New Roman" w:hAnsi="Times New Roman" w:cs="Times New Roman"/>
          <w:color w:val="000000"/>
          <w:sz w:val="28"/>
          <w:szCs w:val="28"/>
          <w:lang w:eastAsia="ru-RU"/>
        </w:rPr>
      </w:pPr>
      <w:r w:rsidRPr="00491BCB">
        <w:rPr>
          <w:rFonts w:ascii="Times New Roman" w:eastAsia="Times New Roman" w:hAnsi="Times New Roman" w:cs="Times New Roman"/>
          <w:color w:val="000000"/>
          <w:sz w:val="28"/>
          <w:szCs w:val="28"/>
          <w:lang w:eastAsia="ru-RU"/>
        </w:rPr>
        <w:t xml:space="preserve">Показатели деятельности МКУ ГО Заречный «Централизованная библиотечная система» </w:t>
      </w:r>
    </w:p>
    <w:p w:rsidR="009557D5" w:rsidRPr="00491BCB" w:rsidRDefault="009557D5" w:rsidP="009557D5">
      <w:pPr>
        <w:spacing w:after="0" w:line="240" w:lineRule="auto"/>
        <w:jc w:val="center"/>
        <w:rPr>
          <w:rFonts w:ascii="Times New Roman" w:eastAsia="Times New Roman" w:hAnsi="Times New Roman" w:cs="Times New Roman"/>
          <w:color w:val="000000"/>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39"/>
        <w:gridCol w:w="968"/>
        <w:gridCol w:w="970"/>
        <w:gridCol w:w="969"/>
        <w:gridCol w:w="971"/>
        <w:gridCol w:w="969"/>
        <w:gridCol w:w="971"/>
        <w:gridCol w:w="971"/>
      </w:tblGrid>
      <w:tr w:rsidR="009557D5" w:rsidRPr="00491BCB" w:rsidTr="008A51B0">
        <w:trPr>
          <w:trHeight w:val="268"/>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2011</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2012</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2012</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2013</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2014</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2015</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2016</w:t>
            </w:r>
          </w:p>
        </w:tc>
      </w:tr>
      <w:tr w:rsidR="009557D5" w:rsidRPr="00491BCB" w:rsidTr="008A51B0">
        <w:trPr>
          <w:trHeight w:val="288"/>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ind w:left="81" w:right="24"/>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Книжный фонд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123 174</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124 523</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124 523</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120 198</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115 400</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111 580</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97 662</w:t>
            </w:r>
          </w:p>
        </w:tc>
      </w:tr>
      <w:tr w:rsidR="009557D5" w:rsidRPr="00491BCB" w:rsidTr="008A51B0">
        <w:trPr>
          <w:trHeight w:val="813"/>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ind w:left="81" w:right="24"/>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в том числе – количество электронных изданий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106</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159</w:t>
            </w:r>
          </w:p>
        </w:tc>
      </w:tr>
      <w:tr w:rsidR="009557D5" w:rsidRPr="00491BCB" w:rsidTr="008A51B0">
        <w:trPr>
          <w:trHeight w:val="772"/>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ind w:left="81" w:right="24"/>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Новые поступления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4 130</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2005</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2005</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2 262</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 xml:space="preserve">3951 </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5 381</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2 104 (3 173 из ОРФ)</w:t>
            </w:r>
          </w:p>
        </w:tc>
      </w:tr>
      <w:tr w:rsidR="009557D5" w:rsidRPr="00491BCB" w:rsidTr="008A51B0">
        <w:trPr>
          <w:trHeight w:val="288"/>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ind w:left="81" w:right="24"/>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Выбытия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4 240</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14 588</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14 588</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6 587</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8 749</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9 231</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18 384</w:t>
            </w:r>
          </w:p>
        </w:tc>
      </w:tr>
      <w:tr w:rsidR="009557D5" w:rsidRPr="00491BCB" w:rsidTr="008A51B0">
        <w:trPr>
          <w:trHeight w:val="288"/>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ind w:left="81" w:right="24"/>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Количество читателей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6 304</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6 330</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6 330</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6 465</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7 869</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7 522</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6 725</w:t>
            </w:r>
          </w:p>
        </w:tc>
      </w:tr>
      <w:tr w:rsidR="009557D5" w:rsidRPr="00491BCB" w:rsidTr="008A51B0">
        <w:trPr>
          <w:trHeight w:val="278"/>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ind w:left="81" w:right="24"/>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Количество посещений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52 103</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57 100</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57 100</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54 814</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59 348</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70 454</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68 475</w:t>
            </w:r>
          </w:p>
        </w:tc>
      </w:tr>
      <w:tr w:rsidR="009557D5" w:rsidRPr="00491BCB" w:rsidTr="008A51B0">
        <w:trPr>
          <w:trHeight w:val="268"/>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ind w:left="81" w:right="24"/>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Книговыдача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145 422</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147 100</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147 100</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144 064</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153 674</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145 711</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127 297</w:t>
            </w:r>
          </w:p>
        </w:tc>
      </w:tr>
      <w:tr w:rsidR="009557D5" w:rsidRPr="00491BCB" w:rsidTr="008A51B0">
        <w:trPr>
          <w:trHeight w:val="268"/>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ind w:left="81" w:right="24"/>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Количество библиотек, подключённых к Интернет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4</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4</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4</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4</w:t>
            </w:r>
          </w:p>
        </w:tc>
      </w:tr>
      <w:tr w:rsidR="009557D5" w:rsidRPr="00491BCB" w:rsidTr="008A51B0">
        <w:trPr>
          <w:trHeight w:val="268"/>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ind w:left="81" w:right="24"/>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Количество компьютеров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21</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27</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27</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27</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27</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26</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26</w:t>
            </w:r>
          </w:p>
        </w:tc>
      </w:tr>
      <w:tr w:rsidR="009557D5" w:rsidRPr="00491BCB" w:rsidTr="008A51B0">
        <w:trPr>
          <w:trHeight w:val="268"/>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91BCB" w:rsidRDefault="00DB10F1" w:rsidP="008A51B0">
            <w:pPr>
              <w:widowControl w:val="0"/>
              <w:autoSpaceDE w:val="0"/>
              <w:autoSpaceDN w:val="0"/>
              <w:adjustRightInd w:val="0"/>
              <w:spacing w:after="0" w:line="240" w:lineRule="auto"/>
              <w:ind w:left="81" w:right="2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009557D5" w:rsidRPr="00491BCB">
              <w:rPr>
                <w:rFonts w:ascii="Times New Roman" w:eastAsia="Times New Roman" w:hAnsi="Times New Roman" w:cs="Times New Roman"/>
                <w:color w:val="000000"/>
                <w:sz w:val="24"/>
                <w:szCs w:val="24"/>
                <w:lang w:eastAsia="ru-RU"/>
              </w:rPr>
              <w:t>оличество автоматизированных рабочих мест для читателей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8</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12</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12</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12</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8</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7</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8</w:t>
            </w:r>
          </w:p>
        </w:tc>
      </w:tr>
    </w:tbl>
    <w:p w:rsidR="009557D5" w:rsidRPr="00491BCB" w:rsidRDefault="009557D5" w:rsidP="009557D5">
      <w:pPr>
        <w:spacing w:after="0" w:line="240" w:lineRule="auto"/>
        <w:jc w:val="both"/>
        <w:rPr>
          <w:rFonts w:ascii="Times New Roman" w:eastAsia="Times New Roman" w:hAnsi="Times New Roman" w:cs="Times New Roman"/>
          <w:color w:val="000000"/>
          <w:sz w:val="28"/>
          <w:szCs w:val="28"/>
          <w:lang w:eastAsia="ru-RU"/>
        </w:rPr>
      </w:pPr>
    </w:p>
    <w:p w:rsidR="009557D5" w:rsidRPr="00491BCB" w:rsidRDefault="009557D5" w:rsidP="009557D5">
      <w:pPr>
        <w:spacing w:after="0" w:line="240" w:lineRule="auto"/>
        <w:jc w:val="center"/>
        <w:rPr>
          <w:rFonts w:ascii="Times New Roman" w:eastAsia="Times New Roman" w:hAnsi="Times New Roman" w:cs="Times New Roman"/>
          <w:color w:val="000000"/>
          <w:sz w:val="28"/>
          <w:szCs w:val="28"/>
          <w:lang w:eastAsia="ru-RU"/>
        </w:rPr>
      </w:pPr>
      <w:r w:rsidRPr="00491BCB">
        <w:rPr>
          <w:rFonts w:ascii="Times New Roman" w:eastAsia="Times New Roman" w:hAnsi="Times New Roman" w:cs="Times New Roman"/>
          <w:color w:val="000000"/>
          <w:sz w:val="28"/>
          <w:szCs w:val="28"/>
          <w:lang w:eastAsia="ru-RU"/>
        </w:rPr>
        <w:t>Показатели деятельности ЗМКУ «Краеведческий музей»</w:t>
      </w:r>
    </w:p>
    <w:p w:rsidR="009557D5" w:rsidRPr="00491BCB" w:rsidRDefault="009557D5" w:rsidP="009557D5">
      <w:pPr>
        <w:spacing w:after="0" w:line="240" w:lineRule="auto"/>
        <w:jc w:val="center"/>
        <w:rPr>
          <w:rFonts w:ascii="Times New Roman" w:eastAsia="Times New Roman" w:hAnsi="Times New Roman" w:cs="Times New Roman"/>
          <w:color w:val="000000"/>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673"/>
        <w:gridCol w:w="1392"/>
        <w:gridCol w:w="1512"/>
        <w:gridCol w:w="1142"/>
        <w:gridCol w:w="1627"/>
        <w:gridCol w:w="1410"/>
      </w:tblGrid>
      <w:tr w:rsidR="009557D5" w:rsidRPr="00491BCB" w:rsidTr="008A51B0">
        <w:tc>
          <w:tcPr>
            <w:tcW w:w="45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Год</w:t>
            </w:r>
          </w:p>
        </w:tc>
        <w:tc>
          <w:tcPr>
            <w:tcW w:w="869"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Кол-во посетителей, чел.</w:t>
            </w:r>
            <w:r w:rsidRPr="00491BCB">
              <w:rPr>
                <w:rFonts w:ascii="Times New Roman" w:eastAsia="Times New Roman" w:hAnsi="Times New Roman" w:cs="Times New Roman"/>
                <w:b/>
                <w:color w:val="000000"/>
                <w:sz w:val="24"/>
                <w:szCs w:val="24"/>
                <w:lang w:eastAsia="ru-RU"/>
              </w:rPr>
              <w:t xml:space="preserve"> </w:t>
            </w:r>
          </w:p>
        </w:tc>
        <w:tc>
          <w:tcPr>
            <w:tcW w:w="72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Кол-во</w:t>
            </w:r>
          </w:p>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выставок, ед.</w:t>
            </w:r>
          </w:p>
        </w:tc>
        <w:tc>
          <w:tcPr>
            <w:tcW w:w="78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 xml:space="preserve">Кол-во </w:t>
            </w:r>
          </w:p>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экскурсий, ед.</w:t>
            </w:r>
          </w:p>
        </w:tc>
        <w:tc>
          <w:tcPr>
            <w:tcW w:w="59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Кол-во лекций, ед.</w:t>
            </w:r>
          </w:p>
        </w:tc>
        <w:tc>
          <w:tcPr>
            <w:tcW w:w="84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Кол-во слушателей лекций, чел.</w:t>
            </w:r>
          </w:p>
        </w:tc>
        <w:tc>
          <w:tcPr>
            <w:tcW w:w="732"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Основной фонд, ед.хр.</w:t>
            </w:r>
          </w:p>
        </w:tc>
      </w:tr>
      <w:tr w:rsidR="009557D5" w:rsidRPr="00491BCB" w:rsidTr="008A51B0">
        <w:tc>
          <w:tcPr>
            <w:tcW w:w="45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2005</w:t>
            </w:r>
          </w:p>
        </w:tc>
        <w:tc>
          <w:tcPr>
            <w:tcW w:w="869"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2 700</w:t>
            </w:r>
          </w:p>
        </w:tc>
        <w:tc>
          <w:tcPr>
            <w:tcW w:w="72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5</w:t>
            </w:r>
          </w:p>
        </w:tc>
        <w:tc>
          <w:tcPr>
            <w:tcW w:w="78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33</w:t>
            </w:r>
          </w:p>
        </w:tc>
        <w:tc>
          <w:tcPr>
            <w:tcW w:w="59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12</w:t>
            </w:r>
          </w:p>
        </w:tc>
        <w:tc>
          <w:tcPr>
            <w:tcW w:w="84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252</w:t>
            </w:r>
          </w:p>
        </w:tc>
        <w:tc>
          <w:tcPr>
            <w:tcW w:w="732"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1 068</w:t>
            </w:r>
          </w:p>
        </w:tc>
      </w:tr>
      <w:tr w:rsidR="009557D5" w:rsidRPr="00491BCB" w:rsidTr="008A51B0">
        <w:tc>
          <w:tcPr>
            <w:tcW w:w="45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2006</w:t>
            </w:r>
          </w:p>
        </w:tc>
        <w:tc>
          <w:tcPr>
            <w:tcW w:w="869"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2 800</w:t>
            </w:r>
          </w:p>
        </w:tc>
        <w:tc>
          <w:tcPr>
            <w:tcW w:w="72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6</w:t>
            </w:r>
          </w:p>
        </w:tc>
        <w:tc>
          <w:tcPr>
            <w:tcW w:w="78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68</w:t>
            </w:r>
          </w:p>
        </w:tc>
        <w:tc>
          <w:tcPr>
            <w:tcW w:w="59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21</w:t>
            </w:r>
          </w:p>
        </w:tc>
        <w:tc>
          <w:tcPr>
            <w:tcW w:w="84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520</w:t>
            </w:r>
          </w:p>
        </w:tc>
        <w:tc>
          <w:tcPr>
            <w:tcW w:w="732"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1 304</w:t>
            </w:r>
          </w:p>
        </w:tc>
      </w:tr>
      <w:tr w:rsidR="009557D5" w:rsidRPr="00491BCB" w:rsidTr="008A51B0">
        <w:tc>
          <w:tcPr>
            <w:tcW w:w="45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2007</w:t>
            </w:r>
          </w:p>
        </w:tc>
        <w:tc>
          <w:tcPr>
            <w:tcW w:w="869"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3 000</w:t>
            </w:r>
          </w:p>
        </w:tc>
        <w:tc>
          <w:tcPr>
            <w:tcW w:w="72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8</w:t>
            </w:r>
          </w:p>
        </w:tc>
        <w:tc>
          <w:tcPr>
            <w:tcW w:w="78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72</w:t>
            </w:r>
          </w:p>
        </w:tc>
        <w:tc>
          <w:tcPr>
            <w:tcW w:w="59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24</w:t>
            </w:r>
          </w:p>
        </w:tc>
        <w:tc>
          <w:tcPr>
            <w:tcW w:w="84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562</w:t>
            </w:r>
          </w:p>
        </w:tc>
        <w:tc>
          <w:tcPr>
            <w:tcW w:w="732"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1 309</w:t>
            </w:r>
          </w:p>
        </w:tc>
      </w:tr>
      <w:tr w:rsidR="009557D5" w:rsidRPr="00491BCB" w:rsidTr="008A51B0">
        <w:tc>
          <w:tcPr>
            <w:tcW w:w="45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2008</w:t>
            </w:r>
          </w:p>
        </w:tc>
        <w:tc>
          <w:tcPr>
            <w:tcW w:w="869"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3 300</w:t>
            </w:r>
          </w:p>
        </w:tc>
        <w:tc>
          <w:tcPr>
            <w:tcW w:w="72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7</w:t>
            </w:r>
          </w:p>
        </w:tc>
        <w:tc>
          <w:tcPr>
            <w:tcW w:w="78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87</w:t>
            </w:r>
          </w:p>
        </w:tc>
        <w:tc>
          <w:tcPr>
            <w:tcW w:w="59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28</w:t>
            </w:r>
          </w:p>
        </w:tc>
        <w:tc>
          <w:tcPr>
            <w:tcW w:w="84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571</w:t>
            </w:r>
          </w:p>
        </w:tc>
        <w:tc>
          <w:tcPr>
            <w:tcW w:w="732"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1 309</w:t>
            </w:r>
          </w:p>
        </w:tc>
      </w:tr>
      <w:tr w:rsidR="009557D5" w:rsidRPr="00491BCB" w:rsidTr="008A51B0">
        <w:tc>
          <w:tcPr>
            <w:tcW w:w="45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2009</w:t>
            </w:r>
          </w:p>
        </w:tc>
        <w:tc>
          <w:tcPr>
            <w:tcW w:w="869"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3 400</w:t>
            </w:r>
          </w:p>
        </w:tc>
        <w:tc>
          <w:tcPr>
            <w:tcW w:w="72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10</w:t>
            </w:r>
          </w:p>
        </w:tc>
        <w:tc>
          <w:tcPr>
            <w:tcW w:w="78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109</w:t>
            </w:r>
          </w:p>
        </w:tc>
        <w:tc>
          <w:tcPr>
            <w:tcW w:w="59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68</w:t>
            </w:r>
          </w:p>
        </w:tc>
        <w:tc>
          <w:tcPr>
            <w:tcW w:w="84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1 329</w:t>
            </w:r>
          </w:p>
        </w:tc>
        <w:tc>
          <w:tcPr>
            <w:tcW w:w="732"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1 830</w:t>
            </w:r>
          </w:p>
        </w:tc>
      </w:tr>
      <w:tr w:rsidR="009557D5" w:rsidRPr="00491BCB" w:rsidTr="008A51B0">
        <w:tc>
          <w:tcPr>
            <w:tcW w:w="45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2010</w:t>
            </w:r>
          </w:p>
        </w:tc>
        <w:tc>
          <w:tcPr>
            <w:tcW w:w="869"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4000</w:t>
            </w:r>
          </w:p>
        </w:tc>
        <w:tc>
          <w:tcPr>
            <w:tcW w:w="72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7</w:t>
            </w:r>
          </w:p>
        </w:tc>
        <w:tc>
          <w:tcPr>
            <w:tcW w:w="78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149</w:t>
            </w:r>
          </w:p>
        </w:tc>
        <w:tc>
          <w:tcPr>
            <w:tcW w:w="59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72</w:t>
            </w:r>
          </w:p>
        </w:tc>
        <w:tc>
          <w:tcPr>
            <w:tcW w:w="84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1 656</w:t>
            </w:r>
          </w:p>
        </w:tc>
        <w:tc>
          <w:tcPr>
            <w:tcW w:w="732"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2252</w:t>
            </w:r>
          </w:p>
        </w:tc>
      </w:tr>
      <w:tr w:rsidR="009557D5" w:rsidRPr="00491BCB" w:rsidTr="008A51B0">
        <w:tc>
          <w:tcPr>
            <w:tcW w:w="45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2011</w:t>
            </w:r>
          </w:p>
        </w:tc>
        <w:tc>
          <w:tcPr>
            <w:tcW w:w="869"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4100</w:t>
            </w:r>
          </w:p>
        </w:tc>
        <w:tc>
          <w:tcPr>
            <w:tcW w:w="72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9</w:t>
            </w:r>
          </w:p>
        </w:tc>
        <w:tc>
          <w:tcPr>
            <w:tcW w:w="78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114</w:t>
            </w:r>
          </w:p>
        </w:tc>
        <w:tc>
          <w:tcPr>
            <w:tcW w:w="59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21</w:t>
            </w:r>
          </w:p>
        </w:tc>
        <w:tc>
          <w:tcPr>
            <w:tcW w:w="84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462</w:t>
            </w:r>
          </w:p>
        </w:tc>
        <w:tc>
          <w:tcPr>
            <w:tcW w:w="732"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3 102</w:t>
            </w:r>
          </w:p>
        </w:tc>
      </w:tr>
      <w:tr w:rsidR="009557D5" w:rsidRPr="00491BCB" w:rsidTr="008A51B0">
        <w:tc>
          <w:tcPr>
            <w:tcW w:w="45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2012</w:t>
            </w:r>
          </w:p>
        </w:tc>
        <w:tc>
          <w:tcPr>
            <w:tcW w:w="869"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5200</w:t>
            </w:r>
          </w:p>
        </w:tc>
        <w:tc>
          <w:tcPr>
            <w:tcW w:w="72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12</w:t>
            </w:r>
          </w:p>
        </w:tc>
        <w:tc>
          <w:tcPr>
            <w:tcW w:w="78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189</w:t>
            </w:r>
          </w:p>
        </w:tc>
        <w:tc>
          <w:tcPr>
            <w:tcW w:w="59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34</w:t>
            </w:r>
          </w:p>
        </w:tc>
        <w:tc>
          <w:tcPr>
            <w:tcW w:w="84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703</w:t>
            </w:r>
          </w:p>
        </w:tc>
        <w:tc>
          <w:tcPr>
            <w:tcW w:w="732"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3 761</w:t>
            </w:r>
          </w:p>
        </w:tc>
      </w:tr>
      <w:tr w:rsidR="009557D5" w:rsidRPr="00491BCB" w:rsidTr="008A51B0">
        <w:tc>
          <w:tcPr>
            <w:tcW w:w="45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2013</w:t>
            </w:r>
          </w:p>
        </w:tc>
        <w:tc>
          <w:tcPr>
            <w:tcW w:w="869"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4100</w:t>
            </w:r>
          </w:p>
        </w:tc>
        <w:tc>
          <w:tcPr>
            <w:tcW w:w="72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10</w:t>
            </w:r>
          </w:p>
        </w:tc>
        <w:tc>
          <w:tcPr>
            <w:tcW w:w="78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188</w:t>
            </w:r>
          </w:p>
        </w:tc>
        <w:tc>
          <w:tcPr>
            <w:tcW w:w="59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30</w:t>
            </w:r>
          </w:p>
        </w:tc>
        <w:tc>
          <w:tcPr>
            <w:tcW w:w="84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604</w:t>
            </w:r>
          </w:p>
        </w:tc>
        <w:tc>
          <w:tcPr>
            <w:tcW w:w="732"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3 912</w:t>
            </w:r>
          </w:p>
        </w:tc>
      </w:tr>
      <w:tr w:rsidR="009557D5" w:rsidRPr="00491BCB" w:rsidTr="008A51B0">
        <w:tc>
          <w:tcPr>
            <w:tcW w:w="45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2014</w:t>
            </w:r>
          </w:p>
        </w:tc>
        <w:tc>
          <w:tcPr>
            <w:tcW w:w="869"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4900</w:t>
            </w:r>
          </w:p>
        </w:tc>
        <w:tc>
          <w:tcPr>
            <w:tcW w:w="72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14</w:t>
            </w:r>
          </w:p>
        </w:tc>
        <w:tc>
          <w:tcPr>
            <w:tcW w:w="78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179</w:t>
            </w:r>
          </w:p>
        </w:tc>
        <w:tc>
          <w:tcPr>
            <w:tcW w:w="59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33</w:t>
            </w:r>
          </w:p>
        </w:tc>
        <w:tc>
          <w:tcPr>
            <w:tcW w:w="84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718</w:t>
            </w:r>
          </w:p>
        </w:tc>
        <w:tc>
          <w:tcPr>
            <w:tcW w:w="732"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4 090</w:t>
            </w:r>
          </w:p>
        </w:tc>
      </w:tr>
      <w:tr w:rsidR="009557D5" w:rsidRPr="00491BCB" w:rsidTr="008A51B0">
        <w:tc>
          <w:tcPr>
            <w:tcW w:w="45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2015</w:t>
            </w:r>
          </w:p>
        </w:tc>
        <w:tc>
          <w:tcPr>
            <w:tcW w:w="869"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6800</w:t>
            </w:r>
          </w:p>
        </w:tc>
        <w:tc>
          <w:tcPr>
            <w:tcW w:w="72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14</w:t>
            </w:r>
          </w:p>
        </w:tc>
        <w:tc>
          <w:tcPr>
            <w:tcW w:w="78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247</w:t>
            </w:r>
          </w:p>
        </w:tc>
        <w:tc>
          <w:tcPr>
            <w:tcW w:w="59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100</w:t>
            </w:r>
          </w:p>
        </w:tc>
        <w:tc>
          <w:tcPr>
            <w:tcW w:w="84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2300</w:t>
            </w:r>
          </w:p>
        </w:tc>
        <w:tc>
          <w:tcPr>
            <w:tcW w:w="732"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4 290</w:t>
            </w:r>
          </w:p>
        </w:tc>
      </w:tr>
      <w:tr w:rsidR="009557D5" w:rsidRPr="00491BCB" w:rsidTr="008A51B0">
        <w:tc>
          <w:tcPr>
            <w:tcW w:w="45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2016</w:t>
            </w:r>
          </w:p>
        </w:tc>
        <w:tc>
          <w:tcPr>
            <w:tcW w:w="869"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4900</w:t>
            </w:r>
          </w:p>
        </w:tc>
        <w:tc>
          <w:tcPr>
            <w:tcW w:w="72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19</w:t>
            </w:r>
          </w:p>
        </w:tc>
        <w:tc>
          <w:tcPr>
            <w:tcW w:w="78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182</w:t>
            </w:r>
          </w:p>
        </w:tc>
        <w:tc>
          <w:tcPr>
            <w:tcW w:w="59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87</w:t>
            </w:r>
          </w:p>
        </w:tc>
        <w:tc>
          <w:tcPr>
            <w:tcW w:w="84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1600</w:t>
            </w:r>
          </w:p>
        </w:tc>
        <w:tc>
          <w:tcPr>
            <w:tcW w:w="732"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4 584</w:t>
            </w:r>
          </w:p>
        </w:tc>
      </w:tr>
      <w:tr w:rsidR="009557D5" w:rsidRPr="00491BCB" w:rsidTr="008A51B0">
        <w:tc>
          <w:tcPr>
            <w:tcW w:w="45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2017</w:t>
            </w:r>
          </w:p>
        </w:tc>
        <w:tc>
          <w:tcPr>
            <w:tcW w:w="869"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5 580</w:t>
            </w:r>
          </w:p>
        </w:tc>
        <w:tc>
          <w:tcPr>
            <w:tcW w:w="72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w:t>
            </w:r>
          </w:p>
        </w:tc>
        <w:tc>
          <w:tcPr>
            <w:tcW w:w="78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230</w:t>
            </w:r>
          </w:p>
        </w:tc>
        <w:tc>
          <w:tcPr>
            <w:tcW w:w="593"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80</w:t>
            </w:r>
          </w:p>
        </w:tc>
        <w:tc>
          <w:tcPr>
            <w:tcW w:w="845"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2000</w:t>
            </w:r>
          </w:p>
        </w:tc>
        <w:tc>
          <w:tcPr>
            <w:tcW w:w="732" w:type="pct"/>
          </w:tcPr>
          <w:p w:rsidR="009557D5" w:rsidRPr="00491BCB" w:rsidRDefault="009557D5" w:rsidP="008A51B0">
            <w:pPr>
              <w:spacing w:after="0" w:line="240" w:lineRule="auto"/>
              <w:rPr>
                <w:rFonts w:ascii="Times New Roman" w:eastAsia="Times New Roman" w:hAnsi="Times New Roman" w:cs="Times New Roman"/>
                <w:color w:val="000000"/>
                <w:sz w:val="24"/>
                <w:szCs w:val="24"/>
                <w:lang w:eastAsia="ru-RU"/>
              </w:rPr>
            </w:pPr>
            <w:r w:rsidRPr="00491BCB">
              <w:rPr>
                <w:rFonts w:ascii="Times New Roman" w:eastAsia="Times New Roman" w:hAnsi="Times New Roman" w:cs="Times New Roman"/>
                <w:color w:val="000000"/>
                <w:sz w:val="24"/>
                <w:szCs w:val="24"/>
                <w:lang w:eastAsia="ru-RU"/>
              </w:rPr>
              <w:t>4 584</w:t>
            </w:r>
          </w:p>
        </w:tc>
      </w:tr>
    </w:tbl>
    <w:p w:rsidR="009557D5" w:rsidRPr="00491BCB" w:rsidRDefault="009557D5" w:rsidP="009557D5">
      <w:pPr>
        <w:spacing w:after="0" w:line="240" w:lineRule="auto"/>
        <w:ind w:firstLine="709"/>
        <w:jc w:val="both"/>
        <w:rPr>
          <w:rFonts w:ascii="Times New Roman" w:eastAsia="Times New Roman" w:hAnsi="Times New Roman" w:cs="Times New Roman"/>
          <w:color w:val="000000"/>
          <w:sz w:val="28"/>
          <w:szCs w:val="28"/>
          <w:lang w:eastAsia="ru-RU"/>
        </w:rPr>
      </w:pPr>
    </w:p>
    <w:p w:rsidR="009557D5" w:rsidRDefault="009557D5" w:rsidP="009557D5">
      <w:pPr>
        <w:tabs>
          <w:tab w:val="left" w:pos="5415"/>
        </w:tabs>
        <w:jc w:val="both"/>
        <w:rPr>
          <w:rFonts w:ascii="Times New Roman" w:hAnsi="Times New Roman" w:cs="Times New Roman"/>
          <w:b/>
          <w:color w:val="000000" w:themeColor="text1"/>
        </w:rPr>
      </w:pPr>
    </w:p>
    <w:p w:rsidR="009557D5" w:rsidRDefault="009557D5" w:rsidP="009557D5">
      <w:pPr>
        <w:tabs>
          <w:tab w:val="left" w:pos="5415"/>
        </w:tabs>
        <w:jc w:val="both"/>
        <w:rPr>
          <w:rFonts w:ascii="Times New Roman" w:hAnsi="Times New Roman" w:cs="Times New Roman"/>
          <w:b/>
          <w:color w:val="000000" w:themeColor="text1"/>
        </w:rPr>
        <w:sectPr w:rsidR="009557D5" w:rsidSect="00491BCB">
          <w:pgSz w:w="11906" w:h="16838"/>
          <w:pgMar w:top="567" w:right="1134" w:bottom="1701" w:left="1134" w:header="709" w:footer="709" w:gutter="0"/>
          <w:cols w:space="708"/>
          <w:docGrid w:linePitch="360"/>
        </w:sectPr>
      </w:pPr>
    </w:p>
    <w:p w:rsidR="009557D5" w:rsidRPr="00491BCB" w:rsidRDefault="009557D5" w:rsidP="009557D5">
      <w:pPr>
        <w:spacing w:after="0" w:line="240" w:lineRule="auto"/>
        <w:jc w:val="right"/>
        <w:rPr>
          <w:rFonts w:ascii="Times New Roman" w:hAnsi="Times New Roman" w:cs="Times New Roman"/>
          <w:color w:val="000000"/>
          <w:sz w:val="28"/>
          <w:szCs w:val="28"/>
        </w:rPr>
      </w:pPr>
      <w:r w:rsidRPr="00491BCB">
        <w:rPr>
          <w:rFonts w:ascii="Times New Roman" w:hAnsi="Times New Roman" w:cs="Times New Roman"/>
          <w:color w:val="000000"/>
          <w:sz w:val="28"/>
          <w:szCs w:val="28"/>
        </w:rPr>
        <w:t>Приложение № 3</w:t>
      </w:r>
    </w:p>
    <w:p w:rsidR="009557D5" w:rsidRPr="00491BCB" w:rsidRDefault="009557D5" w:rsidP="009557D5">
      <w:pPr>
        <w:spacing w:after="0" w:line="240" w:lineRule="auto"/>
        <w:jc w:val="right"/>
        <w:rPr>
          <w:rFonts w:ascii="Times New Roman" w:hAnsi="Times New Roman" w:cs="Times New Roman"/>
          <w:sz w:val="20"/>
          <w:szCs w:val="20"/>
        </w:rPr>
      </w:pPr>
    </w:p>
    <w:p w:rsidR="009557D5" w:rsidRPr="00491BCB" w:rsidRDefault="009557D5" w:rsidP="009557D5">
      <w:pPr>
        <w:spacing w:after="0" w:line="240" w:lineRule="auto"/>
        <w:jc w:val="center"/>
        <w:rPr>
          <w:rFonts w:ascii="Times New Roman" w:hAnsi="Times New Roman" w:cs="Times New Roman"/>
          <w:sz w:val="28"/>
          <w:szCs w:val="28"/>
        </w:rPr>
      </w:pPr>
      <w:r w:rsidRPr="00491BCB">
        <w:rPr>
          <w:rFonts w:ascii="Times New Roman" w:hAnsi="Times New Roman" w:cs="Times New Roman"/>
          <w:sz w:val="28"/>
          <w:szCs w:val="28"/>
        </w:rPr>
        <w:t>Основные экономические показатели городского округа Заречный</w:t>
      </w:r>
    </w:p>
    <w:p w:rsidR="009557D5" w:rsidRPr="00491BCB" w:rsidRDefault="009557D5" w:rsidP="009557D5">
      <w:pPr>
        <w:spacing w:after="0" w:line="240" w:lineRule="auto"/>
        <w:rPr>
          <w:rFonts w:ascii="Times New Roman" w:hAnsi="Times New Roman" w:cs="Times New Roman"/>
        </w:rPr>
      </w:pPr>
    </w:p>
    <w:tbl>
      <w:tblPr>
        <w:tblW w:w="14763" w:type="dxa"/>
        <w:tblInd w:w="88" w:type="dxa"/>
        <w:tblLayout w:type="fixed"/>
        <w:tblLook w:val="0000" w:firstRow="0" w:lastRow="0" w:firstColumn="0" w:lastColumn="0" w:noHBand="0" w:noVBand="0"/>
      </w:tblPr>
      <w:tblGrid>
        <w:gridCol w:w="3735"/>
        <w:gridCol w:w="1105"/>
        <w:gridCol w:w="1134"/>
        <w:gridCol w:w="1134"/>
        <w:gridCol w:w="1276"/>
        <w:gridCol w:w="1275"/>
        <w:gridCol w:w="1134"/>
        <w:gridCol w:w="1418"/>
        <w:gridCol w:w="1276"/>
        <w:gridCol w:w="1276"/>
      </w:tblGrid>
      <w:tr w:rsidR="009557D5" w:rsidRPr="00491BCB" w:rsidTr="008A51B0">
        <w:trPr>
          <w:trHeight w:val="340"/>
          <w:tblHeader/>
        </w:trPr>
        <w:tc>
          <w:tcPr>
            <w:tcW w:w="3735" w:type="dxa"/>
            <w:vMerge w:val="restart"/>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spacing w:after="0" w:line="240" w:lineRule="auto"/>
              <w:jc w:val="center"/>
              <w:rPr>
                <w:rFonts w:ascii="Times New Roman" w:hAnsi="Times New Roman" w:cs="Times New Roman"/>
                <w:bCs/>
              </w:rPr>
            </w:pPr>
            <w:bookmarkStart w:id="2" w:name="RANGE!A1:I62"/>
            <w:bookmarkEnd w:id="2"/>
            <w:r w:rsidRPr="00491BCB">
              <w:rPr>
                <w:rFonts w:ascii="Times New Roman" w:hAnsi="Times New Roman" w:cs="Times New Roman"/>
                <w:bCs/>
              </w:rPr>
              <w:t>Показатели</w:t>
            </w:r>
          </w:p>
        </w:tc>
        <w:tc>
          <w:tcPr>
            <w:tcW w:w="11028" w:type="dxa"/>
            <w:gridSpan w:val="9"/>
            <w:tcBorders>
              <w:top w:val="single" w:sz="4" w:space="0" w:color="auto"/>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bCs/>
              </w:rPr>
            </w:pPr>
            <w:r w:rsidRPr="00491BCB">
              <w:rPr>
                <w:rFonts w:ascii="Times New Roman" w:hAnsi="Times New Roman" w:cs="Times New Roman"/>
                <w:bCs/>
              </w:rPr>
              <w:t>Факт по годам</w:t>
            </w:r>
          </w:p>
        </w:tc>
      </w:tr>
      <w:tr w:rsidR="009557D5" w:rsidRPr="00491BCB" w:rsidTr="008A51B0">
        <w:trPr>
          <w:trHeight w:val="315"/>
          <w:tblHeader/>
        </w:trPr>
        <w:tc>
          <w:tcPr>
            <w:tcW w:w="3735" w:type="dxa"/>
            <w:vMerge/>
            <w:tcBorders>
              <w:top w:val="single" w:sz="4" w:space="0" w:color="auto"/>
              <w:left w:val="single" w:sz="4" w:space="0" w:color="auto"/>
              <w:bottom w:val="single" w:sz="4" w:space="0" w:color="auto"/>
              <w:right w:val="single" w:sz="4" w:space="0" w:color="auto"/>
            </w:tcBorders>
            <w:vAlign w:val="center"/>
          </w:tcPr>
          <w:p w:rsidR="009557D5" w:rsidRPr="00491BCB" w:rsidRDefault="009557D5" w:rsidP="008A51B0">
            <w:pPr>
              <w:spacing w:after="0" w:line="240" w:lineRule="auto"/>
              <w:rPr>
                <w:rFonts w:ascii="Times New Roman" w:hAnsi="Times New Roman" w:cs="Times New Roman"/>
                <w:bCs/>
              </w:rPr>
            </w:pPr>
          </w:p>
        </w:tc>
        <w:tc>
          <w:tcPr>
            <w:tcW w:w="1105" w:type="dxa"/>
            <w:tcBorders>
              <w:top w:val="single" w:sz="4" w:space="0" w:color="auto"/>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 xml:space="preserve">2000 </w:t>
            </w:r>
          </w:p>
        </w:tc>
        <w:tc>
          <w:tcPr>
            <w:tcW w:w="1134" w:type="dxa"/>
            <w:tcBorders>
              <w:top w:val="single" w:sz="4" w:space="0" w:color="auto"/>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2005</w:t>
            </w:r>
          </w:p>
        </w:tc>
        <w:tc>
          <w:tcPr>
            <w:tcW w:w="1134" w:type="dxa"/>
            <w:tcBorders>
              <w:top w:val="single" w:sz="4" w:space="0" w:color="auto"/>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2010</w:t>
            </w:r>
          </w:p>
        </w:tc>
        <w:tc>
          <w:tcPr>
            <w:tcW w:w="1276" w:type="dxa"/>
            <w:tcBorders>
              <w:top w:val="single" w:sz="4" w:space="0" w:color="auto"/>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2011</w:t>
            </w:r>
          </w:p>
        </w:tc>
        <w:tc>
          <w:tcPr>
            <w:tcW w:w="1275" w:type="dxa"/>
            <w:tcBorders>
              <w:top w:val="single" w:sz="4" w:space="0" w:color="auto"/>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2012</w:t>
            </w:r>
          </w:p>
        </w:tc>
        <w:tc>
          <w:tcPr>
            <w:tcW w:w="1134" w:type="dxa"/>
            <w:tcBorders>
              <w:top w:val="single" w:sz="4" w:space="0" w:color="auto"/>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2013</w:t>
            </w:r>
          </w:p>
        </w:tc>
        <w:tc>
          <w:tcPr>
            <w:tcW w:w="1418" w:type="dxa"/>
            <w:tcBorders>
              <w:top w:val="single" w:sz="4" w:space="0" w:color="auto"/>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2014</w:t>
            </w:r>
          </w:p>
        </w:tc>
        <w:tc>
          <w:tcPr>
            <w:tcW w:w="1276" w:type="dxa"/>
            <w:tcBorders>
              <w:top w:val="single" w:sz="4" w:space="0" w:color="auto"/>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2015</w:t>
            </w:r>
          </w:p>
        </w:tc>
        <w:tc>
          <w:tcPr>
            <w:tcW w:w="1276" w:type="dxa"/>
            <w:tcBorders>
              <w:top w:val="single" w:sz="4" w:space="0" w:color="auto"/>
              <w:left w:val="nil"/>
              <w:bottom w:val="single" w:sz="4" w:space="0" w:color="auto"/>
              <w:right w:val="single" w:sz="4" w:space="0" w:color="auto"/>
            </w:tcBorders>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2016</w:t>
            </w:r>
          </w:p>
        </w:tc>
      </w:tr>
      <w:tr w:rsidR="009557D5" w:rsidRPr="00491BCB" w:rsidTr="008A51B0">
        <w:trPr>
          <w:trHeight w:val="315"/>
        </w:trPr>
        <w:tc>
          <w:tcPr>
            <w:tcW w:w="3735" w:type="dxa"/>
            <w:tcBorders>
              <w:top w:val="single" w:sz="4" w:space="0" w:color="auto"/>
              <w:left w:val="single" w:sz="4" w:space="0" w:color="auto"/>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w:t>
            </w:r>
          </w:p>
        </w:tc>
        <w:tc>
          <w:tcPr>
            <w:tcW w:w="1105"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w:t>
            </w:r>
          </w:p>
        </w:tc>
        <w:tc>
          <w:tcPr>
            <w:tcW w:w="1134"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3</w:t>
            </w:r>
          </w:p>
        </w:tc>
        <w:tc>
          <w:tcPr>
            <w:tcW w:w="1134"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4</w:t>
            </w:r>
          </w:p>
        </w:tc>
        <w:tc>
          <w:tcPr>
            <w:tcW w:w="1276" w:type="dxa"/>
            <w:tcBorders>
              <w:top w:val="single" w:sz="4" w:space="0" w:color="auto"/>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5</w:t>
            </w:r>
          </w:p>
        </w:tc>
        <w:tc>
          <w:tcPr>
            <w:tcW w:w="1275"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6</w:t>
            </w:r>
          </w:p>
        </w:tc>
        <w:tc>
          <w:tcPr>
            <w:tcW w:w="1134"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7</w:t>
            </w:r>
          </w:p>
        </w:tc>
        <w:tc>
          <w:tcPr>
            <w:tcW w:w="1418"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8</w:t>
            </w:r>
          </w:p>
        </w:tc>
        <w:tc>
          <w:tcPr>
            <w:tcW w:w="1276" w:type="dxa"/>
            <w:tcBorders>
              <w:top w:val="single" w:sz="4" w:space="0" w:color="auto"/>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9</w:t>
            </w:r>
          </w:p>
        </w:tc>
        <w:tc>
          <w:tcPr>
            <w:tcW w:w="1276" w:type="dxa"/>
            <w:tcBorders>
              <w:top w:val="single" w:sz="4" w:space="0" w:color="auto"/>
              <w:left w:val="nil"/>
              <w:bottom w:val="single" w:sz="4" w:space="0" w:color="auto"/>
              <w:right w:val="single" w:sz="4" w:space="0" w:color="auto"/>
            </w:tcBorders>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10</w:t>
            </w:r>
          </w:p>
        </w:tc>
      </w:tr>
      <w:tr w:rsidR="009557D5" w:rsidRPr="00491BCB" w:rsidTr="008A51B0">
        <w:trPr>
          <w:trHeight w:val="780"/>
        </w:trPr>
        <w:tc>
          <w:tcPr>
            <w:tcW w:w="3735" w:type="dxa"/>
            <w:tcBorders>
              <w:top w:val="single" w:sz="4" w:space="0" w:color="auto"/>
              <w:left w:val="single" w:sz="4" w:space="0" w:color="auto"/>
              <w:bottom w:val="single" w:sz="4" w:space="0" w:color="auto"/>
              <w:right w:val="single" w:sz="4" w:space="0" w:color="auto"/>
            </w:tcBorders>
            <w:vAlign w:val="bottom"/>
          </w:tcPr>
          <w:p w:rsidR="009557D5" w:rsidRPr="00491BCB" w:rsidRDefault="009557D5" w:rsidP="008A51B0">
            <w:pPr>
              <w:spacing w:after="0" w:line="240" w:lineRule="auto"/>
              <w:rPr>
                <w:rFonts w:ascii="Times New Roman" w:hAnsi="Times New Roman" w:cs="Times New Roman"/>
                <w:color w:val="000000"/>
              </w:rPr>
            </w:pPr>
            <w:r w:rsidRPr="00491BCB">
              <w:rPr>
                <w:rFonts w:ascii="Times New Roman" w:hAnsi="Times New Roman" w:cs="Times New Roman"/>
                <w:bCs/>
              </w:rPr>
              <w:t>Оборот организаций (по полному кругу) по видам экономической деятельности, всего</w:t>
            </w:r>
            <w:r w:rsidRPr="00491BCB">
              <w:rPr>
                <w:rFonts w:ascii="Times New Roman" w:hAnsi="Times New Roman" w:cs="Times New Roman"/>
                <w:color w:val="000000"/>
              </w:rPr>
              <w:t>,</w:t>
            </w:r>
          </w:p>
          <w:p w:rsidR="009557D5" w:rsidRPr="00491BCB" w:rsidRDefault="009557D5" w:rsidP="008A51B0">
            <w:pPr>
              <w:spacing w:after="0" w:line="240" w:lineRule="auto"/>
              <w:rPr>
                <w:rFonts w:ascii="Times New Roman" w:hAnsi="Times New Roman" w:cs="Times New Roman"/>
                <w:bCs/>
              </w:rPr>
            </w:pPr>
            <w:r w:rsidRPr="00491BCB">
              <w:rPr>
                <w:rFonts w:ascii="Times New Roman" w:hAnsi="Times New Roman" w:cs="Times New Roman"/>
                <w:color w:val="000000"/>
              </w:rPr>
              <w:t xml:space="preserve"> млн.руб.,</w:t>
            </w:r>
            <w:r w:rsidRPr="00491BCB">
              <w:rPr>
                <w:rFonts w:ascii="Times New Roman" w:hAnsi="Times New Roman" w:cs="Times New Roman"/>
                <w:i/>
                <w:iCs/>
              </w:rPr>
              <w:t xml:space="preserve"> в том числе:</w:t>
            </w:r>
          </w:p>
        </w:tc>
        <w:tc>
          <w:tcPr>
            <w:tcW w:w="1105"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964</w:t>
            </w:r>
          </w:p>
        </w:tc>
        <w:tc>
          <w:tcPr>
            <w:tcW w:w="1134"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2452,3</w:t>
            </w:r>
          </w:p>
        </w:tc>
        <w:tc>
          <w:tcPr>
            <w:tcW w:w="1134"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6393</w:t>
            </w:r>
          </w:p>
        </w:tc>
        <w:tc>
          <w:tcPr>
            <w:tcW w:w="1276"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6468,3</w:t>
            </w:r>
          </w:p>
        </w:tc>
        <w:tc>
          <w:tcPr>
            <w:tcW w:w="1275"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7692,7</w:t>
            </w:r>
          </w:p>
        </w:tc>
        <w:tc>
          <w:tcPr>
            <w:tcW w:w="1134"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14335</w:t>
            </w:r>
          </w:p>
        </w:tc>
        <w:tc>
          <w:tcPr>
            <w:tcW w:w="1418"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17361,8</w:t>
            </w:r>
          </w:p>
        </w:tc>
        <w:tc>
          <w:tcPr>
            <w:tcW w:w="1276"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16767,2</w:t>
            </w:r>
          </w:p>
        </w:tc>
        <w:tc>
          <w:tcPr>
            <w:tcW w:w="1276" w:type="dxa"/>
            <w:tcBorders>
              <w:top w:val="single" w:sz="4" w:space="0" w:color="auto"/>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15526,4</w:t>
            </w:r>
          </w:p>
        </w:tc>
      </w:tr>
      <w:tr w:rsidR="009557D5" w:rsidRPr="00491BCB" w:rsidTr="008A51B0">
        <w:trPr>
          <w:trHeight w:val="315"/>
        </w:trPr>
        <w:tc>
          <w:tcPr>
            <w:tcW w:w="3735" w:type="dxa"/>
            <w:tcBorders>
              <w:top w:val="nil"/>
              <w:left w:val="single" w:sz="4" w:space="0" w:color="auto"/>
              <w:bottom w:val="single" w:sz="4" w:space="0" w:color="auto"/>
              <w:right w:val="single" w:sz="4" w:space="0" w:color="auto"/>
            </w:tcBorders>
            <w:vAlign w:val="bottom"/>
          </w:tcPr>
          <w:p w:rsidR="009557D5" w:rsidRPr="00491BCB" w:rsidRDefault="009557D5" w:rsidP="008A51B0">
            <w:pPr>
              <w:spacing w:after="0" w:line="240" w:lineRule="auto"/>
              <w:rPr>
                <w:rFonts w:ascii="Times New Roman" w:hAnsi="Times New Roman" w:cs="Times New Roman"/>
              </w:rPr>
            </w:pPr>
            <w:r w:rsidRPr="00491BCB">
              <w:rPr>
                <w:rFonts w:ascii="Times New Roman" w:hAnsi="Times New Roman" w:cs="Times New Roman"/>
              </w:rPr>
              <w:t>добыча полезных ископаемых</w:t>
            </w:r>
          </w:p>
        </w:tc>
        <w:tc>
          <w:tcPr>
            <w:tcW w:w="110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37,10</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136,5</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179</w:t>
            </w:r>
          </w:p>
        </w:tc>
        <w:tc>
          <w:tcPr>
            <w:tcW w:w="1276"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257</w:t>
            </w:r>
          </w:p>
        </w:tc>
        <w:tc>
          <w:tcPr>
            <w:tcW w:w="127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398,6</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440,4</w:t>
            </w:r>
          </w:p>
        </w:tc>
        <w:tc>
          <w:tcPr>
            <w:tcW w:w="1418"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436</w:t>
            </w:r>
          </w:p>
        </w:tc>
        <w:tc>
          <w:tcPr>
            <w:tcW w:w="1276" w:type="dxa"/>
            <w:tcBorders>
              <w:top w:val="nil"/>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306,10</w:t>
            </w:r>
          </w:p>
        </w:tc>
        <w:tc>
          <w:tcPr>
            <w:tcW w:w="1276" w:type="dxa"/>
            <w:tcBorders>
              <w:top w:val="nil"/>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283,4</w:t>
            </w:r>
          </w:p>
        </w:tc>
      </w:tr>
      <w:tr w:rsidR="009557D5" w:rsidRPr="00491BCB" w:rsidTr="008A51B0">
        <w:trPr>
          <w:trHeight w:val="140"/>
        </w:trPr>
        <w:tc>
          <w:tcPr>
            <w:tcW w:w="3735" w:type="dxa"/>
            <w:tcBorders>
              <w:top w:val="nil"/>
              <w:left w:val="single" w:sz="4" w:space="0" w:color="auto"/>
              <w:bottom w:val="single" w:sz="4" w:space="0" w:color="auto"/>
              <w:right w:val="single" w:sz="4" w:space="0" w:color="auto"/>
            </w:tcBorders>
            <w:vAlign w:val="bottom"/>
          </w:tcPr>
          <w:p w:rsidR="009557D5" w:rsidRPr="00491BCB" w:rsidRDefault="009557D5" w:rsidP="008A51B0">
            <w:pPr>
              <w:spacing w:after="0" w:line="240" w:lineRule="auto"/>
              <w:rPr>
                <w:rFonts w:ascii="Times New Roman" w:hAnsi="Times New Roman" w:cs="Times New Roman"/>
              </w:rPr>
            </w:pPr>
            <w:r w:rsidRPr="00491BCB">
              <w:rPr>
                <w:rFonts w:ascii="Times New Roman" w:hAnsi="Times New Roman" w:cs="Times New Roman"/>
              </w:rPr>
              <w:t>темп роста, %</w:t>
            </w:r>
          </w:p>
        </w:tc>
        <w:tc>
          <w:tcPr>
            <w:tcW w:w="110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202,7</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367,9</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131,14</w:t>
            </w:r>
          </w:p>
        </w:tc>
        <w:tc>
          <w:tcPr>
            <w:tcW w:w="1276"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143,6</w:t>
            </w:r>
          </w:p>
        </w:tc>
        <w:tc>
          <w:tcPr>
            <w:tcW w:w="127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155,1</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110,5</w:t>
            </w:r>
          </w:p>
        </w:tc>
        <w:tc>
          <w:tcPr>
            <w:tcW w:w="1418"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99</w:t>
            </w:r>
          </w:p>
        </w:tc>
        <w:tc>
          <w:tcPr>
            <w:tcW w:w="1276" w:type="dxa"/>
            <w:tcBorders>
              <w:top w:val="nil"/>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70,21</w:t>
            </w:r>
          </w:p>
        </w:tc>
        <w:tc>
          <w:tcPr>
            <w:tcW w:w="1276" w:type="dxa"/>
            <w:tcBorders>
              <w:top w:val="nil"/>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92,58</w:t>
            </w:r>
          </w:p>
        </w:tc>
      </w:tr>
      <w:tr w:rsidR="009557D5" w:rsidRPr="00491BCB" w:rsidTr="008A51B0">
        <w:trPr>
          <w:trHeight w:val="70"/>
        </w:trPr>
        <w:tc>
          <w:tcPr>
            <w:tcW w:w="3735" w:type="dxa"/>
            <w:tcBorders>
              <w:top w:val="nil"/>
              <w:left w:val="single" w:sz="4" w:space="0" w:color="auto"/>
              <w:bottom w:val="single" w:sz="4" w:space="0" w:color="auto"/>
              <w:right w:val="single" w:sz="4" w:space="0" w:color="auto"/>
            </w:tcBorders>
            <w:vAlign w:val="bottom"/>
          </w:tcPr>
          <w:p w:rsidR="009557D5" w:rsidRPr="00491BCB" w:rsidRDefault="009557D5" w:rsidP="008A51B0">
            <w:pPr>
              <w:spacing w:after="0" w:line="240" w:lineRule="auto"/>
              <w:rPr>
                <w:rFonts w:ascii="Times New Roman" w:hAnsi="Times New Roman" w:cs="Times New Roman"/>
              </w:rPr>
            </w:pPr>
            <w:r w:rsidRPr="00491BCB">
              <w:rPr>
                <w:rFonts w:ascii="Times New Roman" w:hAnsi="Times New Roman" w:cs="Times New Roman"/>
              </w:rPr>
              <w:t>обрабатывающие производства</w:t>
            </w:r>
          </w:p>
        </w:tc>
        <w:tc>
          <w:tcPr>
            <w:tcW w:w="110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56,2</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81,3</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139</w:t>
            </w:r>
          </w:p>
        </w:tc>
        <w:tc>
          <w:tcPr>
            <w:tcW w:w="1276"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108</w:t>
            </w:r>
          </w:p>
        </w:tc>
        <w:tc>
          <w:tcPr>
            <w:tcW w:w="127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884</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1031</w:t>
            </w:r>
          </w:p>
        </w:tc>
        <w:tc>
          <w:tcPr>
            <w:tcW w:w="1418"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866,9</w:t>
            </w:r>
          </w:p>
        </w:tc>
        <w:tc>
          <w:tcPr>
            <w:tcW w:w="1276" w:type="dxa"/>
            <w:tcBorders>
              <w:top w:val="nil"/>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987</w:t>
            </w:r>
          </w:p>
        </w:tc>
        <w:tc>
          <w:tcPr>
            <w:tcW w:w="1276" w:type="dxa"/>
            <w:tcBorders>
              <w:top w:val="nil"/>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1264</w:t>
            </w:r>
          </w:p>
        </w:tc>
      </w:tr>
      <w:tr w:rsidR="009557D5" w:rsidRPr="00491BCB" w:rsidTr="008A51B0">
        <w:trPr>
          <w:trHeight w:val="284"/>
        </w:trPr>
        <w:tc>
          <w:tcPr>
            <w:tcW w:w="3735" w:type="dxa"/>
            <w:tcBorders>
              <w:top w:val="nil"/>
              <w:left w:val="single" w:sz="4" w:space="0" w:color="auto"/>
              <w:bottom w:val="single" w:sz="4" w:space="0" w:color="auto"/>
              <w:right w:val="single" w:sz="4" w:space="0" w:color="auto"/>
            </w:tcBorders>
            <w:vAlign w:val="bottom"/>
          </w:tcPr>
          <w:p w:rsidR="009557D5" w:rsidRPr="00491BCB" w:rsidRDefault="009557D5" w:rsidP="008A51B0">
            <w:pPr>
              <w:spacing w:after="0" w:line="240" w:lineRule="auto"/>
              <w:rPr>
                <w:rFonts w:ascii="Times New Roman" w:hAnsi="Times New Roman" w:cs="Times New Roman"/>
              </w:rPr>
            </w:pPr>
            <w:r w:rsidRPr="00491BCB">
              <w:rPr>
                <w:rFonts w:ascii="Times New Roman" w:hAnsi="Times New Roman" w:cs="Times New Roman"/>
              </w:rPr>
              <w:t>темп роста, %</w:t>
            </w:r>
          </w:p>
        </w:tc>
        <w:tc>
          <w:tcPr>
            <w:tcW w:w="110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107,05</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144,7</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171</w:t>
            </w:r>
          </w:p>
        </w:tc>
        <w:tc>
          <w:tcPr>
            <w:tcW w:w="1276"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77,7</w:t>
            </w:r>
          </w:p>
        </w:tc>
        <w:tc>
          <w:tcPr>
            <w:tcW w:w="127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818,5</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116,6</w:t>
            </w:r>
          </w:p>
        </w:tc>
        <w:tc>
          <w:tcPr>
            <w:tcW w:w="1418"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84,08</w:t>
            </w:r>
          </w:p>
        </w:tc>
        <w:tc>
          <w:tcPr>
            <w:tcW w:w="1276" w:type="dxa"/>
            <w:tcBorders>
              <w:top w:val="nil"/>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113,85</w:t>
            </w:r>
          </w:p>
        </w:tc>
        <w:tc>
          <w:tcPr>
            <w:tcW w:w="1276" w:type="dxa"/>
            <w:tcBorders>
              <w:top w:val="nil"/>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128,06</w:t>
            </w:r>
          </w:p>
        </w:tc>
      </w:tr>
      <w:tr w:rsidR="009557D5" w:rsidRPr="00491BCB" w:rsidTr="008A51B0">
        <w:trPr>
          <w:trHeight w:val="525"/>
        </w:trPr>
        <w:tc>
          <w:tcPr>
            <w:tcW w:w="3735" w:type="dxa"/>
            <w:tcBorders>
              <w:top w:val="nil"/>
              <w:left w:val="single" w:sz="4" w:space="0" w:color="auto"/>
              <w:bottom w:val="single" w:sz="4" w:space="0" w:color="auto"/>
              <w:right w:val="single" w:sz="4" w:space="0" w:color="auto"/>
            </w:tcBorders>
            <w:vAlign w:val="bottom"/>
          </w:tcPr>
          <w:p w:rsidR="009557D5" w:rsidRPr="00491BCB" w:rsidRDefault="009557D5" w:rsidP="008A51B0">
            <w:pPr>
              <w:spacing w:after="0" w:line="240" w:lineRule="auto"/>
              <w:rPr>
                <w:rFonts w:ascii="Times New Roman" w:hAnsi="Times New Roman" w:cs="Times New Roman"/>
              </w:rPr>
            </w:pPr>
            <w:r w:rsidRPr="00491BCB">
              <w:rPr>
                <w:rFonts w:ascii="Times New Roman" w:hAnsi="Times New Roman" w:cs="Times New Roman"/>
              </w:rPr>
              <w:t>обеспечение электрической энергией, газом и паром</w:t>
            </w:r>
          </w:p>
        </w:tc>
        <w:tc>
          <w:tcPr>
            <w:tcW w:w="110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870,7</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2234,5</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5409</w:t>
            </w:r>
          </w:p>
        </w:tc>
        <w:tc>
          <w:tcPr>
            <w:tcW w:w="1276"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5064</w:t>
            </w:r>
          </w:p>
        </w:tc>
        <w:tc>
          <w:tcPr>
            <w:tcW w:w="127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5431</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5842</w:t>
            </w:r>
          </w:p>
        </w:tc>
        <w:tc>
          <w:tcPr>
            <w:tcW w:w="1418"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6146,6</w:t>
            </w:r>
          </w:p>
        </w:tc>
        <w:tc>
          <w:tcPr>
            <w:tcW w:w="1276" w:type="dxa"/>
            <w:tcBorders>
              <w:top w:val="nil"/>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6562,2</w:t>
            </w:r>
          </w:p>
        </w:tc>
        <w:tc>
          <w:tcPr>
            <w:tcW w:w="1276" w:type="dxa"/>
            <w:tcBorders>
              <w:top w:val="nil"/>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9716,1</w:t>
            </w:r>
          </w:p>
        </w:tc>
      </w:tr>
      <w:tr w:rsidR="009557D5" w:rsidRPr="00491BCB" w:rsidTr="008A51B0">
        <w:trPr>
          <w:trHeight w:val="315"/>
        </w:trPr>
        <w:tc>
          <w:tcPr>
            <w:tcW w:w="3735" w:type="dxa"/>
            <w:tcBorders>
              <w:top w:val="nil"/>
              <w:left w:val="single" w:sz="4" w:space="0" w:color="auto"/>
              <w:bottom w:val="single" w:sz="4" w:space="0" w:color="auto"/>
              <w:right w:val="single" w:sz="4" w:space="0" w:color="auto"/>
            </w:tcBorders>
            <w:vAlign w:val="bottom"/>
          </w:tcPr>
          <w:p w:rsidR="009557D5" w:rsidRPr="00491BCB" w:rsidRDefault="009557D5" w:rsidP="008A51B0">
            <w:pPr>
              <w:spacing w:after="0" w:line="240" w:lineRule="auto"/>
              <w:rPr>
                <w:rFonts w:ascii="Times New Roman" w:hAnsi="Times New Roman" w:cs="Times New Roman"/>
              </w:rPr>
            </w:pPr>
            <w:r w:rsidRPr="00491BCB">
              <w:rPr>
                <w:rFonts w:ascii="Times New Roman" w:hAnsi="Times New Roman" w:cs="Times New Roman"/>
              </w:rPr>
              <w:t>темп роста, %</w:t>
            </w:r>
          </w:p>
        </w:tc>
        <w:tc>
          <w:tcPr>
            <w:tcW w:w="110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135,45</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256,6</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242,07</w:t>
            </w:r>
          </w:p>
        </w:tc>
        <w:tc>
          <w:tcPr>
            <w:tcW w:w="1276"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93,62</w:t>
            </w:r>
          </w:p>
        </w:tc>
        <w:tc>
          <w:tcPr>
            <w:tcW w:w="127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107,25</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107,57</w:t>
            </w:r>
          </w:p>
        </w:tc>
        <w:tc>
          <w:tcPr>
            <w:tcW w:w="1418"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105,21</w:t>
            </w:r>
          </w:p>
        </w:tc>
        <w:tc>
          <w:tcPr>
            <w:tcW w:w="1276" w:type="dxa"/>
            <w:tcBorders>
              <w:top w:val="nil"/>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106,76</w:t>
            </w:r>
          </w:p>
        </w:tc>
        <w:tc>
          <w:tcPr>
            <w:tcW w:w="1276" w:type="dxa"/>
            <w:tcBorders>
              <w:top w:val="nil"/>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148,06</w:t>
            </w:r>
          </w:p>
        </w:tc>
      </w:tr>
      <w:tr w:rsidR="009557D5" w:rsidRPr="00491BCB" w:rsidTr="008A51B0">
        <w:trPr>
          <w:trHeight w:val="315"/>
        </w:trPr>
        <w:tc>
          <w:tcPr>
            <w:tcW w:w="3735" w:type="dxa"/>
            <w:tcBorders>
              <w:top w:val="nil"/>
              <w:left w:val="single" w:sz="4" w:space="0" w:color="auto"/>
              <w:bottom w:val="single" w:sz="4" w:space="0" w:color="auto"/>
              <w:right w:val="single" w:sz="4" w:space="0" w:color="auto"/>
            </w:tcBorders>
            <w:vAlign w:val="bottom"/>
          </w:tcPr>
          <w:p w:rsidR="009557D5" w:rsidRPr="00491BCB" w:rsidRDefault="009557D5" w:rsidP="008A51B0">
            <w:pPr>
              <w:spacing w:after="0" w:line="240" w:lineRule="auto"/>
              <w:rPr>
                <w:rFonts w:ascii="Times New Roman" w:hAnsi="Times New Roman" w:cs="Times New Roman"/>
              </w:rPr>
            </w:pPr>
            <w:r w:rsidRPr="00491BCB">
              <w:rPr>
                <w:rFonts w:ascii="Times New Roman" w:hAnsi="Times New Roman" w:cs="Times New Roman"/>
              </w:rPr>
              <w:t>сельское хозяйство</w:t>
            </w:r>
          </w:p>
        </w:tc>
        <w:tc>
          <w:tcPr>
            <w:tcW w:w="110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26,5</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35,5</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71,0</w:t>
            </w:r>
          </w:p>
        </w:tc>
        <w:tc>
          <w:tcPr>
            <w:tcW w:w="1276"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90,0</w:t>
            </w:r>
          </w:p>
        </w:tc>
        <w:tc>
          <w:tcPr>
            <w:tcW w:w="127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87,8</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96,4</w:t>
            </w:r>
          </w:p>
        </w:tc>
        <w:tc>
          <w:tcPr>
            <w:tcW w:w="1418"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113,7</w:t>
            </w:r>
          </w:p>
        </w:tc>
        <w:tc>
          <w:tcPr>
            <w:tcW w:w="1276" w:type="dxa"/>
            <w:tcBorders>
              <w:top w:val="nil"/>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124,8</w:t>
            </w:r>
          </w:p>
        </w:tc>
        <w:tc>
          <w:tcPr>
            <w:tcW w:w="1276" w:type="dxa"/>
            <w:tcBorders>
              <w:top w:val="nil"/>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128,04</w:t>
            </w:r>
          </w:p>
        </w:tc>
      </w:tr>
      <w:tr w:rsidR="009557D5" w:rsidRPr="00491BCB" w:rsidTr="008A51B0">
        <w:trPr>
          <w:trHeight w:val="253"/>
        </w:trPr>
        <w:tc>
          <w:tcPr>
            <w:tcW w:w="3735" w:type="dxa"/>
            <w:tcBorders>
              <w:top w:val="nil"/>
              <w:left w:val="single" w:sz="4" w:space="0" w:color="auto"/>
              <w:bottom w:val="single" w:sz="4" w:space="0" w:color="auto"/>
              <w:right w:val="single" w:sz="4" w:space="0" w:color="auto"/>
            </w:tcBorders>
            <w:vAlign w:val="bottom"/>
          </w:tcPr>
          <w:p w:rsidR="009557D5" w:rsidRPr="00491BCB" w:rsidRDefault="009557D5" w:rsidP="008A51B0">
            <w:pPr>
              <w:spacing w:after="0" w:line="240" w:lineRule="auto"/>
              <w:rPr>
                <w:rFonts w:ascii="Times New Roman" w:hAnsi="Times New Roman" w:cs="Times New Roman"/>
                <w:bCs/>
              </w:rPr>
            </w:pPr>
            <w:r w:rsidRPr="00491BCB">
              <w:rPr>
                <w:rFonts w:ascii="Times New Roman" w:hAnsi="Times New Roman" w:cs="Times New Roman"/>
              </w:rPr>
              <w:t>темп роста, %</w:t>
            </w:r>
          </w:p>
        </w:tc>
        <w:tc>
          <w:tcPr>
            <w:tcW w:w="110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180,27</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133,96</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200</w:t>
            </w:r>
          </w:p>
        </w:tc>
        <w:tc>
          <w:tcPr>
            <w:tcW w:w="1276"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126,76</w:t>
            </w:r>
          </w:p>
        </w:tc>
        <w:tc>
          <w:tcPr>
            <w:tcW w:w="127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97,56</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109,79</w:t>
            </w:r>
          </w:p>
        </w:tc>
        <w:tc>
          <w:tcPr>
            <w:tcW w:w="1418"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117,95</w:t>
            </w:r>
          </w:p>
        </w:tc>
        <w:tc>
          <w:tcPr>
            <w:tcW w:w="1276"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109,76</w:t>
            </w:r>
          </w:p>
        </w:tc>
        <w:tc>
          <w:tcPr>
            <w:tcW w:w="1276" w:type="dxa"/>
            <w:tcBorders>
              <w:top w:val="nil"/>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102,6</w:t>
            </w:r>
          </w:p>
        </w:tc>
      </w:tr>
      <w:tr w:rsidR="009557D5" w:rsidRPr="00491BCB" w:rsidTr="008A51B0">
        <w:trPr>
          <w:trHeight w:val="253"/>
        </w:trPr>
        <w:tc>
          <w:tcPr>
            <w:tcW w:w="3735" w:type="dxa"/>
            <w:tcBorders>
              <w:top w:val="nil"/>
              <w:left w:val="single" w:sz="4" w:space="0" w:color="auto"/>
              <w:bottom w:val="single" w:sz="4" w:space="0" w:color="auto"/>
              <w:right w:val="single" w:sz="4" w:space="0" w:color="auto"/>
            </w:tcBorders>
            <w:vAlign w:val="bottom"/>
          </w:tcPr>
          <w:p w:rsidR="009557D5" w:rsidRPr="00491BCB" w:rsidRDefault="009557D5" w:rsidP="008A51B0">
            <w:pPr>
              <w:spacing w:after="0" w:line="240" w:lineRule="auto"/>
              <w:rPr>
                <w:rFonts w:ascii="Times New Roman" w:hAnsi="Times New Roman" w:cs="Times New Roman"/>
              </w:rPr>
            </w:pPr>
            <w:r w:rsidRPr="00491BCB">
              <w:rPr>
                <w:rFonts w:ascii="Times New Roman" w:hAnsi="Times New Roman" w:cs="Times New Roman"/>
              </w:rPr>
              <w:t>строительство</w:t>
            </w:r>
          </w:p>
        </w:tc>
        <w:tc>
          <w:tcPr>
            <w:tcW w:w="110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142</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984</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979</w:t>
            </w:r>
          </w:p>
        </w:tc>
        <w:tc>
          <w:tcPr>
            <w:tcW w:w="1276"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1753</w:t>
            </w:r>
          </w:p>
        </w:tc>
        <w:tc>
          <w:tcPr>
            <w:tcW w:w="127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3421</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2278</w:t>
            </w:r>
          </w:p>
        </w:tc>
        <w:tc>
          <w:tcPr>
            <w:tcW w:w="1418"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2901</w:t>
            </w:r>
          </w:p>
        </w:tc>
        <w:tc>
          <w:tcPr>
            <w:tcW w:w="1276"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1112</w:t>
            </w:r>
          </w:p>
        </w:tc>
        <w:tc>
          <w:tcPr>
            <w:tcW w:w="1276" w:type="dxa"/>
            <w:tcBorders>
              <w:top w:val="nil"/>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1234</w:t>
            </w:r>
          </w:p>
        </w:tc>
      </w:tr>
      <w:tr w:rsidR="009557D5" w:rsidRPr="00491BCB" w:rsidTr="008A51B0">
        <w:trPr>
          <w:trHeight w:val="253"/>
        </w:trPr>
        <w:tc>
          <w:tcPr>
            <w:tcW w:w="3735" w:type="dxa"/>
            <w:tcBorders>
              <w:top w:val="nil"/>
              <w:left w:val="single" w:sz="4" w:space="0" w:color="auto"/>
              <w:bottom w:val="single" w:sz="4" w:space="0" w:color="auto"/>
              <w:right w:val="single" w:sz="4" w:space="0" w:color="auto"/>
            </w:tcBorders>
            <w:vAlign w:val="bottom"/>
          </w:tcPr>
          <w:p w:rsidR="009557D5" w:rsidRPr="00491BCB" w:rsidRDefault="009557D5" w:rsidP="008A51B0">
            <w:pPr>
              <w:spacing w:after="0" w:line="240" w:lineRule="auto"/>
              <w:rPr>
                <w:rFonts w:ascii="Times New Roman" w:hAnsi="Times New Roman" w:cs="Times New Roman"/>
              </w:rPr>
            </w:pPr>
            <w:r w:rsidRPr="00491BCB">
              <w:rPr>
                <w:rFonts w:ascii="Times New Roman" w:hAnsi="Times New Roman" w:cs="Times New Roman"/>
              </w:rPr>
              <w:t>темп роста, %</w:t>
            </w:r>
          </w:p>
        </w:tc>
        <w:tc>
          <w:tcPr>
            <w:tcW w:w="110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91,8</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в 6,9 раза</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78,7</w:t>
            </w:r>
          </w:p>
        </w:tc>
        <w:tc>
          <w:tcPr>
            <w:tcW w:w="1276"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179,06</w:t>
            </w:r>
          </w:p>
        </w:tc>
        <w:tc>
          <w:tcPr>
            <w:tcW w:w="127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195,2</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66,6</w:t>
            </w:r>
          </w:p>
        </w:tc>
        <w:tc>
          <w:tcPr>
            <w:tcW w:w="1418"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127,3</w:t>
            </w:r>
          </w:p>
        </w:tc>
        <w:tc>
          <w:tcPr>
            <w:tcW w:w="1276"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38,3</w:t>
            </w:r>
          </w:p>
        </w:tc>
        <w:tc>
          <w:tcPr>
            <w:tcW w:w="1276" w:type="dxa"/>
            <w:tcBorders>
              <w:top w:val="nil"/>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110,9</w:t>
            </w:r>
          </w:p>
        </w:tc>
      </w:tr>
      <w:tr w:rsidR="009557D5" w:rsidRPr="00491BCB" w:rsidTr="008A51B0">
        <w:trPr>
          <w:trHeight w:val="623"/>
        </w:trPr>
        <w:tc>
          <w:tcPr>
            <w:tcW w:w="3735" w:type="dxa"/>
            <w:tcBorders>
              <w:top w:val="single" w:sz="4" w:space="0" w:color="auto"/>
              <w:left w:val="single" w:sz="4" w:space="0" w:color="auto"/>
              <w:bottom w:val="single" w:sz="4" w:space="0" w:color="auto"/>
              <w:right w:val="single" w:sz="4" w:space="0" w:color="auto"/>
            </w:tcBorders>
            <w:vAlign w:val="bottom"/>
          </w:tcPr>
          <w:p w:rsidR="009557D5" w:rsidRPr="00491BCB" w:rsidRDefault="009557D5" w:rsidP="008A51B0">
            <w:pPr>
              <w:spacing w:after="0" w:line="240" w:lineRule="auto"/>
              <w:rPr>
                <w:rFonts w:ascii="Times New Roman" w:hAnsi="Times New Roman" w:cs="Times New Roman"/>
                <w:bCs/>
              </w:rPr>
            </w:pPr>
            <w:r w:rsidRPr="00491BCB">
              <w:rPr>
                <w:rFonts w:ascii="Times New Roman" w:hAnsi="Times New Roman" w:cs="Times New Roman"/>
                <w:bCs/>
              </w:rPr>
              <w:t>Инвестиции в основной капитал за счет всех источников финан-сирования, всего</w:t>
            </w:r>
            <w:r w:rsidRPr="00491BCB">
              <w:rPr>
                <w:rFonts w:ascii="Times New Roman" w:hAnsi="Times New Roman" w:cs="Times New Roman"/>
              </w:rPr>
              <w:t>, млн. рублей</w:t>
            </w:r>
          </w:p>
        </w:tc>
        <w:tc>
          <w:tcPr>
            <w:tcW w:w="1105"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130,5</w:t>
            </w:r>
          </w:p>
        </w:tc>
        <w:tc>
          <w:tcPr>
            <w:tcW w:w="1134"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985</w:t>
            </w:r>
          </w:p>
        </w:tc>
        <w:tc>
          <w:tcPr>
            <w:tcW w:w="1134"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18248</w:t>
            </w:r>
          </w:p>
        </w:tc>
        <w:tc>
          <w:tcPr>
            <w:tcW w:w="1276" w:type="dxa"/>
            <w:tcBorders>
              <w:top w:val="single" w:sz="4" w:space="0" w:color="auto"/>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23516</w:t>
            </w:r>
          </w:p>
        </w:tc>
        <w:tc>
          <w:tcPr>
            <w:tcW w:w="1275"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23579</w:t>
            </w:r>
          </w:p>
        </w:tc>
        <w:tc>
          <w:tcPr>
            <w:tcW w:w="1134"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27416</w:t>
            </w:r>
          </w:p>
        </w:tc>
        <w:tc>
          <w:tcPr>
            <w:tcW w:w="1418"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28907</w:t>
            </w:r>
          </w:p>
        </w:tc>
        <w:tc>
          <w:tcPr>
            <w:tcW w:w="1276" w:type="dxa"/>
            <w:tcBorders>
              <w:top w:val="single" w:sz="4" w:space="0" w:color="auto"/>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12913</w:t>
            </w:r>
          </w:p>
        </w:tc>
        <w:tc>
          <w:tcPr>
            <w:tcW w:w="1276" w:type="dxa"/>
            <w:tcBorders>
              <w:top w:val="single" w:sz="4" w:space="0" w:color="auto"/>
              <w:left w:val="nil"/>
              <w:bottom w:val="single" w:sz="4" w:space="0" w:color="auto"/>
              <w:right w:val="single" w:sz="4" w:space="0" w:color="auto"/>
            </w:tcBorders>
          </w:tcPr>
          <w:p w:rsidR="009557D5" w:rsidRPr="00491BCB" w:rsidRDefault="009557D5" w:rsidP="008A51B0">
            <w:pPr>
              <w:spacing w:after="0" w:line="240" w:lineRule="auto"/>
              <w:jc w:val="center"/>
              <w:rPr>
                <w:rFonts w:ascii="Times New Roman" w:hAnsi="Times New Roman" w:cs="Times New Roman"/>
                <w:color w:val="000000"/>
              </w:rPr>
            </w:pPr>
          </w:p>
          <w:p w:rsidR="009557D5" w:rsidRPr="00491BCB" w:rsidRDefault="009557D5" w:rsidP="008A51B0">
            <w:pPr>
              <w:spacing w:after="0" w:line="240" w:lineRule="auto"/>
              <w:jc w:val="center"/>
              <w:rPr>
                <w:rFonts w:ascii="Times New Roman" w:hAnsi="Times New Roman" w:cs="Times New Roman"/>
                <w:color w:val="000000"/>
              </w:rPr>
            </w:pPr>
          </w:p>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5373</w:t>
            </w:r>
          </w:p>
        </w:tc>
      </w:tr>
      <w:tr w:rsidR="009557D5" w:rsidRPr="00491BCB" w:rsidTr="008A51B0">
        <w:trPr>
          <w:trHeight w:val="315"/>
        </w:trPr>
        <w:tc>
          <w:tcPr>
            <w:tcW w:w="3735" w:type="dxa"/>
            <w:tcBorders>
              <w:top w:val="single" w:sz="4" w:space="0" w:color="auto"/>
              <w:left w:val="single" w:sz="4" w:space="0" w:color="auto"/>
              <w:bottom w:val="single" w:sz="4" w:space="0" w:color="auto"/>
              <w:right w:val="single" w:sz="4" w:space="0" w:color="auto"/>
            </w:tcBorders>
            <w:noWrap/>
            <w:vAlign w:val="bottom"/>
          </w:tcPr>
          <w:p w:rsidR="009557D5" w:rsidRPr="00491BCB" w:rsidRDefault="009557D5" w:rsidP="008A51B0">
            <w:pPr>
              <w:spacing w:after="0" w:line="240" w:lineRule="auto"/>
              <w:rPr>
                <w:rFonts w:ascii="Times New Roman" w:hAnsi="Times New Roman" w:cs="Times New Roman"/>
              </w:rPr>
            </w:pPr>
            <w:r w:rsidRPr="00491BCB">
              <w:rPr>
                <w:rFonts w:ascii="Times New Roman" w:hAnsi="Times New Roman" w:cs="Times New Roman"/>
              </w:rPr>
              <w:t>темп роста, %</w:t>
            </w:r>
          </w:p>
        </w:tc>
        <w:tc>
          <w:tcPr>
            <w:tcW w:w="1105"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130,1</w:t>
            </w:r>
          </w:p>
        </w:tc>
        <w:tc>
          <w:tcPr>
            <w:tcW w:w="1134"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754,8</w:t>
            </w:r>
          </w:p>
        </w:tc>
        <w:tc>
          <w:tcPr>
            <w:tcW w:w="1134"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1852,6</w:t>
            </w:r>
          </w:p>
        </w:tc>
        <w:tc>
          <w:tcPr>
            <w:tcW w:w="1276"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128,9</w:t>
            </w:r>
          </w:p>
        </w:tc>
        <w:tc>
          <w:tcPr>
            <w:tcW w:w="1275"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100,3</w:t>
            </w:r>
          </w:p>
        </w:tc>
        <w:tc>
          <w:tcPr>
            <w:tcW w:w="1134"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116,27</w:t>
            </w:r>
          </w:p>
        </w:tc>
        <w:tc>
          <w:tcPr>
            <w:tcW w:w="1418"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105,4</w:t>
            </w:r>
          </w:p>
        </w:tc>
        <w:tc>
          <w:tcPr>
            <w:tcW w:w="1276"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44,67</w:t>
            </w:r>
          </w:p>
        </w:tc>
        <w:tc>
          <w:tcPr>
            <w:tcW w:w="1276" w:type="dxa"/>
            <w:tcBorders>
              <w:top w:val="single" w:sz="4" w:space="0" w:color="auto"/>
              <w:left w:val="nil"/>
              <w:bottom w:val="single" w:sz="4" w:space="0" w:color="auto"/>
              <w:right w:val="single" w:sz="4" w:space="0" w:color="auto"/>
            </w:tcBorders>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41,61</w:t>
            </w:r>
          </w:p>
        </w:tc>
      </w:tr>
      <w:tr w:rsidR="009557D5" w:rsidRPr="00491BCB" w:rsidTr="008A51B0">
        <w:trPr>
          <w:trHeight w:val="315"/>
        </w:trPr>
        <w:tc>
          <w:tcPr>
            <w:tcW w:w="3735" w:type="dxa"/>
            <w:tcBorders>
              <w:top w:val="nil"/>
              <w:left w:val="single" w:sz="4" w:space="0" w:color="auto"/>
              <w:bottom w:val="single" w:sz="4" w:space="0" w:color="auto"/>
              <w:right w:val="single" w:sz="4" w:space="0" w:color="auto"/>
            </w:tcBorders>
            <w:vAlign w:val="bottom"/>
          </w:tcPr>
          <w:p w:rsidR="009557D5" w:rsidRPr="00491BCB" w:rsidRDefault="009557D5" w:rsidP="008A51B0">
            <w:pPr>
              <w:spacing w:after="0" w:line="240" w:lineRule="auto"/>
              <w:rPr>
                <w:rFonts w:ascii="Times New Roman" w:hAnsi="Times New Roman" w:cs="Times New Roman"/>
                <w:bCs/>
              </w:rPr>
            </w:pPr>
            <w:r w:rsidRPr="00491BCB">
              <w:rPr>
                <w:rFonts w:ascii="Times New Roman" w:hAnsi="Times New Roman" w:cs="Times New Roman"/>
                <w:bCs/>
              </w:rPr>
              <w:t>Оборот розничной торговли</w:t>
            </w:r>
            <w:r w:rsidRPr="00491BCB">
              <w:rPr>
                <w:rFonts w:ascii="Times New Roman" w:hAnsi="Times New Roman" w:cs="Times New Roman"/>
              </w:rPr>
              <w:t>, включая общественное питание,</w:t>
            </w:r>
            <w:r w:rsidRPr="00491BCB">
              <w:rPr>
                <w:rFonts w:ascii="Times New Roman" w:hAnsi="Times New Roman" w:cs="Times New Roman"/>
                <w:color w:val="000000"/>
              </w:rPr>
              <w:t xml:space="preserve"> млн. рублей</w:t>
            </w:r>
          </w:p>
        </w:tc>
        <w:tc>
          <w:tcPr>
            <w:tcW w:w="110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330,0</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1089</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3081,3</w:t>
            </w:r>
          </w:p>
        </w:tc>
        <w:tc>
          <w:tcPr>
            <w:tcW w:w="1276" w:type="dxa"/>
            <w:tcBorders>
              <w:top w:val="nil"/>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3682,9</w:t>
            </w:r>
          </w:p>
        </w:tc>
        <w:tc>
          <w:tcPr>
            <w:tcW w:w="127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4356,3</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4721</w:t>
            </w:r>
          </w:p>
        </w:tc>
        <w:tc>
          <w:tcPr>
            <w:tcW w:w="1418"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5096,7</w:t>
            </w:r>
          </w:p>
        </w:tc>
        <w:tc>
          <w:tcPr>
            <w:tcW w:w="1276" w:type="dxa"/>
            <w:tcBorders>
              <w:top w:val="nil"/>
              <w:left w:val="single" w:sz="4" w:space="0" w:color="auto"/>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5467,8</w:t>
            </w:r>
          </w:p>
        </w:tc>
        <w:tc>
          <w:tcPr>
            <w:tcW w:w="1276" w:type="dxa"/>
            <w:tcBorders>
              <w:top w:val="nil"/>
              <w:left w:val="single" w:sz="4" w:space="0" w:color="auto"/>
              <w:bottom w:val="single" w:sz="4" w:space="0" w:color="auto"/>
              <w:right w:val="single" w:sz="4" w:space="0" w:color="auto"/>
            </w:tcBorders>
          </w:tcPr>
          <w:p w:rsidR="009557D5" w:rsidRPr="00491BCB" w:rsidRDefault="009557D5" w:rsidP="008A51B0">
            <w:pPr>
              <w:spacing w:after="0" w:line="240" w:lineRule="auto"/>
              <w:jc w:val="center"/>
              <w:rPr>
                <w:rFonts w:ascii="Times New Roman" w:hAnsi="Times New Roman" w:cs="Times New Roman"/>
                <w:color w:val="000000"/>
              </w:rPr>
            </w:pPr>
          </w:p>
          <w:p w:rsidR="009557D5" w:rsidRPr="00491BCB" w:rsidRDefault="009557D5" w:rsidP="008A51B0">
            <w:pPr>
              <w:spacing w:after="0" w:line="240" w:lineRule="auto"/>
              <w:jc w:val="center"/>
              <w:rPr>
                <w:rFonts w:ascii="Times New Roman" w:hAnsi="Times New Roman" w:cs="Times New Roman"/>
                <w:color w:val="000000"/>
              </w:rPr>
            </w:pPr>
          </w:p>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5383,6</w:t>
            </w:r>
          </w:p>
        </w:tc>
      </w:tr>
      <w:tr w:rsidR="009557D5" w:rsidRPr="00491BCB" w:rsidTr="008A51B0">
        <w:trPr>
          <w:trHeight w:val="218"/>
        </w:trPr>
        <w:tc>
          <w:tcPr>
            <w:tcW w:w="3735" w:type="dxa"/>
            <w:tcBorders>
              <w:top w:val="nil"/>
              <w:left w:val="single" w:sz="4" w:space="0" w:color="auto"/>
              <w:bottom w:val="single" w:sz="4" w:space="0" w:color="auto"/>
              <w:right w:val="single" w:sz="4" w:space="0" w:color="auto"/>
            </w:tcBorders>
            <w:vAlign w:val="bottom"/>
          </w:tcPr>
          <w:p w:rsidR="009557D5" w:rsidRPr="00491BCB" w:rsidRDefault="009557D5" w:rsidP="008A51B0">
            <w:pPr>
              <w:spacing w:after="0" w:line="240" w:lineRule="auto"/>
              <w:rPr>
                <w:rFonts w:ascii="Times New Roman" w:hAnsi="Times New Roman" w:cs="Times New Roman"/>
              </w:rPr>
            </w:pPr>
            <w:r w:rsidRPr="00491BCB">
              <w:rPr>
                <w:rFonts w:ascii="Times New Roman" w:hAnsi="Times New Roman" w:cs="Times New Roman"/>
              </w:rPr>
              <w:t>темп роста, %</w:t>
            </w:r>
          </w:p>
        </w:tc>
        <w:tc>
          <w:tcPr>
            <w:tcW w:w="110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206,8</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330</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283</w:t>
            </w:r>
          </w:p>
        </w:tc>
        <w:tc>
          <w:tcPr>
            <w:tcW w:w="1276" w:type="dxa"/>
            <w:tcBorders>
              <w:top w:val="nil"/>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119,5</w:t>
            </w:r>
          </w:p>
        </w:tc>
        <w:tc>
          <w:tcPr>
            <w:tcW w:w="1275"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118,3</w:t>
            </w:r>
          </w:p>
        </w:tc>
        <w:tc>
          <w:tcPr>
            <w:tcW w:w="1134"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108,37</w:t>
            </w:r>
          </w:p>
        </w:tc>
        <w:tc>
          <w:tcPr>
            <w:tcW w:w="1418" w:type="dxa"/>
            <w:tcBorders>
              <w:top w:val="nil"/>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107,96</w:t>
            </w:r>
          </w:p>
        </w:tc>
        <w:tc>
          <w:tcPr>
            <w:tcW w:w="1276" w:type="dxa"/>
            <w:tcBorders>
              <w:top w:val="nil"/>
              <w:left w:val="single" w:sz="4" w:space="0" w:color="auto"/>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107,28</w:t>
            </w:r>
          </w:p>
        </w:tc>
        <w:tc>
          <w:tcPr>
            <w:tcW w:w="1276" w:type="dxa"/>
            <w:tcBorders>
              <w:top w:val="nil"/>
              <w:left w:val="single" w:sz="4" w:space="0" w:color="auto"/>
              <w:bottom w:val="single" w:sz="4" w:space="0" w:color="auto"/>
              <w:right w:val="single" w:sz="4" w:space="0" w:color="auto"/>
            </w:tcBorders>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98,46</w:t>
            </w:r>
          </w:p>
        </w:tc>
      </w:tr>
      <w:tr w:rsidR="009557D5" w:rsidRPr="00491BCB" w:rsidTr="008A51B0">
        <w:trPr>
          <w:trHeight w:val="218"/>
        </w:trPr>
        <w:tc>
          <w:tcPr>
            <w:tcW w:w="3735" w:type="dxa"/>
            <w:tcBorders>
              <w:top w:val="single" w:sz="4" w:space="0" w:color="auto"/>
              <w:left w:val="single" w:sz="4" w:space="0" w:color="auto"/>
              <w:bottom w:val="single" w:sz="4" w:space="0" w:color="auto"/>
              <w:right w:val="single" w:sz="4" w:space="0" w:color="auto"/>
            </w:tcBorders>
            <w:vAlign w:val="bottom"/>
          </w:tcPr>
          <w:p w:rsidR="009557D5" w:rsidRPr="00491BCB" w:rsidRDefault="009557D5" w:rsidP="008A51B0">
            <w:pPr>
              <w:spacing w:after="0" w:line="240" w:lineRule="auto"/>
              <w:rPr>
                <w:rFonts w:ascii="Times New Roman" w:hAnsi="Times New Roman" w:cs="Times New Roman"/>
              </w:rPr>
            </w:pPr>
            <w:r w:rsidRPr="00491BCB">
              <w:rPr>
                <w:rFonts w:ascii="Times New Roman" w:hAnsi="Times New Roman" w:cs="Times New Roman"/>
              </w:rPr>
              <w:t xml:space="preserve">Численность занятых на крупных и средних предприятиях, человек </w:t>
            </w:r>
          </w:p>
        </w:tc>
        <w:tc>
          <w:tcPr>
            <w:tcW w:w="1105"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10031</w:t>
            </w:r>
          </w:p>
        </w:tc>
        <w:tc>
          <w:tcPr>
            <w:tcW w:w="1134"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7991</w:t>
            </w:r>
          </w:p>
        </w:tc>
        <w:tc>
          <w:tcPr>
            <w:tcW w:w="1134"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8148</w:t>
            </w:r>
          </w:p>
        </w:tc>
        <w:tc>
          <w:tcPr>
            <w:tcW w:w="1276" w:type="dxa"/>
            <w:tcBorders>
              <w:top w:val="single" w:sz="4" w:space="0" w:color="auto"/>
              <w:left w:val="nil"/>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8286</w:t>
            </w:r>
          </w:p>
        </w:tc>
        <w:tc>
          <w:tcPr>
            <w:tcW w:w="1275"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9582</w:t>
            </w:r>
          </w:p>
        </w:tc>
        <w:tc>
          <w:tcPr>
            <w:tcW w:w="1134"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9894</w:t>
            </w:r>
          </w:p>
        </w:tc>
        <w:tc>
          <w:tcPr>
            <w:tcW w:w="1418" w:type="dxa"/>
            <w:tcBorders>
              <w:top w:val="single" w:sz="4" w:space="0" w:color="auto"/>
              <w:left w:val="nil"/>
              <w:bottom w:val="single" w:sz="4" w:space="0" w:color="auto"/>
              <w:right w:val="single" w:sz="4" w:space="0" w:color="auto"/>
            </w:tcBorders>
            <w:noWrap/>
            <w:vAlign w:val="bottom"/>
          </w:tcPr>
          <w:p w:rsidR="009557D5" w:rsidRPr="00491BCB" w:rsidRDefault="009557D5" w:rsidP="008A51B0">
            <w:pPr>
              <w:spacing w:after="0" w:line="240" w:lineRule="auto"/>
              <w:jc w:val="center"/>
              <w:rPr>
                <w:rFonts w:ascii="Times New Roman" w:hAnsi="Times New Roman" w:cs="Times New Roman"/>
              </w:rPr>
            </w:pPr>
            <w:r w:rsidRPr="00491BCB">
              <w:rPr>
                <w:rFonts w:ascii="Times New Roman" w:hAnsi="Times New Roman" w:cs="Times New Roman"/>
              </w:rPr>
              <w:t>10486</w:t>
            </w:r>
          </w:p>
        </w:tc>
        <w:tc>
          <w:tcPr>
            <w:tcW w:w="1276" w:type="dxa"/>
            <w:tcBorders>
              <w:top w:val="single" w:sz="4" w:space="0" w:color="auto"/>
              <w:left w:val="single" w:sz="4" w:space="0" w:color="auto"/>
              <w:bottom w:val="single" w:sz="4" w:space="0" w:color="auto"/>
              <w:right w:val="single" w:sz="4" w:space="0" w:color="auto"/>
            </w:tcBorders>
            <w:vAlign w:val="bottom"/>
          </w:tcPr>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10106</w:t>
            </w:r>
          </w:p>
        </w:tc>
        <w:tc>
          <w:tcPr>
            <w:tcW w:w="1276" w:type="dxa"/>
            <w:tcBorders>
              <w:top w:val="single" w:sz="4" w:space="0" w:color="auto"/>
              <w:left w:val="single" w:sz="4" w:space="0" w:color="auto"/>
              <w:bottom w:val="single" w:sz="4" w:space="0" w:color="auto"/>
              <w:right w:val="single" w:sz="4" w:space="0" w:color="auto"/>
            </w:tcBorders>
          </w:tcPr>
          <w:p w:rsidR="009557D5" w:rsidRPr="00491BCB" w:rsidRDefault="009557D5" w:rsidP="008A51B0">
            <w:pPr>
              <w:spacing w:after="0" w:line="240" w:lineRule="auto"/>
              <w:jc w:val="center"/>
              <w:rPr>
                <w:rFonts w:ascii="Times New Roman" w:hAnsi="Times New Roman" w:cs="Times New Roman"/>
                <w:color w:val="000000"/>
              </w:rPr>
            </w:pPr>
          </w:p>
          <w:p w:rsidR="009557D5" w:rsidRPr="00491BCB" w:rsidRDefault="009557D5" w:rsidP="008A51B0">
            <w:pPr>
              <w:spacing w:after="0" w:line="240" w:lineRule="auto"/>
              <w:jc w:val="center"/>
              <w:rPr>
                <w:rFonts w:ascii="Times New Roman" w:hAnsi="Times New Roman" w:cs="Times New Roman"/>
                <w:color w:val="000000"/>
              </w:rPr>
            </w:pPr>
            <w:r w:rsidRPr="00491BCB">
              <w:rPr>
                <w:rFonts w:ascii="Times New Roman" w:hAnsi="Times New Roman" w:cs="Times New Roman"/>
                <w:color w:val="000000"/>
              </w:rPr>
              <w:t>9721</w:t>
            </w:r>
          </w:p>
        </w:tc>
      </w:tr>
    </w:tbl>
    <w:p w:rsidR="009557D5" w:rsidRPr="00491BCB" w:rsidRDefault="009557D5" w:rsidP="009557D5"/>
    <w:p w:rsidR="009557D5" w:rsidRPr="00491BCB" w:rsidRDefault="009557D5" w:rsidP="009557D5">
      <w:pPr>
        <w:spacing w:after="0" w:line="240" w:lineRule="auto"/>
        <w:jc w:val="right"/>
        <w:rPr>
          <w:rFonts w:ascii="Times New Roman" w:eastAsia="Times New Roman" w:hAnsi="Times New Roman" w:cs="Times New Roman"/>
          <w:bCs/>
          <w:sz w:val="28"/>
          <w:szCs w:val="28"/>
          <w:lang w:eastAsia="ru-RU"/>
        </w:rPr>
      </w:pPr>
      <w:r w:rsidRPr="00491BCB">
        <w:rPr>
          <w:rFonts w:ascii="Times New Roman" w:hAnsi="Times New Roman" w:cs="Times New Roman"/>
          <w:sz w:val="28"/>
          <w:szCs w:val="28"/>
        </w:rPr>
        <w:t>Приложение № 4</w:t>
      </w:r>
    </w:p>
    <w:p w:rsidR="009557D5" w:rsidRPr="00491BCB" w:rsidRDefault="009557D5" w:rsidP="009557D5">
      <w:pPr>
        <w:spacing w:after="0" w:line="240" w:lineRule="auto"/>
        <w:jc w:val="center"/>
        <w:rPr>
          <w:rFonts w:ascii="Times New Roman" w:eastAsia="Times New Roman" w:hAnsi="Times New Roman" w:cs="Arial Unicode MS"/>
          <w:sz w:val="28"/>
          <w:szCs w:val="28"/>
          <w:lang w:eastAsia="ru-RU"/>
        </w:rPr>
      </w:pPr>
      <w:r w:rsidRPr="00491BCB">
        <w:rPr>
          <w:rFonts w:ascii="Times New Roman" w:eastAsia="Times New Roman" w:hAnsi="Times New Roman" w:cs="Arial Unicode MS"/>
          <w:sz w:val="28"/>
          <w:szCs w:val="28"/>
          <w:lang w:eastAsia="ru-RU"/>
        </w:rPr>
        <w:t xml:space="preserve">Инженерная инфраструктура и ЖКХ </w:t>
      </w:r>
    </w:p>
    <w:p w:rsidR="009557D5" w:rsidRPr="00491BCB" w:rsidRDefault="009557D5" w:rsidP="009557D5">
      <w:pPr>
        <w:spacing w:after="0" w:line="240" w:lineRule="auto"/>
        <w:jc w:val="center"/>
        <w:rPr>
          <w:rFonts w:ascii="Times New Roman" w:eastAsia="Times New Roman" w:hAnsi="Times New Roman" w:cs="Times New Roman"/>
          <w:b/>
          <w:bCs/>
          <w:sz w:val="28"/>
          <w:szCs w:val="28"/>
          <w:lang w:eastAsia="ru-RU"/>
        </w:rPr>
      </w:pP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14"/>
        <w:gridCol w:w="1516"/>
        <w:gridCol w:w="988"/>
        <w:gridCol w:w="905"/>
        <w:gridCol w:w="988"/>
        <w:gridCol w:w="988"/>
        <w:gridCol w:w="988"/>
        <w:gridCol w:w="988"/>
        <w:gridCol w:w="988"/>
        <w:gridCol w:w="988"/>
        <w:gridCol w:w="1071"/>
        <w:gridCol w:w="988"/>
        <w:gridCol w:w="1023"/>
      </w:tblGrid>
      <w:tr w:rsidR="009557D5" w:rsidRPr="00491BCB"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b/>
                <w:bCs/>
                <w:sz w:val="24"/>
                <w:szCs w:val="24"/>
                <w:lang w:eastAsia="ru-RU"/>
              </w:rPr>
            </w:pPr>
            <w:r w:rsidRPr="00491BCB">
              <w:rPr>
                <w:rFonts w:ascii="Times New Roman" w:eastAsia="Times New Roman" w:hAnsi="Times New Roman" w:cs="Times New Roman"/>
                <w:b/>
                <w:bCs/>
                <w:sz w:val="24"/>
                <w:szCs w:val="24"/>
                <w:lang w:eastAsia="ru-RU"/>
              </w:rPr>
              <w:t>Показатели</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b/>
                <w:bCs/>
                <w:sz w:val="24"/>
                <w:szCs w:val="24"/>
                <w:lang w:eastAsia="ru-RU"/>
              </w:rPr>
            </w:pPr>
            <w:r w:rsidRPr="00491BCB">
              <w:rPr>
                <w:rFonts w:ascii="Times New Roman" w:eastAsia="Times New Roman" w:hAnsi="Times New Roman" w:cs="Times New Roman"/>
                <w:b/>
                <w:bCs/>
                <w:sz w:val="24"/>
                <w:szCs w:val="24"/>
                <w:lang w:eastAsia="ru-RU"/>
              </w:rPr>
              <w:t>Ед. измерения</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b/>
                <w:bCs/>
                <w:sz w:val="24"/>
                <w:szCs w:val="24"/>
                <w:lang w:eastAsia="ru-RU"/>
              </w:rPr>
            </w:pPr>
            <w:r w:rsidRPr="00491BCB">
              <w:rPr>
                <w:rFonts w:ascii="Times New Roman" w:eastAsia="Times New Roman" w:hAnsi="Times New Roman" w:cs="Times New Roman"/>
                <w:b/>
                <w:bCs/>
                <w:sz w:val="24"/>
                <w:szCs w:val="24"/>
                <w:lang w:eastAsia="ru-RU"/>
              </w:rPr>
              <w:t>2006</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b/>
                <w:bCs/>
                <w:sz w:val="24"/>
                <w:szCs w:val="24"/>
                <w:lang w:eastAsia="ru-RU"/>
              </w:rPr>
            </w:pPr>
            <w:r w:rsidRPr="00491BCB">
              <w:rPr>
                <w:rFonts w:ascii="Times New Roman" w:eastAsia="Times New Roman" w:hAnsi="Times New Roman" w:cs="Times New Roman"/>
                <w:b/>
                <w:bCs/>
                <w:sz w:val="24"/>
                <w:szCs w:val="24"/>
                <w:lang w:eastAsia="ru-RU"/>
              </w:rPr>
              <w:t>2007</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b/>
                <w:bCs/>
                <w:sz w:val="24"/>
                <w:szCs w:val="24"/>
                <w:lang w:eastAsia="ru-RU"/>
              </w:rPr>
            </w:pPr>
            <w:r w:rsidRPr="00491BCB">
              <w:rPr>
                <w:rFonts w:ascii="Times New Roman" w:eastAsia="Times New Roman" w:hAnsi="Times New Roman" w:cs="Times New Roman"/>
                <w:b/>
                <w:bCs/>
                <w:sz w:val="24"/>
                <w:szCs w:val="24"/>
                <w:lang w:eastAsia="ru-RU"/>
              </w:rPr>
              <w:t>2008</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b/>
                <w:bCs/>
                <w:sz w:val="24"/>
                <w:szCs w:val="24"/>
                <w:lang w:eastAsia="ru-RU"/>
              </w:rPr>
            </w:pPr>
            <w:r w:rsidRPr="00491BCB">
              <w:rPr>
                <w:rFonts w:ascii="Times New Roman" w:eastAsia="Times New Roman" w:hAnsi="Times New Roman" w:cs="Times New Roman"/>
                <w:b/>
                <w:bCs/>
                <w:sz w:val="24"/>
                <w:szCs w:val="24"/>
                <w:lang w:eastAsia="ru-RU"/>
              </w:rPr>
              <w:t>2009</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b/>
                <w:bCs/>
                <w:sz w:val="24"/>
                <w:szCs w:val="24"/>
                <w:lang w:eastAsia="ru-RU"/>
              </w:rPr>
            </w:pPr>
            <w:r w:rsidRPr="00491BCB">
              <w:rPr>
                <w:rFonts w:ascii="Times New Roman" w:eastAsia="Times New Roman" w:hAnsi="Times New Roman" w:cs="Times New Roman"/>
                <w:b/>
                <w:bCs/>
                <w:sz w:val="24"/>
                <w:szCs w:val="24"/>
                <w:lang w:eastAsia="ru-RU"/>
              </w:rPr>
              <w:t>2010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b/>
                <w:bCs/>
                <w:sz w:val="24"/>
                <w:szCs w:val="24"/>
                <w:lang w:eastAsia="ru-RU"/>
              </w:rPr>
            </w:pPr>
            <w:r w:rsidRPr="00491BCB">
              <w:rPr>
                <w:rFonts w:ascii="Times New Roman" w:eastAsia="Times New Roman" w:hAnsi="Times New Roman" w:cs="Times New Roman"/>
                <w:b/>
                <w:bCs/>
                <w:sz w:val="24"/>
                <w:szCs w:val="24"/>
                <w:lang w:eastAsia="ru-RU"/>
              </w:rPr>
              <w:t>2011</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b/>
                <w:bCs/>
                <w:sz w:val="24"/>
                <w:szCs w:val="24"/>
                <w:lang w:eastAsia="ru-RU"/>
              </w:rPr>
            </w:pPr>
            <w:r w:rsidRPr="00491BCB">
              <w:rPr>
                <w:rFonts w:ascii="Times New Roman" w:eastAsia="Times New Roman" w:hAnsi="Times New Roman" w:cs="Times New Roman"/>
                <w:b/>
                <w:bCs/>
                <w:sz w:val="24"/>
                <w:szCs w:val="24"/>
                <w:lang w:eastAsia="ru-RU"/>
              </w:rPr>
              <w:t>2012</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b/>
                <w:bCs/>
                <w:sz w:val="24"/>
                <w:szCs w:val="24"/>
                <w:lang w:eastAsia="ru-RU"/>
              </w:rPr>
            </w:pPr>
            <w:r w:rsidRPr="00491BCB">
              <w:rPr>
                <w:rFonts w:ascii="Times New Roman" w:eastAsia="Times New Roman" w:hAnsi="Times New Roman" w:cs="Times New Roman"/>
                <w:b/>
                <w:bCs/>
                <w:sz w:val="24"/>
                <w:szCs w:val="24"/>
                <w:lang w:eastAsia="ru-RU"/>
              </w:rPr>
              <w:t>2013</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b/>
                <w:bCs/>
                <w:sz w:val="24"/>
                <w:szCs w:val="24"/>
                <w:lang w:eastAsia="ru-RU"/>
              </w:rPr>
            </w:pPr>
            <w:r w:rsidRPr="00491BCB">
              <w:rPr>
                <w:rFonts w:ascii="Times New Roman" w:eastAsia="Times New Roman" w:hAnsi="Times New Roman" w:cs="Times New Roman"/>
                <w:b/>
                <w:bCs/>
                <w:sz w:val="24"/>
                <w:szCs w:val="24"/>
                <w:lang w:eastAsia="ru-RU"/>
              </w:rPr>
              <w:t>2014</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b/>
                <w:bCs/>
                <w:sz w:val="24"/>
                <w:szCs w:val="24"/>
                <w:lang w:eastAsia="ru-RU"/>
              </w:rPr>
            </w:pPr>
            <w:r w:rsidRPr="00491BCB">
              <w:rPr>
                <w:rFonts w:ascii="Times New Roman" w:eastAsia="Times New Roman" w:hAnsi="Times New Roman" w:cs="Times New Roman"/>
                <w:b/>
                <w:bCs/>
                <w:sz w:val="24"/>
                <w:szCs w:val="24"/>
                <w:lang w:eastAsia="ru-RU"/>
              </w:rPr>
              <w:t>2015</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b/>
                <w:bCs/>
                <w:sz w:val="24"/>
                <w:szCs w:val="24"/>
                <w:lang w:eastAsia="ru-RU"/>
              </w:rPr>
            </w:pPr>
            <w:r w:rsidRPr="00491BCB">
              <w:rPr>
                <w:rFonts w:ascii="Times New Roman" w:eastAsia="Times New Roman" w:hAnsi="Times New Roman" w:cs="Times New Roman"/>
                <w:b/>
                <w:bCs/>
                <w:sz w:val="24"/>
                <w:szCs w:val="24"/>
                <w:lang w:eastAsia="ru-RU"/>
              </w:rPr>
              <w:t>2016</w:t>
            </w:r>
          </w:p>
        </w:tc>
      </w:tr>
      <w:tr w:rsidR="009557D5" w:rsidRPr="00491BCB"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Одиночное протяжение уличной газовой сети</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25</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10462</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5400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39000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39000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39000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53206</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53206</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55892</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56566</w:t>
            </w:r>
          </w:p>
        </w:tc>
      </w:tr>
      <w:tr w:rsidR="009557D5" w:rsidRPr="00491BCB"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Количество негазифицированных населенных пунктов, единица</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единица</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w:t>
            </w:r>
          </w:p>
        </w:tc>
      </w:tr>
      <w:tr w:rsidR="009557D5" w:rsidRPr="00491BCB"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Число источников теплоснабжения</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единица</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8</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7</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7</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7</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w:t>
            </w:r>
          </w:p>
        </w:tc>
      </w:tr>
      <w:tr w:rsidR="009557D5" w:rsidRPr="00491BCB"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Число источников теплоснабжения мощностью до 3 Гкал/ч</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единица</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w:t>
            </w:r>
          </w:p>
        </w:tc>
      </w:tr>
      <w:tr w:rsidR="009557D5" w:rsidRPr="00491BCB"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Протяженность тепловых и паровых сетей в двухтрубном исчислении</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54990</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55000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54990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59100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65500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68400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68400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68400</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68400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67100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68400</w:t>
            </w:r>
          </w:p>
        </w:tc>
      </w:tr>
      <w:tr w:rsidR="009557D5" w:rsidRPr="00491BCB"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Протяженность тепловых и паровых сетей в двухтрубном исчислении, нуждающихся в замене</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1000</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248</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50200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48700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43800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50000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50000</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53000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53700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23517</w:t>
            </w:r>
          </w:p>
        </w:tc>
      </w:tr>
      <w:tr w:rsidR="009557D5" w:rsidRPr="00491BCB"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Одиночное протяжение уличной водопроводной сети</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56075</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57</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56750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78400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83500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60578</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60578</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60578</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60578</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60578</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78713</w:t>
            </w:r>
          </w:p>
        </w:tc>
      </w:tr>
      <w:tr w:rsidR="009557D5" w:rsidRPr="00491BCB"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Одиночное протяжение уличной водопроводной сети, нуждающейся в замене</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1520</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56300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68400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57200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57200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57200</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57200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57200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56560</w:t>
            </w:r>
          </w:p>
        </w:tc>
      </w:tr>
      <w:tr w:rsidR="009557D5" w:rsidRPr="00491BCB"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Одиночное протяжение уличной канализационной сети</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65500</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65500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65500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82900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68010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68010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68010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68010</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68010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68010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68010</w:t>
            </w:r>
          </w:p>
        </w:tc>
      </w:tr>
      <w:tr w:rsidR="009557D5" w:rsidRPr="00491BCB"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Одиночное протяжение уличной канализационной сети, нуждающейся в замене</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6550</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4700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64100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64100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64100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64100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64100</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63500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63400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63400</w:t>
            </w:r>
          </w:p>
        </w:tc>
      </w:tr>
      <w:tr w:rsidR="009557D5" w:rsidRPr="00491BCB"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Выполнено работ по капитальному ремонту, реконструкции, замене ветхих тепловых сетей</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770</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248</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900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726</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481</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1100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4360</w:t>
            </w:r>
          </w:p>
        </w:tc>
      </w:tr>
      <w:tr w:rsidR="009557D5" w:rsidRPr="00491BCB"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Выполнено работ по капитальному ремонту, реконструкции, замене ветхих сетей водопровода</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728</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800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640</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59</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230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w:t>
            </w:r>
          </w:p>
        </w:tc>
      </w:tr>
      <w:tr w:rsidR="009557D5" w:rsidRPr="00491BCB"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Выполнено работ по капитальному ремонту, реконструкции, замене ветхих канализационных сетей</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4700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621</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300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w:t>
            </w:r>
          </w:p>
        </w:tc>
      </w:tr>
      <w:tr w:rsidR="009557D5" w:rsidRPr="00491BCB"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Одиночное протяжение уличной линии электропередачи</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203000</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203000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203000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203000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203000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203000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203000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203000</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203000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203000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203000</w:t>
            </w:r>
          </w:p>
        </w:tc>
      </w:tr>
      <w:tr w:rsidR="009557D5" w:rsidRPr="00491BCB"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Общая площадь жилых помещений, тыс. кв.м</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тысяч метров квадратных</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510</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510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536</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611.5</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629</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639.2</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665</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678.8</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707.7</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705.3</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739.4</w:t>
            </w:r>
          </w:p>
        </w:tc>
      </w:tr>
      <w:tr w:rsidR="009557D5" w:rsidRPr="00491BCB"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Общая площадь жилых помещений в ветхих и аварийных жилых домах</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тысяч метров квадратных</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7</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10,1</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0,78</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9,4</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3,2</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3,2</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3,2</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0,2</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w:t>
            </w:r>
          </w:p>
        </w:tc>
      </w:tr>
      <w:tr w:rsidR="009557D5" w:rsidRPr="00491BCB"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Переселено из ветхих и аварийных жилых домов за отчетный год, человек</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человек</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484</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56</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238</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w:t>
            </w:r>
          </w:p>
        </w:tc>
      </w:tr>
    </w:tbl>
    <w:p w:rsidR="009557D5" w:rsidRPr="00491BCB" w:rsidRDefault="009557D5" w:rsidP="009557D5">
      <w:pPr>
        <w:spacing w:after="0" w:line="240" w:lineRule="auto"/>
        <w:rPr>
          <w:rFonts w:ascii="Times New Roman" w:eastAsia="Times New Roman" w:hAnsi="Times New Roman" w:cs="Times New Roman"/>
          <w:sz w:val="24"/>
          <w:szCs w:val="24"/>
          <w:lang w:eastAsia="ru-RU"/>
        </w:rPr>
      </w:pPr>
    </w:p>
    <w:p w:rsidR="009557D5" w:rsidRDefault="009557D5" w:rsidP="009557D5">
      <w:pPr>
        <w:tabs>
          <w:tab w:val="left" w:pos="5415"/>
        </w:tabs>
        <w:jc w:val="both"/>
        <w:rPr>
          <w:rFonts w:ascii="Times New Roman" w:hAnsi="Times New Roman" w:cs="Times New Roman"/>
          <w:b/>
          <w:color w:val="000000" w:themeColor="text1"/>
        </w:rPr>
      </w:pPr>
    </w:p>
    <w:p w:rsidR="009557D5" w:rsidRDefault="009557D5" w:rsidP="009557D5">
      <w:pPr>
        <w:tabs>
          <w:tab w:val="left" w:pos="5415"/>
        </w:tabs>
        <w:jc w:val="both"/>
        <w:rPr>
          <w:rFonts w:ascii="Times New Roman" w:hAnsi="Times New Roman" w:cs="Times New Roman"/>
          <w:b/>
          <w:color w:val="000000" w:themeColor="text1"/>
        </w:rPr>
      </w:pPr>
    </w:p>
    <w:p w:rsidR="009557D5" w:rsidRDefault="009557D5" w:rsidP="009557D5">
      <w:pPr>
        <w:tabs>
          <w:tab w:val="left" w:pos="5415"/>
        </w:tabs>
        <w:jc w:val="both"/>
        <w:rPr>
          <w:rFonts w:ascii="Times New Roman" w:hAnsi="Times New Roman" w:cs="Times New Roman"/>
          <w:b/>
          <w:color w:val="000000" w:themeColor="text1"/>
        </w:rPr>
      </w:pPr>
    </w:p>
    <w:p w:rsidR="009557D5" w:rsidRDefault="009557D5" w:rsidP="009557D5">
      <w:pPr>
        <w:tabs>
          <w:tab w:val="left" w:pos="5415"/>
        </w:tabs>
        <w:jc w:val="both"/>
        <w:rPr>
          <w:rFonts w:ascii="Times New Roman" w:hAnsi="Times New Roman" w:cs="Times New Roman"/>
          <w:b/>
          <w:color w:val="000000" w:themeColor="text1"/>
        </w:rPr>
      </w:pPr>
    </w:p>
    <w:p w:rsidR="009557D5" w:rsidRDefault="009557D5" w:rsidP="009557D5">
      <w:pPr>
        <w:tabs>
          <w:tab w:val="left" w:pos="5415"/>
        </w:tabs>
        <w:jc w:val="both"/>
        <w:rPr>
          <w:rFonts w:ascii="Times New Roman" w:hAnsi="Times New Roman" w:cs="Times New Roman"/>
          <w:b/>
          <w:color w:val="000000" w:themeColor="text1"/>
        </w:rPr>
      </w:pPr>
    </w:p>
    <w:p w:rsidR="009557D5" w:rsidRDefault="009557D5" w:rsidP="009557D5">
      <w:pPr>
        <w:tabs>
          <w:tab w:val="left" w:pos="5415"/>
        </w:tabs>
        <w:jc w:val="both"/>
        <w:rPr>
          <w:rFonts w:ascii="Times New Roman" w:hAnsi="Times New Roman" w:cs="Times New Roman"/>
          <w:b/>
          <w:color w:val="000000" w:themeColor="text1"/>
        </w:rPr>
      </w:pPr>
    </w:p>
    <w:p w:rsidR="009557D5" w:rsidRDefault="009557D5" w:rsidP="009557D5">
      <w:pPr>
        <w:tabs>
          <w:tab w:val="left" w:pos="5415"/>
        </w:tabs>
        <w:jc w:val="both"/>
        <w:rPr>
          <w:rFonts w:ascii="Times New Roman" w:hAnsi="Times New Roman" w:cs="Times New Roman"/>
          <w:b/>
          <w:color w:val="000000" w:themeColor="text1"/>
        </w:rPr>
      </w:pPr>
    </w:p>
    <w:p w:rsidR="009557D5" w:rsidRDefault="009557D5" w:rsidP="009557D5">
      <w:pPr>
        <w:tabs>
          <w:tab w:val="left" w:pos="5415"/>
        </w:tabs>
        <w:jc w:val="both"/>
        <w:rPr>
          <w:rFonts w:ascii="Times New Roman" w:hAnsi="Times New Roman" w:cs="Times New Roman"/>
          <w:b/>
          <w:color w:val="000000" w:themeColor="text1"/>
        </w:rPr>
      </w:pPr>
    </w:p>
    <w:p w:rsidR="009557D5" w:rsidRDefault="009557D5" w:rsidP="009557D5">
      <w:pPr>
        <w:tabs>
          <w:tab w:val="left" w:pos="5415"/>
        </w:tabs>
        <w:jc w:val="both"/>
        <w:rPr>
          <w:rFonts w:ascii="Times New Roman" w:hAnsi="Times New Roman" w:cs="Times New Roman"/>
          <w:b/>
          <w:color w:val="000000" w:themeColor="text1"/>
        </w:rPr>
      </w:pPr>
    </w:p>
    <w:p w:rsidR="009557D5" w:rsidRDefault="009557D5" w:rsidP="009557D5">
      <w:pPr>
        <w:tabs>
          <w:tab w:val="left" w:pos="5415"/>
        </w:tabs>
        <w:jc w:val="both"/>
        <w:rPr>
          <w:rFonts w:ascii="Times New Roman" w:hAnsi="Times New Roman" w:cs="Times New Roman"/>
          <w:b/>
          <w:color w:val="000000" w:themeColor="text1"/>
        </w:rPr>
      </w:pPr>
    </w:p>
    <w:p w:rsidR="009557D5" w:rsidRDefault="009557D5" w:rsidP="009557D5">
      <w:pPr>
        <w:tabs>
          <w:tab w:val="left" w:pos="5415"/>
        </w:tabs>
        <w:jc w:val="both"/>
        <w:rPr>
          <w:rFonts w:ascii="Times New Roman" w:hAnsi="Times New Roman" w:cs="Times New Roman"/>
          <w:b/>
          <w:color w:val="000000" w:themeColor="text1"/>
        </w:rPr>
      </w:pPr>
    </w:p>
    <w:p w:rsidR="009557D5" w:rsidRPr="00491BCB" w:rsidRDefault="009557D5" w:rsidP="009557D5">
      <w:pPr>
        <w:tabs>
          <w:tab w:val="left" w:pos="993"/>
        </w:tabs>
        <w:spacing w:after="0" w:line="240" w:lineRule="auto"/>
        <w:ind w:left="5103"/>
        <w:jc w:val="right"/>
        <w:rPr>
          <w:rFonts w:ascii="Times New Roman" w:hAnsi="Times New Roman" w:cs="Times New Roman"/>
          <w:sz w:val="28"/>
          <w:szCs w:val="28"/>
        </w:rPr>
      </w:pPr>
      <w:r w:rsidRPr="00491BCB">
        <w:rPr>
          <w:rFonts w:ascii="Times New Roman" w:hAnsi="Times New Roman" w:cs="Times New Roman"/>
          <w:sz w:val="28"/>
          <w:szCs w:val="28"/>
        </w:rPr>
        <w:t>Приложение №5</w:t>
      </w:r>
    </w:p>
    <w:p w:rsidR="009557D5" w:rsidRPr="00491BCB" w:rsidRDefault="009557D5" w:rsidP="009557D5">
      <w:pPr>
        <w:jc w:val="center"/>
        <w:rPr>
          <w:rFonts w:ascii="Times New Roman" w:hAnsi="Times New Roman" w:cs="Times New Roman"/>
          <w:sz w:val="28"/>
          <w:szCs w:val="28"/>
        </w:rPr>
      </w:pPr>
      <w:r w:rsidRPr="00491BCB">
        <w:rPr>
          <w:rFonts w:ascii="Times New Roman" w:hAnsi="Times New Roman" w:cs="Times New Roman"/>
          <w:sz w:val="28"/>
          <w:szCs w:val="28"/>
        </w:rPr>
        <w:t>Экологические показатели</w:t>
      </w:r>
    </w:p>
    <w:p w:rsidR="009557D5" w:rsidRPr="00491BCB" w:rsidRDefault="009557D5" w:rsidP="009557D5">
      <w:pPr>
        <w:jc w:val="right"/>
        <w:rPr>
          <w:rFonts w:ascii="Times New Roman" w:hAnsi="Times New Roman" w:cs="Times New Roman"/>
          <w:sz w:val="28"/>
          <w:szCs w:val="28"/>
        </w:rPr>
      </w:pPr>
    </w:p>
    <w:p w:rsidR="009557D5" w:rsidRPr="00491BCB" w:rsidRDefault="009557D5" w:rsidP="009557D5">
      <w:pPr>
        <w:tabs>
          <w:tab w:val="left" w:pos="993"/>
        </w:tabs>
        <w:spacing w:after="0" w:line="240" w:lineRule="auto"/>
        <w:jc w:val="right"/>
        <w:rPr>
          <w:rFonts w:ascii="Times New Roman" w:hAnsi="Times New Roman" w:cs="Times New Roman"/>
          <w:sz w:val="28"/>
          <w:szCs w:val="28"/>
        </w:rPr>
      </w:pPr>
    </w:p>
    <w:tbl>
      <w:tblPr>
        <w:tblpPr w:leftFromText="180" w:rightFromText="180" w:vertAnchor="page" w:horzAnchor="margin" w:tblpY="282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88"/>
        <w:gridCol w:w="3039"/>
        <w:gridCol w:w="1341"/>
        <w:gridCol w:w="1341"/>
        <w:gridCol w:w="1525"/>
        <w:gridCol w:w="1525"/>
        <w:gridCol w:w="1525"/>
        <w:gridCol w:w="1525"/>
        <w:gridCol w:w="1528"/>
      </w:tblGrid>
      <w:tr w:rsidR="009557D5" w:rsidRPr="00491BCB" w:rsidTr="008A51B0">
        <w:trPr>
          <w:cantSplit/>
          <w:trHeight w:val="276"/>
        </w:trPr>
        <w:tc>
          <w:tcPr>
            <w:tcW w:w="501" w:type="pct"/>
            <w:vMerge w:val="restart"/>
          </w:tcPr>
          <w:p w:rsidR="009557D5" w:rsidRPr="00491BCB" w:rsidRDefault="009557D5" w:rsidP="008A51B0">
            <w:pPr>
              <w:keepNext/>
              <w:numPr>
                <w:ilvl w:val="12"/>
                <w:numId w:val="0"/>
              </w:num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w:t>
            </w:r>
          </w:p>
        </w:tc>
        <w:tc>
          <w:tcPr>
            <w:tcW w:w="1024" w:type="pct"/>
            <w:vMerge w:val="restart"/>
          </w:tcPr>
          <w:p w:rsidR="009557D5" w:rsidRPr="00491BCB" w:rsidRDefault="009557D5" w:rsidP="008A51B0">
            <w:pPr>
              <w:keepNext/>
              <w:numPr>
                <w:ilvl w:val="12"/>
                <w:numId w:val="0"/>
              </w:num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Наименование показателей</w:t>
            </w:r>
          </w:p>
        </w:tc>
        <w:tc>
          <w:tcPr>
            <w:tcW w:w="3475" w:type="pct"/>
            <w:gridSpan w:val="7"/>
          </w:tcPr>
          <w:p w:rsidR="009557D5" w:rsidRPr="00491BCB" w:rsidRDefault="009557D5" w:rsidP="008A51B0">
            <w:pPr>
              <w:numPr>
                <w:ilvl w:val="12"/>
                <w:numId w:val="0"/>
              </w:num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Фактическое значение</w:t>
            </w:r>
          </w:p>
        </w:tc>
      </w:tr>
      <w:tr w:rsidR="009557D5" w:rsidRPr="00491BCB" w:rsidTr="008A51B0">
        <w:trPr>
          <w:cantSplit/>
          <w:trHeight w:val="360"/>
        </w:trPr>
        <w:tc>
          <w:tcPr>
            <w:tcW w:w="501" w:type="pct"/>
            <w:vMerge/>
          </w:tcPr>
          <w:p w:rsidR="009557D5" w:rsidRPr="00491BCB" w:rsidRDefault="009557D5" w:rsidP="008A51B0">
            <w:pPr>
              <w:keepNext/>
              <w:numPr>
                <w:ilvl w:val="12"/>
                <w:numId w:val="0"/>
              </w:numPr>
              <w:spacing w:after="0" w:line="240" w:lineRule="auto"/>
              <w:jc w:val="center"/>
              <w:rPr>
                <w:rFonts w:ascii="Times New Roman" w:eastAsia="Times New Roman" w:hAnsi="Times New Roman" w:cs="Times New Roman"/>
                <w:sz w:val="24"/>
                <w:szCs w:val="24"/>
                <w:lang w:eastAsia="ru-RU"/>
              </w:rPr>
            </w:pPr>
          </w:p>
        </w:tc>
        <w:tc>
          <w:tcPr>
            <w:tcW w:w="1024" w:type="pct"/>
            <w:vMerge/>
          </w:tcPr>
          <w:p w:rsidR="009557D5" w:rsidRPr="00491BCB" w:rsidRDefault="009557D5" w:rsidP="008A51B0">
            <w:pPr>
              <w:keepNext/>
              <w:numPr>
                <w:ilvl w:val="12"/>
                <w:numId w:val="0"/>
              </w:numPr>
              <w:spacing w:after="0" w:line="240" w:lineRule="auto"/>
              <w:jc w:val="center"/>
              <w:rPr>
                <w:rFonts w:ascii="Times New Roman" w:eastAsia="Times New Roman" w:hAnsi="Times New Roman" w:cs="Times New Roman"/>
                <w:sz w:val="24"/>
                <w:szCs w:val="24"/>
                <w:lang w:eastAsia="ru-RU"/>
              </w:rPr>
            </w:pPr>
          </w:p>
        </w:tc>
        <w:tc>
          <w:tcPr>
            <w:tcW w:w="452" w:type="pct"/>
          </w:tcPr>
          <w:p w:rsidR="009557D5" w:rsidRPr="00491BCB" w:rsidRDefault="009557D5" w:rsidP="008A51B0">
            <w:pPr>
              <w:numPr>
                <w:ilvl w:val="12"/>
                <w:numId w:val="0"/>
              </w:num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2010</w:t>
            </w:r>
          </w:p>
        </w:tc>
        <w:tc>
          <w:tcPr>
            <w:tcW w:w="452" w:type="pct"/>
          </w:tcPr>
          <w:p w:rsidR="009557D5" w:rsidRPr="00491BCB" w:rsidRDefault="009557D5" w:rsidP="008A51B0">
            <w:pPr>
              <w:numPr>
                <w:ilvl w:val="12"/>
                <w:numId w:val="0"/>
              </w:num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2011</w:t>
            </w:r>
          </w:p>
        </w:tc>
        <w:tc>
          <w:tcPr>
            <w:tcW w:w="514" w:type="pct"/>
          </w:tcPr>
          <w:p w:rsidR="009557D5" w:rsidRPr="00491BCB" w:rsidRDefault="009557D5" w:rsidP="008A51B0">
            <w:pPr>
              <w:numPr>
                <w:ilvl w:val="12"/>
                <w:numId w:val="0"/>
              </w:num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2012</w:t>
            </w:r>
          </w:p>
        </w:tc>
        <w:tc>
          <w:tcPr>
            <w:tcW w:w="514" w:type="pct"/>
          </w:tcPr>
          <w:p w:rsidR="009557D5" w:rsidRPr="00491BCB" w:rsidRDefault="009557D5" w:rsidP="008A51B0">
            <w:pPr>
              <w:numPr>
                <w:ilvl w:val="12"/>
                <w:numId w:val="0"/>
              </w:num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2013</w:t>
            </w:r>
          </w:p>
        </w:tc>
        <w:tc>
          <w:tcPr>
            <w:tcW w:w="514" w:type="pct"/>
          </w:tcPr>
          <w:p w:rsidR="009557D5" w:rsidRPr="00491BCB" w:rsidRDefault="009557D5" w:rsidP="008A51B0">
            <w:pPr>
              <w:numPr>
                <w:ilvl w:val="12"/>
                <w:numId w:val="0"/>
              </w:num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2014</w:t>
            </w:r>
          </w:p>
        </w:tc>
        <w:tc>
          <w:tcPr>
            <w:tcW w:w="514" w:type="pct"/>
          </w:tcPr>
          <w:p w:rsidR="009557D5" w:rsidRPr="00491BCB" w:rsidRDefault="009557D5" w:rsidP="008A51B0">
            <w:pPr>
              <w:numPr>
                <w:ilvl w:val="12"/>
                <w:numId w:val="0"/>
              </w:num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2015</w:t>
            </w:r>
          </w:p>
        </w:tc>
        <w:tc>
          <w:tcPr>
            <w:tcW w:w="514" w:type="pct"/>
          </w:tcPr>
          <w:p w:rsidR="009557D5" w:rsidRPr="00491BCB" w:rsidRDefault="009557D5" w:rsidP="008A51B0">
            <w:pPr>
              <w:numPr>
                <w:ilvl w:val="12"/>
                <w:numId w:val="0"/>
              </w:num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2016</w:t>
            </w:r>
          </w:p>
        </w:tc>
      </w:tr>
      <w:tr w:rsidR="009557D5" w:rsidRPr="00491BCB" w:rsidTr="008A51B0">
        <w:trPr>
          <w:trHeight w:val="1052"/>
        </w:trPr>
        <w:tc>
          <w:tcPr>
            <w:tcW w:w="501" w:type="pct"/>
            <w:tcBorders>
              <w:top w:val="single" w:sz="4" w:space="0" w:color="auto"/>
              <w:bottom w:val="single" w:sz="4" w:space="0" w:color="auto"/>
            </w:tcBorders>
          </w:tcPr>
          <w:p w:rsidR="009557D5" w:rsidRPr="00491BCB" w:rsidRDefault="009557D5" w:rsidP="00DB10F1">
            <w:pPr>
              <w:numPr>
                <w:ilvl w:val="12"/>
                <w:numId w:val="0"/>
              </w:num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w:t>
            </w:r>
          </w:p>
        </w:tc>
        <w:tc>
          <w:tcPr>
            <w:tcW w:w="1024" w:type="pct"/>
            <w:tcBorders>
              <w:top w:val="single" w:sz="4" w:space="0" w:color="auto"/>
              <w:bottom w:val="single" w:sz="4" w:space="0" w:color="auto"/>
            </w:tcBorders>
          </w:tcPr>
          <w:p w:rsidR="009557D5" w:rsidRPr="00491BCB" w:rsidRDefault="009557D5" w:rsidP="008A51B0">
            <w:pPr>
              <w:numPr>
                <w:ilvl w:val="12"/>
                <w:numId w:val="0"/>
              </w:num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Общий объем выбросов отходящих газов промышленных предприятий, поступающих в воздушный бассейн (тыс. тонн), всего</w:t>
            </w:r>
          </w:p>
        </w:tc>
        <w:tc>
          <w:tcPr>
            <w:tcW w:w="452" w:type="pct"/>
            <w:tcBorders>
              <w:top w:val="single" w:sz="4" w:space="0" w:color="auto"/>
              <w:bottom w:val="single" w:sz="4" w:space="0" w:color="auto"/>
            </w:tcBorders>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0,936</w:t>
            </w:r>
          </w:p>
        </w:tc>
        <w:tc>
          <w:tcPr>
            <w:tcW w:w="452" w:type="pct"/>
            <w:tcBorders>
              <w:top w:val="single" w:sz="4" w:space="0" w:color="auto"/>
              <w:bottom w:val="single" w:sz="4" w:space="0" w:color="auto"/>
            </w:tcBorders>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0,936</w:t>
            </w:r>
          </w:p>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p>
        </w:tc>
        <w:tc>
          <w:tcPr>
            <w:tcW w:w="514" w:type="pct"/>
            <w:tcBorders>
              <w:top w:val="single" w:sz="4" w:space="0" w:color="auto"/>
              <w:bottom w:val="single" w:sz="4" w:space="0" w:color="auto"/>
            </w:tcBorders>
          </w:tcPr>
          <w:p w:rsidR="009557D5" w:rsidRPr="00491BCB" w:rsidRDefault="009557D5" w:rsidP="008A51B0">
            <w:pPr>
              <w:spacing w:after="0" w:line="240" w:lineRule="auto"/>
              <w:jc w:val="center"/>
              <w:rPr>
                <w:rFonts w:ascii="Times New Roman" w:hAnsi="Times New Roman" w:cs="Times New Roman"/>
                <w:sz w:val="24"/>
                <w:szCs w:val="24"/>
              </w:rPr>
            </w:pPr>
            <w:r w:rsidRPr="00491BCB">
              <w:rPr>
                <w:rFonts w:ascii="Times New Roman" w:hAnsi="Times New Roman" w:cs="Times New Roman"/>
                <w:sz w:val="24"/>
                <w:szCs w:val="24"/>
              </w:rPr>
              <w:t>0,969</w:t>
            </w:r>
          </w:p>
        </w:tc>
        <w:tc>
          <w:tcPr>
            <w:tcW w:w="514" w:type="pct"/>
            <w:tcBorders>
              <w:top w:val="single" w:sz="4" w:space="0" w:color="auto"/>
              <w:bottom w:val="single" w:sz="4" w:space="0" w:color="auto"/>
            </w:tcBorders>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0,970</w:t>
            </w:r>
          </w:p>
        </w:tc>
        <w:tc>
          <w:tcPr>
            <w:tcW w:w="514" w:type="pct"/>
            <w:tcBorders>
              <w:top w:val="single" w:sz="4" w:space="0" w:color="auto"/>
              <w:bottom w:val="single" w:sz="4" w:space="0" w:color="auto"/>
            </w:tcBorders>
          </w:tcPr>
          <w:p w:rsidR="009557D5" w:rsidRPr="00491BCB" w:rsidRDefault="009557D5" w:rsidP="008A51B0">
            <w:pPr>
              <w:spacing w:after="0" w:line="240" w:lineRule="auto"/>
              <w:jc w:val="center"/>
              <w:rPr>
                <w:rFonts w:ascii="Times New Roman" w:hAnsi="Times New Roman" w:cs="Times New Roman"/>
                <w:sz w:val="24"/>
                <w:szCs w:val="24"/>
              </w:rPr>
            </w:pPr>
            <w:r w:rsidRPr="00491BCB">
              <w:rPr>
                <w:rFonts w:ascii="Times New Roman" w:hAnsi="Times New Roman" w:cs="Times New Roman"/>
                <w:sz w:val="24"/>
                <w:szCs w:val="24"/>
              </w:rPr>
              <w:t>1,107</w:t>
            </w:r>
          </w:p>
        </w:tc>
        <w:tc>
          <w:tcPr>
            <w:tcW w:w="514" w:type="pct"/>
            <w:tcBorders>
              <w:top w:val="single" w:sz="4" w:space="0" w:color="auto"/>
              <w:bottom w:val="single" w:sz="4" w:space="0" w:color="auto"/>
            </w:tcBorders>
          </w:tcPr>
          <w:p w:rsidR="009557D5" w:rsidRPr="00491BCB" w:rsidRDefault="009557D5" w:rsidP="008A51B0">
            <w:pPr>
              <w:spacing w:after="0" w:line="240" w:lineRule="auto"/>
              <w:jc w:val="center"/>
              <w:rPr>
                <w:rFonts w:ascii="Times New Roman" w:hAnsi="Times New Roman" w:cs="Times New Roman"/>
                <w:sz w:val="24"/>
                <w:szCs w:val="24"/>
              </w:rPr>
            </w:pPr>
            <w:r w:rsidRPr="00491BCB">
              <w:rPr>
                <w:rFonts w:ascii="Times New Roman" w:hAnsi="Times New Roman" w:cs="Times New Roman"/>
                <w:sz w:val="24"/>
                <w:szCs w:val="24"/>
              </w:rPr>
              <w:t>1,37</w:t>
            </w:r>
          </w:p>
        </w:tc>
        <w:tc>
          <w:tcPr>
            <w:tcW w:w="514" w:type="pct"/>
            <w:tcBorders>
              <w:top w:val="single" w:sz="4" w:space="0" w:color="auto"/>
              <w:bottom w:val="single" w:sz="4" w:space="0" w:color="auto"/>
            </w:tcBorders>
          </w:tcPr>
          <w:p w:rsidR="009557D5" w:rsidRPr="00491BCB" w:rsidRDefault="009557D5" w:rsidP="008A51B0">
            <w:pPr>
              <w:tabs>
                <w:tab w:val="left" w:pos="2115"/>
              </w:tabs>
              <w:spacing w:after="0" w:line="240" w:lineRule="auto"/>
              <w:jc w:val="center"/>
              <w:rPr>
                <w:rFonts w:ascii="Times New Roman" w:hAnsi="Times New Roman" w:cs="Times New Roman"/>
                <w:sz w:val="24"/>
                <w:szCs w:val="24"/>
              </w:rPr>
            </w:pPr>
            <w:r w:rsidRPr="00491BCB">
              <w:rPr>
                <w:rFonts w:ascii="Times New Roman" w:hAnsi="Times New Roman" w:cs="Times New Roman"/>
                <w:sz w:val="24"/>
                <w:szCs w:val="24"/>
              </w:rPr>
              <w:t>1,21</w:t>
            </w:r>
          </w:p>
        </w:tc>
      </w:tr>
      <w:tr w:rsidR="009557D5" w:rsidRPr="00491BCB" w:rsidTr="008A51B0">
        <w:trPr>
          <w:trHeight w:val="1035"/>
        </w:trPr>
        <w:tc>
          <w:tcPr>
            <w:tcW w:w="501" w:type="pct"/>
            <w:tcBorders>
              <w:bottom w:val="single" w:sz="4" w:space="0" w:color="auto"/>
            </w:tcBorders>
          </w:tcPr>
          <w:p w:rsidR="009557D5" w:rsidRPr="00491BCB" w:rsidRDefault="009557D5" w:rsidP="00DB10F1">
            <w:pPr>
              <w:numPr>
                <w:ilvl w:val="12"/>
                <w:numId w:val="0"/>
              </w:num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w:t>
            </w:r>
          </w:p>
        </w:tc>
        <w:tc>
          <w:tcPr>
            <w:tcW w:w="1024" w:type="pct"/>
            <w:tcBorders>
              <w:bottom w:val="single" w:sz="4" w:space="0" w:color="auto"/>
            </w:tcBorders>
          </w:tcPr>
          <w:p w:rsidR="009557D5" w:rsidRPr="00491BCB" w:rsidRDefault="009557D5" w:rsidP="008A51B0">
            <w:pPr>
              <w:numPr>
                <w:ilvl w:val="12"/>
                <w:numId w:val="0"/>
              </w:num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Общий объем загрязняющих стоков, поступающих в водный бассейн (тыс. куб. м),  всего</w:t>
            </w:r>
          </w:p>
        </w:tc>
        <w:tc>
          <w:tcPr>
            <w:tcW w:w="452" w:type="pct"/>
            <w:tcBorders>
              <w:bottom w:val="single" w:sz="4" w:space="0" w:color="auto"/>
            </w:tcBorders>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5779,4</w:t>
            </w:r>
          </w:p>
        </w:tc>
        <w:tc>
          <w:tcPr>
            <w:tcW w:w="452" w:type="pct"/>
            <w:tcBorders>
              <w:bottom w:val="single" w:sz="4" w:space="0" w:color="auto"/>
            </w:tcBorders>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4535,5</w:t>
            </w:r>
          </w:p>
        </w:tc>
        <w:tc>
          <w:tcPr>
            <w:tcW w:w="514" w:type="pct"/>
            <w:tcBorders>
              <w:bottom w:val="single" w:sz="4" w:space="0" w:color="auto"/>
            </w:tcBorders>
          </w:tcPr>
          <w:p w:rsidR="009557D5" w:rsidRPr="00491BCB" w:rsidRDefault="009557D5" w:rsidP="008A51B0">
            <w:pPr>
              <w:spacing w:after="0" w:line="240" w:lineRule="auto"/>
              <w:jc w:val="center"/>
              <w:rPr>
                <w:rFonts w:ascii="Times New Roman" w:hAnsi="Times New Roman" w:cs="Times New Roman"/>
                <w:sz w:val="24"/>
                <w:szCs w:val="24"/>
              </w:rPr>
            </w:pPr>
            <w:r w:rsidRPr="00491BCB">
              <w:rPr>
                <w:rFonts w:ascii="Times New Roman" w:hAnsi="Times New Roman" w:cs="Times New Roman"/>
                <w:sz w:val="24"/>
                <w:szCs w:val="24"/>
              </w:rPr>
              <w:t>3318,23</w:t>
            </w:r>
          </w:p>
        </w:tc>
        <w:tc>
          <w:tcPr>
            <w:tcW w:w="514" w:type="pct"/>
            <w:tcBorders>
              <w:bottom w:val="single" w:sz="4" w:space="0" w:color="auto"/>
            </w:tcBorders>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3304,27</w:t>
            </w:r>
          </w:p>
        </w:tc>
        <w:tc>
          <w:tcPr>
            <w:tcW w:w="514" w:type="pct"/>
            <w:tcBorders>
              <w:bottom w:val="single" w:sz="4" w:space="0" w:color="auto"/>
            </w:tcBorders>
          </w:tcPr>
          <w:p w:rsidR="009557D5" w:rsidRPr="00491BCB" w:rsidRDefault="009557D5" w:rsidP="008A51B0">
            <w:pPr>
              <w:spacing w:after="0" w:line="240" w:lineRule="auto"/>
              <w:jc w:val="center"/>
              <w:rPr>
                <w:rFonts w:ascii="Times New Roman" w:hAnsi="Times New Roman" w:cs="Times New Roman"/>
                <w:sz w:val="24"/>
                <w:szCs w:val="24"/>
              </w:rPr>
            </w:pPr>
            <w:r w:rsidRPr="00491BCB">
              <w:rPr>
                <w:rFonts w:ascii="Times New Roman" w:hAnsi="Times New Roman" w:cs="Times New Roman"/>
                <w:sz w:val="24"/>
                <w:szCs w:val="24"/>
              </w:rPr>
              <w:t>4795,44</w:t>
            </w:r>
          </w:p>
        </w:tc>
        <w:tc>
          <w:tcPr>
            <w:tcW w:w="514" w:type="pct"/>
            <w:tcBorders>
              <w:bottom w:val="single" w:sz="4" w:space="0" w:color="auto"/>
            </w:tcBorders>
          </w:tcPr>
          <w:p w:rsidR="009557D5" w:rsidRPr="00491BCB" w:rsidRDefault="009557D5" w:rsidP="008A51B0">
            <w:pPr>
              <w:spacing w:after="0" w:line="240" w:lineRule="auto"/>
              <w:jc w:val="center"/>
              <w:rPr>
                <w:rFonts w:ascii="Times New Roman" w:hAnsi="Times New Roman" w:cs="Times New Roman"/>
                <w:sz w:val="24"/>
                <w:szCs w:val="24"/>
              </w:rPr>
            </w:pPr>
            <w:r w:rsidRPr="00491BCB">
              <w:rPr>
                <w:rFonts w:ascii="Times New Roman" w:hAnsi="Times New Roman" w:cs="Times New Roman"/>
                <w:sz w:val="24"/>
                <w:szCs w:val="24"/>
              </w:rPr>
              <w:t>4183,37</w:t>
            </w:r>
          </w:p>
        </w:tc>
        <w:tc>
          <w:tcPr>
            <w:tcW w:w="514" w:type="pct"/>
            <w:tcBorders>
              <w:bottom w:val="single" w:sz="4" w:space="0" w:color="auto"/>
            </w:tcBorders>
          </w:tcPr>
          <w:p w:rsidR="009557D5" w:rsidRPr="00491BCB" w:rsidRDefault="009557D5" w:rsidP="008A51B0">
            <w:pPr>
              <w:tabs>
                <w:tab w:val="left" w:pos="2115"/>
              </w:tabs>
              <w:spacing w:after="0" w:line="240" w:lineRule="auto"/>
              <w:jc w:val="center"/>
              <w:rPr>
                <w:rFonts w:ascii="Times New Roman" w:hAnsi="Times New Roman" w:cs="Times New Roman"/>
                <w:sz w:val="24"/>
                <w:szCs w:val="24"/>
              </w:rPr>
            </w:pPr>
            <w:r w:rsidRPr="00491BCB">
              <w:rPr>
                <w:rFonts w:ascii="Times New Roman" w:hAnsi="Times New Roman" w:cs="Times New Roman"/>
                <w:sz w:val="24"/>
                <w:szCs w:val="24"/>
              </w:rPr>
              <w:t>4128,53</w:t>
            </w:r>
          </w:p>
        </w:tc>
      </w:tr>
      <w:tr w:rsidR="009557D5" w:rsidRPr="00491BCB" w:rsidTr="008A51B0">
        <w:trPr>
          <w:trHeight w:val="885"/>
        </w:trPr>
        <w:tc>
          <w:tcPr>
            <w:tcW w:w="501" w:type="pct"/>
            <w:tcBorders>
              <w:bottom w:val="single" w:sz="4" w:space="0" w:color="auto"/>
            </w:tcBorders>
          </w:tcPr>
          <w:p w:rsidR="009557D5" w:rsidRPr="00491BCB" w:rsidRDefault="009557D5" w:rsidP="00DB10F1">
            <w:pPr>
              <w:numPr>
                <w:ilvl w:val="12"/>
                <w:numId w:val="0"/>
              </w:num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w:t>
            </w:r>
          </w:p>
        </w:tc>
        <w:tc>
          <w:tcPr>
            <w:tcW w:w="1024" w:type="pct"/>
            <w:tcBorders>
              <w:bottom w:val="single" w:sz="4" w:space="0" w:color="auto"/>
            </w:tcBorders>
          </w:tcPr>
          <w:p w:rsidR="009557D5" w:rsidRPr="00491BCB" w:rsidRDefault="009557D5" w:rsidP="008A51B0">
            <w:pPr>
              <w:numPr>
                <w:ilvl w:val="12"/>
                <w:numId w:val="0"/>
              </w:numPr>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Площади земель, подлежащих рекультивации  (тыс. га)</w:t>
            </w:r>
          </w:p>
        </w:tc>
        <w:tc>
          <w:tcPr>
            <w:tcW w:w="452" w:type="pct"/>
            <w:tcBorders>
              <w:bottom w:val="single" w:sz="4" w:space="0" w:color="auto"/>
            </w:tcBorders>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0,17</w:t>
            </w:r>
          </w:p>
        </w:tc>
        <w:tc>
          <w:tcPr>
            <w:tcW w:w="452" w:type="pct"/>
            <w:tcBorders>
              <w:bottom w:val="single" w:sz="4" w:space="0" w:color="auto"/>
            </w:tcBorders>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0,17</w:t>
            </w:r>
          </w:p>
        </w:tc>
        <w:tc>
          <w:tcPr>
            <w:tcW w:w="514" w:type="pct"/>
            <w:tcBorders>
              <w:bottom w:val="single" w:sz="4" w:space="0" w:color="auto"/>
            </w:tcBorders>
          </w:tcPr>
          <w:p w:rsidR="009557D5" w:rsidRPr="00491BCB" w:rsidRDefault="009557D5" w:rsidP="008A51B0">
            <w:pPr>
              <w:spacing w:after="0" w:line="240" w:lineRule="auto"/>
              <w:jc w:val="center"/>
              <w:rPr>
                <w:rFonts w:ascii="Times New Roman" w:hAnsi="Times New Roman" w:cs="Times New Roman"/>
                <w:sz w:val="24"/>
                <w:szCs w:val="24"/>
              </w:rPr>
            </w:pPr>
            <w:r w:rsidRPr="00491BCB">
              <w:rPr>
                <w:rFonts w:ascii="Times New Roman" w:hAnsi="Times New Roman" w:cs="Times New Roman"/>
                <w:sz w:val="24"/>
                <w:szCs w:val="24"/>
              </w:rPr>
              <w:t>0,17</w:t>
            </w:r>
          </w:p>
        </w:tc>
        <w:tc>
          <w:tcPr>
            <w:tcW w:w="514" w:type="pct"/>
            <w:tcBorders>
              <w:bottom w:val="single" w:sz="4" w:space="0" w:color="auto"/>
            </w:tcBorders>
          </w:tcPr>
          <w:p w:rsidR="009557D5" w:rsidRPr="00491BCB" w:rsidRDefault="009557D5" w:rsidP="008A51B0">
            <w:pPr>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0,17</w:t>
            </w:r>
          </w:p>
        </w:tc>
        <w:tc>
          <w:tcPr>
            <w:tcW w:w="514" w:type="pct"/>
            <w:tcBorders>
              <w:bottom w:val="single" w:sz="4" w:space="0" w:color="auto"/>
            </w:tcBorders>
          </w:tcPr>
          <w:p w:rsidR="009557D5" w:rsidRPr="00491BCB" w:rsidRDefault="009557D5" w:rsidP="008A51B0">
            <w:pPr>
              <w:spacing w:after="0" w:line="240" w:lineRule="auto"/>
              <w:jc w:val="center"/>
              <w:rPr>
                <w:rFonts w:ascii="Times New Roman" w:hAnsi="Times New Roman" w:cs="Times New Roman"/>
                <w:sz w:val="24"/>
                <w:szCs w:val="24"/>
              </w:rPr>
            </w:pPr>
            <w:r w:rsidRPr="00491BCB">
              <w:rPr>
                <w:rFonts w:ascii="Times New Roman" w:hAnsi="Times New Roman" w:cs="Times New Roman"/>
                <w:sz w:val="24"/>
                <w:szCs w:val="24"/>
              </w:rPr>
              <w:t>0,17</w:t>
            </w:r>
          </w:p>
        </w:tc>
        <w:tc>
          <w:tcPr>
            <w:tcW w:w="514" w:type="pct"/>
            <w:tcBorders>
              <w:bottom w:val="single" w:sz="4" w:space="0" w:color="auto"/>
            </w:tcBorders>
          </w:tcPr>
          <w:p w:rsidR="009557D5" w:rsidRPr="00491BCB" w:rsidRDefault="009557D5" w:rsidP="008A51B0">
            <w:pPr>
              <w:spacing w:after="0" w:line="240" w:lineRule="auto"/>
              <w:jc w:val="center"/>
              <w:rPr>
                <w:rFonts w:ascii="Times New Roman" w:hAnsi="Times New Roman" w:cs="Times New Roman"/>
                <w:sz w:val="24"/>
                <w:szCs w:val="24"/>
              </w:rPr>
            </w:pPr>
            <w:r w:rsidRPr="00491BCB">
              <w:rPr>
                <w:rFonts w:ascii="Times New Roman" w:hAnsi="Times New Roman" w:cs="Times New Roman"/>
                <w:sz w:val="24"/>
                <w:szCs w:val="24"/>
              </w:rPr>
              <w:t>0,17</w:t>
            </w:r>
          </w:p>
        </w:tc>
        <w:tc>
          <w:tcPr>
            <w:tcW w:w="514" w:type="pct"/>
            <w:tcBorders>
              <w:bottom w:val="single" w:sz="4" w:space="0" w:color="auto"/>
            </w:tcBorders>
          </w:tcPr>
          <w:p w:rsidR="009557D5" w:rsidRPr="00491BCB" w:rsidRDefault="009557D5" w:rsidP="008A51B0">
            <w:pPr>
              <w:tabs>
                <w:tab w:val="left" w:pos="2115"/>
              </w:tabs>
              <w:spacing w:after="0" w:line="240" w:lineRule="auto"/>
              <w:jc w:val="center"/>
              <w:rPr>
                <w:rFonts w:ascii="Times New Roman" w:hAnsi="Times New Roman" w:cs="Times New Roman"/>
                <w:sz w:val="24"/>
                <w:szCs w:val="24"/>
              </w:rPr>
            </w:pPr>
            <w:r w:rsidRPr="00491BCB">
              <w:rPr>
                <w:rFonts w:ascii="Times New Roman" w:hAnsi="Times New Roman" w:cs="Times New Roman"/>
                <w:sz w:val="24"/>
                <w:szCs w:val="24"/>
              </w:rPr>
              <w:t>0,17</w:t>
            </w:r>
          </w:p>
        </w:tc>
      </w:tr>
    </w:tbl>
    <w:p w:rsidR="009557D5" w:rsidRPr="00491BCB" w:rsidRDefault="009557D5" w:rsidP="009557D5">
      <w:pPr>
        <w:tabs>
          <w:tab w:val="left" w:pos="6570"/>
        </w:tabs>
        <w:rPr>
          <w:rFonts w:ascii="Times New Roman" w:hAnsi="Times New Roman" w:cs="Times New Roman"/>
          <w:sz w:val="28"/>
          <w:szCs w:val="28"/>
        </w:rPr>
      </w:pPr>
    </w:p>
    <w:p w:rsidR="009557D5" w:rsidRDefault="009557D5" w:rsidP="009557D5">
      <w:pPr>
        <w:tabs>
          <w:tab w:val="left" w:pos="5415"/>
        </w:tabs>
        <w:jc w:val="both"/>
        <w:rPr>
          <w:rFonts w:ascii="Times New Roman" w:hAnsi="Times New Roman" w:cs="Times New Roman"/>
          <w:b/>
          <w:color w:val="000000" w:themeColor="text1"/>
        </w:rPr>
      </w:pPr>
    </w:p>
    <w:p w:rsidR="009557D5" w:rsidRDefault="009557D5" w:rsidP="009557D5">
      <w:pPr>
        <w:tabs>
          <w:tab w:val="left" w:pos="5415"/>
        </w:tabs>
        <w:jc w:val="both"/>
        <w:rPr>
          <w:rFonts w:ascii="Times New Roman" w:hAnsi="Times New Roman" w:cs="Times New Roman"/>
          <w:b/>
          <w:color w:val="000000" w:themeColor="text1"/>
        </w:rPr>
      </w:pPr>
    </w:p>
    <w:p w:rsidR="009557D5" w:rsidRDefault="009557D5" w:rsidP="009557D5">
      <w:pPr>
        <w:tabs>
          <w:tab w:val="left" w:pos="5415"/>
        </w:tabs>
        <w:jc w:val="both"/>
        <w:rPr>
          <w:rFonts w:ascii="Times New Roman" w:hAnsi="Times New Roman" w:cs="Times New Roman"/>
          <w:b/>
          <w:color w:val="000000" w:themeColor="text1"/>
        </w:rPr>
      </w:pPr>
    </w:p>
    <w:p w:rsidR="009557D5" w:rsidRDefault="009557D5" w:rsidP="009557D5">
      <w:pPr>
        <w:tabs>
          <w:tab w:val="left" w:pos="5415"/>
        </w:tabs>
        <w:jc w:val="both"/>
        <w:rPr>
          <w:rFonts w:ascii="Times New Roman" w:hAnsi="Times New Roman" w:cs="Times New Roman"/>
          <w:b/>
          <w:color w:val="000000" w:themeColor="text1"/>
        </w:rPr>
      </w:pPr>
    </w:p>
    <w:p w:rsidR="009557D5" w:rsidRPr="00491BCB" w:rsidRDefault="009557D5" w:rsidP="009557D5">
      <w:pPr>
        <w:spacing w:after="0" w:line="240" w:lineRule="auto"/>
        <w:ind w:left="10773"/>
        <w:jc w:val="right"/>
        <w:rPr>
          <w:rFonts w:ascii="Times New Roman" w:eastAsia="Times New Roman" w:hAnsi="Times New Roman" w:cs="Times New Roman"/>
          <w:color w:val="000000"/>
          <w:sz w:val="28"/>
          <w:szCs w:val="28"/>
          <w:lang w:eastAsia="ru-RU"/>
        </w:rPr>
      </w:pPr>
      <w:r w:rsidRPr="00491BCB">
        <w:rPr>
          <w:rFonts w:ascii="Times New Roman" w:eastAsia="Times New Roman" w:hAnsi="Times New Roman" w:cs="Times New Roman"/>
          <w:color w:val="000000"/>
          <w:sz w:val="28"/>
          <w:szCs w:val="28"/>
          <w:lang w:eastAsia="ru-RU"/>
        </w:rPr>
        <w:t>Приложение №6</w:t>
      </w:r>
    </w:p>
    <w:tbl>
      <w:tblPr>
        <w:tblW w:w="5000" w:type="pct"/>
        <w:tblCellMar>
          <w:left w:w="70" w:type="dxa"/>
          <w:right w:w="70" w:type="dxa"/>
        </w:tblCellMar>
        <w:tblLook w:val="0000" w:firstRow="0" w:lastRow="0" w:firstColumn="0" w:lastColumn="0" w:noHBand="0" w:noVBand="0"/>
      </w:tblPr>
      <w:tblGrid>
        <w:gridCol w:w="3463"/>
        <w:gridCol w:w="2335"/>
        <w:gridCol w:w="953"/>
        <w:gridCol w:w="1071"/>
        <w:gridCol w:w="1003"/>
        <w:gridCol w:w="890"/>
        <w:gridCol w:w="1036"/>
        <w:gridCol w:w="932"/>
        <w:gridCol w:w="1068"/>
        <w:gridCol w:w="1071"/>
        <w:gridCol w:w="1015"/>
      </w:tblGrid>
      <w:tr w:rsidR="009557D5" w:rsidRPr="00491BCB" w:rsidTr="008A51B0">
        <w:trPr>
          <w:cantSplit/>
          <w:trHeight w:val="240"/>
        </w:trPr>
        <w:tc>
          <w:tcPr>
            <w:tcW w:w="5000" w:type="pct"/>
            <w:gridSpan w:val="11"/>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91BCB">
              <w:rPr>
                <w:rFonts w:ascii="Times New Roman" w:eastAsia="Times New Roman" w:hAnsi="Times New Roman" w:cs="Times New Roman"/>
                <w:b/>
                <w:sz w:val="24"/>
                <w:szCs w:val="24"/>
                <w:lang w:eastAsia="ru-RU"/>
              </w:rPr>
              <w:t>Правонарушения</w:t>
            </w:r>
          </w:p>
        </w:tc>
      </w:tr>
      <w:tr w:rsidR="009557D5" w:rsidRPr="00491BCB" w:rsidTr="008A51B0">
        <w:trPr>
          <w:cantSplit/>
          <w:trHeight w:val="480"/>
        </w:trPr>
        <w:tc>
          <w:tcPr>
            <w:tcW w:w="116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Показатели</w:t>
            </w:r>
          </w:p>
        </w:tc>
        <w:tc>
          <w:tcPr>
            <w:tcW w:w="78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год</w:t>
            </w:r>
          </w:p>
        </w:tc>
        <w:tc>
          <w:tcPr>
            <w:tcW w:w="32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2000</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2005</w:t>
            </w:r>
          </w:p>
        </w:tc>
        <w:tc>
          <w:tcPr>
            <w:tcW w:w="338"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2010</w:t>
            </w:r>
          </w:p>
        </w:tc>
        <w:tc>
          <w:tcPr>
            <w:tcW w:w="30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2011</w:t>
            </w:r>
          </w:p>
        </w:tc>
        <w:tc>
          <w:tcPr>
            <w:tcW w:w="349"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2012</w:t>
            </w:r>
          </w:p>
        </w:tc>
        <w:tc>
          <w:tcPr>
            <w:tcW w:w="314"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2013</w:t>
            </w:r>
          </w:p>
        </w:tc>
        <w:tc>
          <w:tcPr>
            <w:tcW w:w="36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2014</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2015</w:t>
            </w:r>
          </w:p>
        </w:tc>
        <w:tc>
          <w:tcPr>
            <w:tcW w:w="342"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2016</w:t>
            </w:r>
          </w:p>
        </w:tc>
      </w:tr>
      <w:tr w:rsidR="009557D5" w:rsidRPr="00491BCB" w:rsidTr="008A51B0">
        <w:trPr>
          <w:cantSplit/>
          <w:trHeight w:val="480"/>
        </w:trPr>
        <w:tc>
          <w:tcPr>
            <w:tcW w:w="116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Количество зарегистрированных преступлений - всего</w:t>
            </w:r>
          </w:p>
        </w:tc>
        <w:tc>
          <w:tcPr>
            <w:tcW w:w="78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единиц</w:t>
            </w:r>
          </w:p>
        </w:tc>
        <w:tc>
          <w:tcPr>
            <w:tcW w:w="32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402</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618</w:t>
            </w:r>
          </w:p>
        </w:tc>
        <w:tc>
          <w:tcPr>
            <w:tcW w:w="338"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413</w:t>
            </w:r>
          </w:p>
        </w:tc>
        <w:tc>
          <w:tcPr>
            <w:tcW w:w="30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506</w:t>
            </w:r>
          </w:p>
        </w:tc>
        <w:tc>
          <w:tcPr>
            <w:tcW w:w="349"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535</w:t>
            </w:r>
          </w:p>
        </w:tc>
        <w:tc>
          <w:tcPr>
            <w:tcW w:w="314"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514</w:t>
            </w:r>
          </w:p>
        </w:tc>
        <w:tc>
          <w:tcPr>
            <w:tcW w:w="36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451</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514</w:t>
            </w:r>
          </w:p>
        </w:tc>
        <w:tc>
          <w:tcPr>
            <w:tcW w:w="342"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451</w:t>
            </w:r>
          </w:p>
        </w:tc>
      </w:tr>
      <w:tr w:rsidR="009557D5" w:rsidRPr="00491BCB" w:rsidTr="008A51B0">
        <w:trPr>
          <w:cantSplit/>
          <w:trHeight w:val="240"/>
        </w:trPr>
        <w:tc>
          <w:tcPr>
            <w:tcW w:w="116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 xml:space="preserve">Уровень преступности       </w:t>
            </w:r>
          </w:p>
        </w:tc>
        <w:tc>
          <w:tcPr>
            <w:tcW w:w="78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на 10000 человек</w:t>
            </w:r>
          </w:p>
        </w:tc>
        <w:tc>
          <w:tcPr>
            <w:tcW w:w="32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123</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204</w:t>
            </w:r>
          </w:p>
        </w:tc>
        <w:tc>
          <w:tcPr>
            <w:tcW w:w="338"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138</w:t>
            </w:r>
          </w:p>
        </w:tc>
        <w:tc>
          <w:tcPr>
            <w:tcW w:w="30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166</w:t>
            </w:r>
          </w:p>
        </w:tc>
        <w:tc>
          <w:tcPr>
            <w:tcW w:w="349"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179</w:t>
            </w:r>
          </w:p>
        </w:tc>
        <w:tc>
          <w:tcPr>
            <w:tcW w:w="314"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169</w:t>
            </w:r>
          </w:p>
        </w:tc>
        <w:tc>
          <w:tcPr>
            <w:tcW w:w="36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144</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169</w:t>
            </w:r>
          </w:p>
        </w:tc>
        <w:tc>
          <w:tcPr>
            <w:tcW w:w="342"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144</w:t>
            </w:r>
          </w:p>
        </w:tc>
      </w:tr>
      <w:tr w:rsidR="009557D5" w:rsidRPr="00491BCB" w:rsidTr="008A51B0">
        <w:trPr>
          <w:cantSplit/>
          <w:trHeight w:val="360"/>
        </w:trPr>
        <w:tc>
          <w:tcPr>
            <w:tcW w:w="5000" w:type="pct"/>
            <w:gridSpan w:val="11"/>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Доля преступлений совершенных</w:t>
            </w:r>
          </w:p>
        </w:tc>
      </w:tr>
      <w:tr w:rsidR="009557D5" w:rsidRPr="00491BCB" w:rsidTr="008A51B0">
        <w:trPr>
          <w:cantSplit/>
          <w:trHeight w:val="240"/>
        </w:trPr>
        <w:tc>
          <w:tcPr>
            <w:tcW w:w="116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 xml:space="preserve">безработными               </w:t>
            </w:r>
          </w:p>
        </w:tc>
        <w:tc>
          <w:tcPr>
            <w:tcW w:w="78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процентов</w:t>
            </w:r>
          </w:p>
        </w:tc>
        <w:tc>
          <w:tcPr>
            <w:tcW w:w="32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27,1</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16,2</w:t>
            </w:r>
          </w:p>
        </w:tc>
        <w:tc>
          <w:tcPr>
            <w:tcW w:w="338"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w:t>
            </w:r>
          </w:p>
        </w:tc>
        <w:tc>
          <w:tcPr>
            <w:tcW w:w="30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3,6</w:t>
            </w:r>
          </w:p>
        </w:tc>
        <w:tc>
          <w:tcPr>
            <w:tcW w:w="349"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44,7</w:t>
            </w:r>
          </w:p>
        </w:tc>
        <w:tc>
          <w:tcPr>
            <w:tcW w:w="314"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39,6</w:t>
            </w:r>
          </w:p>
        </w:tc>
        <w:tc>
          <w:tcPr>
            <w:tcW w:w="36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8,9</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39,6</w:t>
            </w:r>
          </w:p>
        </w:tc>
        <w:tc>
          <w:tcPr>
            <w:tcW w:w="342"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8,9</w:t>
            </w:r>
          </w:p>
        </w:tc>
      </w:tr>
      <w:tr w:rsidR="009557D5" w:rsidRPr="00491BCB" w:rsidTr="008A51B0">
        <w:trPr>
          <w:cantSplit/>
          <w:trHeight w:val="360"/>
        </w:trPr>
        <w:tc>
          <w:tcPr>
            <w:tcW w:w="116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 xml:space="preserve">в состоянии алкогольного   </w:t>
            </w:r>
            <w:r w:rsidRPr="00491BCB">
              <w:rPr>
                <w:rFonts w:ascii="Times New Roman" w:eastAsia="Times New Roman" w:hAnsi="Times New Roman" w:cs="Times New Roman"/>
                <w:sz w:val="24"/>
                <w:szCs w:val="24"/>
                <w:lang w:eastAsia="ru-RU"/>
              </w:rPr>
              <w:br/>
              <w:t xml:space="preserve">опьянения                  </w:t>
            </w:r>
          </w:p>
        </w:tc>
        <w:tc>
          <w:tcPr>
            <w:tcW w:w="78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процентов</w:t>
            </w:r>
          </w:p>
        </w:tc>
        <w:tc>
          <w:tcPr>
            <w:tcW w:w="32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18,4</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11,97</w:t>
            </w:r>
          </w:p>
        </w:tc>
        <w:tc>
          <w:tcPr>
            <w:tcW w:w="338"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16,5</w:t>
            </w:r>
          </w:p>
        </w:tc>
        <w:tc>
          <w:tcPr>
            <w:tcW w:w="30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7,7</w:t>
            </w:r>
          </w:p>
        </w:tc>
        <w:tc>
          <w:tcPr>
            <w:tcW w:w="349"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29</w:t>
            </w:r>
          </w:p>
        </w:tc>
        <w:tc>
          <w:tcPr>
            <w:tcW w:w="314"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35,5</w:t>
            </w:r>
          </w:p>
        </w:tc>
        <w:tc>
          <w:tcPr>
            <w:tcW w:w="36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17,8</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35,5</w:t>
            </w:r>
          </w:p>
        </w:tc>
        <w:tc>
          <w:tcPr>
            <w:tcW w:w="342"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17,8</w:t>
            </w:r>
          </w:p>
        </w:tc>
      </w:tr>
      <w:tr w:rsidR="009557D5" w:rsidRPr="00491BCB" w:rsidTr="008A51B0">
        <w:trPr>
          <w:cantSplit/>
          <w:trHeight w:val="360"/>
        </w:trPr>
        <w:tc>
          <w:tcPr>
            <w:tcW w:w="116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 xml:space="preserve">лицами, ранее совершавшими </w:t>
            </w:r>
            <w:r w:rsidRPr="00491BCB">
              <w:rPr>
                <w:rFonts w:ascii="Times New Roman" w:eastAsia="Times New Roman" w:hAnsi="Times New Roman" w:cs="Times New Roman"/>
                <w:sz w:val="24"/>
                <w:szCs w:val="24"/>
                <w:lang w:eastAsia="ru-RU"/>
              </w:rPr>
              <w:br/>
              <w:t xml:space="preserve">преступления               </w:t>
            </w:r>
          </w:p>
        </w:tc>
        <w:tc>
          <w:tcPr>
            <w:tcW w:w="78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процентов</w:t>
            </w:r>
          </w:p>
        </w:tc>
        <w:tc>
          <w:tcPr>
            <w:tcW w:w="32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21,0</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31,6</w:t>
            </w:r>
          </w:p>
        </w:tc>
        <w:tc>
          <w:tcPr>
            <w:tcW w:w="338"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37,5</w:t>
            </w:r>
          </w:p>
        </w:tc>
        <w:tc>
          <w:tcPr>
            <w:tcW w:w="30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11,7</w:t>
            </w:r>
          </w:p>
        </w:tc>
        <w:tc>
          <w:tcPr>
            <w:tcW w:w="349"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43,5</w:t>
            </w:r>
          </w:p>
        </w:tc>
        <w:tc>
          <w:tcPr>
            <w:tcW w:w="314"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43,2</w:t>
            </w:r>
          </w:p>
        </w:tc>
        <w:tc>
          <w:tcPr>
            <w:tcW w:w="36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19</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43,2</w:t>
            </w:r>
          </w:p>
        </w:tc>
        <w:tc>
          <w:tcPr>
            <w:tcW w:w="342"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19</w:t>
            </w:r>
          </w:p>
        </w:tc>
      </w:tr>
      <w:tr w:rsidR="009557D5" w:rsidRPr="00491BCB" w:rsidTr="008A51B0">
        <w:trPr>
          <w:cantSplit/>
          <w:trHeight w:val="240"/>
        </w:trPr>
        <w:tc>
          <w:tcPr>
            <w:tcW w:w="116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 xml:space="preserve">несовершеннолетними        </w:t>
            </w:r>
          </w:p>
        </w:tc>
        <w:tc>
          <w:tcPr>
            <w:tcW w:w="78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процентов</w:t>
            </w:r>
          </w:p>
        </w:tc>
        <w:tc>
          <w:tcPr>
            <w:tcW w:w="32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21,4</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6,2</w:t>
            </w:r>
          </w:p>
        </w:tc>
        <w:tc>
          <w:tcPr>
            <w:tcW w:w="338"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10,9</w:t>
            </w:r>
          </w:p>
        </w:tc>
        <w:tc>
          <w:tcPr>
            <w:tcW w:w="30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0,8</w:t>
            </w:r>
          </w:p>
        </w:tc>
        <w:tc>
          <w:tcPr>
            <w:tcW w:w="349"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5,0</w:t>
            </w:r>
          </w:p>
        </w:tc>
        <w:tc>
          <w:tcPr>
            <w:tcW w:w="314"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0,07</w:t>
            </w:r>
          </w:p>
        </w:tc>
        <w:tc>
          <w:tcPr>
            <w:tcW w:w="36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2,9</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0,07</w:t>
            </w:r>
          </w:p>
        </w:tc>
        <w:tc>
          <w:tcPr>
            <w:tcW w:w="342"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2,9</w:t>
            </w:r>
          </w:p>
        </w:tc>
      </w:tr>
      <w:tr w:rsidR="009557D5" w:rsidRPr="00491BCB" w:rsidTr="008A51B0">
        <w:trPr>
          <w:cantSplit/>
          <w:trHeight w:val="600"/>
        </w:trPr>
        <w:tc>
          <w:tcPr>
            <w:tcW w:w="116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 xml:space="preserve">Уровень раскрываемости     </w:t>
            </w:r>
            <w:r w:rsidRPr="00491BCB">
              <w:rPr>
                <w:rFonts w:ascii="Times New Roman" w:eastAsia="Times New Roman" w:hAnsi="Times New Roman" w:cs="Times New Roman"/>
                <w:sz w:val="24"/>
                <w:szCs w:val="24"/>
                <w:lang w:eastAsia="ru-RU"/>
              </w:rPr>
              <w:br/>
              <w:t xml:space="preserve">преступлений               </w:t>
            </w:r>
          </w:p>
        </w:tc>
        <w:tc>
          <w:tcPr>
            <w:tcW w:w="787" w:type="pct"/>
            <w:tcBorders>
              <w:top w:val="single" w:sz="6" w:space="0" w:color="auto"/>
              <w:left w:val="single" w:sz="6" w:space="0" w:color="auto"/>
              <w:bottom w:val="single" w:sz="6" w:space="0" w:color="auto"/>
              <w:right w:val="single" w:sz="6" w:space="0" w:color="auto"/>
            </w:tcBorders>
          </w:tcPr>
          <w:p w:rsidR="009557D5" w:rsidRPr="00A85EA2" w:rsidRDefault="009557D5" w:rsidP="008A51B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85EA2">
              <w:rPr>
                <w:rFonts w:ascii="Times New Roman" w:eastAsia="Times New Roman" w:hAnsi="Times New Roman" w:cs="Times New Roman"/>
                <w:sz w:val="20"/>
                <w:szCs w:val="20"/>
                <w:lang w:eastAsia="ru-RU"/>
              </w:rPr>
              <w:t>процентов от количества зарегистрированных преступлений</w:t>
            </w:r>
          </w:p>
        </w:tc>
        <w:tc>
          <w:tcPr>
            <w:tcW w:w="32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42,3</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37,8</w:t>
            </w:r>
          </w:p>
        </w:tc>
        <w:tc>
          <w:tcPr>
            <w:tcW w:w="338"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58,2</w:t>
            </w:r>
          </w:p>
        </w:tc>
        <w:tc>
          <w:tcPr>
            <w:tcW w:w="30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40,1</w:t>
            </w:r>
          </w:p>
        </w:tc>
        <w:tc>
          <w:tcPr>
            <w:tcW w:w="349"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35,1</w:t>
            </w:r>
          </w:p>
        </w:tc>
        <w:tc>
          <w:tcPr>
            <w:tcW w:w="314"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32,6</w:t>
            </w:r>
          </w:p>
        </w:tc>
        <w:tc>
          <w:tcPr>
            <w:tcW w:w="36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51,2</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32,6</w:t>
            </w:r>
          </w:p>
        </w:tc>
        <w:tc>
          <w:tcPr>
            <w:tcW w:w="342"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51,2</w:t>
            </w:r>
          </w:p>
        </w:tc>
      </w:tr>
      <w:tr w:rsidR="009557D5" w:rsidRPr="00491BCB" w:rsidTr="008A51B0">
        <w:trPr>
          <w:cantSplit/>
          <w:trHeight w:val="480"/>
        </w:trPr>
        <w:tc>
          <w:tcPr>
            <w:tcW w:w="116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 xml:space="preserve">Количество раскрытых       </w:t>
            </w:r>
            <w:r w:rsidRPr="00491BCB">
              <w:rPr>
                <w:rFonts w:ascii="Times New Roman" w:eastAsia="Times New Roman" w:hAnsi="Times New Roman" w:cs="Times New Roman"/>
                <w:sz w:val="24"/>
                <w:szCs w:val="24"/>
                <w:lang w:eastAsia="ru-RU"/>
              </w:rPr>
              <w:br/>
              <w:t xml:space="preserve">преступлений               </w:t>
            </w:r>
          </w:p>
        </w:tc>
        <w:tc>
          <w:tcPr>
            <w:tcW w:w="78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единиц</w:t>
            </w:r>
          </w:p>
        </w:tc>
        <w:tc>
          <w:tcPr>
            <w:tcW w:w="32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170</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197</w:t>
            </w:r>
          </w:p>
        </w:tc>
        <w:tc>
          <w:tcPr>
            <w:tcW w:w="338"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248</w:t>
            </w:r>
          </w:p>
        </w:tc>
        <w:tc>
          <w:tcPr>
            <w:tcW w:w="30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203</w:t>
            </w:r>
          </w:p>
        </w:tc>
        <w:tc>
          <w:tcPr>
            <w:tcW w:w="349"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179</w:t>
            </w:r>
          </w:p>
        </w:tc>
        <w:tc>
          <w:tcPr>
            <w:tcW w:w="314"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170</w:t>
            </w:r>
          </w:p>
        </w:tc>
        <w:tc>
          <w:tcPr>
            <w:tcW w:w="36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175</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126</w:t>
            </w:r>
          </w:p>
        </w:tc>
        <w:tc>
          <w:tcPr>
            <w:tcW w:w="342"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194</w:t>
            </w:r>
          </w:p>
        </w:tc>
      </w:tr>
      <w:tr w:rsidR="009557D5" w:rsidRPr="00491BCB" w:rsidTr="008A51B0">
        <w:trPr>
          <w:cantSplit/>
          <w:trHeight w:val="480"/>
        </w:trPr>
        <w:tc>
          <w:tcPr>
            <w:tcW w:w="116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 xml:space="preserve">Количество                 </w:t>
            </w:r>
            <w:r w:rsidRPr="00491BCB">
              <w:rPr>
                <w:rFonts w:ascii="Times New Roman" w:eastAsia="Times New Roman" w:hAnsi="Times New Roman" w:cs="Times New Roman"/>
                <w:sz w:val="24"/>
                <w:szCs w:val="24"/>
                <w:lang w:eastAsia="ru-RU"/>
              </w:rPr>
              <w:br/>
              <w:t xml:space="preserve">дорожно-транспортных       </w:t>
            </w:r>
            <w:r w:rsidRPr="00491BCB">
              <w:rPr>
                <w:rFonts w:ascii="Times New Roman" w:eastAsia="Times New Roman" w:hAnsi="Times New Roman" w:cs="Times New Roman"/>
                <w:sz w:val="24"/>
                <w:szCs w:val="24"/>
                <w:lang w:eastAsia="ru-RU"/>
              </w:rPr>
              <w:br/>
              <w:t xml:space="preserve">происшествий               </w:t>
            </w:r>
          </w:p>
        </w:tc>
        <w:tc>
          <w:tcPr>
            <w:tcW w:w="78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единиц</w:t>
            </w:r>
          </w:p>
        </w:tc>
        <w:tc>
          <w:tcPr>
            <w:tcW w:w="32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244</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489</w:t>
            </w:r>
          </w:p>
        </w:tc>
        <w:tc>
          <w:tcPr>
            <w:tcW w:w="338"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941</w:t>
            </w:r>
          </w:p>
        </w:tc>
        <w:tc>
          <w:tcPr>
            <w:tcW w:w="30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863</w:t>
            </w:r>
          </w:p>
        </w:tc>
        <w:tc>
          <w:tcPr>
            <w:tcW w:w="349"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751</w:t>
            </w:r>
          </w:p>
        </w:tc>
        <w:tc>
          <w:tcPr>
            <w:tcW w:w="314"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945</w:t>
            </w:r>
          </w:p>
        </w:tc>
        <w:tc>
          <w:tcPr>
            <w:tcW w:w="36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907</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945</w:t>
            </w:r>
          </w:p>
        </w:tc>
        <w:tc>
          <w:tcPr>
            <w:tcW w:w="342"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907</w:t>
            </w:r>
          </w:p>
        </w:tc>
      </w:tr>
      <w:tr w:rsidR="009557D5" w:rsidRPr="00491BCB" w:rsidTr="008A51B0">
        <w:trPr>
          <w:cantSplit/>
          <w:trHeight w:val="600"/>
        </w:trPr>
        <w:tc>
          <w:tcPr>
            <w:tcW w:w="116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Смертность населения в результате дорожно-транспортных происшествий</w:t>
            </w:r>
          </w:p>
        </w:tc>
        <w:tc>
          <w:tcPr>
            <w:tcW w:w="78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491BCB">
              <w:rPr>
                <w:rFonts w:ascii="Times New Roman" w:eastAsia="Times New Roman" w:hAnsi="Times New Roman" w:cs="Times New Roman"/>
                <w:sz w:val="24"/>
                <w:szCs w:val="24"/>
                <w:lang w:eastAsia="ru-RU"/>
              </w:rPr>
              <w:t>число умерших на 100 тысяч человек</w:t>
            </w:r>
          </w:p>
        </w:tc>
        <w:tc>
          <w:tcPr>
            <w:tcW w:w="32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19,7</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12,7</w:t>
            </w:r>
          </w:p>
        </w:tc>
        <w:tc>
          <w:tcPr>
            <w:tcW w:w="338"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w:t>
            </w:r>
          </w:p>
        </w:tc>
        <w:tc>
          <w:tcPr>
            <w:tcW w:w="30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13,2</w:t>
            </w:r>
          </w:p>
        </w:tc>
        <w:tc>
          <w:tcPr>
            <w:tcW w:w="349"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20</w:t>
            </w:r>
          </w:p>
        </w:tc>
        <w:tc>
          <w:tcPr>
            <w:tcW w:w="314"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19,7</w:t>
            </w:r>
          </w:p>
        </w:tc>
        <w:tc>
          <w:tcPr>
            <w:tcW w:w="36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12,9</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6,4</w:t>
            </w:r>
          </w:p>
        </w:tc>
        <w:tc>
          <w:tcPr>
            <w:tcW w:w="342"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12,8</w:t>
            </w:r>
          </w:p>
        </w:tc>
      </w:tr>
      <w:tr w:rsidR="009557D5" w:rsidRPr="00491BCB" w:rsidTr="008A51B0">
        <w:trPr>
          <w:cantSplit/>
          <w:trHeight w:val="360"/>
        </w:trPr>
        <w:tc>
          <w:tcPr>
            <w:tcW w:w="116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outlineLvl w:val="1"/>
              <w:rPr>
                <w:rFonts w:ascii="Times New Roman" w:eastAsia="Times New Roman" w:hAnsi="Times New Roman" w:cs="Arial Unicode MS"/>
                <w:color w:val="000000"/>
                <w:sz w:val="24"/>
                <w:szCs w:val="24"/>
                <w:lang w:eastAsia="ru-RU"/>
              </w:rPr>
            </w:pPr>
            <w:r w:rsidRPr="00491BCB">
              <w:rPr>
                <w:rFonts w:ascii="Times New Roman" w:eastAsia="Times New Roman" w:hAnsi="Times New Roman" w:cs="Arial Unicode MS"/>
                <w:color w:val="000000"/>
                <w:sz w:val="24"/>
                <w:szCs w:val="24"/>
                <w:lang w:eastAsia="ru-RU"/>
              </w:rPr>
              <w:t>Количество детей, погибших в дорожно-транспортных происшествиях.</w:t>
            </w:r>
          </w:p>
        </w:tc>
        <w:tc>
          <w:tcPr>
            <w:tcW w:w="78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outlineLvl w:val="1"/>
              <w:rPr>
                <w:rFonts w:ascii="Times New Roman" w:eastAsia="Times New Roman" w:hAnsi="Times New Roman" w:cs="Arial Unicode MS"/>
                <w:color w:val="000000"/>
                <w:sz w:val="24"/>
                <w:szCs w:val="24"/>
                <w:lang w:eastAsia="ru-RU"/>
              </w:rPr>
            </w:pPr>
            <w:r w:rsidRPr="00491BCB">
              <w:rPr>
                <w:rFonts w:ascii="Times New Roman" w:eastAsia="Times New Roman" w:hAnsi="Times New Roman" w:cs="Arial Unicode MS"/>
                <w:color w:val="000000"/>
                <w:sz w:val="24"/>
                <w:szCs w:val="24"/>
                <w:lang w:eastAsia="ru-RU"/>
              </w:rPr>
              <w:t>человек</w:t>
            </w:r>
          </w:p>
        </w:tc>
        <w:tc>
          <w:tcPr>
            <w:tcW w:w="32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w:t>
            </w:r>
          </w:p>
        </w:tc>
        <w:tc>
          <w:tcPr>
            <w:tcW w:w="338"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outlineLvl w:val="1"/>
              <w:rPr>
                <w:rFonts w:ascii="Times New Roman" w:eastAsia="Times New Roman" w:hAnsi="Times New Roman" w:cs="Arial Unicode MS"/>
                <w:color w:val="000000"/>
                <w:sz w:val="24"/>
                <w:szCs w:val="24"/>
                <w:lang w:eastAsia="ru-RU"/>
              </w:rPr>
            </w:pPr>
            <w:r w:rsidRPr="00491BCB">
              <w:rPr>
                <w:rFonts w:ascii="Times New Roman" w:eastAsia="Times New Roman" w:hAnsi="Times New Roman" w:cs="Arial Unicode MS"/>
                <w:color w:val="000000"/>
                <w:sz w:val="24"/>
                <w:szCs w:val="24"/>
                <w:lang w:eastAsia="ru-RU"/>
              </w:rPr>
              <w:t>0</w:t>
            </w:r>
          </w:p>
        </w:tc>
        <w:tc>
          <w:tcPr>
            <w:tcW w:w="30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outlineLvl w:val="1"/>
              <w:rPr>
                <w:rFonts w:ascii="Times New Roman" w:eastAsia="Times New Roman" w:hAnsi="Times New Roman" w:cs="Arial Unicode MS"/>
                <w:color w:val="000000"/>
                <w:sz w:val="24"/>
                <w:szCs w:val="24"/>
                <w:lang w:eastAsia="ru-RU"/>
              </w:rPr>
            </w:pPr>
            <w:r w:rsidRPr="00491BCB">
              <w:rPr>
                <w:rFonts w:ascii="Times New Roman" w:eastAsia="Times New Roman" w:hAnsi="Times New Roman" w:cs="Arial Unicode MS"/>
                <w:color w:val="000000"/>
                <w:sz w:val="24"/>
                <w:szCs w:val="24"/>
                <w:lang w:eastAsia="ru-RU"/>
              </w:rPr>
              <w:t>0</w:t>
            </w:r>
          </w:p>
        </w:tc>
        <w:tc>
          <w:tcPr>
            <w:tcW w:w="349"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outlineLvl w:val="1"/>
              <w:rPr>
                <w:rFonts w:ascii="Times New Roman" w:eastAsia="Times New Roman" w:hAnsi="Times New Roman" w:cs="Arial Unicode MS"/>
                <w:color w:val="000000"/>
                <w:sz w:val="24"/>
                <w:szCs w:val="24"/>
                <w:lang w:eastAsia="ru-RU"/>
              </w:rPr>
            </w:pPr>
            <w:r w:rsidRPr="00491BCB">
              <w:rPr>
                <w:rFonts w:ascii="Times New Roman" w:eastAsia="Times New Roman" w:hAnsi="Times New Roman" w:cs="Arial Unicode MS"/>
                <w:color w:val="000000"/>
                <w:sz w:val="24"/>
                <w:szCs w:val="24"/>
                <w:lang w:eastAsia="ru-RU"/>
              </w:rPr>
              <w:t>1</w:t>
            </w:r>
          </w:p>
        </w:tc>
        <w:tc>
          <w:tcPr>
            <w:tcW w:w="314"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outlineLvl w:val="1"/>
              <w:rPr>
                <w:rFonts w:ascii="Times New Roman" w:eastAsia="Times New Roman" w:hAnsi="Times New Roman" w:cs="Arial Unicode MS"/>
                <w:color w:val="000000"/>
                <w:sz w:val="24"/>
                <w:szCs w:val="24"/>
                <w:lang w:eastAsia="ru-RU"/>
              </w:rPr>
            </w:pPr>
            <w:r w:rsidRPr="00491BCB">
              <w:rPr>
                <w:rFonts w:ascii="Times New Roman" w:eastAsia="Times New Roman" w:hAnsi="Times New Roman" w:cs="Arial Unicode MS"/>
                <w:color w:val="000000"/>
                <w:sz w:val="24"/>
                <w:szCs w:val="24"/>
                <w:lang w:eastAsia="ru-RU"/>
              </w:rPr>
              <w:t>0</w:t>
            </w:r>
          </w:p>
        </w:tc>
        <w:tc>
          <w:tcPr>
            <w:tcW w:w="36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outlineLvl w:val="1"/>
              <w:rPr>
                <w:rFonts w:ascii="Times New Roman" w:eastAsia="Times New Roman" w:hAnsi="Times New Roman" w:cs="Arial Unicode MS"/>
                <w:color w:val="000000"/>
                <w:sz w:val="24"/>
                <w:szCs w:val="24"/>
                <w:lang w:eastAsia="ru-RU"/>
              </w:rPr>
            </w:pPr>
            <w:r w:rsidRPr="00491BCB">
              <w:rPr>
                <w:rFonts w:ascii="Times New Roman" w:eastAsia="Times New Roman" w:hAnsi="Times New Roman" w:cs="Arial Unicode MS"/>
                <w:color w:val="000000"/>
                <w:sz w:val="24"/>
                <w:szCs w:val="24"/>
                <w:lang w:eastAsia="ru-RU"/>
              </w:rPr>
              <w:t>0</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outlineLvl w:val="1"/>
              <w:rPr>
                <w:rFonts w:ascii="Times New Roman" w:eastAsia="Times New Roman" w:hAnsi="Times New Roman" w:cs="Arial Unicode MS"/>
                <w:color w:val="000000"/>
                <w:sz w:val="24"/>
                <w:szCs w:val="24"/>
                <w:lang w:eastAsia="ru-RU"/>
              </w:rPr>
            </w:pPr>
            <w:r w:rsidRPr="00491BCB">
              <w:rPr>
                <w:rFonts w:ascii="Times New Roman" w:eastAsia="Times New Roman" w:hAnsi="Times New Roman" w:cs="Arial Unicode MS"/>
                <w:color w:val="000000"/>
                <w:sz w:val="24"/>
                <w:szCs w:val="24"/>
                <w:lang w:eastAsia="ru-RU"/>
              </w:rPr>
              <w:t>0</w:t>
            </w:r>
          </w:p>
        </w:tc>
        <w:tc>
          <w:tcPr>
            <w:tcW w:w="342"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outlineLvl w:val="1"/>
              <w:rPr>
                <w:rFonts w:ascii="Times New Roman" w:eastAsia="Times New Roman" w:hAnsi="Times New Roman" w:cs="Arial Unicode MS"/>
                <w:color w:val="000000"/>
                <w:sz w:val="24"/>
                <w:szCs w:val="24"/>
                <w:lang w:eastAsia="ru-RU"/>
              </w:rPr>
            </w:pPr>
            <w:r w:rsidRPr="00491BCB">
              <w:rPr>
                <w:rFonts w:ascii="Times New Roman" w:eastAsia="Times New Roman" w:hAnsi="Times New Roman" w:cs="Arial Unicode MS"/>
                <w:color w:val="000000"/>
                <w:sz w:val="24"/>
                <w:szCs w:val="24"/>
                <w:lang w:eastAsia="ru-RU"/>
              </w:rPr>
              <w:t>0</w:t>
            </w:r>
          </w:p>
        </w:tc>
      </w:tr>
      <w:tr w:rsidR="009557D5" w:rsidRPr="00491BCB" w:rsidTr="008A51B0">
        <w:trPr>
          <w:cantSplit/>
          <w:trHeight w:val="360"/>
        </w:trPr>
        <w:tc>
          <w:tcPr>
            <w:tcW w:w="116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outlineLvl w:val="1"/>
              <w:rPr>
                <w:rFonts w:ascii="Times New Roman" w:eastAsia="Times New Roman" w:hAnsi="Times New Roman" w:cs="Arial Unicode MS"/>
                <w:color w:val="000000"/>
                <w:sz w:val="24"/>
                <w:szCs w:val="24"/>
                <w:lang w:eastAsia="ru-RU"/>
              </w:rPr>
            </w:pPr>
            <w:r w:rsidRPr="00491BCB">
              <w:rPr>
                <w:rFonts w:ascii="Times New Roman" w:eastAsia="Times New Roman" w:hAnsi="Times New Roman" w:cs="Arial Unicode MS"/>
                <w:color w:val="000000"/>
                <w:sz w:val="24"/>
                <w:szCs w:val="24"/>
                <w:lang w:eastAsia="ru-RU"/>
              </w:rPr>
              <w:t>Количество детей, раненных в дорожно-транспортных происшествиях.</w:t>
            </w:r>
          </w:p>
        </w:tc>
        <w:tc>
          <w:tcPr>
            <w:tcW w:w="787"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outlineLvl w:val="1"/>
              <w:rPr>
                <w:rFonts w:ascii="Times New Roman" w:eastAsia="Times New Roman" w:hAnsi="Times New Roman" w:cs="Arial Unicode MS"/>
                <w:color w:val="000000"/>
                <w:sz w:val="24"/>
                <w:szCs w:val="24"/>
                <w:lang w:eastAsia="ru-RU"/>
              </w:rPr>
            </w:pPr>
            <w:r w:rsidRPr="00491BCB">
              <w:rPr>
                <w:rFonts w:ascii="Times New Roman" w:eastAsia="Times New Roman" w:hAnsi="Times New Roman" w:cs="Arial Unicode MS"/>
                <w:color w:val="000000"/>
                <w:sz w:val="24"/>
                <w:szCs w:val="24"/>
                <w:lang w:eastAsia="ru-RU"/>
              </w:rPr>
              <w:t>человек</w:t>
            </w:r>
          </w:p>
        </w:tc>
        <w:tc>
          <w:tcPr>
            <w:tcW w:w="32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1BCB">
              <w:rPr>
                <w:rFonts w:ascii="Times New Roman" w:eastAsia="Times New Roman" w:hAnsi="Times New Roman" w:cs="Times New Roman"/>
                <w:sz w:val="24"/>
                <w:szCs w:val="24"/>
                <w:lang w:eastAsia="ru-RU"/>
              </w:rPr>
              <w:t>0</w:t>
            </w:r>
          </w:p>
        </w:tc>
        <w:tc>
          <w:tcPr>
            <w:tcW w:w="338"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outlineLvl w:val="1"/>
              <w:rPr>
                <w:rFonts w:ascii="Times New Roman" w:eastAsia="Times New Roman" w:hAnsi="Times New Roman" w:cs="Arial Unicode MS"/>
                <w:color w:val="000000"/>
                <w:sz w:val="24"/>
                <w:szCs w:val="24"/>
                <w:lang w:eastAsia="ru-RU"/>
              </w:rPr>
            </w:pPr>
            <w:r w:rsidRPr="00491BCB">
              <w:rPr>
                <w:rFonts w:ascii="Times New Roman" w:eastAsia="Times New Roman" w:hAnsi="Times New Roman" w:cs="Arial Unicode MS"/>
                <w:color w:val="000000"/>
                <w:sz w:val="24"/>
                <w:szCs w:val="24"/>
                <w:lang w:eastAsia="ru-RU"/>
              </w:rPr>
              <w:t>4</w:t>
            </w:r>
          </w:p>
        </w:tc>
        <w:tc>
          <w:tcPr>
            <w:tcW w:w="30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outlineLvl w:val="1"/>
              <w:rPr>
                <w:rFonts w:ascii="Times New Roman" w:eastAsia="Times New Roman" w:hAnsi="Times New Roman" w:cs="Arial Unicode MS"/>
                <w:color w:val="000000"/>
                <w:sz w:val="24"/>
                <w:szCs w:val="24"/>
                <w:lang w:eastAsia="ru-RU"/>
              </w:rPr>
            </w:pPr>
            <w:r w:rsidRPr="00491BCB">
              <w:rPr>
                <w:rFonts w:ascii="Times New Roman" w:eastAsia="Times New Roman" w:hAnsi="Times New Roman" w:cs="Arial Unicode MS"/>
                <w:color w:val="000000"/>
                <w:sz w:val="24"/>
                <w:szCs w:val="24"/>
                <w:lang w:eastAsia="ru-RU"/>
              </w:rPr>
              <w:t>10</w:t>
            </w:r>
          </w:p>
        </w:tc>
        <w:tc>
          <w:tcPr>
            <w:tcW w:w="349"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outlineLvl w:val="1"/>
              <w:rPr>
                <w:rFonts w:ascii="Times New Roman" w:eastAsia="Times New Roman" w:hAnsi="Times New Roman" w:cs="Arial Unicode MS"/>
                <w:color w:val="000000"/>
                <w:sz w:val="24"/>
                <w:szCs w:val="24"/>
                <w:lang w:eastAsia="ru-RU"/>
              </w:rPr>
            </w:pPr>
            <w:r w:rsidRPr="00491BCB">
              <w:rPr>
                <w:rFonts w:ascii="Times New Roman" w:eastAsia="Times New Roman" w:hAnsi="Times New Roman" w:cs="Arial Unicode MS"/>
                <w:color w:val="000000"/>
                <w:sz w:val="24"/>
                <w:szCs w:val="24"/>
                <w:lang w:eastAsia="ru-RU"/>
              </w:rPr>
              <w:t>31</w:t>
            </w:r>
          </w:p>
        </w:tc>
        <w:tc>
          <w:tcPr>
            <w:tcW w:w="314"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outlineLvl w:val="1"/>
              <w:rPr>
                <w:rFonts w:ascii="Times New Roman" w:eastAsia="Times New Roman" w:hAnsi="Times New Roman" w:cs="Arial Unicode MS"/>
                <w:color w:val="000000"/>
                <w:sz w:val="24"/>
                <w:szCs w:val="24"/>
                <w:lang w:eastAsia="ru-RU"/>
              </w:rPr>
            </w:pPr>
            <w:r w:rsidRPr="00491BCB">
              <w:rPr>
                <w:rFonts w:ascii="Times New Roman" w:eastAsia="Times New Roman" w:hAnsi="Times New Roman" w:cs="Arial Unicode MS"/>
                <w:color w:val="000000"/>
                <w:sz w:val="24"/>
                <w:szCs w:val="24"/>
                <w:lang w:eastAsia="ru-RU"/>
              </w:rPr>
              <w:t>9</w:t>
            </w:r>
          </w:p>
        </w:tc>
        <w:tc>
          <w:tcPr>
            <w:tcW w:w="360"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outlineLvl w:val="1"/>
              <w:rPr>
                <w:rFonts w:ascii="Times New Roman" w:eastAsia="Times New Roman" w:hAnsi="Times New Roman" w:cs="Arial Unicode MS"/>
                <w:color w:val="000000"/>
                <w:sz w:val="24"/>
                <w:szCs w:val="24"/>
                <w:lang w:eastAsia="ru-RU"/>
              </w:rPr>
            </w:pPr>
            <w:r w:rsidRPr="00491BCB">
              <w:rPr>
                <w:rFonts w:ascii="Times New Roman" w:eastAsia="Times New Roman" w:hAnsi="Times New Roman" w:cs="Arial Unicode MS"/>
                <w:color w:val="000000"/>
                <w:sz w:val="24"/>
                <w:szCs w:val="24"/>
                <w:lang w:eastAsia="ru-RU"/>
              </w:rPr>
              <w:t>7</w:t>
            </w:r>
          </w:p>
        </w:tc>
        <w:tc>
          <w:tcPr>
            <w:tcW w:w="361"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outlineLvl w:val="1"/>
              <w:rPr>
                <w:rFonts w:ascii="Times New Roman" w:eastAsia="Times New Roman" w:hAnsi="Times New Roman" w:cs="Arial Unicode MS"/>
                <w:color w:val="000000"/>
                <w:sz w:val="24"/>
                <w:szCs w:val="24"/>
                <w:lang w:eastAsia="ru-RU"/>
              </w:rPr>
            </w:pPr>
            <w:r w:rsidRPr="00491BCB">
              <w:rPr>
                <w:rFonts w:ascii="Times New Roman" w:eastAsia="Times New Roman" w:hAnsi="Times New Roman" w:cs="Arial Unicode MS"/>
                <w:color w:val="000000"/>
                <w:sz w:val="24"/>
                <w:szCs w:val="24"/>
                <w:lang w:eastAsia="ru-RU"/>
              </w:rPr>
              <w:t>3</w:t>
            </w:r>
          </w:p>
        </w:tc>
        <w:tc>
          <w:tcPr>
            <w:tcW w:w="342" w:type="pct"/>
            <w:tcBorders>
              <w:top w:val="single" w:sz="6" w:space="0" w:color="auto"/>
              <w:left w:val="single" w:sz="6" w:space="0" w:color="auto"/>
              <w:bottom w:val="single" w:sz="6" w:space="0" w:color="auto"/>
              <w:right w:val="single" w:sz="6" w:space="0" w:color="auto"/>
            </w:tcBorders>
          </w:tcPr>
          <w:p w:rsidR="009557D5" w:rsidRPr="00491BCB" w:rsidRDefault="009557D5" w:rsidP="008A51B0">
            <w:pPr>
              <w:autoSpaceDE w:val="0"/>
              <w:autoSpaceDN w:val="0"/>
              <w:adjustRightInd w:val="0"/>
              <w:spacing w:after="0" w:line="240" w:lineRule="auto"/>
              <w:jc w:val="center"/>
              <w:outlineLvl w:val="1"/>
              <w:rPr>
                <w:rFonts w:ascii="Times New Roman" w:eastAsia="Times New Roman" w:hAnsi="Times New Roman" w:cs="Arial Unicode MS"/>
                <w:color w:val="000000"/>
                <w:sz w:val="24"/>
                <w:szCs w:val="24"/>
                <w:lang w:eastAsia="ru-RU"/>
              </w:rPr>
            </w:pPr>
            <w:r w:rsidRPr="00491BCB">
              <w:rPr>
                <w:rFonts w:ascii="Times New Roman" w:eastAsia="Times New Roman" w:hAnsi="Times New Roman" w:cs="Arial Unicode MS"/>
                <w:color w:val="000000"/>
                <w:sz w:val="24"/>
                <w:szCs w:val="24"/>
                <w:lang w:eastAsia="ru-RU"/>
              </w:rPr>
              <w:t>3</w:t>
            </w:r>
          </w:p>
        </w:tc>
      </w:tr>
    </w:tbl>
    <w:p w:rsidR="009557D5" w:rsidRPr="00491BCB" w:rsidRDefault="009557D5" w:rsidP="009557D5">
      <w:pPr>
        <w:spacing w:after="0" w:line="240" w:lineRule="auto"/>
        <w:rPr>
          <w:rFonts w:ascii="Times New Roman" w:eastAsia="Times New Roman" w:hAnsi="Times New Roman" w:cs="Arial Unicode MS"/>
          <w:color w:val="000000"/>
          <w:sz w:val="28"/>
          <w:szCs w:val="28"/>
          <w:lang w:eastAsia="ru-RU"/>
        </w:rPr>
      </w:pPr>
    </w:p>
    <w:p w:rsidR="009557D5" w:rsidRPr="00A85EA2" w:rsidRDefault="009557D5" w:rsidP="009557D5">
      <w:pPr>
        <w:jc w:val="right"/>
        <w:rPr>
          <w:rFonts w:ascii="Times New Roman" w:eastAsia="Calibri" w:hAnsi="Times New Roman" w:cs="Times New Roman"/>
          <w:sz w:val="28"/>
          <w:szCs w:val="28"/>
        </w:rPr>
      </w:pPr>
      <w:r w:rsidRPr="00A85EA2">
        <w:rPr>
          <w:rFonts w:ascii="Times New Roman" w:eastAsia="Calibri" w:hAnsi="Times New Roman" w:cs="Times New Roman"/>
          <w:sz w:val="28"/>
          <w:szCs w:val="28"/>
        </w:rPr>
        <w:t>Приложение № 7</w:t>
      </w:r>
    </w:p>
    <w:p w:rsidR="009557D5" w:rsidRPr="00A85EA2" w:rsidRDefault="009557D5" w:rsidP="009557D5">
      <w:pPr>
        <w:jc w:val="center"/>
        <w:rPr>
          <w:rFonts w:ascii="Calibri" w:eastAsia="Calibri" w:hAnsi="Calibri" w:cs="Times New Roman"/>
        </w:rPr>
      </w:pPr>
      <w:r w:rsidRPr="00A85EA2">
        <w:rPr>
          <w:rFonts w:ascii="Times New Roman" w:eastAsia="Calibri" w:hAnsi="Times New Roman" w:cs="Times New Roman"/>
          <w:sz w:val="28"/>
          <w:szCs w:val="28"/>
        </w:rPr>
        <w:t>Ввод жилья и нежилых помещений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3455"/>
        <w:gridCol w:w="3423"/>
        <w:gridCol w:w="3360"/>
        <w:gridCol w:w="3408"/>
      </w:tblGrid>
      <w:tr w:rsidR="009557D5" w:rsidRPr="00A85EA2" w:rsidTr="008A51B0">
        <w:tc>
          <w:tcPr>
            <w:tcW w:w="403" w:type="pct"/>
            <w:shd w:val="clear" w:color="auto" w:fill="auto"/>
          </w:tcPr>
          <w:p w:rsidR="009557D5" w:rsidRPr="00A85EA2" w:rsidRDefault="009557D5" w:rsidP="008A51B0">
            <w:pPr>
              <w:spacing w:after="0" w:line="240" w:lineRule="auto"/>
              <w:rPr>
                <w:rFonts w:ascii="Times New Roman" w:eastAsia="Calibri" w:hAnsi="Times New Roman" w:cs="Times New Roman"/>
                <w:sz w:val="28"/>
                <w:szCs w:val="28"/>
              </w:rPr>
            </w:pPr>
          </w:p>
        </w:tc>
        <w:tc>
          <w:tcPr>
            <w:tcW w:w="1164"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ввод жилья, в том числе индивидуальными застройщиками, кв.м.</w:t>
            </w:r>
          </w:p>
        </w:tc>
        <w:tc>
          <w:tcPr>
            <w:tcW w:w="1153"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Общая площадь, введенных жилых домов приходящаяся на одного жителя, кв.м/чел</w:t>
            </w:r>
          </w:p>
        </w:tc>
        <w:tc>
          <w:tcPr>
            <w:tcW w:w="1132"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ввод нежилых помещений, в том числе складских, офисных, торговых, гостиничных, кв.м.</w:t>
            </w:r>
          </w:p>
        </w:tc>
        <w:tc>
          <w:tcPr>
            <w:tcW w:w="1148"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формирование, реконструкция публичных пространств, га</w:t>
            </w:r>
          </w:p>
        </w:tc>
      </w:tr>
      <w:tr w:rsidR="009557D5" w:rsidRPr="00A85EA2" w:rsidTr="008A51B0">
        <w:tc>
          <w:tcPr>
            <w:tcW w:w="403"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2000</w:t>
            </w:r>
          </w:p>
        </w:tc>
        <w:tc>
          <w:tcPr>
            <w:tcW w:w="1164"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1600</w:t>
            </w:r>
          </w:p>
        </w:tc>
        <w:tc>
          <w:tcPr>
            <w:tcW w:w="1153"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0,05</w:t>
            </w:r>
          </w:p>
        </w:tc>
        <w:tc>
          <w:tcPr>
            <w:tcW w:w="1132"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w:t>
            </w:r>
          </w:p>
        </w:tc>
        <w:tc>
          <w:tcPr>
            <w:tcW w:w="1148"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w:t>
            </w:r>
          </w:p>
        </w:tc>
      </w:tr>
      <w:tr w:rsidR="009557D5" w:rsidRPr="00A85EA2" w:rsidTr="008A51B0">
        <w:tc>
          <w:tcPr>
            <w:tcW w:w="403"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2005</w:t>
            </w:r>
          </w:p>
        </w:tc>
        <w:tc>
          <w:tcPr>
            <w:tcW w:w="1164"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6590</w:t>
            </w:r>
          </w:p>
        </w:tc>
        <w:tc>
          <w:tcPr>
            <w:tcW w:w="1153"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0,22</w:t>
            </w:r>
          </w:p>
        </w:tc>
        <w:tc>
          <w:tcPr>
            <w:tcW w:w="1132"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w:t>
            </w:r>
          </w:p>
        </w:tc>
        <w:tc>
          <w:tcPr>
            <w:tcW w:w="1148"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w:t>
            </w:r>
          </w:p>
        </w:tc>
      </w:tr>
      <w:tr w:rsidR="009557D5" w:rsidRPr="00A85EA2" w:rsidTr="008A51B0">
        <w:tc>
          <w:tcPr>
            <w:tcW w:w="403"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2010</w:t>
            </w:r>
          </w:p>
        </w:tc>
        <w:tc>
          <w:tcPr>
            <w:tcW w:w="1164"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22100</w:t>
            </w:r>
          </w:p>
        </w:tc>
        <w:tc>
          <w:tcPr>
            <w:tcW w:w="1153"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0,74</w:t>
            </w:r>
          </w:p>
        </w:tc>
        <w:tc>
          <w:tcPr>
            <w:tcW w:w="1132"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w:t>
            </w:r>
          </w:p>
        </w:tc>
        <w:tc>
          <w:tcPr>
            <w:tcW w:w="1148"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w:t>
            </w:r>
          </w:p>
        </w:tc>
      </w:tr>
      <w:tr w:rsidR="009557D5" w:rsidRPr="00A85EA2" w:rsidTr="008A51B0">
        <w:tc>
          <w:tcPr>
            <w:tcW w:w="403"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2011</w:t>
            </w:r>
          </w:p>
        </w:tc>
        <w:tc>
          <w:tcPr>
            <w:tcW w:w="1164"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 xml:space="preserve">13242 </w:t>
            </w:r>
          </w:p>
        </w:tc>
        <w:tc>
          <w:tcPr>
            <w:tcW w:w="1153"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 xml:space="preserve">21,5 </w:t>
            </w:r>
          </w:p>
        </w:tc>
        <w:tc>
          <w:tcPr>
            <w:tcW w:w="1132"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 xml:space="preserve">22999 </w:t>
            </w:r>
          </w:p>
        </w:tc>
        <w:tc>
          <w:tcPr>
            <w:tcW w:w="1148"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 xml:space="preserve">2,6 </w:t>
            </w:r>
          </w:p>
        </w:tc>
      </w:tr>
      <w:tr w:rsidR="009557D5" w:rsidRPr="00A85EA2" w:rsidTr="008A51B0">
        <w:tc>
          <w:tcPr>
            <w:tcW w:w="403"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2012</w:t>
            </w:r>
          </w:p>
        </w:tc>
        <w:tc>
          <w:tcPr>
            <w:tcW w:w="1164"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 xml:space="preserve">26060 </w:t>
            </w:r>
          </w:p>
        </w:tc>
        <w:tc>
          <w:tcPr>
            <w:tcW w:w="1153"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 xml:space="preserve">22,2 </w:t>
            </w:r>
          </w:p>
        </w:tc>
        <w:tc>
          <w:tcPr>
            <w:tcW w:w="1132"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 xml:space="preserve">13401 </w:t>
            </w:r>
          </w:p>
        </w:tc>
        <w:tc>
          <w:tcPr>
            <w:tcW w:w="1148"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w:t>
            </w:r>
          </w:p>
        </w:tc>
      </w:tr>
      <w:tr w:rsidR="009557D5" w:rsidRPr="00A85EA2" w:rsidTr="008A51B0">
        <w:tc>
          <w:tcPr>
            <w:tcW w:w="403"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2013</w:t>
            </w:r>
          </w:p>
        </w:tc>
        <w:tc>
          <w:tcPr>
            <w:tcW w:w="1164"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 xml:space="preserve">30759 </w:t>
            </w:r>
          </w:p>
        </w:tc>
        <w:tc>
          <w:tcPr>
            <w:tcW w:w="1153"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 xml:space="preserve">22,6 </w:t>
            </w:r>
          </w:p>
        </w:tc>
        <w:tc>
          <w:tcPr>
            <w:tcW w:w="1132"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 xml:space="preserve">5518 </w:t>
            </w:r>
          </w:p>
        </w:tc>
        <w:tc>
          <w:tcPr>
            <w:tcW w:w="1148"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w:t>
            </w:r>
          </w:p>
        </w:tc>
      </w:tr>
      <w:tr w:rsidR="009557D5" w:rsidRPr="00A85EA2" w:rsidTr="008A51B0">
        <w:tc>
          <w:tcPr>
            <w:tcW w:w="403"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2014</w:t>
            </w:r>
          </w:p>
        </w:tc>
        <w:tc>
          <w:tcPr>
            <w:tcW w:w="1164"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 xml:space="preserve">39036 </w:t>
            </w:r>
          </w:p>
        </w:tc>
        <w:tc>
          <w:tcPr>
            <w:tcW w:w="1153"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 xml:space="preserve">22,9 </w:t>
            </w:r>
          </w:p>
        </w:tc>
        <w:tc>
          <w:tcPr>
            <w:tcW w:w="1132"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 xml:space="preserve">12384 </w:t>
            </w:r>
          </w:p>
        </w:tc>
        <w:tc>
          <w:tcPr>
            <w:tcW w:w="1148"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w:t>
            </w:r>
          </w:p>
        </w:tc>
      </w:tr>
      <w:tr w:rsidR="009557D5" w:rsidRPr="00A85EA2" w:rsidTr="008A51B0">
        <w:tc>
          <w:tcPr>
            <w:tcW w:w="403"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2015</w:t>
            </w:r>
          </w:p>
        </w:tc>
        <w:tc>
          <w:tcPr>
            <w:tcW w:w="1164"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 xml:space="preserve">40772 </w:t>
            </w:r>
          </w:p>
        </w:tc>
        <w:tc>
          <w:tcPr>
            <w:tcW w:w="1153"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 xml:space="preserve">24,0 </w:t>
            </w:r>
          </w:p>
        </w:tc>
        <w:tc>
          <w:tcPr>
            <w:tcW w:w="1132"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 xml:space="preserve">8947 </w:t>
            </w:r>
          </w:p>
        </w:tc>
        <w:tc>
          <w:tcPr>
            <w:tcW w:w="1148"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w:t>
            </w:r>
          </w:p>
        </w:tc>
      </w:tr>
      <w:tr w:rsidR="009557D5" w:rsidRPr="00A85EA2" w:rsidTr="008A51B0">
        <w:tc>
          <w:tcPr>
            <w:tcW w:w="403"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2016</w:t>
            </w:r>
          </w:p>
        </w:tc>
        <w:tc>
          <w:tcPr>
            <w:tcW w:w="1164"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 xml:space="preserve">26415 </w:t>
            </w:r>
          </w:p>
        </w:tc>
        <w:tc>
          <w:tcPr>
            <w:tcW w:w="1153"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 xml:space="preserve">23,7 </w:t>
            </w:r>
          </w:p>
        </w:tc>
        <w:tc>
          <w:tcPr>
            <w:tcW w:w="1132"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 xml:space="preserve">14991 </w:t>
            </w:r>
          </w:p>
        </w:tc>
        <w:tc>
          <w:tcPr>
            <w:tcW w:w="1148" w:type="pct"/>
            <w:shd w:val="clear" w:color="auto" w:fill="auto"/>
          </w:tcPr>
          <w:p w:rsidR="009557D5" w:rsidRPr="00A85EA2" w:rsidRDefault="009557D5" w:rsidP="008A51B0">
            <w:pPr>
              <w:spacing w:after="0" w:line="240" w:lineRule="auto"/>
              <w:rPr>
                <w:rFonts w:ascii="Times New Roman" w:eastAsia="Calibri" w:hAnsi="Times New Roman" w:cs="Times New Roman"/>
                <w:sz w:val="24"/>
                <w:szCs w:val="24"/>
              </w:rPr>
            </w:pPr>
            <w:r w:rsidRPr="00A85EA2">
              <w:rPr>
                <w:rFonts w:ascii="Times New Roman" w:eastAsia="Calibri" w:hAnsi="Times New Roman" w:cs="Times New Roman"/>
                <w:sz w:val="24"/>
                <w:szCs w:val="24"/>
              </w:rPr>
              <w:t>-</w:t>
            </w:r>
          </w:p>
        </w:tc>
      </w:tr>
    </w:tbl>
    <w:p w:rsidR="009557D5" w:rsidRPr="00A85EA2" w:rsidRDefault="009557D5" w:rsidP="009557D5">
      <w:pPr>
        <w:spacing w:after="0"/>
        <w:rPr>
          <w:rFonts w:ascii="Times New Roman" w:eastAsia="Calibri" w:hAnsi="Times New Roman" w:cs="Times New Roman"/>
          <w:sz w:val="28"/>
          <w:szCs w:val="28"/>
        </w:rPr>
      </w:pPr>
    </w:p>
    <w:p w:rsidR="009557D5" w:rsidRPr="00A85EA2" w:rsidRDefault="009557D5" w:rsidP="009557D5">
      <w:pPr>
        <w:spacing w:after="0" w:line="240" w:lineRule="auto"/>
        <w:ind w:right="-2"/>
        <w:jc w:val="center"/>
        <w:rPr>
          <w:rFonts w:ascii="Times New Roman" w:eastAsia="Times New Roman" w:hAnsi="Times New Roman" w:cs="Times New Roman"/>
          <w:sz w:val="28"/>
          <w:szCs w:val="28"/>
          <w:lang w:eastAsia="ru-RU"/>
        </w:rPr>
      </w:pPr>
      <w:r w:rsidRPr="00A85EA2">
        <w:rPr>
          <w:rFonts w:ascii="Times New Roman" w:eastAsia="Times New Roman" w:hAnsi="Times New Roman" w:cs="Times New Roman"/>
          <w:sz w:val="28"/>
          <w:szCs w:val="28"/>
          <w:lang w:eastAsia="ru-RU"/>
        </w:rPr>
        <w:t>Оборот организаций по видам экономической деятельности строительство крупных и средних организаций</w:t>
      </w:r>
    </w:p>
    <w:p w:rsidR="009557D5" w:rsidRPr="00A85EA2" w:rsidRDefault="009557D5" w:rsidP="009557D5">
      <w:pPr>
        <w:spacing w:after="0" w:line="240" w:lineRule="auto"/>
        <w:ind w:right="-2"/>
        <w:jc w:val="right"/>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3046"/>
        <w:gridCol w:w="3625"/>
        <w:gridCol w:w="3660"/>
      </w:tblGrid>
      <w:tr w:rsidR="009557D5" w:rsidRPr="00A85EA2" w:rsidTr="008A51B0">
        <w:trPr>
          <w:cantSplit/>
          <w:trHeight w:val="657"/>
        </w:trPr>
        <w:tc>
          <w:tcPr>
            <w:tcW w:w="1520" w:type="pct"/>
            <w:tcBorders>
              <w:top w:val="single" w:sz="4" w:space="0" w:color="auto"/>
              <w:left w:val="single" w:sz="4" w:space="0" w:color="auto"/>
              <w:bottom w:val="single" w:sz="4" w:space="0" w:color="auto"/>
              <w:right w:val="single" w:sz="4" w:space="0" w:color="auto"/>
            </w:tcBorders>
          </w:tcPr>
          <w:p w:rsidR="009557D5" w:rsidRPr="00A85EA2" w:rsidRDefault="009557D5" w:rsidP="008A51B0">
            <w:pPr>
              <w:spacing w:after="0" w:line="240" w:lineRule="auto"/>
              <w:ind w:right="-2"/>
              <w:jc w:val="both"/>
              <w:rPr>
                <w:rFonts w:ascii="Times New Roman" w:eastAsia="Times New Roman" w:hAnsi="Times New Roman" w:cs="Times New Roman"/>
                <w:sz w:val="28"/>
                <w:szCs w:val="28"/>
                <w:lang w:eastAsia="ru-RU"/>
              </w:rPr>
            </w:pPr>
          </w:p>
        </w:tc>
        <w:tc>
          <w:tcPr>
            <w:tcW w:w="1026" w:type="pct"/>
            <w:tcBorders>
              <w:bottom w:val="single" w:sz="4" w:space="0" w:color="auto"/>
            </w:tcBorders>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количество</w:t>
            </w:r>
          </w:p>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организаций</w:t>
            </w:r>
          </w:p>
        </w:tc>
        <w:tc>
          <w:tcPr>
            <w:tcW w:w="1221"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 xml:space="preserve">оборот организаций, </w:t>
            </w:r>
          </w:p>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млн. рублей</w:t>
            </w:r>
          </w:p>
        </w:tc>
        <w:tc>
          <w:tcPr>
            <w:tcW w:w="1233"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темп роста к прошлому периоду, %</w:t>
            </w:r>
          </w:p>
        </w:tc>
      </w:tr>
      <w:tr w:rsidR="009557D5" w:rsidRPr="00A85EA2" w:rsidTr="008A51B0">
        <w:tc>
          <w:tcPr>
            <w:tcW w:w="1520"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1</w:t>
            </w:r>
          </w:p>
        </w:tc>
        <w:tc>
          <w:tcPr>
            <w:tcW w:w="1026"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2</w:t>
            </w:r>
          </w:p>
        </w:tc>
        <w:tc>
          <w:tcPr>
            <w:tcW w:w="1221"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3</w:t>
            </w:r>
          </w:p>
        </w:tc>
        <w:tc>
          <w:tcPr>
            <w:tcW w:w="1233"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4</w:t>
            </w:r>
          </w:p>
        </w:tc>
      </w:tr>
      <w:tr w:rsidR="009557D5" w:rsidRPr="00A85EA2" w:rsidTr="008A51B0">
        <w:tc>
          <w:tcPr>
            <w:tcW w:w="1520" w:type="pct"/>
          </w:tcPr>
          <w:p w:rsidR="009557D5" w:rsidRPr="00A85EA2" w:rsidRDefault="009557D5" w:rsidP="008A51B0">
            <w:pPr>
              <w:spacing w:after="0" w:line="240" w:lineRule="auto"/>
              <w:ind w:right="-2"/>
              <w:jc w:val="both"/>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2000</w:t>
            </w:r>
          </w:p>
        </w:tc>
        <w:tc>
          <w:tcPr>
            <w:tcW w:w="1026"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8</w:t>
            </w:r>
          </w:p>
        </w:tc>
        <w:tc>
          <w:tcPr>
            <w:tcW w:w="1221"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142</w:t>
            </w:r>
          </w:p>
        </w:tc>
        <w:tc>
          <w:tcPr>
            <w:tcW w:w="1233"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91,8</w:t>
            </w:r>
          </w:p>
        </w:tc>
      </w:tr>
      <w:tr w:rsidR="009557D5" w:rsidRPr="00A85EA2" w:rsidTr="008A51B0">
        <w:tc>
          <w:tcPr>
            <w:tcW w:w="1520" w:type="pct"/>
          </w:tcPr>
          <w:p w:rsidR="009557D5" w:rsidRPr="00A85EA2" w:rsidRDefault="009557D5" w:rsidP="008A51B0">
            <w:pPr>
              <w:spacing w:after="0" w:line="240" w:lineRule="auto"/>
              <w:ind w:right="-2"/>
              <w:jc w:val="both"/>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2005</w:t>
            </w:r>
          </w:p>
        </w:tc>
        <w:tc>
          <w:tcPr>
            <w:tcW w:w="1026"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75</w:t>
            </w:r>
          </w:p>
        </w:tc>
        <w:tc>
          <w:tcPr>
            <w:tcW w:w="1221"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984</w:t>
            </w:r>
          </w:p>
        </w:tc>
        <w:tc>
          <w:tcPr>
            <w:tcW w:w="1233"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693</w:t>
            </w:r>
          </w:p>
        </w:tc>
      </w:tr>
      <w:tr w:rsidR="009557D5" w:rsidRPr="00A85EA2" w:rsidTr="008A51B0">
        <w:tc>
          <w:tcPr>
            <w:tcW w:w="1520" w:type="pct"/>
          </w:tcPr>
          <w:p w:rsidR="009557D5" w:rsidRPr="00A85EA2" w:rsidRDefault="009557D5" w:rsidP="008A51B0">
            <w:pPr>
              <w:spacing w:after="0" w:line="240" w:lineRule="auto"/>
              <w:ind w:right="-2"/>
              <w:jc w:val="both"/>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2010</w:t>
            </w:r>
          </w:p>
        </w:tc>
        <w:tc>
          <w:tcPr>
            <w:tcW w:w="1026"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90</w:t>
            </w:r>
          </w:p>
        </w:tc>
        <w:tc>
          <w:tcPr>
            <w:tcW w:w="1221"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979</w:t>
            </w:r>
          </w:p>
        </w:tc>
        <w:tc>
          <w:tcPr>
            <w:tcW w:w="1233"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78,7</w:t>
            </w:r>
          </w:p>
        </w:tc>
      </w:tr>
      <w:tr w:rsidR="009557D5" w:rsidRPr="00A85EA2" w:rsidTr="008A51B0">
        <w:tc>
          <w:tcPr>
            <w:tcW w:w="1520" w:type="pct"/>
          </w:tcPr>
          <w:p w:rsidR="009557D5" w:rsidRPr="00A85EA2" w:rsidRDefault="009557D5" w:rsidP="008A51B0">
            <w:pPr>
              <w:spacing w:after="0" w:line="240" w:lineRule="auto"/>
              <w:ind w:right="-2"/>
              <w:jc w:val="both"/>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2011</w:t>
            </w:r>
          </w:p>
        </w:tc>
        <w:tc>
          <w:tcPr>
            <w:tcW w:w="1026"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79</w:t>
            </w:r>
          </w:p>
        </w:tc>
        <w:tc>
          <w:tcPr>
            <w:tcW w:w="1221"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1753</w:t>
            </w:r>
          </w:p>
        </w:tc>
        <w:tc>
          <w:tcPr>
            <w:tcW w:w="1233"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179,06</w:t>
            </w:r>
          </w:p>
        </w:tc>
      </w:tr>
      <w:tr w:rsidR="009557D5" w:rsidRPr="00A85EA2" w:rsidTr="008A51B0">
        <w:tc>
          <w:tcPr>
            <w:tcW w:w="1520" w:type="pct"/>
          </w:tcPr>
          <w:p w:rsidR="009557D5" w:rsidRPr="00A85EA2" w:rsidRDefault="009557D5" w:rsidP="008A51B0">
            <w:pPr>
              <w:spacing w:after="0" w:line="240" w:lineRule="auto"/>
              <w:ind w:right="-2"/>
              <w:jc w:val="both"/>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2012</w:t>
            </w:r>
          </w:p>
        </w:tc>
        <w:tc>
          <w:tcPr>
            <w:tcW w:w="1026"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88</w:t>
            </w:r>
          </w:p>
        </w:tc>
        <w:tc>
          <w:tcPr>
            <w:tcW w:w="1221"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3421</w:t>
            </w:r>
          </w:p>
        </w:tc>
        <w:tc>
          <w:tcPr>
            <w:tcW w:w="1233"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195,2</w:t>
            </w:r>
          </w:p>
        </w:tc>
      </w:tr>
      <w:tr w:rsidR="009557D5" w:rsidRPr="00A85EA2" w:rsidTr="008A51B0">
        <w:tc>
          <w:tcPr>
            <w:tcW w:w="1520" w:type="pct"/>
          </w:tcPr>
          <w:p w:rsidR="009557D5" w:rsidRPr="00A85EA2" w:rsidRDefault="009557D5" w:rsidP="008A51B0">
            <w:pPr>
              <w:spacing w:after="0" w:line="240" w:lineRule="auto"/>
              <w:ind w:right="-2"/>
              <w:jc w:val="both"/>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2013</w:t>
            </w:r>
          </w:p>
        </w:tc>
        <w:tc>
          <w:tcPr>
            <w:tcW w:w="1026"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96</w:t>
            </w:r>
          </w:p>
        </w:tc>
        <w:tc>
          <w:tcPr>
            <w:tcW w:w="1221"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2278</w:t>
            </w:r>
          </w:p>
        </w:tc>
        <w:tc>
          <w:tcPr>
            <w:tcW w:w="1233"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66,6</w:t>
            </w:r>
          </w:p>
        </w:tc>
      </w:tr>
      <w:tr w:rsidR="009557D5" w:rsidRPr="00A85EA2" w:rsidTr="008A51B0">
        <w:tc>
          <w:tcPr>
            <w:tcW w:w="1520" w:type="pct"/>
          </w:tcPr>
          <w:p w:rsidR="009557D5" w:rsidRPr="00A85EA2" w:rsidRDefault="009557D5" w:rsidP="008A51B0">
            <w:pPr>
              <w:spacing w:after="0" w:line="240" w:lineRule="auto"/>
              <w:ind w:right="-2"/>
              <w:jc w:val="both"/>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2014</w:t>
            </w:r>
          </w:p>
        </w:tc>
        <w:tc>
          <w:tcPr>
            <w:tcW w:w="1026"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96</w:t>
            </w:r>
          </w:p>
        </w:tc>
        <w:tc>
          <w:tcPr>
            <w:tcW w:w="1221"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2901</w:t>
            </w:r>
          </w:p>
        </w:tc>
        <w:tc>
          <w:tcPr>
            <w:tcW w:w="1233"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127,3</w:t>
            </w:r>
          </w:p>
        </w:tc>
      </w:tr>
      <w:tr w:rsidR="009557D5" w:rsidRPr="00A85EA2" w:rsidTr="008A51B0">
        <w:tc>
          <w:tcPr>
            <w:tcW w:w="1520" w:type="pct"/>
          </w:tcPr>
          <w:p w:rsidR="009557D5" w:rsidRPr="00A85EA2" w:rsidRDefault="009557D5" w:rsidP="008A51B0">
            <w:pPr>
              <w:spacing w:after="0" w:line="240" w:lineRule="auto"/>
              <w:ind w:right="-2"/>
              <w:jc w:val="both"/>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2015</w:t>
            </w:r>
          </w:p>
        </w:tc>
        <w:tc>
          <w:tcPr>
            <w:tcW w:w="1026"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96</w:t>
            </w:r>
          </w:p>
        </w:tc>
        <w:tc>
          <w:tcPr>
            <w:tcW w:w="1221"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1112</w:t>
            </w:r>
          </w:p>
        </w:tc>
        <w:tc>
          <w:tcPr>
            <w:tcW w:w="1233"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38,3</w:t>
            </w:r>
          </w:p>
        </w:tc>
      </w:tr>
      <w:tr w:rsidR="009557D5" w:rsidRPr="00A85EA2" w:rsidTr="008A51B0">
        <w:tc>
          <w:tcPr>
            <w:tcW w:w="1520" w:type="pct"/>
          </w:tcPr>
          <w:p w:rsidR="009557D5" w:rsidRPr="00A85EA2" w:rsidRDefault="009557D5" w:rsidP="008A51B0">
            <w:pPr>
              <w:spacing w:after="0" w:line="240" w:lineRule="auto"/>
              <w:ind w:right="-2"/>
              <w:jc w:val="both"/>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2016</w:t>
            </w:r>
          </w:p>
        </w:tc>
        <w:tc>
          <w:tcPr>
            <w:tcW w:w="1026"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97</w:t>
            </w:r>
          </w:p>
        </w:tc>
        <w:tc>
          <w:tcPr>
            <w:tcW w:w="1221"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1234</w:t>
            </w:r>
          </w:p>
        </w:tc>
        <w:tc>
          <w:tcPr>
            <w:tcW w:w="1233" w:type="pct"/>
          </w:tcPr>
          <w:p w:rsidR="009557D5" w:rsidRPr="00A85EA2" w:rsidRDefault="009557D5" w:rsidP="008A51B0">
            <w:pPr>
              <w:spacing w:after="0" w:line="240" w:lineRule="auto"/>
              <w:ind w:right="-2"/>
              <w:jc w:val="center"/>
              <w:rPr>
                <w:rFonts w:ascii="Times New Roman" w:eastAsia="Times New Roman" w:hAnsi="Times New Roman" w:cs="Times New Roman"/>
                <w:sz w:val="24"/>
                <w:szCs w:val="24"/>
                <w:lang w:eastAsia="ru-RU"/>
              </w:rPr>
            </w:pPr>
            <w:r w:rsidRPr="00A85EA2">
              <w:rPr>
                <w:rFonts w:ascii="Times New Roman" w:eastAsia="Times New Roman" w:hAnsi="Times New Roman" w:cs="Times New Roman"/>
                <w:sz w:val="24"/>
                <w:szCs w:val="24"/>
                <w:lang w:eastAsia="ru-RU"/>
              </w:rPr>
              <w:t>110,9</w:t>
            </w:r>
          </w:p>
        </w:tc>
      </w:tr>
    </w:tbl>
    <w:p w:rsidR="009557D5" w:rsidRPr="00A85EA2" w:rsidRDefault="009557D5" w:rsidP="009557D5">
      <w:pPr>
        <w:tabs>
          <w:tab w:val="left" w:pos="993"/>
        </w:tabs>
        <w:spacing w:after="0" w:line="240" w:lineRule="auto"/>
        <w:jc w:val="right"/>
        <w:rPr>
          <w:rFonts w:ascii="Times New Roman" w:eastAsia="Calibri" w:hAnsi="Times New Roman" w:cs="Times New Roman"/>
          <w:color w:val="000000"/>
          <w:sz w:val="28"/>
          <w:szCs w:val="28"/>
          <w:lang w:eastAsia="ru-RU"/>
        </w:rPr>
      </w:pPr>
      <w:r w:rsidRPr="00A85EA2">
        <w:rPr>
          <w:rFonts w:ascii="Times New Roman" w:eastAsia="Calibri" w:hAnsi="Times New Roman" w:cs="Times New Roman"/>
          <w:color w:val="000000"/>
          <w:sz w:val="28"/>
          <w:szCs w:val="28"/>
          <w:lang w:eastAsia="ru-RU"/>
        </w:rPr>
        <w:t>Приложение № 8</w:t>
      </w:r>
    </w:p>
    <w:p w:rsidR="009557D5" w:rsidRPr="00A85EA2" w:rsidRDefault="009557D5" w:rsidP="009557D5">
      <w:pPr>
        <w:spacing w:after="0" w:line="240" w:lineRule="auto"/>
        <w:jc w:val="right"/>
        <w:rPr>
          <w:rFonts w:ascii="Times New Roman" w:eastAsia="Calibri" w:hAnsi="Times New Roman" w:cs="Times New Roman"/>
          <w:sz w:val="20"/>
          <w:szCs w:val="20"/>
          <w:lang w:eastAsia="ru-RU"/>
        </w:rPr>
      </w:pPr>
    </w:p>
    <w:p w:rsidR="009557D5" w:rsidRPr="00394757" w:rsidRDefault="009557D5" w:rsidP="009557D5">
      <w:pPr>
        <w:spacing w:after="0" w:line="240" w:lineRule="auto"/>
        <w:jc w:val="center"/>
        <w:rPr>
          <w:rFonts w:ascii="Times New Roman" w:eastAsia="Calibri" w:hAnsi="Times New Roman" w:cs="Times New Roman"/>
          <w:sz w:val="28"/>
          <w:szCs w:val="28"/>
          <w:lang w:eastAsia="ru-RU"/>
        </w:rPr>
      </w:pPr>
      <w:r w:rsidRPr="00394757">
        <w:rPr>
          <w:rFonts w:ascii="Times New Roman" w:eastAsia="Calibri" w:hAnsi="Times New Roman" w:cs="Times New Roman"/>
          <w:sz w:val="28"/>
          <w:szCs w:val="28"/>
          <w:lang w:eastAsia="ru-RU"/>
        </w:rPr>
        <w:t xml:space="preserve">Показатели стратегических направлений </w:t>
      </w:r>
    </w:p>
    <w:p w:rsidR="009557D5" w:rsidRPr="00394757" w:rsidRDefault="009557D5" w:rsidP="009557D5">
      <w:pPr>
        <w:spacing w:after="0" w:line="240" w:lineRule="auto"/>
        <w:jc w:val="center"/>
        <w:rPr>
          <w:rFonts w:ascii="Times New Roman" w:eastAsia="Calibri" w:hAnsi="Times New Roman" w:cs="Times New Roman"/>
          <w:sz w:val="28"/>
          <w:szCs w:val="28"/>
          <w:lang w:eastAsia="ru-RU"/>
        </w:rPr>
      </w:pPr>
      <w:r w:rsidRPr="00394757">
        <w:rPr>
          <w:rFonts w:ascii="Times New Roman" w:eastAsia="Calibri" w:hAnsi="Times New Roman" w:cs="Times New Roman"/>
          <w:sz w:val="28"/>
          <w:szCs w:val="28"/>
          <w:lang w:eastAsia="ru-RU"/>
        </w:rPr>
        <w:t>социально-экономического развития городского округа Заречный до 2035 года</w:t>
      </w:r>
    </w:p>
    <w:p w:rsidR="009557D5" w:rsidRPr="00394757" w:rsidRDefault="009557D5" w:rsidP="009557D5">
      <w:pPr>
        <w:spacing w:after="0" w:line="240" w:lineRule="auto"/>
        <w:jc w:val="right"/>
        <w:rPr>
          <w:rFonts w:ascii="Times New Roman" w:eastAsia="Calibri" w:hAnsi="Times New Roman" w:cs="Times New Roman"/>
          <w:sz w:val="24"/>
          <w:szCs w:val="24"/>
          <w:lang w:eastAsia="ru-RU"/>
        </w:rPr>
      </w:pPr>
    </w:p>
    <w:tbl>
      <w:tblPr>
        <w:tblW w:w="5000" w:type="pct"/>
        <w:tblLayout w:type="fixed"/>
        <w:tblLook w:val="0000" w:firstRow="0" w:lastRow="0" w:firstColumn="0" w:lastColumn="0" w:noHBand="0" w:noVBand="0"/>
      </w:tblPr>
      <w:tblGrid>
        <w:gridCol w:w="3664"/>
        <w:gridCol w:w="1144"/>
        <w:gridCol w:w="1280"/>
        <w:gridCol w:w="1140"/>
        <w:gridCol w:w="1279"/>
        <w:gridCol w:w="1279"/>
        <w:gridCol w:w="1282"/>
        <w:gridCol w:w="1279"/>
        <w:gridCol w:w="1279"/>
        <w:gridCol w:w="1217"/>
      </w:tblGrid>
      <w:tr w:rsidR="009557D5" w:rsidRPr="00394757" w:rsidTr="008A51B0">
        <w:trPr>
          <w:trHeight w:val="330"/>
          <w:tblHeader/>
        </w:trPr>
        <w:tc>
          <w:tcPr>
            <w:tcW w:w="12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57D5" w:rsidRPr="00394757" w:rsidRDefault="009557D5" w:rsidP="008A51B0">
            <w:pPr>
              <w:spacing w:after="0" w:line="240" w:lineRule="auto"/>
              <w:jc w:val="center"/>
              <w:rPr>
                <w:rFonts w:ascii="Times New Roman" w:eastAsia="Calibri" w:hAnsi="Times New Roman" w:cs="Times New Roman"/>
                <w:bCs/>
                <w:sz w:val="24"/>
                <w:szCs w:val="24"/>
                <w:lang w:eastAsia="ru-RU"/>
              </w:rPr>
            </w:pPr>
            <w:r w:rsidRPr="00394757">
              <w:rPr>
                <w:rFonts w:ascii="Times New Roman" w:eastAsia="Calibri" w:hAnsi="Times New Roman" w:cs="Times New Roman"/>
                <w:bCs/>
                <w:sz w:val="24"/>
                <w:szCs w:val="24"/>
                <w:lang w:eastAsia="ru-RU"/>
              </w:rPr>
              <w:t>Показатели</w:t>
            </w:r>
          </w:p>
        </w:tc>
        <w:tc>
          <w:tcPr>
            <w:tcW w:w="3766" w:type="pct"/>
            <w:gridSpan w:val="9"/>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bCs/>
                <w:sz w:val="24"/>
                <w:szCs w:val="24"/>
                <w:lang w:eastAsia="ru-RU"/>
              </w:rPr>
            </w:pPr>
            <w:r w:rsidRPr="00394757">
              <w:rPr>
                <w:rFonts w:ascii="Times New Roman" w:eastAsia="Calibri" w:hAnsi="Times New Roman" w:cs="Times New Roman"/>
                <w:bCs/>
                <w:sz w:val="24"/>
                <w:szCs w:val="24"/>
                <w:lang w:eastAsia="ru-RU"/>
              </w:rPr>
              <w:t>Инерционный сценарий развития</w:t>
            </w:r>
          </w:p>
        </w:tc>
      </w:tr>
      <w:tr w:rsidR="009557D5" w:rsidRPr="00394757" w:rsidTr="008A51B0">
        <w:trPr>
          <w:trHeight w:val="315"/>
          <w:tblHeader/>
        </w:trPr>
        <w:tc>
          <w:tcPr>
            <w:tcW w:w="1234" w:type="pct"/>
            <w:vMerge/>
            <w:tcBorders>
              <w:top w:val="single" w:sz="4" w:space="0" w:color="auto"/>
              <w:left w:val="single" w:sz="4" w:space="0" w:color="auto"/>
              <w:bottom w:val="single" w:sz="4" w:space="0" w:color="auto"/>
              <w:right w:val="single" w:sz="4" w:space="0" w:color="auto"/>
            </w:tcBorders>
            <w:shd w:val="clear" w:color="auto" w:fill="auto"/>
            <w:vAlign w:val="center"/>
          </w:tcPr>
          <w:p w:rsidR="009557D5" w:rsidRPr="00394757" w:rsidRDefault="009557D5" w:rsidP="008A51B0">
            <w:pPr>
              <w:spacing w:after="0" w:line="240" w:lineRule="auto"/>
              <w:rPr>
                <w:rFonts w:ascii="Times New Roman" w:eastAsia="Calibri" w:hAnsi="Times New Roman" w:cs="Times New Roman"/>
                <w:bCs/>
                <w:sz w:val="24"/>
                <w:szCs w:val="24"/>
                <w:lang w:eastAsia="ru-RU"/>
              </w:rPr>
            </w:pPr>
          </w:p>
        </w:tc>
        <w:tc>
          <w:tcPr>
            <w:tcW w:w="385"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Оценка</w:t>
            </w:r>
          </w:p>
        </w:tc>
        <w:tc>
          <w:tcPr>
            <w:tcW w:w="2949" w:type="pct"/>
            <w:gridSpan w:val="7"/>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Прогноз</w:t>
            </w:r>
          </w:p>
        </w:tc>
      </w:tr>
      <w:tr w:rsidR="009557D5" w:rsidRPr="00394757" w:rsidTr="008A51B0">
        <w:trPr>
          <w:trHeight w:val="315"/>
          <w:tblHeader/>
        </w:trPr>
        <w:tc>
          <w:tcPr>
            <w:tcW w:w="1234" w:type="pct"/>
            <w:vMerge/>
            <w:tcBorders>
              <w:top w:val="single" w:sz="4" w:space="0" w:color="auto"/>
              <w:left w:val="single" w:sz="4" w:space="0" w:color="auto"/>
              <w:bottom w:val="single" w:sz="4" w:space="0" w:color="auto"/>
              <w:right w:val="single" w:sz="4" w:space="0" w:color="auto"/>
            </w:tcBorders>
            <w:shd w:val="clear" w:color="auto" w:fill="auto"/>
            <w:vAlign w:val="center"/>
          </w:tcPr>
          <w:p w:rsidR="009557D5" w:rsidRPr="00394757" w:rsidRDefault="009557D5" w:rsidP="008A51B0">
            <w:pPr>
              <w:spacing w:after="0" w:line="240" w:lineRule="auto"/>
              <w:rPr>
                <w:rFonts w:ascii="Times New Roman" w:eastAsia="Calibri" w:hAnsi="Times New Roman" w:cs="Times New Roman"/>
                <w:bCs/>
                <w:sz w:val="24"/>
                <w:szCs w:val="24"/>
                <w:lang w:eastAsia="ru-RU"/>
              </w:rPr>
            </w:pPr>
          </w:p>
        </w:tc>
        <w:tc>
          <w:tcPr>
            <w:tcW w:w="385"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 xml:space="preserve">2017 </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2018</w:t>
            </w:r>
          </w:p>
        </w:tc>
        <w:tc>
          <w:tcPr>
            <w:tcW w:w="384"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2019</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2020</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2021</w:t>
            </w:r>
          </w:p>
        </w:tc>
        <w:tc>
          <w:tcPr>
            <w:tcW w:w="432"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2024</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2025</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2030</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2035</w:t>
            </w:r>
          </w:p>
        </w:tc>
      </w:tr>
      <w:tr w:rsidR="009557D5" w:rsidRPr="00394757"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6</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8</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9</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w:t>
            </w:r>
          </w:p>
        </w:tc>
      </w:tr>
      <w:tr w:rsidR="009557D5" w:rsidRPr="00394757" w:rsidTr="008A51B0">
        <w:trPr>
          <w:trHeight w:val="311"/>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Направление 1 «Развитие человеческого потенциала»</w:t>
            </w:r>
          </w:p>
        </w:tc>
      </w:tr>
      <w:tr w:rsidR="009557D5" w:rsidRPr="00394757" w:rsidTr="008A51B0">
        <w:trPr>
          <w:trHeight w:val="311"/>
        </w:trPr>
        <w:tc>
          <w:tcPr>
            <w:tcW w:w="1234" w:type="pct"/>
            <w:tcBorders>
              <w:top w:val="single" w:sz="4" w:space="0" w:color="auto"/>
              <w:left w:val="single" w:sz="4" w:space="0" w:color="auto"/>
              <w:bottom w:val="single" w:sz="4" w:space="0" w:color="auto"/>
              <w:right w:val="single" w:sz="4" w:space="0" w:color="auto"/>
            </w:tcBorders>
            <w:shd w:val="clear" w:color="auto" w:fill="auto"/>
          </w:tcPr>
          <w:p w:rsidR="009557D5" w:rsidRPr="00394757" w:rsidRDefault="009557D5" w:rsidP="008A51B0">
            <w:pPr>
              <w:spacing w:after="0" w:line="240" w:lineRule="exact"/>
              <w:jc w:val="both"/>
              <w:rPr>
                <w:rFonts w:ascii="Times New Roman" w:eastAsia="Calibri" w:hAnsi="Times New Roman" w:cs="Times New Roman"/>
                <w:lang w:eastAsia="ru-RU"/>
              </w:rPr>
            </w:pPr>
            <w:r w:rsidRPr="00394757">
              <w:rPr>
                <w:rFonts w:ascii="Times New Roman" w:eastAsia="Calibri" w:hAnsi="Times New Roman" w:cs="Times New Roman"/>
                <w:lang w:eastAsia="ru-RU"/>
              </w:rPr>
              <w:t>Средняя продолжительность жизни, лет</w:t>
            </w:r>
          </w:p>
        </w:tc>
        <w:tc>
          <w:tcPr>
            <w:tcW w:w="385"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68,3</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68,6</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68,7</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68,9</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69</w:t>
            </w:r>
          </w:p>
        </w:tc>
        <w:tc>
          <w:tcPr>
            <w:tcW w:w="432"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69,6</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69,8</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70,4</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71</w:t>
            </w:r>
          </w:p>
        </w:tc>
      </w:tr>
      <w:tr w:rsidR="009557D5" w:rsidRPr="00394757" w:rsidTr="008A51B0">
        <w:trPr>
          <w:trHeight w:val="387"/>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Численность постоянного населения на начало года,  человек</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31207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31186</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31220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31245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31280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31385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31365</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31025</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30140</w:t>
            </w:r>
          </w:p>
        </w:tc>
      </w:tr>
      <w:tr w:rsidR="009557D5" w:rsidRPr="00394757" w:rsidTr="008A51B0">
        <w:trPr>
          <w:trHeight w:val="525"/>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Численность трудоспособного населения на начало года,  человек</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17537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17304</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17123</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16937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16757</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16474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16476</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16365</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16150</w:t>
            </w:r>
          </w:p>
        </w:tc>
      </w:tr>
      <w:tr w:rsidR="009557D5" w:rsidRPr="00394757" w:rsidTr="008A51B0">
        <w:trPr>
          <w:trHeight w:val="525"/>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Численность населения занятых в экономике, человек</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11801</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11798</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11751</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11701</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11651</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11501</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11451</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11201</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10951</w:t>
            </w:r>
          </w:p>
        </w:tc>
      </w:tr>
      <w:tr w:rsidR="009557D5" w:rsidRPr="00394757" w:rsidTr="008A51B0">
        <w:trPr>
          <w:trHeight w:val="301"/>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lang w:eastAsia="ru-RU"/>
              </w:rPr>
              <w:t>Уровень безработицы, %</w:t>
            </w:r>
          </w:p>
        </w:tc>
        <w:tc>
          <w:tcPr>
            <w:tcW w:w="385"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0,8</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0,7</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0,68</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0,66</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0,64</w:t>
            </w:r>
          </w:p>
        </w:tc>
        <w:tc>
          <w:tcPr>
            <w:tcW w:w="432"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0,6</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0,63</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0,73</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0,85</w:t>
            </w:r>
          </w:p>
        </w:tc>
      </w:tr>
      <w:tr w:rsidR="009557D5" w:rsidRPr="00394757" w:rsidTr="008A51B0">
        <w:trPr>
          <w:trHeight w:val="295"/>
        </w:trPr>
        <w:tc>
          <w:tcPr>
            <w:tcW w:w="1234" w:type="pct"/>
            <w:tcBorders>
              <w:top w:val="single" w:sz="4" w:space="0" w:color="auto"/>
              <w:left w:val="single" w:sz="4" w:space="0" w:color="auto"/>
              <w:bottom w:val="single" w:sz="4" w:space="0" w:color="auto"/>
              <w:right w:val="single" w:sz="4" w:space="0" w:color="auto"/>
            </w:tcBorders>
            <w:shd w:val="clear" w:color="auto" w:fill="auto"/>
            <w:vAlign w:val="center"/>
          </w:tcPr>
          <w:p w:rsidR="009557D5" w:rsidRPr="00394757" w:rsidRDefault="009557D5" w:rsidP="008A51B0">
            <w:pPr>
              <w:spacing w:after="0" w:line="260" w:lineRule="exact"/>
              <w:rPr>
                <w:rFonts w:ascii="Times New Roman" w:eastAsia="Calibri" w:hAnsi="Times New Roman" w:cs="Times New Roman"/>
                <w:lang w:eastAsia="ru-RU"/>
              </w:rPr>
            </w:pPr>
            <w:r w:rsidRPr="00394757">
              <w:rPr>
                <w:rFonts w:ascii="Times New Roman" w:eastAsia="Calibri" w:hAnsi="Times New Roman" w:cs="Times New Roman"/>
                <w:lang w:eastAsia="ru-RU"/>
              </w:rPr>
              <w:t>Рождаемость на 1000 населения</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12,8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12,83</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11,85</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11,52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11,35</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10,99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10,96</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11,28</w:t>
            </w:r>
          </w:p>
        </w:tc>
      </w:tr>
      <w:tr w:rsidR="009557D5" w:rsidRPr="00394757" w:rsidTr="008A51B0">
        <w:trPr>
          <w:trHeight w:val="405"/>
        </w:trPr>
        <w:tc>
          <w:tcPr>
            <w:tcW w:w="1234" w:type="pct"/>
            <w:tcBorders>
              <w:top w:val="nil"/>
              <w:left w:val="single" w:sz="4" w:space="0" w:color="auto"/>
              <w:bottom w:val="single" w:sz="4" w:space="0" w:color="auto"/>
              <w:right w:val="single" w:sz="4" w:space="0" w:color="auto"/>
            </w:tcBorders>
            <w:shd w:val="clear" w:color="auto" w:fill="auto"/>
            <w:vAlign w:val="center"/>
          </w:tcPr>
          <w:p w:rsidR="009557D5" w:rsidRPr="00394757" w:rsidRDefault="009557D5" w:rsidP="008A51B0">
            <w:pPr>
              <w:spacing w:after="0" w:line="260" w:lineRule="exact"/>
              <w:rPr>
                <w:rFonts w:ascii="Times New Roman" w:eastAsia="Calibri" w:hAnsi="Times New Roman" w:cs="Times New Roman"/>
                <w:i/>
                <w:lang w:eastAsia="ru-RU"/>
              </w:rPr>
            </w:pPr>
            <w:r w:rsidRPr="00394757">
              <w:rPr>
                <w:rFonts w:ascii="Times New Roman" w:eastAsia="Calibri" w:hAnsi="Times New Roman" w:cs="Times New Roman"/>
                <w:lang w:eastAsia="ru-RU"/>
              </w:rPr>
              <w:t>Смертность, на 1000 населения</w:t>
            </w:r>
          </w:p>
        </w:tc>
        <w:tc>
          <w:tcPr>
            <w:tcW w:w="385"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11,42</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10,89</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11,2</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11,35</w:t>
            </w:r>
          </w:p>
        </w:tc>
        <w:tc>
          <w:tcPr>
            <w:tcW w:w="432"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11,63</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11,80</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12,25</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12,61</w:t>
            </w:r>
          </w:p>
        </w:tc>
      </w:tr>
      <w:tr w:rsidR="009557D5" w:rsidRPr="00394757" w:rsidTr="008A51B0">
        <w:trPr>
          <w:trHeight w:val="311"/>
        </w:trPr>
        <w:tc>
          <w:tcPr>
            <w:tcW w:w="1234" w:type="pct"/>
            <w:tcBorders>
              <w:top w:val="single" w:sz="4" w:space="0" w:color="auto"/>
              <w:left w:val="single" w:sz="4" w:space="0" w:color="auto"/>
              <w:bottom w:val="single" w:sz="4" w:space="0" w:color="auto"/>
              <w:right w:val="single" w:sz="4" w:space="0" w:color="auto"/>
            </w:tcBorders>
            <w:shd w:val="clear" w:color="auto" w:fill="auto"/>
          </w:tcPr>
          <w:p w:rsidR="009557D5" w:rsidRPr="00394757" w:rsidRDefault="009557D5" w:rsidP="008A51B0">
            <w:pPr>
              <w:spacing w:after="0" w:line="240" w:lineRule="exact"/>
              <w:jc w:val="both"/>
              <w:rPr>
                <w:rFonts w:ascii="Times New Roman" w:eastAsia="Calibri" w:hAnsi="Times New Roman" w:cs="Times New Roman"/>
                <w:lang w:eastAsia="ru-RU"/>
              </w:rPr>
            </w:pPr>
            <w:r w:rsidRPr="00394757">
              <w:rPr>
                <w:rFonts w:ascii="Times New Roman" w:eastAsia="Calibri" w:hAnsi="Times New Roman" w:cs="Times New Roman"/>
                <w:lang w:eastAsia="ru-RU"/>
              </w:rPr>
              <w:t>Сальдо миграции, чел.</w:t>
            </w:r>
          </w:p>
        </w:tc>
        <w:tc>
          <w:tcPr>
            <w:tcW w:w="385"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-64</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45</w:t>
            </w:r>
          </w:p>
        </w:tc>
        <w:tc>
          <w:tcPr>
            <w:tcW w:w="432"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-75</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-200</w:t>
            </w:r>
          </w:p>
        </w:tc>
      </w:tr>
      <w:tr w:rsidR="009557D5" w:rsidRPr="00394757" w:rsidTr="008A51B0">
        <w:trPr>
          <w:trHeight w:val="311"/>
        </w:trPr>
        <w:tc>
          <w:tcPr>
            <w:tcW w:w="1234" w:type="pct"/>
            <w:tcBorders>
              <w:top w:val="single" w:sz="4" w:space="0" w:color="auto"/>
              <w:left w:val="single" w:sz="4" w:space="0" w:color="auto"/>
              <w:bottom w:val="single" w:sz="4" w:space="0" w:color="auto"/>
              <w:right w:val="single" w:sz="4" w:space="0" w:color="auto"/>
            </w:tcBorders>
            <w:shd w:val="clear" w:color="auto" w:fill="auto"/>
          </w:tcPr>
          <w:p w:rsidR="009557D5" w:rsidRPr="00394757" w:rsidRDefault="009557D5" w:rsidP="008A51B0">
            <w:pPr>
              <w:spacing w:after="0" w:line="240" w:lineRule="exact"/>
              <w:jc w:val="both"/>
              <w:rPr>
                <w:rFonts w:ascii="Times New Roman" w:eastAsia="Calibri" w:hAnsi="Times New Roman" w:cs="Times New Roman"/>
                <w:lang w:eastAsia="ru-RU"/>
              </w:rPr>
            </w:pPr>
            <w:r w:rsidRPr="00394757">
              <w:rPr>
                <w:rFonts w:ascii="Times New Roman" w:eastAsia="Calibri" w:hAnsi="Times New Roman" w:cs="Times New Roman"/>
                <w:lang w:eastAsia="ru-RU"/>
              </w:rPr>
              <w:t>Среднегодовая численность работников организаций, человек</w:t>
            </w:r>
          </w:p>
        </w:tc>
        <w:tc>
          <w:tcPr>
            <w:tcW w:w="385"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9476</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9494</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9443</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9392</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9341</w:t>
            </w:r>
          </w:p>
        </w:tc>
        <w:tc>
          <w:tcPr>
            <w:tcW w:w="432"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9188</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9137</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8882</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8626</w:t>
            </w:r>
          </w:p>
        </w:tc>
      </w:tr>
      <w:tr w:rsidR="009557D5" w:rsidRPr="00394757" w:rsidTr="008A51B0">
        <w:trPr>
          <w:trHeight w:val="311"/>
        </w:trPr>
        <w:tc>
          <w:tcPr>
            <w:tcW w:w="1234" w:type="pct"/>
            <w:tcBorders>
              <w:top w:val="single" w:sz="4" w:space="0" w:color="auto"/>
              <w:left w:val="single" w:sz="4" w:space="0" w:color="auto"/>
              <w:bottom w:val="single" w:sz="4" w:space="0" w:color="auto"/>
              <w:right w:val="single" w:sz="4" w:space="0" w:color="auto"/>
            </w:tcBorders>
            <w:shd w:val="clear" w:color="auto" w:fill="auto"/>
          </w:tcPr>
          <w:p w:rsidR="009557D5" w:rsidRPr="00394757" w:rsidRDefault="009557D5" w:rsidP="008A51B0">
            <w:pPr>
              <w:spacing w:after="0" w:line="240" w:lineRule="exact"/>
              <w:jc w:val="both"/>
              <w:rPr>
                <w:rFonts w:ascii="Times New Roman" w:eastAsia="Calibri" w:hAnsi="Times New Roman" w:cs="Times New Roman"/>
                <w:lang w:eastAsia="ru-RU"/>
              </w:rPr>
            </w:pPr>
            <w:r w:rsidRPr="00394757">
              <w:rPr>
                <w:rFonts w:ascii="Times New Roman" w:eastAsia="Calibri" w:hAnsi="Times New Roman" w:cs="Times New Roman"/>
                <w:lang w:eastAsia="ru-RU"/>
              </w:rPr>
              <w:t>Доля населения, обеспеченного первичной и скорой медицинской помощью, соответствующей стандартам доступности, %</w:t>
            </w:r>
          </w:p>
        </w:tc>
        <w:tc>
          <w:tcPr>
            <w:tcW w:w="385"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2"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r>
      <w:tr w:rsidR="009557D5" w:rsidRPr="00394757"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tcPr>
          <w:p w:rsidR="009557D5" w:rsidRPr="00394757" w:rsidRDefault="009557D5" w:rsidP="008A51B0">
            <w:pPr>
              <w:spacing w:after="0" w:line="240" w:lineRule="exact"/>
              <w:jc w:val="both"/>
              <w:rPr>
                <w:rFonts w:ascii="Times New Roman" w:eastAsia="Calibri" w:hAnsi="Times New Roman" w:cs="Times New Roman"/>
                <w:lang w:eastAsia="ru-RU"/>
              </w:rPr>
            </w:pPr>
            <w:r w:rsidRPr="00394757">
              <w:rPr>
                <w:rFonts w:ascii="Times New Roman" w:eastAsia="Calibri" w:hAnsi="Times New Roman" w:cs="Times New Roman"/>
                <w:lang w:eastAsia="ru-RU"/>
              </w:rPr>
              <w:t>Охват детей услугами системы дошкольного образования, %</w:t>
            </w:r>
          </w:p>
        </w:tc>
        <w:tc>
          <w:tcPr>
            <w:tcW w:w="385"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83,6</w:t>
            </w:r>
          </w:p>
        </w:tc>
        <w:tc>
          <w:tcPr>
            <w:tcW w:w="431"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92</w:t>
            </w:r>
          </w:p>
        </w:tc>
        <w:tc>
          <w:tcPr>
            <w:tcW w:w="384"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93</w:t>
            </w:r>
          </w:p>
        </w:tc>
        <w:tc>
          <w:tcPr>
            <w:tcW w:w="431"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94</w:t>
            </w:r>
          </w:p>
        </w:tc>
        <w:tc>
          <w:tcPr>
            <w:tcW w:w="431"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95</w:t>
            </w:r>
          </w:p>
        </w:tc>
        <w:tc>
          <w:tcPr>
            <w:tcW w:w="432"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96</w:t>
            </w:r>
          </w:p>
        </w:tc>
        <w:tc>
          <w:tcPr>
            <w:tcW w:w="431"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96</w:t>
            </w:r>
          </w:p>
        </w:tc>
        <w:tc>
          <w:tcPr>
            <w:tcW w:w="431"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97</w:t>
            </w:r>
          </w:p>
        </w:tc>
        <w:tc>
          <w:tcPr>
            <w:tcW w:w="410" w:type="pct"/>
            <w:tcBorders>
              <w:top w:val="single" w:sz="4" w:space="0" w:color="auto"/>
              <w:left w:val="nil"/>
              <w:bottom w:val="nil"/>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98</w:t>
            </w:r>
          </w:p>
        </w:tc>
      </w:tr>
      <w:tr w:rsidR="009557D5" w:rsidRPr="00394757"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tcPr>
          <w:p w:rsidR="009557D5" w:rsidRPr="00394757" w:rsidRDefault="009557D5" w:rsidP="008A51B0">
            <w:pPr>
              <w:spacing w:after="0" w:line="240" w:lineRule="exact"/>
              <w:jc w:val="both"/>
              <w:rPr>
                <w:rFonts w:ascii="Times New Roman" w:eastAsia="Calibri" w:hAnsi="Times New Roman" w:cs="Times New Roman"/>
                <w:lang w:eastAsia="ru-RU"/>
              </w:rPr>
            </w:pPr>
            <w:r w:rsidRPr="00394757">
              <w:rPr>
                <w:rFonts w:ascii="Times New Roman" w:eastAsia="Calibri" w:hAnsi="Times New Roman" w:cs="Times New Roman"/>
                <w:lang w:eastAsia="ru-RU"/>
              </w:rPr>
              <w:t>Доля учащихся обшеобразовательных организаций, обучающихся в одну смену, %</w:t>
            </w:r>
          </w:p>
        </w:tc>
        <w:tc>
          <w:tcPr>
            <w:tcW w:w="385"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384"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2"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10" w:type="pct"/>
            <w:tcBorders>
              <w:top w:val="single" w:sz="4" w:space="0" w:color="auto"/>
              <w:left w:val="nil"/>
              <w:bottom w:val="nil"/>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r>
      <w:tr w:rsidR="009557D5" w:rsidRPr="00394757" w:rsidTr="008A51B0">
        <w:trPr>
          <w:trHeight w:val="525"/>
        </w:trPr>
        <w:tc>
          <w:tcPr>
            <w:tcW w:w="1234" w:type="pct"/>
            <w:tcBorders>
              <w:top w:val="single" w:sz="4" w:space="0" w:color="auto"/>
              <w:left w:val="single" w:sz="4" w:space="0" w:color="auto"/>
              <w:bottom w:val="single" w:sz="4" w:space="0" w:color="auto"/>
              <w:right w:val="single" w:sz="4" w:space="0" w:color="auto"/>
            </w:tcBorders>
            <w:shd w:val="clear" w:color="auto" w:fill="auto"/>
          </w:tcPr>
          <w:p w:rsidR="009557D5" w:rsidRPr="00394757" w:rsidRDefault="009557D5" w:rsidP="008A51B0">
            <w:pPr>
              <w:spacing w:after="0" w:line="240" w:lineRule="exact"/>
              <w:jc w:val="both"/>
              <w:rPr>
                <w:rFonts w:ascii="Times New Roman" w:eastAsia="Calibri" w:hAnsi="Times New Roman" w:cs="Times New Roman"/>
                <w:lang w:eastAsia="ru-RU"/>
              </w:rPr>
            </w:pPr>
            <w:r w:rsidRPr="00394757">
              <w:rPr>
                <w:rFonts w:ascii="Times New Roman" w:eastAsia="Calibri" w:hAnsi="Times New Roman" w:cs="Times New Roman"/>
                <w:lang w:eastAsia="ru-RU"/>
              </w:rPr>
              <w:t>Удельный вес лиц, сдавших ЕГЭ, от числа выпускников, участвующих в ЕГЭ,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r>
      <w:tr w:rsidR="009557D5" w:rsidRPr="00394757" w:rsidTr="008A51B0">
        <w:trPr>
          <w:trHeight w:val="525"/>
        </w:trPr>
        <w:tc>
          <w:tcPr>
            <w:tcW w:w="1234" w:type="pct"/>
            <w:tcBorders>
              <w:top w:val="single" w:sz="4" w:space="0" w:color="auto"/>
              <w:left w:val="single" w:sz="4" w:space="0" w:color="auto"/>
              <w:bottom w:val="single" w:sz="4" w:space="0" w:color="auto"/>
              <w:right w:val="single" w:sz="4" w:space="0" w:color="auto"/>
            </w:tcBorders>
            <w:shd w:val="clear" w:color="auto" w:fill="auto"/>
          </w:tcPr>
          <w:p w:rsidR="009557D5" w:rsidRPr="00394757" w:rsidRDefault="009557D5" w:rsidP="008A51B0">
            <w:pPr>
              <w:spacing w:after="0" w:line="240" w:lineRule="exact"/>
              <w:jc w:val="both"/>
              <w:rPr>
                <w:rFonts w:ascii="Times New Roman" w:eastAsia="Calibri" w:hAnsi="Times New Roman" w:cs="Times New Roman"/>
                <w:lang w:eastAsia="ru-RU"/>
              </w:rPr>
            </w:pPr>
            <w:r w:rsidRPr="00394757">
              <w:rPr>
                <w:rFonts w:ascii="Times New Roman" w:eastAsia="Calibri" w:hAnsi="Times New Roman" w:cs="Times New Roman"/>
                <w:lang w:eastAsia="ru-RU"/>
              </w:rPr>
              <w:t>Удовлетворение спроса на услуги дополнительного образования для детей и молодежи в возрасте 5-18 лет</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85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85</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86</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87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88</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89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89</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90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90</w:t>
            </w:r>
          </w:p>
        </w:tc>
      </w:tr>
      <w:tr w:rsidR="009557D5" w:rsidRPr="00394757" w:rsidTr="008A51B0">
        <w:trPr>
          <w:trHeight w:val="525"/>
        </w:trPr>
        <w:tc>
          <w:tcPr>
            <w:tcW w:w="1234" w:type="pct"/>
            <w:tcBorders>
              <w:top w:val="single" w:sz="4" w:space="0" w:color="auto"/>
              <w:left w:val="single" w:sz="4" w:space="0" w:color="auto"/>
              <w:bottom w:val="single" w:sz="4" w:space="0" w:color="auto"/>
              <w:right w:val="single" w:sz="4" w:space="0" w:color="auto"/>
            </w:tcBorders>
            <w:shd w:val="clear" w:color="auto" w:fill="auto"/>
          </w:tcPr>
          <w:p w:rsidR="009557D5" w:rsidRPr="00394757" w:rsidRDefault="009557D5" w:rsidP="008A51B0">
            <w:pPr>
              <w:spacing w:after="0" w:line="240" w:lineRule="exact"/>
              <w:rPr>
                <w:rFonts w:ascii="Times New Roman" w:eastAsia="Calibri" w:hAnsi="Times New Roman" w:cs="Times New Roman"/>
                <w:lang w:eastAsia="ru-RU"/>
              </w:rPr>
            </w:pPr>
            <w:r w:rsidRPr="00394757">
              <w:rPr>
                <w:rFonts w:ascii="Times New Roman" w:eastAsia="Calibri" w:hAnsi="Times New Roman" w:cs="Times New Roman"/>
                <w:lang w:eastAsia="ru-RU"/>
              </w:rPr>
              <w:t>Доля населения, участвующего в культурно-досуговых мероприятиях, проводимых (муниципальными) организациями культуры, %</w:t>
            </w:r>
          </w:p>
        </w:tc>
        <w:tc>
          <w:tcPr>
            <w:tcW w:w="385"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2"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r>
      <w:tr w:rsidR="009557D5" w:rsidRPr="00394757"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Доля населения, систематически занимающегося физической культурой и спортом, % от общей численности населения</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33,01</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34,0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34,0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34,0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34,0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35,0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41513B">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w:t>
            </w:r>
            <w:r w:rsidR="0041513B">
              <w:rPr>
                <w:rFonts w:ascii="Times New Roman" w:eastAsia="Calibri" w:hAnsi="Times New Roman" w:cs="Times New Roman"/>
                <w:lang w:eastAsia="ru-RU"/>
              </w:rPr>
              <w:t>5,0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35,0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40</w:t>
            </w:r>
          </w:p>
        </w:tc>
      </w:tr>
      <w:tr w:rsidR="009557D5" w:rsidRPr="00394757"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 xml:space="preserve">Доля детей и подростков, систематически занимающихся в учреждениях дополнительного образования физкультурно-спортивной направленности, %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28,4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28,7</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28,8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28,85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rPr>
                <w:rFonts w:ascii="Times New Roman" w:eastAsia="Calibri" w:hAnsi="Times New Roman" w:cs="Times New Roman"/>
                <w:lang w:eastAsia="ru-RU"/>
              </w:rPr>
            </w:pPr>
          </w:p>
          <w:p w:rsidR="009557D5" w:rsidRPr="00394757" w:rsidRDefault="009557D5" w:rsidP="008A51B0">
            <w:pPr>
              <w:spacing w:after="0" w:line="240" w:lineRule="auto"/>
              <w:rPr>
                <w:rFonts w:ascii="Times New Roman" w:eastAsia="Calibri" w:hAnsi="Times New Roman" w:cs="Times New Roman"/>
                <w:lang w:eastAsia="ru-RU"/>
              </w:rPr>
            </w:pPr>
          </w:p>
          <w:p w:rsidR="009557D5" w:rsidRPr="00394757" w:rsidRDefault="009557D5" w:rsidP="008A51B0">
            <w:pPr>
              <w:spacing w:after="0" w:line="240" w:lineRule="auto"/>
              <w:rPr>
                <w:rFonts w:ascii="Times New Roman" w:eastAsia="Calibri" w:hAnsi="Times New Roman" w:cs="Times New Roman"/>
                <w:lang w:eastAsia="ru-RU"/>
              </w:rPr>
            </w:pPr>
          </w:p>
          <w:p w:rsidR="009557D5" w:rsidRPr="00394757" w:rsidRDefault="009557D5" w:rsidP="008A51B0">
            <w:pPr>
              <w:spacing w:after="0" w:line="240" w:lineRule="auto"/>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28,9</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29,10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29,15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30,00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35</w:t>
            </w:r>
          </w:p>
        </w:tc>
      </w:tr>
      <w:tr w:rsidR="009557D5" w:rsidRPr="00394757" w:rsidTr="008A51B0">
        <w:trPr>
          <w:trHeight w:val="393"/>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Направление 2 «Развитие экономического потенциала»</w:t>
            </w:r>
          </w:p>
        </w:tc>
      </w:tr>
      <w:tr w:rsidR="009557D5" w:rsidRPr="00394757" w:rsidTr="008A51B0">
        <w:trPr>
          <w:trHeight w:val="780"/>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color w:val="000000"/>
                <w:lang w:eastAsia="ru-RU"/>
              </w:rPr>
            </w:pPr>
            <w:r w:rsidRPr="00394757">
              <w:rPr>
                <w:rFonts w:ascii="Times New Roman" w:eastAsia="Calibri" w:hAnsi="Times New Roman" w:cs="Times New Roman"/>
                <w:bCs/>
                <w:lang w:eastAsia="ru-RU"/>
              </w:rPr>
              <w:t>Оборот организаций (по полному кругу) по видам экономической деятельности, всего</w:t>
            </w:r>
            <w:r w:rsidRPr="00394757">
              <w:rPr>
                <w:rFonts w:ascii="Times New Roman" w:eastAsia="Calibri" w:hAnsi="Times New Roman" w:cs="Times New Roman"/>
                <w:color w:val="000000"/>
                <w:lang w:eastAsia="ru-RU"/>
              </w:rPr>
              <w:t>,</w:t>
            </w:r>
          </w:p>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color w:val="000000"/>
                <w:lang w:eastAsia="ru-RU"/>
              </w:rPr>
              <w:t xml:space="preserve"> млн.руб.,</w:t>
            </w:r>
            <w:r w:rsidRPr="00394757">
              <w:rPr>
                <w:rFonts w:ascii="Times New Roman" w:eastAsia="Calibri" w:hAnsi="Times New Roman" w:cs="Times New Roman"/>
                <w:i/>
                <w:iCs/>
                <w:lang w:eastAsia="ru-RU"/>
              </w:rPr>
              <w:t xml:space="preserve"> в том числе:</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64624,8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4E5DC5">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7152</w:t>
            </w:r>
            <w:r w:rsidR="004E5DC5">
              <w:rPr>
                <w:rFonts w:ascii="Times New Roman" w:eastAsia="Calibri" w:hAnsi="Times New Roman" w:cs="Times New Roman"/>
                <w:lang w:eastAsia="ru-RU"/>
              </w:rPr>
              <w:t>2</w:t>
            </w:r>
            <w:r w:rsidRPr="00394757">
              <w:rPr>
                <w:rFonts w:ascii="Times New Roman" w:eastAsia="Calibri" w:hAnsi="Times New Roman" w:cs="Times New Roman"/>
                <w:lang w:eastAsia="ru-RU"/>
              </w:rPr>
              <w:t>,</w:t>
            </w:r>
            <w:r w:rsidR="004E5DC5">
              <w:rPr>
                <w:rFonts w:ascii="Times New Roman" w:eastAsia="Calibri" w:hAnsi="Times New Roman" w:cs="Times New Roman"/>
                <w:lang w:eastAsia="ru-RU"/>
              </w:rPr>
              <w:t>2</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71947,6</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73424,4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76536,6</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85124,2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87874,4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97560,3</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103168,0</w:t>
            </w:r>
          </w:p>
        </w:tc>
      </w:tr>
      <w:tr w:rsidR="009557D5" w:rsidRPr="00394757" w:rsidTr="008A51B0">
        <w:trPr>
          <w:trHeight w:val="31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«Добыча полезных ископаемых»</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247,9</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314</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327</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342,5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359</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414</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434</w:t>
            </w:r>
          </w:p>
        </w:tc>
        <w:tc>
          <w:tcPr>
            <w:tcW w:w="431"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420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320</w:t>
            </w:r>
          </w:p>
        </w:tc>
      </w:tr>
      <w:tr w:rsidR="009557D5" w:rsidRPr="00394757" w:rsidTr="008A51B0">
        <w:trPr>
          <w:trHeight w:val="31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87,5</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126,66</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104,14</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104,74</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104,82</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115,3</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104,83</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96,8</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76,19</w:t>
            </w:r>
          </w:p>
        </w:tc>
      </w:tr>
      <w:tr w:rsidR="009557D5" w:rsidRPr="00394757" w:rsidTr="008A51B0">
        <w:trPr>
          <w:trHeight w:val="31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«Обрабатывающие производства»</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1301</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1391,4</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1463,1</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1549</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1635</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1900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1990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2500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2500</w:t>
            </w:r>
          </w:p>
        </w:tc>
      </w:tr>
      <w:tr w:rsidR="009557D5" w:rsidRPr="00394757" w:rsidTr="008A51B0">
        <w:trPr>
          <w:trHeight w:val="284"/>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102,9</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106,95</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105,15</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105,87</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105,55</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116,2</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104,74</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125,60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100,0</w:t>
            </w:r>
          </w:p>
        </w:tc>
      </w:tr>
      <w:tr w:rsidR="009557D5" w:rsidRPr="00394757" w:rsidTr="008A51B0">
        <w:trPr>
          <w:trHeight w:val="52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«Обеспечение электрической энергией, газом и паром»</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46172,8</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55671,8</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56000,0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57139,2</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58800,0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64100,0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66000,0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71000,0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75000,0</w:t>
            </w:r>
          </w:p>
        </w:tc>
      </w:tr>
      <w:tr w:rsidR="009557D5" w:rsidRPr="00394757" w:rsidTr="008A51B0">
        <w:trPr>
          <w:trHeight w:val="31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475,2</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120,57</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100,59</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102,03</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102,91</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109,0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102,96</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107,57</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105,6</w:t>
            </w:r>
          </w:p>
        </w:tc>
      </w:tr>
      <w:tr w:rsidR="009557D5" w:rsidRPr="00394757" w:rsidTr="008A51B0">
        <w:trPr>
          <w:trHeight w:val="31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«Сельское, лесное хозяйство»</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140,1</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4E5DC5">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w:t>
            </w:r>
            <w:r w:rsidR="004E5DC5">
              <w:rPr>
                <w:rFonts w:ascii="Times New Roman" w:eastAsia="Calibri" w:hAnsi="Times New Roman" w:cs="Times New Roman"/>
                <w:sz w:val="24"/>
                <w:szCs w:val="24"/>
                <w:lang w:eastAsia="ru-RU"/>
              </w:rPr>
              <w:t>45</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4E5DC5">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15</w:t>
            </w:r>
            <w:r w:rsidR="004E5DC5">
              <w:rPr>
                <w:rFonts w:ascii="Times New Roman" w:eastAsia="Calibri" w:hAnsi="Times New Roman" w:cs="Times New Roman"/>
                <w:sz w:val="24"/>
                <w:szCs w:val="24"/>
                <w:lang w:eastAsia="ru-RU"/>
              </w:rPr>
              <w:t>0</w:t>
            </w:r>
            <w:r w:rsidRPr="00394757">
              <w:rPr>
                <w:rFonts w:ascii="Times New Roman" w:eastAsia="Calibri" w:hAnsi="Times New Roman" w:cs="Times New Roman"/>
                <w:sz w:val="24"/>
                <w:szCs w:val="24"/>
                <w:lang w:eastAsia="ru-RU"/>
              </w:rPr>
              <w:t>,2</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4E5DC5">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15</w:t>
            </w:r>
            <w:r w:rsidR="004E5DC5">
              <w:rPr>
                <w:rFonts w:ascii="Times New Roman" w:eastAsia="Calibri" w:hAnsi="Times New Roman" w:cs="Times New Roman"/>
                <w:sz w:val="24"/>
                <w:szCs w:val="24"/>
                <w:lang w:eastAsia="ru-RU"/>
              </w:rPr>
              <w:t>5</w:t>
            </w:r>
            <w:r w:rsidRPr="00394757">
              <w:rPr>
                <w:rFonts w:ascii="Times New Roman" w:eastAsia="Calibri" w:hAnsi="Times New Roman" w:cs="Times New Roman"/>
                <w:sz w:val="24"/>
                <w:szCs w:val="24"/>
                <w:lang w:eastAsia="ru-RU"/>
              </w:rPr>
              <w:t>,</w:t>
            </w:r>
            <w:r w:rsidR="004E5DC5">
              <w:rPr>
                <w:rFonts w:ascii="Times New Roman" w:eastAsia="Calibri" w:hAnsi="Times New Roman" w:cs="Times New Roman"/>
                <w:sz w:val="24"/>
                <w:szCs w:val="24"/>
                <w:lang w:eastAsia="ru-RU"/>
              </w:rPr>
              <w:t>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158,6</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160,2</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160,4</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160,3</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158,0</w:t>
            </w:r>
          </w:p>
        </w:tc>
      </w:tr>
      <w:tr w:rsidR="009557D5" w:rsidRPr="00394757" w:rsidTr="008A51B0">
        <w:trPr>
          <w:trHeight w:val="253"/>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109,5</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41513B">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w:t>
            </w:r>
            <w:r w:rsidR="0041513B">
              <w:rPr>
                <w:rFonts w:ascii="Times New Roman" w:eastAsia="Calibri" w:hAnsi="Times New Roman" w:cs="Times New Roman"/>
                <w:sz w:val="24"/>
                <w:szCs w:val="24"/>
                <w:lang w:eastAsia="ru-RU"/>
              </w:rPr>
              <w:t>3</w:t>
            </w:r>
            <w:r w:rsidRPr="00394757">
              <w:rPr>
                <w:rFonts w:ascii="Times New Roman" w:eastAsia="Calibri" w:hAnsi="Times New Roman" w:cs="Times New Roman"/>
                <w:sz w:val="24"/>
                <w:szCs w:val="24"/>
                <w:lang w:eastAsia="ru-RU"/>
              </w:rPr>
              <w:t>,</w:t>
            </w:r>
            <w:r w:rsidR="0041513B">
              <w:rPr>
                <w:rFonts w:ascii="Times New Roman" w:eastAsia="Calibri" w:hAnsi="Times New Roman" w:cs="Times New Roman"/>
                <w:sz w:val="24"/>
                <w:szCs w:val="24"/>
                <w:lang w:eastAsia="ru-RU"/>
              </w:rPr>
              <w:t>5</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41513B">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w:t>
            </w:r>
            <w:r w:rsidR="0041513B">
              <w:rPr>
                <w:rFonts w:ascii="Times New Roman" w:eastAsia="Calibri" w:hAnsi="Times New Roman" w:cs="Times New Roman"/>
                <w:sz w:val="24"/>
                <w:szCs w:val="24"/>
                <w:lang w:eastAsia="ru-RU"/>
              </w:rPr>
              <w:t>3</w:t>
            </w:r>
            <w:r w:rsidRPr="00394757">
              <w:rPr>
                <w:rFonts w:ascii="Times New Roman" w:eastAsia="Calibri" w:hAnsi="Times New Roman" w:cs="Times New Roman"/>
                <w:sz w:val="24"/>
                <w:szCs w:val="24"/>
                <w:lang w:eastAsia="ru-RU"/>
              </w:rPr>
              <w:t>,</w:t>
            </w:r>
            <w:r w:rsidR="0041513B">
              <w:rPr>
                <w:rFonts w:ascii="Times New Roman" w:eastAsia="Calibri" w:hAnsi="Times New Roman" w:cs="Times New Roman"/>
                <w:sz w:val="24"/>
                <w:szCs w:val="24"/>
                <w:lang w:eastAsia="ru-RU"/>
              </w:rPr>
              <w:t>6</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41513B">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w:t>
            </w:r>
            <w:r w:rsidR="0041513B">
              <w:rPr>
                <w:rFonts w:ascii="Times New Roman" w:eastAsia="Calibri" w:hAnsi="Times New Roman" w:cs="Times New Roman"/>
                <w:sz w:val="24"/>
                <w:szCs w:val="24"/>
                <w:lang w:eastAsia="ru-RU"/>
              </w:rPr>
              <w:t>3</w:t>
            </w:r>
            <w:r w:rsidRPr="00394757">
              <w:rPr>
                <w:rFonts w:ascii="Times New Roman" w:eastAsia="Calibri" w:hAnsi="Times New Roman" w:cs="Times New Roman"/>
                <w:sz w:val="24"/>
                <w:szCs w:val="24"/>
                <w:lang w:eastAsia="ru-RU"/>
              </w:rPr>
              <w:t>,</w:t>
            </w:r>
            <w:r w:rsidR="0041513B">
              <w:rPr>
                <w:rFonts w:ascii="Times New Roman" w:eastAsia="Calibri" w:hAnsi="Times New Roman" w:cs="Times New Roman"/>
                <w:sz w:val="24"/>
                <w:szCs w:val="24"/>
                <w:lang w:eastAsia="ru-RU"/>
              </w:rPr>
              <w:t>5</w:t>
            </w:r>
            <w:r w:rsidRPr="00394757">
              <w:rPr>
                <w:rFonts w:ascii="Times New Roman" w:eastAsia="Calibri" w:hAnsi="Times New Roman" w:cs="Times New Roman"/>
                <w:sz w:val="24"/>
                <w:szCs w:val="24"/>
                <w:lang w:eastAsia="ru-RU"/>
              </w:rPr>
              <w:t>3</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41513B">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w:t>
            </w:r>
            <w:r w:rsidR="0041513B">
              <w:rPr>
                <w:rFonts w:ascii="Times New Roman" w:eastAsia="Calibri" w:hAnsi="Times New Roman" w:cs="Times New Roman"/>
                <w:sz w:val="24"/>
                <w:szCs w:val="24"/>
                <w:lang w:eastAsia="ru-RU"/>
              </w:rPr>
              <w:t>2,0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101,0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100,12</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99,9</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98,57</w:t>
            </w:r>
          </w:p>
        </w:tc>
      </w:tr>
      <w:tr w:rsidR="009557D5" w:rsidRPr="00394757" w:rsidTr="008A51B0">
        <w:trPr>
          <w:trHeight w:val="253"/>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«Строительство»</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494,9</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582,5</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583</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580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500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380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340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180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90</w:t>
            </w:r>
          </w:p>
        </w:tc>
      </w:tr>
      <w:tr w:rsidR="009557D5" w:rsidRPr="00394757" w:rsidTr="008A51B0">
        <w:trPr>
          <w:trHeight w:val="253"/>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40,1</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117,70</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100,09</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99,49</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86,21</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76,0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89,47</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52,90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50,00</w:t>
            </w:r>
          </w:p>
        </w:tc>
      </w:tr>
      <w:tr w:rsidR="009557D5" w:rsidRPr="00394757" w:rsidTr="008A51B0">
        <w:trPr>
          <w:trHeight w:val="31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Оборот розничной торговли</w:t>
            </w:r>
            <w:r w:rsidRPr="00394757">
              <w:rPr>
                <w:rFonts w:ascii="Times New Roman" w:eastAsia="Calibri" w:hAnsi="Times New Roman" w:cs="Times New Roman"/>
                <w:lang w:eastAsia="ru-RU"/>
              </w:rPr>
              <w:t>,</w:t>
            </w:r>
            <w:r w:rsidRPr="00394757">
              <w:rPr>
                <w:rFonts w:ascii="Times New Roman" w:eastAsia="Calibri" w:hAnsi="Times New Roman" w:cs="Times New Roman"/>
                <w:color w:val="000000"/>
                <w:lang w:eastAsia="ru-RU"/>
              </w:rPr>
              <w:t xml:space="preserve"> млн. рублей</w:t>
            </w:r>
          </w:p>
        </w:tc>
        <w:tc>
          <w:tcPr>
            <w:tcW w:w="385"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5294,2</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5489,4</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5686,4</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5890,2</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6100</w:t>
            </w:r>
          </w:p>
        </w:tc>
        <w:tc>
          <w:tcPr>
            <w:tcW w:w="432"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6762</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6990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6500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6000</w:t>
            </w:r>
          </w:p>
        </w:tc>
      </w:tr>
      <w:tr w:rsidR="009557D5" w:rsidRPr="00394757" w:rsidTr="008A51B0">
        <w:trPr>
          <w:trHeight w:val="218"/>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темп роста, %</w:t>
            </w:r>
          </w:p>
        </w:tc>
        <w:tc>
          <w:tcPr>
            <w:tcW w:w="385"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104,0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103,69</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103,59</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103,58</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103,56</w:t>
            </w:r>
          </w:p>
        </w:tc>
        <w:tc>
          <w:tcPr>
            <w:tcW w:w="432"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110,85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103,37</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92,99</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92,31</w:t>
            </w:r>
          </w:p>
        </w:tc>
      </w:tr>
      <w:tr w:rsidR="009557D5" w:rsidRPr="00394757" w:rsidTr="008A51B0">
        <w:trPr>
          <w:trHeight w:val="52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Оборот общественного питания, млн. рублей</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292,9</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295,4</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300,8</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306,6</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310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325</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323</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314</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290</w:t>
            </w:r>
          </w:p>
        </w:tc>
      </w:tr>
      <w:tr w:rsidR="009557D5" w:rsidRPr="00394757" w:rsidTr="008A51B0">
        <w:trPr>
          <w:trHeight w:val="348"/>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100,2</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100,85</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101,83</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101,93</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101,92</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104,8</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101,82</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97,21</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92,36</w:t>
            </w:r>
          </w:p>
        </w:tc>
      </w:tr>
      <w:tr w:rsidR="009557D5" w:rsidRPr="00394757" w:rsidTr="008A51B0">
        <w:trPr>
          <w:trHeight w:val="780"/>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Оборот организаций (по полному кругу) по видам экономической деятельности на душу населения, тыс.руб.</w:t>
            </w:r>
          </w:p>
        </w:tc>
        <w:tc>
          <w:tcPr>
            <w:tcW w:w="385"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2070,8</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2293,5</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2304,5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2350,0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2446,8</w:t>
            </w:r>
          </w:p>
        </w:tc>
        <w:tc>
          <w:tcPr>
            <w:tcW w:w="432"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2712,3</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2801,7</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3144,6</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3423,0</w:t>
            </w:r>
          </w:p>
        </w:tc>
      </w:tr>
      <w:tr w:rsidR="009557D5" w:rsidRPr="00394757" w:rsidTr="008A51B0">
        <w:trPr>
          <w:trHeight w:val="31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темп роста, %</w:t>
            </w:r>
          </w:p>
        </w:tc>
        <w:tc>
          <w:tcPr>
            <w:tcW w:w="385"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266,5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110,75</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100,48</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101,97</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104,12</w:t>
            </w:r>
          </w:p>
        </w:tc>
        <w:tc>
          <w:tcPr>
            <w:tcW w:w="432"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110,85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103,3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112,2</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108,85</w:t>
            </w:r>
          </w:p>
        </w:tc>
      </w:tr>
      <w:tr w:rsidR="009557D5" w:rsidRPr="00394757" w:rsidTr="008A51B0">
        <w:trPr>
          <w:trHeight w:val="52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Среднемесячная начисленная заработная плата работников организаций (по полному кругу)</w:t>
            </w:r>
            <w:r w:rsidRPr="00394757">
              <w:rPr>
                <w:rFonts w:ascii="Times New Roman" w:eastAsia="Calibri" w:hAnsi="Times New Roman" w:cs="Times New Roman"/>
                <w:lang w:eastAsia="ru-RU"/>
              </w:rPr>
              <w:t>, рублей</w:t>
            </w:r>
            <w:r w:rsidRPr="00394757">
              <w:rPr>
                <w:rFonts w:ascii="Times New Roman" w:eastAsia="Calibri" w:hAnsi="Times New Roman" w:cs="Times New Roman"/>
                <w:bCs/>
                <w:lang w:eastAsia="ru-RU"/>
              </w:rPr>
              <w:t xml:space="preserve">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47256,1</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49359</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51340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53350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55445</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62160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64550</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77600</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84000</w:t>
            </w:r>
          </w:p>
        </w:tc>
      </w:tr>
      <w:tr w:rsidR="009557D5" w:rsidRPr="00394757" w:rsidTr="008A51B0">
        <w:trPr>
          <w:trHeight w:val="315"/>
        </w:trPr>
        <w:tc>
          <w:tcPr>
            <w:tcW w:w="1234" w:type="pct"/>
            <w:tcBorders>
              <w:top w:val="nil"/>
              <w:left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темп роста</w:t>
            </w:r>
            <w:r w:rsidRPr="00394757">
              <w:rPr>
                <w:rFonts w:ascii="Times New Roman" w:eastAsia="Calibri" w:hAnsi="Times New Roman" w:cs="Times New Roman"/>
                <w:lang w:eastAsia="ru-RU"/>
              </w:rPr>
              <w:t>, %</w:t>
            </w:r>
          </w:p>
        </w:tc>
        <w:tc>
          <w:tcPr>
            <w:tcW w:w="385" w:type="pct"/>
            <w:tcBorders>
              <w:top w:val="nil"/>
              <w:left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102,7</w:t>
            </w:r>
          </w:p>
        </w:tc>
        <w:tc>
          <w:tcPr>
            <w:tcW w:w="431" w:type="pct"/>
            <w:tcBorders>
              <w:top w:val="nil"/>
              <w:left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104,45</w:t>
            </w:r>
          </w:p>
        </w:tc>
        <w:tc>
          <w:tcPr>
            <w:tcW w:w="384" w:type="pct"/>
            <w:tcBorders>
              <w:top w:val="nil"/>
              <w:left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104,01</w:t>
            </w:r>
          </w:p>
        </w:tc>
        <w:tc>
          <w:tcPr>
            <w:tcW w:w="431" w:type="pct"/>
            <w:tcBorders>
              <w:top w:val="nil"/>
              <w:left w:val="nil"/>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103,92</w:t>
            </w:r>
          </w:p>
        </w:tc>
        <w:tc>
          <w:tcPr>
            <w:tcW w:w="431" w:type="pct"/>
            <w:tcBorders>
              <w:top w:val="nil"/>
              <w:left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103,93</w:t>
            </w:r>
          </w:p>
        </w:tc>
        <w:tc>
          <w:tcPr>
            <w:tcW w:w="432" w:type="pct"/>
            <w:tcBorders>
              <w:top w:val="nil"/>
              <w:left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112,1</w:t>
            </w:r>
          </w:p>
        </w:tc>
        <w:tc>
          <w:tcPr>
            <w:tcW w:w="431" w:type="pct"/>
            <w:tcBorders>
              <w:top w:val="nil"/>
              <w:left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103,84</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120,2</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108,2</w:t>
            </w:r>
          </w:p>
        </w:tc>
      </w:tr>
      <w:tr w:rsidR="009557D5" w:rsidRPr="00394757" w:rsidTr="008A51B0">
        <w:trPr>
          <w:trHeight w:val="387"/>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Реальная заработная плата в процентах к уровню предыдущего года,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101,7</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99,4</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99,9</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99,87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99,85</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99,75</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96,15</w:t>
            </w:r>
          </w:p>
        </w:tc>
      </w:tr>
      <w:tr w:rsidR="009557D5" w:rsidRPr="00394757" w:rsidTr="008A51B0">
        <w:trPr>
          <w:trHeight w:val="525"/>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Объем инвестиций в основной капитал за счет всех источников финансирования, всего</w:t>
            </w:r>
            <w:r w:rsidRPr="00394757">
              <w:rPr>
                <w:rFonts w:ascii="Times New Roman" w:eastAsia="Calibri" w:hAnsi="Times New Roman" w:cs="Times New Roman"/>
                <w:lang w:eastAsia="ru-RU"/>
              </w:rPr>
              <w:t>, млн. рублей</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1824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1500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1400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1300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1200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300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70</w:t>
            </w:r>
          </w:p>
        </w:tc>
      </w:tr>
      <w:tr w:rsidR="009557D5" w:rsidRPr="00394757"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Объем инвестиций в сопоставимых ценах к уровню прошлого года,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32,1</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79,8</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88,6</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87,8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87,8</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87,2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86,2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73,1</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85,3</w:t>
            </w:r>
          </w:p>
        </w:tc>
      </w:tr>
      <w:tr w:rsidR="009557D5" w:rsidRPr="00394757"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Доля среднесписочной численности работников, занятых на малых, включая микропредприятия, средних предприятиях и у индивидуальных предпринимателей, в общей численности занятого населения,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38,5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39</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39,5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39,5</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34</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24</w:t>
            </w:r>
          </w:p>
        </w:tc>
      </w:tr>
      <w:tr w:rsidR="009557D5" w:rsidRPr="00394757"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Количество субъектов малого и среднего предпринимательства (включая индивидуальных предпринимателей) в расчете на 1 тыс. человек населения, единица</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45</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45</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38</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28</w:t>
            </w:r>
          </w:p>
        </w:tc>
      </w:tr>
      <w:tr w:rsidR="009557D5" w:rsidRPr="00394757"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Оборот продукции субъектов малого и среднего предпринимательства (включая индивидуальных предпринимателей), тыс.рублей</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9494,03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10360,8</w:t>
            </w:r>
            <w:r w:rsidR="0041513B">
              <w:rPr>
                <w:rFonts w:ascii="Times New Roman" w:eastAsia="Calibri" w:hAnsi="Times New Roman" w:cs="Times New Roman"/>
                <w:lang w:eastAsia="ru-RU"/>
              </w:rPr>
              <w:t>3</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41513B">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11231,</w:t>
            </w:r>
            <w:r w:rsidR="0041513B">
              <w:rPr>
                <w:rFonts w:ascii="Times New Roman" w:eastAsia="Calibri" w:hAnsi="Times New Roman" w:cs="Times New Roman"/>
                <w:lang w:eastAsia="ru-RU"/>
              </w:rPr>
              <w:t>15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12095,9</w:t>
            </w:r>
            <w:r w:rsidR="0041513B">
              <w:rPr>
                <w:rFonts w:ascii="Times New Roman" w:eastAsia="Calibri" w:hAnsi="Times New Roman" w:cs="Times New Roman"/>
                <w:lang w:eastAsia="ru-RU"/>
              </w:rPr>
              <w:t>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12966,8</w:t>
            </w:r>
            <w:r w:rsidR="0041513B">
              <w:rPr>
                <w:rFonts w:ascii="Times New Roman" w:eastAsia="Calibri" w:hAnsi="Times New Roman" w:cs="Times New Roman"/>
                <w:lang w:eastAsia="ru-RU"/>
              </w:rPr>
              <w:t>5</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15545,8</w:t>
            </w:r>
            <w:r w:rsidR="0041513B">
              <w:rPr>
                <w:rFonts w:ascii="Times New Roman" w:eastAsia="Calibri" w:hAnsi="Times New Roman" w:cs="Times New Roman"/>
                <w:lang w:eastAsia="ru-RU"/>
              </w:rPr>
              <w:t>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16478,5</w:t>
            </w:r>
            <w:r w:rsidR="0041513B">
              <w:rPr>
                <w:rFonts w:ascii="Times New Roman" w:eastAsia="Calibri" w:hAnsi="Times New Roman" w:cs="Times New Roman"/>
                <w:lang w:eastAsia="ru-RU"/>
              </w:rPr>
              <w:t>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41513B">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19094,</w:t>
            </w:r>
            <w:r w:rsidR="0041513B">
              <w:rPr>
                <w:rFonts w:ascii="Times New Roman" w:eastAsia="Calibri" w:hAnsi="Times New Roman" w:cs="Times New Roman"/>
                <w:lang w:eastAsia="ru-RU"/>
              </w:rPr>
              <w:t>15</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17250,6</w:t>
            </w:r>
            <w:r w:rsidR="0041513B">
              <w:rPr>
                <w:rFonts w:ascii="Times New Roman" w:eastAsia="Calibri" w:hAnsi="Times New Roman" w:cs="Times New Roman"/>
                <w:lang w:eastAsia="ru-RU"/>
              </w:rPr>
              <w:t>1</w:t>
            </w:r>
          </w:p>
        </w:tc>
      </w:tr>
      <w:tr w:rsidR="009557D5" w:rsidRPr="00394757"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Среднемесячная начисленная заработная плата работников субъектов малого предпринимательства, рублей</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33375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34860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36258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37679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39160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43902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45588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45614</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54785</w:t>
            </w:r>
          </w:p>
        </w:tc>
      </w:tr>
      <w:tr w:rsidR="009557D5" w:rsidRPr="00394757"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Доля субъектов малого и среднего предпринимательства, воспользовавшихся мерами государственной поддержки, от общего числа субъектов малого и среднего предпринимательства,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0,1</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0,1</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0,15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0,15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0,15</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0,15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0,1</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0,1</w:t>
            </w:r>
          </w:p>
        </w:tc>
      </w:tr>
      <w:tr w:rsidR="009557D5" w:rsidRPr="00394757"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Доля закупок у субъектов малого предпринимательства, социально ориентированных некоммерческих организаций в совокупном годовом объеме закупок для обеспечения государственных (муниципальных) нужд,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41513B">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9,2</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41513B">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41513B">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9,6</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41513B">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9,8</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7,2</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5,6</w:t>
            </w:r>
          </w:p>
        </w:tc>
      </w:tr>
      <w:tr w:rsidR="009557D5" w:rsidRPr="00394757" w:rsidTr="008A51B0">
        <w:trPr>
          <w:trHeight w:val="507"/>
        </w:trPr>
        <w:tc>
          <w:tcPr>
            <w:tcW w:w="5000" w:type="pct"/>
            <w:gridSpan w:val="10"/>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Направление 3 «Развитие инженерной инфраструктуры и жилищно-коммунального хозяйства»</w:t>
            </w:r>
          </w:p>
        </w:tc>
      </w:tr>
      <w:tr w:rsidR="009557D5" w:rsidRPr="00394757" w:rsidTr="008A51B0">
        <w:trPr>
          <w:trHeight w:val="68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Снижение количества аварий на объектах коммунальной инфраструктуры в сфере водо-, теплоснабжения и водоотведения при производстве, транспортировке и распределении коммунальных ресурсов, единиц</w:t>
            </w:r>
          </w:p>
        </w:tc>
        <w:tc>
          <w:tcPr>
            <w:tcW w:w="385"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327</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297</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291</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295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289</w:t>
            </w:r>
          </w:p>
        </w:tc>
        <w:tc>
          <w:tcPr>
            <w:tcW w:w="432"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283</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282</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277</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271</w:t>
            </w:r>
          </w:p>
        </w:tc>
      </w:tr>
      <w:tr w:rsidR="009557D5" w:rsidRPr="00394757" w:rsidTr="008A51B0">
        <w:trPr>
          <w:trHeight w:val="31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Доступность информационной системы жилищно-коммунального хозяйства (далее ГИС ЖКХ) для населения (наличие в ГИС ЖКХ платежных документов, информации о размере платы за жилищно-коммунальные услуги и задолженности по оплате), %</w:t>
            </w:r>
          </w:p>
        </w:tc>
        <w:tc>
          <w:tcPr>
            <w:tcW w:w="385"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95</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2"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r>
      <w:tr w:rsidR="009557D5" w:rsidRPr="00394757" w:rsidTr="008A51B0">
        <w:trPr>
          <w:trHeight w:val="348"/>
        </w:trPr>
        <w:tc>
          <w:tcPr>
            <w:tcW w:w="5000" w:type="pct"/>
            <w:gridSpan w:val="10"/>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Направление 5 «Экология, благоустроенная городская среда, рекреационные зоны»</w:t>
            </w:r>
          </w:p>
        </w:tc>
      </w:tr>
      <w:tr w:rsidR="009557D5" w:rsidRPr="00394757" w:rsidTr="008A51B0">
        <w:trPr>
          <w:trHeight w:val="52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Доля переработки твердых коммунальных отходов по отношению к общему объему их образования в год,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10,5</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49</w:t>
            </w:r>
          </w:p>
        </w:tc>
      </w:tr>
      <w:tr w:rsidR="009557D5" w:rsidRPr="00394757" w:rsidTr="008A51B0">
        <w:trPr>
          <w:trHeight w:val="315"/>
        </w:trPr>
        <w:tc>
          <w:tcPr>
            <w:tcW w:w="5000" w:type="pct"/>
            <w:gridSpan w:val="10"/>
            <w:tcBorders>
              <w:top w:val="nil"/>
              <w:left w:val="single" w:sz="4" w:space="0" w:color="auto"/>
              <w:right w:val="single" w:sz="4" w:space="0" w:color="auto"/>
            </w:tcBorders>
            <w:shd w:val="clear" w:color="auto" w:fill="auto"/>
            <w:vAlign w:val="bottom"/>
          </w:tcPr>
          <w:p w:rsidR="009557D5" w:rsidRPr="00394757" w:rsidRDefault="00DB10F1"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Направление</w:t>
            </w:r>
            <w:r w:rsidR="009557D5" w:rsidRPr="00394757">
              <w:rPr>
                <w:rFonts w:ascii="Times New Roman" w:eastAsia="Calibri" w:hAnsi="Times New Roman" w:cs="Times New Roman"/>
                <w:lang w:eastAsia="ru-RU"/>
              </w:rPr>
              <w:t xml:space="preserve"> 6 «Безопасность»</w:t>
            </w:r>
          </w:p>
        </w:tc>
      </w:tr>
      <w:tr w:rsidR="009557D5" w:rsidRPr="00394757" w:rsidTr="008A51B0">
        <w:trPr>
          <w:trHeight w:val="387"/>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Доля населения, обеспеченного доступом к «Системе-112»,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r>
      <w:tr w:rsidR="009557D5" w:rsidRPr="00394757" w:rsidTr="008A51B0">
        <w:trPr>
          <w:trHeight w:val="38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Направление 7 «Развитие гражданского общества»</w:t>
            </w:r>
          </w:p>
        </w:tc>
      </w:tr>
      <w:tr w:rsidR="009557D5" w:rsidRPr="00394757" w:rsidTr="008A51B0">
        <w:trPr>
          <w:trHeight w:val="525"/>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Доля населения, получающего государственные и муниципальные услуги в государственном бюджетном учреждении Свердловской области «Многофункциональный центр предоставления государственных и муниципальных услуг» и в электронном виде, %</w:t>
            </w:r>
          </w:p>
        </w:tc>
        <w:tc>
          <w:tcPr>
            <w:tcW w:w="385"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82</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82</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82</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82</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82</w:t>
            </w:r>
          </w:p>
        </w:tc>
        <w:tc>
          <w:tcPr>
            <w:tcW w:w="432"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82</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82</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82</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82</w:t>
            </w:r>
          </w:p>
        </w:tc>
      </w:tr>
      <w:tr w:rsidR="009557D5" w:rsidRPr="00394757" w:rsidTr="008A51B0">
        <w:trPr>
          <w:trHeight w:val="387"/>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Доля молодежи, участвующей в деятельности общественных объединений, различных формах общественного самоуправления, от общей численности молодых граждан,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34,1</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35</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36</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37</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38,5</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42</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45</w:t>
            </w:r>
          </w:p>
        </w:tc>
      </w:tr>
      <w:tr w:rsidR="009557D5" w:rsidRPr="00394757" w:rsidTr="008A51B0">
        <w:trPr>
          <w:trHeight w:val="525"/>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Доля населения, участвующего в общественно значимых мероприятиях, в общей численности населения,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57</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59</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61,3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64</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68,9</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75</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78</w:t>
            </w:r>
          </w:p>
        </w:tc>
      </w:tr>
      <w:tr w:rsidR="009557D5" w:rsidRPr="00394757" w:rsidTr="008A51B0">
        <w:trPr>
          <w:trHeight w:val="31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Направление 8 «Градостроительство, землепользование»</w:t>
            </w:r>
          </w:p>
        </w:tc>
      </w:tr>
      <w:tr w:rsidR="009557D5" w:rsidRPr="00394757"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Общая площадь жилых помещений, приходящаяся на одного жителя,кв.метров на человека</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24,21</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25,04</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25,66</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26,24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26,79</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28,23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28,69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30,78</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32,95</w:t>
            </w:r>
          </w:p>
        </w:tc>
      </w:tr>
      <w:tr w:rsidR="009557D5" w:rsidRPr="00394757"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Ввод жилья эконом-класса, тыс.кв.метров</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22,97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25,8</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18</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w:t>
            </w:r>
          </w:p>
        </w:tc>
      </w:tr>
    </w:tbl>
    <w:p w:rsidR="009557D5" w:rsidRPr="00394757" w:rsidRDefault="009557D5" w:rsidP="009557D5">
      <w:pPr>
        <w:spacing w:after="0" w:line="240" w:lineRule="auto"/>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*На территории городского округа Заречный отсутствуют мусороперерабатывающие предприятия. Осуществляется только захоронение ТКО.</w:t>
      </w:r>
    </w:p>
    <w:p w:rsidR="009557D5" w:rsidRPr="00394757" w:rsidRDefault="009557D5" w:rsidP="009557D5">
      <w:pPr>
        <w:spacing w:after="0" w:line="240" w:lineRule="auto"/>
        <w:rPr>
          <w:rFonts w:ascii="Times New Roman" w:eastAsia="Calibri" w:hAnsi="Times New Roman" w:cs="Times New Roman"/>
          <w:i/>
          <w:iCs/>
          <w:lang w:eastAsia="ru-RU"/>
        </w:rPr>
      </w:pPr>
    </w:p>
    <w:p w:rsidR="009557D5" w:rsidRPr="00394757" w:rsidRDefault="009557D5" w:rsidP="009557D5">
      <w:pPr>
        <w:spacing w:after="0"/>
        <w:ind w:right="-142" w:firstLine="709"/>
        <w:jc w:val="both"/>
        <w:rPr>
          <w:rFonts w:ascii="Times New Roman" w:eastAsia="Times New Roman" w:hAnsi="Times New Roman" w:cs="Times New Roman"/>
          <w:sz w:val="28"/>
          <w:szCs w:val="28"/>
          <w:lang w:eastAsia="ru-RU"/>
        </w:rPr>
      </w:pPr>
    </w:p>
    <w:p w:rsidR="009557D5" w:rsidRPr="00394757" w:rsidRDefault="009557D5" w:rsidP="009557D5">
      <w:pPr>
        <w:spacing w:after="0"/>
        <w:ind w:right="-142" w:firstLine="709"/>
        <w:jc w:val="both"/>
        <w:rPr>
          <w:rFonts w:ascii="Times New Roman" w:eastAsia="Times New Roman" w:hAnsi="Times New Roman" w:cs="Times New Roman"/>
          <w:sz w:val="28"/>
          <w:szCs w:val="28"/>
          <w:lang w:eastAsia="ru-RU"/>
        </w:rPr>
      </w:pPr>
    </w:p>
    <w:p w:rsidR="009557D5" w:rsidRPr="00394757" w:rsidRDefault="009557D5" w:rsidP="009557D5">
      <w:pPr>
        <w:spacing w:after="0"/>
        <w:ind w:right="-142" w:firstLine="709"/>
        <w:jc w:val="both"/>
        <w:rPr>
          <w:rFonts w:ascii="Times New Roman" w:eastAsia="Times New Roman" w:hAnsi="Times New Roman" w:cs="Times New Roman"/>
          <w:sz w:val="28"/>
          <w:szCs w:val="28"/>
          <w:lang w:eastAsia="ru-RU"/>
        </w:rPr>
      </w:pPr>
    </w:p>
    <w:p w:rsidR="009557D5" w:rsidRPr="00394757" w:rsidRDefault="009557D5" w:rsidP="009557D5">
      <w:pPr>
        <w:spacing w:after="0"/>
        <w:ind w:right="-142" w:firstLine="709"/>
        <w:jc w:val="both"/>
        <w:rPr>
          <w:rFonts w:ascii="Times New Roman" w:eastAsia="Times New Roman" w:hAnsi="Times New Roman" w:cs="Times New Roman"/>
          <w:sz w:val="28"/>
          <w:szCs w:val="28"/>
          <w:lang w:eastAsia="ru-RU"/>
        </w:rPr>
      </w:pPr>
    </w:p>
    <w:p w:rsidR="009557D5" w:rsidRPr="00394757" w:rsidRDefault="009557D5" w:rsidP="009557D5">
      <w:pPr>
        <w:tabs>
          <w:tab w:val="left" w:pos="993"/>
        </w:tabs>
        <w:spacing w:after="0" w:line="240" w:lineRule="auto"/>
        <w:jc w:val="right"/>
        <w:rPr>
          <w:rFonts w:ascii="Times New Roman" w:eastAsia="Calibri" w:hAnsi="Times New Roman" w:cs="Arial Unicode MS"/>
          <w:color w:val="000000"/>
          <w:sz w:val="28"/>
          <w:szCs w:val="28"/>
          <w:lang w:eastAsia="ru-RU"/>
        </w:rPr>
      </w:pPr>
      <w:r w:rsidRPr="00394757">
        <w:rPr>
          <w:rFonts w:ascii="Times New Roman" w:eastAsia="Calibri" w:hAnsi="Times New Roman" w:cs="Times New Roman"/>
          <w:color w:val="000000"/>
          <w:sz w:val="28"/>
          <w:szCs w:val="28"/>
          <w:lang w:eastAsia="ru-RU"/>
        </w:rPr>
        <w:t>Приложение № 9</w:t>
      </w:r>
    </w:p>
    <w:p w:rsidR="009557D5" w:rsidRPr="00394757" w:rsidRDefault="009557D5" w:rsidP="009557D5">
      <w:pPr>
        <w:spacing w:after="0" w:line="240" w:lineRule="auto"/>
        <w:jc w:val="right"/>
        <w:rPr>
          <w:rFonts w:ascii="Times New Roman" w:eastAsia="Calibri" w:hAnsi="Times New Roman" w:cs="Times New Roman"/>
          <w:sz w:val="20"/>
          <w:szCs w:val="20"/>
          <w:lang w:eastAsia="ru-RU"/>
        </w:rPr>
      </w:pPr>
      <w:r w:rsidRPr="00394757">
        <w:rPr>
          <w:rFonts w:ascii="Times New Roman" w:eastAsia="Calibri" w:hAnsi="Times New Roman" w:cs="Times New Roman"/>
          <w:sz w:val="20"/>
          <w:szCs w:val="20"/>
          <w:lang w:eastAsia="ru-RU"/>
        </w:rPr>
        <w:t xml:space="preserve"> </w:t>
      </w:r>
    </w:p>
    <w:p w:rsidR="009557D5" w:rsidRPr="00394757" w:rsidRDefault="009557D5" w:rsidP="009557D5">
      <w:pPr>
        <w:spacing w:after="0" w:line="240" w:lineRule="auto"/>
        <w:jc w:val="center"/>
        <w:rPr>
          <w:rFonts w:ascii="Times New Roman" w:eastAsia="Calibri" w:hAnsi="Times New Roman" w:cs="Times New Roman"/>
          <w:sz w:val="28"/>
          <w:szCs w:val="28"/>
          <w:lang w:eastAsia="ru-RU"/>
        </w:rPr>
      </w:pPr>
      <w:r w:rsidRPr="00394757">
        <w:rPr>
          <w:rFonts w:ascii="Times New Roman" w:eastAsia="Calibri" w:hAnsi="Times New Roman" w:cs="Times New Roman"/>
          <w:sz w:val="28"/>
          <w:szCs w:val="28"/>
          <w:lang w:eastAsia="ru-RU"/>
        </w:rPr>
        <w:t xml:space="preserve">Показатели стратегических направлений </w:t>
      </w:r>
    </w:p>
    <w:p w:rsidR="009557D5" w:rsidRPr="00394757" w:rsidRDefault="009557D5" w:rsidP="009557D5">
      <w:pPr>
        <w:spacing w:after="0" w:line="240" w:lineRule="auto"/>
        <w:jc w:val="center"/>
        <w:rPr>
          <w:rFonts w:ascii="Times New Roman" w:eastAsia="Calibri" w:hAnsi="Times New Roman" w:cs="Times New Roman"/>
          <w:sz w:val="28"/>
          <w:szCs w:val="28"/>
          <w:lang w:eastAsia="ru-RU"/>
        </w:rPr>
      </w:pPr>
      <w:r w:rsidRPr="00394757">
        <w:rPr>
          <w:rFonts w:ascii="Times New Roman" w:eastAsia="Calibri" w:hAnsi="Times New Roman" w:cs="Times New Roman"/>
          <w:sz w:val="28"/>
          <w:szCs w:val="28"/>
          <w:lang w:eastAsia="ru-RU"/>
        </w:rPr>
        <w:t>социально-экономического развития городского округа Заречный до 2035 года</w:t>
      </w:r>
    </w:p>
    <w:p w:rsidR="009557D5" w:rsidRPr="00394757" w:rsidRDefault="009557D5" w:rsidP="009557D5">
      <w:pPr>
        <w:spacing w:after="0" w:line="240" w:lineRule="auto"/>
        <w:jc w:val="center"/>
        <w:rPr>
          <w:rFonts w:ascii="Times New Roman" w:eastAsia="Calibri" w:hAnsi="Times New Roman" w:cs="Times New Roman"/>
          <w:sz w:val="24"/>
          <w:szCs w:val="24"/>
          <w:lang w:eastAsia="ru-RU"/>
        </w:rPr>
      </w:pPr>
    </w:p>
    <w:tbl>
      <w:tblPr>
        <w:tblW w:w="5000" w:type="pct"/>
        <w:jc w:val="center"/>
        <w:tblLayout w:type="fixed"/>
        <w:tblLook w:val="0000" w:firstRow="0" w:lastRow="0" w:firstColumn="0" w:lastColumn="0" w:noHBand="0" w:noVBand="0"/>
      </w:tblPr>
      <w:tblGrid>
        <w:gridCol w:w="3664"/>
        <w:gridCol w:w="1144"/>
        <w:gridCol w:w="1280"/>
        <w:gridCol w:w="1140"/>
        <w:gridCol w:w="1279"/>
        <w:gridCol w:w="1279"/>
        <w:gridCol w:w="1282"/>
        <w:gridCol w:w="1279"/>
        <w:gridCol w:w="1279"/>
        <w:gridCol w:w="1217"/>
      </w:tblGrid>
      <w:tr w:rsidR="009557D5" w:rsidRPr="00394757" w:rsidTr="008A51B0">
        <w:trPr>
          <w:trHeight w:val="330"/>
          <w:tblHeader/>
          <w:jc w:val="center"/>
        </w:trPr>
        <w:tc>
          <w:tcPr>
            <w:tcW w:w="1234" w:type="pct"/>
            <w:vMerge w:val="restart"/>
            <w:tcBorders>
              <w:top w:val="single" w:sz="4" w:space="0" w:color="auto"/>
              <w:left w:val="single" w:sz="4" w:space="0" w:color="auto"/>
              <w:bottom w:val="single" w:sz="4" w:space="0" w:color="auto"/>
              <w:right w:val="single" w:sz="4" w:space="0" w:color="auto"/>
            </w:tcBorders>
            <w:vAlign w:val="center"/>
          </w:tcPr>
          <w:p w:rsidR="009557D5" w:rsidRPr="00394757" w:rsidRDefault="009557D5" w:rsidP="008A51B0">
            <w:pPr>
              <w:spacing w:after="0" w:line="240" w:lineRule="auto"/>
              <w:jc w:val="center"/>
              <w:rPr>
                <w:rFonts w:ascii="Times New Roman" w:eastAsia="Calibri" w:hAnsi="Times New Roman" w:cs="Times New Roman"/>
                <w:bCs/>
                <w:sz w:val="24"/>
                <w:szCs w:val="24"/>
                <w:lang w:eastAsia="ru-RU"/>
              </w:rPr>
            </w:pPr>
            <w:r w:rsidRPr="00394757">
              <w:rPr>
                <w:rFonts w:ascii="Times New Roman" w:eastAsia="Calibri" w:hAnsi="Times New Roman" w:cs="Times New Roman"/>
                <w:bCs/>
                <w:sz w:val="24"/>
                <w:szCs w:val="24"/>
                <w:lang w:eastAsia="ru-RU"/>
              </w:rPr>
              <w:t>Показатели</w:t>
            </w:r>
          </w:p>
        </w:tc>
        <w:tc>
          <w:tcPr>
            <w:tcW w:w="3766" w:type="pct"/>
            <w:gridSpan w:val="9"/>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bCs/>
                <w:sz w:val="24"/>
                <w:szCs w:val="24"/>
                <w:lang w:eastAsia="ru-RU"/>
              </w:rPr>
            </w:pPr>
            <w:r w:rsidRPr="00394757">
              <w:rPr>
                <w:rFonts w:ascii="Times New Roman" w:eastAsia="Calibri" w:hAnsi="Times New Roman" w:cs="Times New Roman"/>
                <w:bCs/>
                <w:sz w:val="24"/>
                <w:szCs w:val="24"/>
                <w:lang w:eastAsia="ru-RU"/>
              </w:rPr>
              <w:t>Целевой сценарий развития</w:t>
            </w:r>
          </w:p>
        </w:tc>
      </w:tr>
      <w:tr w:rsidR="009557D5" w:rsidRPr="00394757" w:rsidTr="008A51B0">
        <w:trPr>
          <w:trHeight w:val="315"/>
          <w:tblHeader/>
          <w:jc w:val="center"/>
        </w:trPr>
        <w:tc>
          <w:tcPr>
            <w:tcW w:w="1234" w:type="pct"/>
            <w:vMerge/>
            <w:tcBorders>
              <w:top w:val="single" w:sz="4" w:space="0" w:color="auto"/>
              <w:left w:val="single" w:sz="4" w:space="0" w:color="auto"/>
              <w:bottom w:val="single" w:sz="4" w:space="0" w:color="auto"/>
              <w:right w:val="single" w:sz="4" w:space="0" w:color="auto"/>
            </w:tcBorders>
            <w:vAlign w:val="center"/>
          </w:tcPr>
          <w:p w:rsidR="009557D5" w:rsidRPr="00394757" w:rsidRDefault="009557D5" w:rsidP="008A51B0">
            <w:pPr>
              <w:spacing w:after="0" w:line="240" w:lineRule="auto"/>
              <w:rPr>
                <w:rFonts w:ascii="Times New Roman" w:eastAsia="Calibri" w:hAnsi="Times New Roman" w:cs="Times New Roman"/>
                <w:bCs/>
                <w:sz w:val="24"/>
                <w:szCs w:val="24"/>
                <w:lang w:eastAsia="ru-RU"/>
              </w:rPr>
            </w:pPr>
          </w:p>
        </w:tc>
        <w:tc>
          <w:tcPr>
            <w:tcW w:w="385"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Оценка</w:t>
            </w:r>
          </w:p>
        </w:tc>
        <w:tc>
          <w:tcPr>
            <w:tcW w:w="2949" w:type="pct"/>
            <w:gridSpan w:val="7"/>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Прогноз</w:t>
            </w:r>
          </w:p>
        </w:tc>
      </w:tr>
      <w:tr w:rsidR="009557D5" w:rsidRPr="00394757" w:rsidTr="008A51B0">
        <w:trPr>
          <w:trHeight w:val="315"/>
          <w:tblHeader/>
          <w:jc w:val="center"/>
        </w:trPr>
        <w:tc>
          <w:tcPr>
            <w:tcW w:w="1234" w:type="pct"/>
            <w:vMerge/>
            <w:tcBorders>
              <w:top w:val="single" w:sz="4" w:space="0" w:color="auto"/>
              <w:left w:val="single" w:sz="4" w:space="0" w:color="auto"/>
              <w:bottom w:val="single" w:sz="4" w:space="0" w:color="auto"/>
              <w:right w:val="single" w:sz="4" w:space="0" w:color="auto"/>
            </w:tcBorders>
            <w:vAlign w:val="center"/>
          </w:tcPr>
          <w:p w:rsidR="009557D5" w:rsidRPr="00394757" w:rsidRDefault="009557D5" w:rsidP="008A51B0">
            <w:pPr>
              <w:spacing w:after="0" w:line="240" w:lineRule="auto"/>
              <w:rPr>
                <w:rFonts w:ascii="Times New Roman" w:eastAsia="Calibri" w:hAnsi="Times New Roman" w:cs="Times New Roman"/>
                <w:bCs/>
                <w:sz w:val="24"/>
                <w:szCs w:val="24"/>
                <w:lang w:eastAsia="ru-RU"/>
              </w:rPr>
            </w:pPr>
          </w:p>
        </w:tc>
        <w:tc>
          <w:tcPr>
            <w:tcW w:w="385"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 xml:space="preserve">2017 </w:t>
            </w: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2018</w:t>
            </w:r>
          </w:p>
        </w:tc>
        <w:tc>
          <w:tcPr>
            <w:tcW w:w="384"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2019</w:t>
            </w: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2020</w:t>
            </w: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2021</w:t>
            </w:r>
          </w:p>
        </w:tc>
        <w:tc>
          <w:tcPr>
            <w:tcW w:w="432"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2024</w:t>
            </w: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2025</w:t>
            </w: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2030</w:t>
            </w:r>
          </w:p>
        </w:tc>
        <w:tc>
          <w:tcPr>
            <w:tcW w:w="410" w:type="pct"/>
            <w:tcBorders>
              <w:top w:val="nil"/>
              <w:left w:val="nil"/>
              <w:bottom w:val="single" w:sz="4" w:space="0" w:color="auto"/>
              <w:right w:val="single" w:sz="4" w:space="0" w:color="auto"/>
            </w:tcBorders>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2035</w:t>
            </w:r>
          </w:p>
        </w:tc>
      </w:tr>
      <w:tr w:rsidR="009557D5" w:rsidRPr="00394757"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w:t>
            </w:r>
          </w:p>
        </w:tc>
        <w:tc>
          <w:tcPr>
            <w:tcW w:w="385"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w:t>
            </w:r>
          </w:p>
        </w:tc>
        <w:tc>
          <w:tcPr>
            <w:tcW w:w="384"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w:t>
            </w:r>
          </w:p>
        </w:tc>
        <w:tc>
          <w:tcPr>
            <w:tcW w:w="431"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5</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6</w:t>
            </w:r>
          </w:p>
        </w:tc>
        <w:tc>
          <w:tcPr>
            <w:tcW w:w="432"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7</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8</w:t>
            </w:r>
          </w:p>
        </w:tc>
        <w:tc>
          <w:tcPr>
            <w:tcW w:w="431"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9</w:t>
            </w:r>
          </w:p>
        </w:tc>
        <w:tc>
          <w:tcPr>
            <w:tcW w:w="410" w:type="pct"/>
            <w:tcBorders>
              <w:top w:val="single" w:sz="4" w:space="0" w:color="auto"/>
              <w:left w:val="nil"/>
              <w:bottom w:val="single" w:sz="4" w:space="0" w:color="auto"/>
              <w:right w:val="single" w:sz="4" w:space="0" w:color="auto"/>
            </w:tcBorders>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w:t>
            </w:r>
          </w:p>
        </w:tc>
      </w:tr>
      <w:tr w:rsidR="009557D5" w:rsidRPr="00394757" w:rsidTr="008A51B0">
        <w:trPr>
          <w:trHeight w:val="311"/>
          <w:jc w:val="center"/>
        </w:trPr>
        <w:tc>
          <w:tcPr>
            <w:tcW w:w="5000" w:type="pct"/>
            <w:gridSpan w:val="10"/>
            <w:tcBorders>
              <w:top w:val="single" w:sz="4" w:space="0" w:color="auto"/>
              <w:left w:val="single" w:sz="4" w:space="0" w:color="auto"/>
              <w:bottom w:val="single" w:sz="4" w:space="0" w:color="auto"/>
              <w:right w:val="single" w:sz="4" w:space="0" w:color="auto"/>
            </w:tcBorders>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Направление 1 «Развитие человеческого потенциала»</w:t>
            </w:r>
          </w:p>
        </w:tc>
      </w:tr>
      <w:tr w:rsidR="009557D5" w:rsidRPr="00394757" w:rsidTr="008A51B0">
        <w:trPr>
          <w:trHeight w:val="311"/>
          <w:jc w:val="center"/>
        </w:trPr>
        <w:tc>
          <w:tcPr>
            <w:tcW w:w="1234" w:type="pct"/>
            <w:tcBorders>
              <w:top w:val="single" w:sz="4" w:space="0" w:color="auto"/>
              <w:left w:val="single" w:sz="4" w:space="0" w:color="auto"/>
              <w:bottom w:val="single" w:sz="4" w:space="0" w:color="auto"/>
              <w:right w:val="single" w:sz="4" w:space="0" w:color="auto"/>
            </w:tcBorders>
          </w:tcPr>
          <w:p w:rsidR="009557D5" w:rsidRPr="00394757" w:rsidRDefault="009557D5" w:rsidP="008A51B0">
            <w:pPr>
              <w:spacing w:after="0" w:line="240" w:lineRule="exact"/>
              <w:jc w:val="both"/>
              <w:rPr>
                <w:rFonts w:ascii="Times New Roman" w:eastAsia="Calibri" w:hAnsi="Times New Roman" w:cs="Times New Roman"/>
                <w:lang w:eastAsia="ru-RU"/>
              </w:rPr>
            </w:pPr>
            <w:r w:rsidRPr="00394757">
              <w:rPr>
                <w:rFonts w:ascii="Times New Roman" w:eastAsia="Calibri" w:hAnsi="Times New Roman" w:cs="Times New Roman"/>
                <w:lang w:eastAsia="ru-RU"/>
              </w:rPr>
              <w:t>Средняя продолжительность жизни, лет</w:t>
            </w:r>
          </w:p>
        </w:tc>
        <w:tc>
          <w:tcPr>
            <w:tcW w:w="385"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68,3</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68,6</w:t>
            </w:r>
          </w:p>
        </w:tc>
        <w:tc>
          <w:tcPr>
            <w:tcW w:w="384"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69,2</w:t>
            </w: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69,8</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70,4</w:t>
            </w:r>
          </w:p>
        </w:tc>
        <w:tc>
          <w:tcPr>
            <w:tcW w:w="432"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72,2</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72,8</w:t>
            </w: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75,8</w:t>
            </w:r>
          </w:p>
        </w:tc>
        <w:tc>
          <w:tcPr>
            <w:tcW w:w="410"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78,8</w:t>
            </w:r>
          </w:p>
        </w:tc>
      </w:tr>
      <w:tr w:rsidR="009557D5" w:rsidRPr="00394757" w:rsidTr="008A51B0">
        <w:trPr>
          <w:trHeight w:val="387"/>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Численность постоянного населения на начало года,  человек</w:t>
            </w:r>
          </w:p>
        </w:tc>
        <w:tc>
          <w:tcPr>
            <w:tcW w:w="385"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31207</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31186</w:t>
            </w:r>
          </w:p>
        </w:tc>
        <w:tc>
          <w:tcPr>
            <w:tcW w:w="384"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31220</w:t>
            </w:r>
          </w:p>
        </w:tc>
        <w:tc>
          <w:tcPr>
            <w:tcW w:w="431"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31280</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31365</w:t>
            </w:r>
          </w:p>
        </w:tc>
        <w:tc>
          <w:tcPr>
            <w:tcW w:w="432"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31956</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504874">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3239</w:t>
            </w:r>
            <w:r w:rsidR="00504874">
              <w:rPr>
                <w:rFonts w:ascii="Times New Roman" w:eastAsia="Calibri" w:hAnsi="Times New Roman" w:cs="Times New Roman"/>
                <w:lang w:eastAsia="ru-RU"/>
              </w:rPr>
              <w:t>4</w:t>
            </w:r>
          </w:p>
        </w:tc>
        <w:tc>
          <w:tcPr>
            <w:tcW w:w="431"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w:t>
            </w:r>
            <w:r w:rsidR="00504874">
              <w:rPr>
                <w:rFonts w:ascii="Times New Roman" w:eastAsia="Calibri" w:hAnsi="Times New Roman" w:cs="Times New Roman"/>
                <w:lang w:eastAsia="ru-RU"/>
              </w:rPr>
              <w:t>3964</w:t>
            </w:r>
          </w:p>
        </w:tc>
        <w:tc>
          <w:tcPr>
            <w:tcW w:w="410"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34615</w:t>
            </w:r>
          </w:p>
        </w:tc>
      </w:tr>
      <w:tr w:rsidR="009557D5" w:rsidRPr="00394757" w:rsidTr="008A51B0">
        <w:trPr>
          <w:trHeight w:val="525"/>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Численность трудоспособного населения на начало года,  человек</w:t>
            </w:r>
          </w:p>
        </w:tc>
        <w:tc>
          <w:tcPr>
            <w:tcW w:w="385"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17537</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17304</w:t>
            </w:r>
          </w:p>
        </w:tc>
        <w:tc>
          <w:tcPr>
            <w:tcW w:w="384"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17412</w:t>
            </w:r>
          </w:p>
        </w:tc>
        <w:tc>
          <w:tcPr>
            <w:tcW w:w="431"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17533</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17655</w:t>
            </w:r>
          </w:p>
        </w:tc>
        <w:tc>
          <w:tcPr>
            <w:tcW w:w="432"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18100</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18280</w:t>
            </w:r>
          </w:p>
        </w:tc>
        <w:tc>
          <w:tcPr>
            <w:tcW w:w="431"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19290</w:t>
            </w:r>
          </w:p>
        </w:tc>
        <w:tc>
          <w:tcPr>
            <w:tcW w:w="410"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20100</w:t>
            </w:r>
          </w:p>
        </w:tc>
      </w:tr>
      <w:tr w:rsidR="009557D5" w:rsidRPr="00394757" w:rsidTr="008A51B0">
        <w:trPr>
          <w:trHeight w:val="525"/>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Численность населения занятых в экономике, человек</w:t>
            </w:r>
          </w:p>
        </w:tc>
        <w:tc>
          <w:tcPr>
            <w:tcW w:w="385"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11801</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11798</w:t>
            </w:r>
          </w:p>
        </w:tc>
        <w:tc>
          <w:tcPr>
            <w:tcW w:w="384"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11956</w:t>
            </w:r>
          </w:p>
        </w:tc>
        <w:tc>
          <w:tcPr>
            <w:tcW w:w="431"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12000</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12086</w:t>
            </w:r>
          </w:p>
        </w:tc>
        <w:tc>
          <w:tcPr>
            <w:tcW w:w="432"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12450</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12510</w:t>
            </w:r>
          </w:p>
        </w:tc>
        <w:tc>
          <w:tcPr>
            <w:tcW w:w="431"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12970</w:t>
            </w:r>
          </w:p>
        </w:tc>
        <w:tc>
          <w:tcPr>
            <w:tcW w:w="410"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13601</w:t>
            </w:r>
          </w:p>
        </w:tc>
      </w:tr>
      <w:tr w:rsidR="009557D5" w:rsidRPr="00394757" w:rsidTr="008A51B0">
        <w:trPr>
          <w:trHeight w:val="301"/>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lang w:eastAsia="ru-RU"/>
              </w:rPr>
              <w:t>Уровень безработицы, %</w:t>
            </w:r>
          </w:p>
        </w:tc>
        <w:tc>
          <w:tcPr>
            <w:tcW w:w="385"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0,8</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0,7</w:t>
            </w:r>
          </w:p>
        </w:tc>
        <w:tc>
          <w:tcPr>
            <w:tcW w:w="384"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0,69</w:t>
            </w: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0,68</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0,67</w:t>
            </w:r>
          </w:p>
        </w:tc>
        <w:tc>
          <w:tcPr>
            <w:tcW w:w="432"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0,64</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0,63</w:t>
            </w: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0,58</w:t>
            </w:r>
          </w:p>
        </w:tc>
        <w:tc>
          <w:tcPr>
            <w:tcW w:w="410"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0,53</w:t>
            </w:r>
          </w:p>
        </w:tc>
      </w:tr>
      <w:tr w:rsidR="009557D5" w:rsidRPr="00394757" w:rsidTr="008A51B0">
        <w:trPr>
          <w:trHeight w:val="295"/>
          <w:jc w:val="center"/>
        </w:trPr>
        <w:tc>
          <w:tcPr>
            <w:tcW w:w="1234" w:type="pct"/>
            <w:tcBorders>
              <w:top w:val="single" w:sz="4" w:space="0" w:color="auto"/>
              <w:left w:val="single" w:sz="4" w:space="0" w:color="auto"/>
              <w:bottom w:val="single" w:sz="4" w:space="0" w:color="auto"/>
              <w:right w:val="single" w:sz="4" w:space="0" w:color="auto"/>
            </w:tcBorders>
            <w:vAlign w:val="center"/>
          </w:tcPr>
          <w:p w:rsidR="009557D5" w:rsidRPr="00394757" w:rsidRDefault="009557D5" w:rsidP="008A51B0">
            <w:pPr>
              <w:spacing w:after="0" w:line="260" w:lineRule="exact"/>
              <w:rPr>
                <w:rFonts w:ascii="Times New Roman" w:eastAsia="Calibri" w:hAnsi="Times New Roman" w:cs="Times New Roman"/>
                <w:lang w:eastAsia="ru-RU"/>
              </w:rPr>
            </w:pPr>
            <w:r w:rsidRPr="00394757">
              <w:rPr>
                <w:rFonts w:ascii="Times New Roman" w:eastAsia="Calibri" w:hAnsi="Times New Roman" w:cs="Times New Roman"/>
                <w:lang w:eastAsia="ru-RU"/>
              </w:rPr>
              <w:t>Рождаемость на 1000 населения</w:t>
            </w:r>
          </w:p>
        </w:tc>
        <w:tc>
          <w:tcPr>
            <w:tcW w:w="385"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12,8</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12,83</w:t>
            </w:r>
          </w:p>
        </w:tc>
        <w:tc>
          <w:tcPr>
            <w:tcW w:w="384"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12,97</w:t>
            </w:r>
          </w:p>
        </w:tc>
        <w:tc>
          <w:tcPr>
            <w:tcW w:w="431"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13,11</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13,23</w:t>
            </w:r>
          </w:p>
        </w:tc>
        <w:tc>
          <w:tcPr>
            <w:tcW w:w="432"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13,42</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13,43</w:t>
            </w:r>
          </w:p>
        </w:tc>
        <w:tc>
          <w:tcPr>
            <w:tcW w:w="431"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13,54</w:t>
            </w:r>
          </w:p>
        </w:tc>
        <w:tc>
          <w:tcPr>
            <w:tcW w:w="410"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14,16</w:t>
            </w:r>
          </w:p>
        </w:tc>
      </w:tr>
      <w:tr w:rsidR="009557D5" w:rsidRPr="00394757" w:rsidTr="008A51B0">
        <w:trPr>
          <w:trHeight w:val="405"/>
          <w:jc w:val="center"/>
        </w:trPr>
        <w:tc>
          <w:tcPr>
            <w:tcW w:w="1234" w:type="pct"/>
            <w:tcBorders>
              <w:top w:val="nil"/>
              <w:left w:val="single" w:sz="4" w:space="0" w:color="auto"/>
              <w:bottom w:val="single" w:sz="4" w:space="0" w:color="auto"/>
              <w:right w:val="single" w:sz="4" w:space="0" w:color="auto"/>
            </w:tcBorders>
            <w:vAlign w:val="center"/>
          </w:tcPr>
          <w:p w:rsidR="009557D5" w:rsidRPr="00394757" w:rsidRDefault="009557D5" w:rsidP="008A51B0">
            <w:pPr>
              <w:spacing w:after="0" w:line="260" w:lineRule="exact"/>
              <w:rPr>
                <w:rFonts w:ascii="Times New Roman" w:eastAsia="Calibri" w:hAnsi="Times New Roman" w:cs="Times New Roman"/>
                <w:i/>
                <w:lang w:eastAsia="ru-RU"/>
              </w:rPr>
            </w:pPr>
            <w:r w:rsidRPr="00394757">
              <w:rPr>
                <w:rFonts w:ascii="Times New Roman" w:eastAsia="Calibri" w:hAnsi="Times New Roman" w:cs="Times New Roman"/>
                <w:lang w:eastAsia="ru-RU"/>
              </w:rPr>
              <w:t>Смертность, на 1000 населения</w:t>
            </w:r>
          </w:p>
        </w:tc>
        <w:tc>
          <w:tcPr>
            <w:tcW w:w="385"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11,5</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11,42</w:t>
            </w:r>
          </w:p>
        </w:tc>
        <w:tc>
          <w:tcPr>
            <w:tcW w:w="384"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10,89</w:t>
            </w: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11,19</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11,35</w:t>
            </w:r>
          </w:p>
        </w:tc>
        <w:tc>
          <w:tcPr>
            <w:tcW w:w="432"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11,33</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11,24</w:t>
            </w: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11,01</w:t>
            </w:r>
          </w:p>
        </w:tc>
        <w:tc>
          <w:tcPr>
            <w:tcW w:w="410"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10,95</w:t>
            </w:r>
          </w:p>
        </w:tc>
      </w:tr>
      <w:tr w:rsidR="009557D5" w:rsidRPr="00394757" w:rsidTr="008A51B0">
        <w:trPr>
          <w:trHeight w:val="311"/>
          <w:jc w:val="center"/>
        </w:trPr>
        <w:tc>
          <w:tcPr>
            <w:tcW w:w="1234" w:type="pct"/>
            <w:tcBorders>
              <w:top w:val="single" w:sz="4" w:space="0" w:color="auto"/>
              <w:left w:val="single" w:sz="4" w:space="0" w:color="auto"/>
              <w:bottom w:val="single" w:sz="4" w:space="0" w:color="auto"/>
              <w:right w:val="single" w:sz="4" w:space="0" w:color="auto"/>
            </w:tcBorders>
          </w:tcPr>
          <w:p w:rsidR="009557D5" w:rsidRPr="00394757" w:rsidRDefault="009557D5" w:rsidP="008A51B0">
            <w:pPr>
              <w:spacing w:after="0" w:line="240" w:lineRule="exact"/>
              <w:jc w:val="both"/>
              <w:rPr>
                <w:rFonts w:ascii="Times New Roman" w:eastAsia="Calibri" w:hAnsi="Times New Roman" w:cs="Times New Roman"/>
                <w:lang w:eastAsia="ru-RU"/>
              </w:rPr>
            </w:pPr>
            <w:r w:rsidRPr="00394757">
              <w:rPr>
                <w:rFonts w:ascii="Times New Roman" w:eastAsia="Calibri" w:hAnsi="Times New Roman" w:cs="Times New Roman"/>
                <w:lang w:eastAsia="ru-RU"/>
              </w:rPr>
              <w:t>Сальдо миграции, чел.</w:t>
            </w:r>
          </w:p>
        </w:tc>
        <w:tc>
          <w:tcPr>
            <w:tcW w:w="385"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-64</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w:t>
            </w:r>
          </w:p>
        </w:tc>
        <w:tc>
          <w:tcPr>
            <w:tcW w:w="384"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w:t>
            </w: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25</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45</w:t>
            </w:r>
          </w:p>
        </w:tc>
        <w:tc>
          <w:tcPr>
            <w:tcW w:w="432"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371</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412</w:t>
            </w: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69</w:t>
            </w:r>
          </w:p>
        </w:tc>
        <w:tc>
          <w:tcPr>
            <w:tcW w:w="410"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w:t>
            </w:r>
          </w:p>
        </w:tc>
      </w:tr>
      <w:tr w:rsidR="009557D5" w:rsidRPr="00394757" w:rsidTr="008A51B0">
        <w:trPr>
          <w:trHeight w:val="311"/>
          <w:jc w:val="center"/>
        </w:trPr>
        <w:tc>
          <w:tcPr>
            <w:tcW w:w="1234" w:type="pct"/>
            <w:tcBorders>
              <w:top w:val="single" w:sz="4" w:space="0" w:color="auto"/>
              <w:left w:val="single" w:sz="4" w:space="0" w:color="auto"/>
              <w:bottom w:val="single" w:sz="4" w:space="0" w:color="auto"/>
              <w:right w:val="single" w:sz="4" w:space="0" w:color="auto"/>
            </w:tcBorders>
          </w:tcPr>
          <w:p w:rsidR="009557D5" w:rsidRPr="00394757" w:rsidRDefault="009557D5" w:rsidP="008A51B0">
            <w:pPr>
              <w:spacing w:after="0" w:line="240" w:lineRule="exact"/>
              <w:jc w:val="both"/>
              <w:rPr>
                <w:rFonts w:ascii="Times New Roman" w:eastAsia="Calibri" w:hAnsi="Times New Roman" w:cs="Times New Roman"/>
                <w:lang w:eastAsia="ru-RU"/>
              </w:rPr>
            </w:pPr>
            <w:r w:rsidRPr="00394757">
              <w:rPr>
                <w:rFonts w:ascii="Times New Roman" w:eastAsia="Calibri" w:hAnsi="Times New Roman" w:cs="Times New Roman"/>
                <w:lang w:eastAsia="ru-RU"/>
              </w:rPr>
              <w:t>Среднегодовая численность работников организаций, человек</w:t>
            </w:r>
          </w:p>
        </w:tc>
        <w:tc>
          <w:tcPr>
            <w:tcW w:w="385"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9373</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9494</w:t>
            </w:r>
          </w:p>
        </w:tc>
        <w:tc>
          <w:tcPr>
            <w:tcW w:w="384"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9543</w:t>
            </w: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9593</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9653</w:t>
            </w:r>
          </w:p>
        </w:tc>
        <w:tc>
          <w:tcPr>
            <w:tcW w:w="432"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10093</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10373</w:t>
            </w: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10873</w:t>
            </w:r>
          </w:p>
        </w:tc>
        <w:tc>
          <w:tcPr>
            <w:tcW w:w="410"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11173</w:t>
            </w:r>
          </w:p>
        </w:tc>
      </w:tr>
      <w:tr w:rsidR="009557D5" w:rsidRPr="00394757" w:rsidTr="008A51B0">
        <w:trPr>
          <w:trHeight w:val="311"/>
          <w:jc w:val="center"/>
        </w:trPr>
        <w:tc>
          <w:tcPr>
            <w:tcW w:w="1234" w:type="pct"/>
            <w:tcBorders>
              <w:top w:val="single" w:sz="4" w:space="0" w:color="auto"/>
              <w:left w:val="single" w:sz="4" w:space="0" w:color="auto"/>
              <w:bottom w:val="single" w:sz="4" w:space="0" w:color="auto"/>
              <w:right w:val="single" w:sz="4" w:space="0" w:color="auto"/>
            </w:tcBorders>
          </w:tcPr>
          <w:p w:rsidR="009557D5" w:rsidRPr="00394757" w:rsidRDefault="009557D5" w:rsidP="008A51B0">
            <w:pPr>
              <w:spacing w:after="0" w:line="240" w:lineRule="exact"/>
              <w:jc w:val="both"/>
              <w:rPr>
                <w:rFonts w:ascii="Times New Roman" w:eastAsia="Calibri" w:hAnsi="Times New Roman" w:cs="Times New Roman"/>
                <w:lang w:eastAsia="ru-RU"/>
              </w:rPr>
            </w:pPr>
            <w:r w:rsidRPr="00394757">
              <w:rPr>
                <w:rFonts w:ascii="Times New Roman" w:eastAsia="Calibri" w:hAnsi="Times New Roman" w:cs="Times New Roman"/>
                <w:lang w:eastAsia="ru-RU"/>
              </w:rPr>
              <w:t>Доля населения, обеспеченного первичной и скорой медицинской помощью, соответствующей стандартам доступности, %</w:t>
            </w:r>
          </w:p>
        </w:tc>
        <w:tc>
          <w:tcPr>
            <w:tcW w:w="385" w:type="pct"/>
            <w:tcBorders>
              <w:top w:val="single" w:sz="4" w:space="0" w:color="auto"/>
              <w:left w:val="nil"/>
              <w:bottom w:val="nil"/>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nil"/>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384" w:type="pct"/>
            <w:tcBorders>
              <w:top w:val="single" w:sz="4" w:space="0" w:color="auto"/>
              <w:left w:val="nil"/>
              <w:bottom w:val="nil"/>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nil"/>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nil"/>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2" w:type="pct"/>
            <w:tcBorders>
              <w:top w:val="single" w:sz="4" w:space="0" w:color="auto"/>
              <w:left w:val="nil"/>
              <w:bottom w:val="nil"/>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nil"/>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nil"/>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10" w:type="pct"/>
            <w:tcBorders>
              <w:top w:val="single" w:sz="4" w:space="0" w:color="auto"/>
              <w:left w:val="nil"/>
              <w:bottom w:val="nil"/>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r>
      <w:tr w:rsidR="009557D5" w:rsidRPr="00394757"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shd w:val="clear" w:color="auto" w:fill="auto"/>
            <w:noWrap/>
          </w:tcPr>
          <w:p w:rsidR="009557D5" w:rsidRPr="00394757" w:rsidRDefault="009557D5" w:rsidP="008A51B0">
            <w:pPr>
              <w:spacing w:after="0" w:line="240" w:lineRule="exact"/>
              <w:jc w:val="both"/>
              <w:rPr>
                <w:rFonts w:ascii="Times New Roman" w:eastAsia="Calibri" w:hAnsi="Times New Roman" w:cs="Times New Roman"/>
                <w:lang w:eastAsia="ru-RU"/>
              </w:rPr>
            </w:pPr>
            <w:r w:rsidRPr="00394757">
              <w:rPr>
                <w:rFonts w:ascii="Times New Roman" w:eastAsia="Calibri" w:hAnsi="Times New Roman" w:cs="Times New Roman"/>
                <w:lang w:eastAsia="ru-RU"/>
              </w:rPr>
              <w:t>Охват детей услугами системы дошкольного образования, %</w:t>
            </w:r>
          </w:p>
        </w:tc>
        <w:tc>
          <w:tcPr>
            <w:tcW w:w="385"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83,6</w:t>
            </w:r>
          </w:p>
        </w:tc>
        <w:tc>
          <w:tcPr>
            <w:tcW w:w="431"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92</w:t>
            </w:r>
          </w:p>
        </w:tc>
        <w:tc>
          <w:tcPr>
            <w:tcW w:w="384"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96</w:t>
            </w:r>
          </w:p>
        </w:tc>
        <w:tc>
          <w:tcPr>
            <w:tcW w:w="431"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97</w:t>
            </w:r>
          </w:p>
        </w:tc>
        <w:tc>
          <w:tcPr>
            <w:tcW w:w="431"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98</w:t>
            </w:r>
          </w:p>
        </w:tc>
        <w:tc>
          <w:tcPr>
            <w:tcW w:w="432"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nil"/>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r>
      <w:tr w:rsidR="009557D5" w:rsidRPr="00394757"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shd w:val="clear" w:color="auto" w:fill="auto"/>
            <w:noWrap/>
          </w:tcPr>
          <w:p w:rsidR="009557D5" w:rsidRPr="00394757" w:rsidRDefault="009557D5" w:rsidP="008A51B0">
            <w:pPr>
              <w:spacing w:after="0" w:line="240" w:lineRule="exact"/>
              <w:jc w:val="both"/>
              <w:rPr>
                <w:rFonts w:ascii="Times New Roman" w:eastAsia="Calibri" w:hAnsi="Times New Roman" w:cs="Times New Roman"/>
                <w:lang w:eastAsia="ru-RU"/>
              </w:rPr>
            </w:pPr>
            <w:r w:rsidRPr="00394757">
              <w:rPr>
                <w:rFonts w:ascii="Times New Roman" w:eastAsia="Calibri" w:hAnsi="Times New Roman" w:cs="Times New Roman"/>
                <w:lang w:eastAsia="ru-RU"/>
              </w:rPr>
              <w:t>Доля учащихся обшеобразовательных организаций, обучающихся в одну смену,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p>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r>
      <w:tr w:rsidR="009557D5" w:rsidRPr="00394757" w:rsidTr="008A51B0">
        <w:trPr>
          <w:trHeight w:val="525"/>
          <w:jc w:val="center"/>
        </w:trPr>
        <w:tc>
          <w:tcPr>
            <w:tcW w:w="1234" w:type="pct"/>
            <w:tcBorders>
              <w:top w:val="single" w:sz="4" w:space="0" w:color="auto"/>
              <w:left w:val="single" w:sz="4" w:space="0" w:color="auto"/>
              <w:bottom w:val="single" w:sz="4" w:space="0" w:color="auto"/>
              <w:right w:val="single" w:sz="4" w:space="0" w:color="auto"/>
            </w:tcBorders>
            <w:shd w:val="clear" w:color="auto" w:fill="auto"/>
          </w:tcPr>
          <w:p w:rsidR="009557D5" w:rsidRPr="00394757" w:rsidRDefault="009557D5" w:rsidP="008A51B0">
            <w:pPr>
              <w:spacing w:after="0" w:line="240" w:lineRule="exact"/>
              <w:jc w:val="both"/>
              <w:rPr>
                <w:rFonts w:ascii="Times New Roman" w:eastAsia="Calibri" w:hAnsi="Times New Roman" w:cs="Times New Roman"/>
                <w:lang w:eastAsia="ru-RU"/>
              </w:rPr>
            </w:pPr>
            <w:r w:rsidRPr="00394757">
              <w:rPr>
                <w:rFonts w:ascii="Times New Roman" w:eastAsia="Calibri" w:hAnsi="Times New Roman" w:cs="Times New Roman"/>
                <w:lang w:eastAsia="ru-RU"/>
              </w:rPr>
              <w:t>Удельный вес лиц, сдавших ЕГЭ, от числа выпускников, участвующих в ЕГЭ, %</w:t>
            </w:r>
          </w:p>
        </w:tc>
        <w:tc>
          <w:tcPr>
            <w:tcW w:w="385"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2"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r>
      <w:tr w:rsidR="009557D5" w:rsidRPr="00394757" w:rsidTr="008A51B0">
        <w:trPr>
          <w:trHeight w:val="525"/>
          <w:jc w:val="center"/>
        </w:trPr>
        <w:tc>
          <w:tcPr>
            <w:tcW w:w="1234" w:type="pct"/>
            <w:tcBorders>
              <w:top w:val="single" w:sz="4" w:space="0" w:color="auto"/>
              <w:left w:val="single" w:sz="4" w:space="0" w:color="auto"/>
              <w:bottom w:val="single" w:sz="4" w:space="0" w:color="auto"/>
              <w:right w:val="single" w:sz="4" w:space="0" w:color="auto"/>
            </w:tcBorders>
            <w:shd w:val="clear" w:color="auto" w:fill="auto"/>
          </w:tcPr>
          <w:p w:rsidR="009557D5" w:rsidRPr="00394757" w:rsidRDefault="009557D5" w:rsidP="008A51B0">
            <w:pPr>
              <w:spacing w:after="0" w:line="240" w:lineRule="exact"/>
              <w:jc w:val="both"/>
              <w:rPr>
                <w:rFonts w:ascii="Times New Roman" w:eastAsia="Calibri" w:hAnsi="Times New Roman" w:cs="Times New Roman"/>
                <w:lang w:eastAsia="ru-RU"/>
              </w:rPr>
            </w:pPr>
            <w:r w:rsidRPr="00394757">
              <w:rPr>
                <w:rFonts w:ascii="Times New Roman" w:eastAsia="Calibri" w:hAnsi="Times New Roman" w:cs="Times New Roman"/>
                <w:lang w:eastAsia="ru-RU"/>
              </w:rPr>
              <w:t>Удовлетворение спроса на услуги дополнительного образования для детей и молодежи в возрасте 5-18 лет</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85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85</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87</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87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90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90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92</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93</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8C5D55" w:rsidRDefault="009557D5" w:rsidP="008A51B0">
            <w:pPr>
              <w:spacing w:after="0" w:line="240" w:lineRule="auto"/>
              <w:jc w:val="center"/>
              <w:rPr>
                <w:rFonts w:ascii="Times New Roman" w:eastAsia="Calibri" w:hAnsi="Times New Roman" w:cs="Times New Roman"/>
                <w:lang w:eastAsia="ru-RU"/>
              </w:rPr>
            </w:pPr>
            <w:r w:rsidRPr="008C5D55">
              <w:rPr>
                <w:rFonts w:ascii="Times New Roman" w:eastAsia="Calibri" w:hAnsi="Times New Roman" w:cs="Times New Roman"/>
                <w:lang w:eastAsia="ru-RU"/>
              </w:rPr>
              <w:t>96</w:t>
            </w:r>
          </w:p>
        </w:tc>
      </w:tr>
      <w:tr w:rsidR="009557D5" w:rsidRPr="00394757" w:rsidTr="008A51B0">
        <w:trPr>
          <w:trHeight w:val="525"/>
          <w:jc w:val="center"/>
        </w:trPr>
        <w:tc>
          <w:tcPr>
            <w:tcW w:w="1234" w:type="pct"/>
            <w:tcBorders>
              <w:top w:val="single" w:sz="4" w:space="0" w:color="auto"/>
              <w:left w:val="single" w:sz="4" w:space="0" w:color="auto"/>
              <w:bottom w:val="single" w:sz="4" w:space="0" w:color="auto"/>
              <w:right w:val="single" w:sz="4" w:space="0" w:color="auto"/>
            </w:tcBorders>
          </w:tcPr>
          <w:p w:rsidR="009557D5" w:rsidRPr="00394757" w:rsidRDefault="009557D5" w:rsidP="008A51B0">
            <w:pPr>
              <w:spacing w:after="0" w:line="240" w:lineRule="exact"/>
              <w:rPr>
                <w:rFonts w:ascii="Times New Roman" w:eastAsia="Calibri" w:hAnsi="Times New Roman" w:cs="Times New Roman"/>
                <w:lang w:eastAsia="ru-RU"/>
              </w:rPr>
            </w:pPr>
            <w:r w:rsidRPr="00394757">
              <w:rPr>
                <w:rFonts w:ascii="Times New Roman" w:eastAsia="Calibri" w:hAnsi="Times New Roman" w:cs="Times New Roman"/>
                <w:lang w:eastAsia="ru-RU"/>
              </w:rPr>
              <w:t>Доля населения, участвующего в культурно-досуговых мероприятиях, проводимых (муниципальными) организациями культуры, %</w:t>
            </w:r>
          </w:p>
        </w:tc>
        <w:tc>
          <w:tcPr>
            <w:tcW w:w="385"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384"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2"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10"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r>
      <w:tr w:rsidR="009557D5" w:rsidRPr="00394757"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Доля населения, систематически занимающегося физической культурой и спортом, % от общей численности населения</w:t>
            </w:r>
          </w:p>
        </w:tc>
        <w:tc>
          <w:tcPr>
            <w:tcW w:w="385"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33,01</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504874">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w:t>
            </w:r>
            <w:r w:rsidR="00504874">
              <w:rPr>
                <w:rFonts w:ascii="Times New Roman" w:eastAsia="Calibri" w:hAnsi="Times New Roman" w:cs="Times New Roman"/>
                <w:lang w:eastAsia="ru-RU"/>
              </w:rPr>
              <w:t>4</w:t>
            </w:r>
          </w:p>
        </w:tc>
        <w:tc>
          <w:tcPr>
            <w:tcW w:w="384"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40,8</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47,5</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52,7</w:t>
            </w:r>
          </w:p>
        </w:tc>
        <w:tc>
          <w:tcPr>
            <w:tcW w:w="432"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55</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55</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55</w:t>
            </w:r>
          </w:p>
        </w:tc>
        <w:tc>
          <w:tcPr>
            <w:tcW w:w="410"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55</w:t>
            </w:r>
          </w:p>
        </w:tc>
      </w:tr>
      <w:tr w:rsidR="009557D5" w:rsidRPr="00394757"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 xml:space="preserve">Доля детей и подростков, систематически занимающихся в учреждениях дополнительного образования физкультурно-спортивной направленности, % </w:t>
            </w:r>
          </w:p>
        </w:tc>
        <w:tc>
          <w:tcPr>
            <w:tcW w:w="385"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28,4</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28,7</w:t>
            </w:r>
          </w:p>
        </w:tc>
        <w:tc>
          <w:tcPr>
            <w:tcW w:w="384"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46,9</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47,7</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48,6</w:t>
            </w:r>
          </w:p>
        </w:tc>
        <w:tc>
          <w:tcPr>
            <w:tcW w:w="432"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52,1</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53,05</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56,08</w:t>
            </w:r>
          </w:p>
        </w:tc>
        <w:tc>
          <w:tcPr>
            <w:tcW w:w="410"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58,0</w:t>
            </w:r>
          </w:p>
        </w:tc>
      </w:tr>
      <w:tr w:rsidR="009557D5" w:rsidRPr="00394757" w:rsidTr="008A51B0">
        <w:trPr>
          <w:trHeight w:val="393"/>
          <w:jc w:val="center"/>
        </w:trPr>
        <w:tc>
          <w:tcPr>
            <w:tcW w:w="5000" w:type="pct"/>
            <w:gridSpan w:val="10"/>
            <w:tcBorders>
              <w:top w:val="single" w:sz="4" w:space="0" w:color="auto"/>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Направление 2 «Развитие экономического потенциала»</w:t>
            </w:r>
          </w:p>
        </w:tc>
      </w:tr>
      <w:tr w:rsidR="009557D5" w:rsidRPr="00394757" w:rsidTr="008A51B0">
        <w:trPr>
          <w:trHeight w:val="780"/>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color w:val="000000"/>
                <w:lang w:eastAsia="ru-RU"/>
              </w:rPr>
            </w:pPr>
            <w:r w:rsidRPr="00394757">
              <w:rPr>
                <w:rFonts w:ascii="Times New Roman" w:eastAsia="Calibri" w:hAnsi="Times New Roman" w:cs="Times New Roman"/>
                <w:bCs/>
                <w:lang w:eastAsia="ru-RU"/>
              </w:rPr>
              <w:t>Оборот организаций (по полному кругу) по видам экономической деятельности, всего</w:t>
            </w:r>
            <w:r w:rsidRPr="00394757">
              <w:rPr>
                <w:rFonts w:ascii="Times New Roman" w:eastAsia="Calibri" w:hAnsi="Times New Roman" w:cs="Times New Roman"/>
                <w:color w:val="000000"/>
                <w:lang w:eastAsia="ru-RU"/>
              </w:rPr>
              <w:t>,</w:t>
            </w:r>
          </w:p>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color w:val="000000"/>
                <w:lang w:eastAsia="ru-RU"/>
              </w:rPr>
              <w:t xml:space="preserve"> млн.руб.,</w:t>
            </w:r>
            <w:r w:rsidRPr="00394757">
              <w:rPr>
                <w:rFonts w:ascii="Times New Roman" w:eastAsia="Calibri" w:hAnsi="Times New Roman" w:cs="Times New Roman"/>
                <w:i/>
                <w:iCs/>
                <w:lang w:eastAsia="ru-RU"/>
              </w:rPr>
              <w:t xml:space="preserve"> в том числе:</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64624,8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71522,2</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73346,3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74993,7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77968,5</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88045,3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91683,5</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112495,0</w:t>
            </w:r>
          </w:p>
        </w:tc>
        <w:tc>
          <w:tcPr>
            <w:tcW w:w="410"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283592,0</w:t>
            </w:r>
          </w:p>
        </w:tc>
      </w:tr>
      <w:tr w:rsidR="009557D5" w:rsidRPr="00394757" w:rsidTr="008A51B0">
        <w:trPr>
          <w:trHeight w:val="315"/>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«Добыча полезных ископаемых»</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247,9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314</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333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350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367,5</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427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449</w:t>
            </w:r>
          </w:p>
        </w:tc>
        <w:tc>
          <w:tcPr>
            <w:tcW w:w="431"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576</w:t>
            </w:r>
          </w:p>
        </w:tc>
        <w:tc>
          <w:tcPr>
            <w:tcW w:w="410"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763</w:t>
            </w:r>
          </w:p>
        </w:tc>
      </w:tr>
      <w:tr w:rsidR="009557D5" w:rsidRPr="00394757" w:rsidTr="008A51B0">
        <w:trPr>
          <w:trHeight w:val="315"/>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87,5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126,66</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106,05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105,11</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105,00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116,19</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105,15</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128,29</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132,47</w:t>
            </w:r>
          </w:p>
        </w:tc>
      </w:tr>
      <w:tr w:rsidR="009557D5" w:rsidRPr="00394757" w:rsidTr="008A51B0">
        <w:trPr>
          <w:trHeight w:val="315"/>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«Обрабатывающие производства»</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1301</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1391,4</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1463,1</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1549</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1640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1940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2050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2700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3560</w:t>
            </w:r>
          </w:p>
        </w:tc>
      </w:tr>
      <w:tr w:rsidR="009557D5" w:rsidRPr="00394757" w:rsidTr="008A51B0">
        <w:trPr>
          <w:trHeight w:val="284"/>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102,9</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106,95</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105,15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105,87</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105,87</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118,29</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105,67</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131,71</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131,85</w:t>
            </w:r>
          </w:p>
        </w:tc>
      </w:tr>
      <w:tr w:rsidR="009557D5" w:rsidRPr="00394757" w:rsidTr="008A51B0">
        <w:trPr>
          <w:trHeight w:val="525"/>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«Обеспечение электрической энергией, газом и паром»</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46172,8</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55671,8</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56500,0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57139,2</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59000,0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65300,0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67500,0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80000,0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250000,0</w:t>
            </w:r>
          </w:p>
        </w:tc>
      </w:tr>
      <w:tr w:rsidR="009557D5" w:rsidRPr="00394757" w:rsidTr="008A51B0">
        <w:trPr>
          <w:trHeight w:val="315"/>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475,2</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120,57</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101,49</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101,13</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103,26</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110,68</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103,37</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118,52</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в 3,13 раза</w:t>
            </w:r>
          </w:p>
        </w:tc>
      </w:tr>
      <w:tr w:rsidR="009557D5" w:rsidRPr="00394757" w:rsidTr="008A51B0">
        <w:trPr>
          <w:trHeight w:val="315"/>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«Сельское, лесное хозяйство»</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140,1</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145</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150,2</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155,5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161</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178,3</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184,5</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219</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269</w:t>
            </w:r>
          </w:p>
        </w:tc>
      </w:tr>
      <w:tr w:rsidR="009557D5" w:rsidRPr="00394757" w:rsidTr="008A51B0">
        <w:trPr>
          <w:trHeight w:val="253"/>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109,5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103,50</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103,59</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103,53</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103,54</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110,75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103,48</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118,7</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122,83</w:t>
            </w:r>
          </w:p>
        </w:tc>
      </w:tr>
      <w:tr w:rsidR="009557D5" w:rsidRPr="00394757" w:rsidTr="008A51B0">
        <w:trPr>
          <w:trHeight w:val="253"/>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«Строительство»</w:t>
            </w:r>
          </w:p>
        </w:tc>
        <w:tc>
          <w:tcPr>
            <w:tcW w:w="385" w:type="pct"/>
            <w:tcBorders>
              <w:top w:val="nil"/>
              <w:left w:val="single" w:sz="4" w:space="0" w:color="auto"/>
              <w:bottom w:val="single" w:sz="4" w:space="0" w:color="auto"/>
              <w:right w:val="single" w:sz="4" w:space="0" w:color="auto"/>
            </w:tcBorders>
            <w:shd w:val="clear" w:color="000000" w:fill="FFFFFF"/>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494,9</w:t>
            </w:r>
          </w:p>
        </w:tc>
        <w:tc>
          <w:tcPr>
            <w:tcW w:w="431" w:type="pct"/>
            <w:tcBorders>
              <w:top w:val="nil"/>
              <w:left w:val="nil"/>
              <w:bottom w:val="single" w:sz="4" w:space="0" w:color="auto"/>
              <w:right w:val="single" w:sz="4" w:space="0" w:color="auto"/>
            </w:tcBorders>
            <w:shd w:val="clear" w:color="000000" w:fill="FFFFFF"/>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582,5</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585,00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588,00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593,00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625,00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645,00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800,00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1000,00</w:t>
            </w:r>
          </w:p>
        </w:tc>
      </w:tr>
      <w:tr w:rsidR="009557D5" w:rsidRPr="00394757" w:rsidTr="008A51B0">
        <w:trPr>
          <w:trHeight w:val="253"/>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темп роста, %</w:t>
            </w:r>
          </w:p>
        </w:tc>
        <w:tc>
          <w:tcPr>
            <w:tcW w:w="385" w:type="pct"/>
            <w:tcBorders>
              <w:top w:val="nil"/>
              <w:left w:val="single" w:sz="4" w:space="0" w:color="auto"/>
              <w:bottom w:val="single" w:sz="4" w:space="0" w:color="auto"/>
              <w:right w:val="single" w:sz="4" w:space="0" w:color="auto"/>
            </w:tcBorders>
            <w:shd w:val="clear" w:color="000000" w:fill="FFFFFF"/>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40,1</w:t>
            </w:r>
          </w:p>
        </w:tc>
        <w:tc>
          <w:tcPr>
            <w:tcW w:w="431" w:type="pct"/>
            <w:tcBorders>
              <w:top w:val="nil"/>
              <w:left w:val="nil"/>
              <w:bottom w:val="single" w:sz="4" w:space="0" w:color="auto"/>
              <w:right w:val="single" w:sz="4" w:space="0" w:color="auto"/>
            </w:tcBorders>
            <w:shd w:val="clear" w:color="000000" w:fill="FFFFFF"/>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117,70</w:t>
            </w:r>
          </w:p>
        </w:tc>
        <w:tc>
          <w:tcPr>
            <w:tcW w:w="384" w:type="pct"/>
            <w:tcBorders>
              <w:top w:val="nil"/>
              <w:left w:val="nil"/>
              <w:bottom w:val="single" w:sz="4" w:space="0" w:color="auto"/>
              <w:right w:val="single" w:sz="4" w:space="0" w:color="auto"/>
            </w:tcBorders>
            <w:shd w:val="clear" w:color="000000" w:fill="FFFFFF"/>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100,43</w:t>
            </w:r>
          </w:p>
        </w:tc>
        <w:tc>
          <w:tcPr>
            <w:tcW w:w="431" w:type="pct"/>
            <w:tcBorders>
              <w:top w:val="nil"/>
              <w:left w:val="nil"/>
              <w:bottom w:val="single" w:sz="4" w:space="0" w:color="auto"/>
              <w:right w:val="single" w:sz="4" w:space="0" w:color="auto"/>
            </w:tcBorders>
            <w:shd w:val="clear" w:color="000000" w:fill="FFFFFF"/>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100,51</w:t>
            </w:r>
          </w:p>
        </w:tc>
        <w:tc>
          <w:tcPr>
            <w:tcW w:w="431" w:type="pct"/>
            <w:tcBorders>
              <w:top w:val="nil"/>
              <w:left w:val="nil"/>
              <w:bottom w:val="single" w:sz="4" w:space="0" w:color="auto"/>
              <w:right w:val="single" w:sz="4" w:space="0" w:color="auto"/>
            </w:tcBorders>
            <w:shd w:val="clear" w:color="000000" w:fill="FFFFFF"/>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100,85</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105,4</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103,20</w:t>
            </w:r>
          </w:p>
        </w:tc>
        <w:tc>
          <w:tcPr>
            <w:tcW w:w="431" w:type="pct"/>
            <w:tcBorders>
              <w:top w:val="nil"/>
              <w:left w:val="single" w:sz="4" w:space="0" w:color="auto"/>
              <w:bottom w:val="single" w:sz="4" w:space="0" w:color="auto"/>
              <w:right w:val="single" w:sz="4" w:space="0" w:color="auto"/>
            </w:tcBorders>
            <w:shd w:val="clear" w:color="000000" w:fill="FFFFFF"/>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124,03</w:t>
            </w:r>
          </w:p>
        </w:tc>
        <w:tc>
          <w:tcPr>
            <w:tcW w:w="410" w:type="pct"/>
            <w:tcBorders>
              <w:top w:val="nil"/>
              <w:left w:val="single" w:sz="4" w:space="0" w:color="auto"/>
              <w:bottom w:val="single" w:sz="4" w:space="0" w:color="auto"/>
              <w:right w:val="single" w:sz="4" w:space="0" w:color="auto"/>
            </w:tcBorders>
            <w:shd w:val="clear" w:color="000000" w:fill="FFFFFF"/>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125,0</w:t>
            </w:r>
          </w:p>
        </w:tc>
      </w:tr>
      <w:tr w:rsidR="009557D5" w:rsidRPr="00394757" w:rsidTr="008A51B0">
        <w:trPr>
          <w:trHeight w:val="315"/>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Оборот розничной торговли</w:t>
            </w:r>
            <w:r w:rsidRPr="00394757">
              <w:rPr>
                <w:rFonts w:ascii="Times New Roman" w:eastAsia="Calibri" w:hAnsi="Times New Roman" w:cs="Times New Roman"/>
                <w:lang w:eastAsia="ru-RU"/>
              </w:rPr>
              <w:t>,</w:t>
            </w:r>
            <w:r w:rsidRPr="00394757">
              <w:rPr>
                <w:rFonts w:ascii="Times New Roman" w:eastAsia="Calibri" w:hAnsi="Times New Roman" w:cs="Times New Roman"/>
                <w:color w:val="000000"/>
                <w:lang w:eastAsia="ru-RU"/>
              </w:rPr>
              <w:t xml:space="preserve"> млн. рублей</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sz w:val="24"/>
                <w:szCs w:val="24"/>
                <w:lang w:eastAsia="ru-RU"/>
              </w:rPr>
            </w:pPr>
            <w:r w:rsidRPr="00394757">
              <w:rPr>
                <w:rFonts w:ascii="Times New Roman" w:eastAsia="Calibri" w:hAnsi="Times New Roman" w:cs="Times New Roman"/>
                <w:color w:val="000000"/>
                <w:sz w:val="24"/>
                <w:szCs w:val="24"/>
                <w:lang w:eastAsia="ru-RU"/>
              </w:rPr>
              <w:t>5294,2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sz w:val="24"/>
                <w:szCs w:val="24"/>
                <w:lang w:eastAsia="ru-RU"/>
              </w:rPr>
            </w:pPr>
            <w:r w:rsidRPr="00394757">
              <w:rPr>
                <w:rFonts w:ascii="Times New Roman" w:eastAsia="Calibri" w:hAnsi="Times New Roman" w:cs="Times New Roman"/>
                <w:color w:val="000000"/>
                <w:sz w:val="24"/>
                <w:szCs w:val="24"/>
                <w:lang w:eastAsia="ru-RU"/>
              </w:rPr>
              <w:t>5489,4</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sz w:val="24"/>
                <w:szCs w:val="24"/>
                <w:lang w:eastAsia="ru-RU"/>
              </w:rPr>
            </w:pPr>
            <w:r w:rsidRPr="00394757">
              <w:rPr>
                <w:rFonts w:ascii="Times New Roman" w:eastAsia="Calibri" w:hAnsi="Times New Roman" w:cs="Times New Roman"/>
                <w:color w:val="000000"/>
                <w:sz w:val="24"/>
                <w:szCs w:val="24"/>
                <w:lang w:eastAsia="ru-RU"/>
              </w:rPr>
              <w:t>5740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color w:val="000000"/>
                <w:sz w:val="24"/>
                <w:szCs w:val="24"/>
                <w:lang w:eastAsia="ru-RU"/>
              </w:rPr>
            </w:pPr>
            <w:r w:rsidRPr="00394757">
              <w:rPr>
                <w:rFonts w:ascii="Times New Roman" w:eastAsia="Calibri" w:hAnsi="Times New Roman" w:cs="Times New Roman"/>
                <w:color w:val="000000"/>
                <w:sz w:val="24"/>
                <w:szCs w:val="24"/>
                <w:lang w:eastAsia="ru-RU"/>
              </w:rPr>
              <w:t>5980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sz w:val="24"/>
                <w:szCs w:val="24"/>
                <w:lang w:eastAsia="ru-RU"/>
              </w:rPr>
            </w:pPr>
            <w:r w:rsidRPr="00394757">
              <w:rPr>
                <w:rFonts w:ascii="Times New Roman" w:eastAsia="Calibri" w:hAnsi="Times New Roman" w:cs="Times New Roman"/>
                <w:color w:val="000000"/>
                <w:sz w:val="24"/>
                <w:szCs w:val="24"/>
                <w:lang w:eastAsia="ru-RU"/>
              </w:rPr>
              <w:t>6230</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sz w:val="24"/>
                <w:szCs w:val="24"/>
                <w:lang w:eastAsia="ru-RU"/>
              </w:rPr>
            </w:pPr>
            <w:r w:rsidRPr="00394757">
              <w:rPr>
                <w:rFonts w:ascii="Times New Roman" w:eastAsia="Calibri" w:hAnsi="Times New Roman" w:cs="Times New Roman"/>
                <w:color w:val="000000"/>
                <w:sz w:val="24"/>
                <w:szCs w:val="24"/>
                <w:lang w:eastAsia="ru-RU"/>
              </w:rPr>
              <w:t>7080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7400</w:t>
            </w:r>
          </w:p>
        </w:tc>
        <w:tc>
          <w:tcPr>
            <w:tcW w:w="431"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9360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12020</w:t>
            </w:r>
          </w:p>
        </w:tc>
      </w:tr>
      <w:tr w:rsidR="009557D5" w:rsidRPr="00394757" w:rsidTr="008A51B0">
        <w:trPr>
          <w:trHeight w:val="218"/>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темп роста, %</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sz w:val="24"/>
                <w:szCs w:val="24"/>
                <w:lang w:eastAsia="ru-RU"/>
              </w:rPr>
            </w:pPr>
            <w:r w:rsidRPr="00394757">
              <w:rPr>
                <w:rFonts w:ascii="Times New Roman" w:eastAsia="Calibri" w:hAnsi="Times New Roman" w:cs="Times New Roman"/>
                <w:color w:val="000000"/>
                <w:sz w:val="24"/>
                <w:szCs w:val="24"/>
                <w:lang w:eastAsia="ru-RU"/>
              </w:rPr>
              <w:t>104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103,69</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104,17</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104,18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104,18</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113,6</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104,52</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126,49</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128,4</w:t>
            </w:r>
          </w:p>
        </w:tc>
      </w:tr>
      <w:tr w:rsidR="009557D5" w:rsidRPr="00394757" w:rsidTr="008A51B0">
        <w:trPr>
          <w:trHeight w:val="525"/>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Оборот общественного питания, млн. рублей</w:t>
            </w:r>
          </w:p>
        </w:tc>
        <w:tc>
          <w:tcPr>
            <w:tcW w:w="385" w:type="pct"/>
            <w:tcBorders>
              <w:top w:val="nil"/>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292,9</w:t>
            </w:r>
          </w:p>
        </w:tc>
        <w:tc>
          <w:tcPr>
            <w:tcW w:w="431" w:type="pct"/>
            <w:tcBorders>
              <w:top w:val="nil"/>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295,4</w:t>
            </w:r>
          </w:p>
        </w:tc>
        <w:tc>
          <w:tcPr>
            <w:tcW w:w="384" w:type="pct"/>
            <w:tcBorders>
              <w:top w:val="nil"/>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310</w:t>
            </w:r>
          </w:p>
        </w:tc>
        <w:tc>
          <w:tcPr>
            <w:tcW w:w="431"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320</w:t>
            </w:r>
          </w:p>
        </w:tc>
        <w:tc>
          <w:tcPr>
            <w:tcW w:w="431" w:type="pct"/>
            <w:tcBorders>
              <w:top w:val="nil"/>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331</w:t>
            </w:r>
          </w:p>
        </w:tc>
        <w:tc>
          <w:tcPr>
            <w:tcW w:w="432" w:type="pct"/>
            <w:tcBorders>
              <w:top w:val="nil"/>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368</w:t>
            </w:r>
          </w:p>
        </w:tc>
        <w:tc>
          <w:tcPr>
            <w:tcW w:w="431" w:type="pct"/>
            <w:tcBorders>
              <w:top w:val="nil"/>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381</w:t>
            </w: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456</w:t>
            </w:r>
          </w:p>
        </w:tc>
        <w:tc>
          <w:tcPr>
            <w:tcW w:w="410"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551</w:t>
            </w:r>
          </w:p>
        </w:tc>
      </w:tr>
      <w:tr w:rsidR="009557D5" w:rsidRPr="00394757" w:rsidTr="008A51B0">
        <w:trPr>
          <w:trHeight w:val="348"/>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lang w:eastAsia="ru-RU"/>
              </w:rPr>
              <w:t>темп роста, %</w:t>
            </w:r>
          </w:p>
        </w:tc>
        <w:tc>
          <w:tcPr>
            <w:tcW w:w="385" w:type="pct"/>
            <w:tcBorders>
              <w:top w:val="nil"/>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100,2</w:t>
            </w:r>
          </w:p>
        </w:tc>
        <w:tc>
          <w:tcPr>
            <w:tcW w:w="431" w:type="pct"/>
            <w:tcBorders>
              <w:top w:val="nil"/>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100,85</w:t>
            </w:r>
          </w:p>
        </w:tc>
        <w:tc>
          <w:tcPr>
            <w:tcW w:w="384" w:type="pct"/>
            <w:tcBorders>
              <w:top w:val="nil"/>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103,33</w:t>
            </w:r>
          </w:p>
        </w:tc>
        <w:tc>
          <w:tcPr>
            <w:tcW w:w="431"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103,23</w:t>
            </w:r>
          </w:p>
        </w:tc>
        <w:tc>
          <w:tcPr>
            <w:tcW w:w="431" w:type="pct"/>
            <w:tcBorders>
              <w:top w:val="nil"/>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103,44</w:t>
            </w:r>
          </w:p>
        </w:tc>
        <w:tc>
          <w:tcPr>
            <w:tcW w:w="432" w:type="pct"/>
            <w:tcBorders>
              <w:top w:val="nil"/>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111,2</w:t>
            </w:r>
          </w:p>
        </w:tc>
        <w:tc>
          <w:tcPr>
            <w:tcW w:w="431" w:type="pct"/>
            <w:tcBorders>
              <w:top w:val="nil"/>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103,53</w:t>
            </w:r>
          </w:p>
        </w:tc>
        <w:tc>
          <w:tcPr>
            <w:tcW w:w="431"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119,69</w:t>
            </w:r>
          </w:p>
        </w:tc>
        <w:tc>
          <w:tcPr>
            <w:tcW w:w="410" w:type="pct"/>
            <w:tcBorders>
              <w:top w:val="nil"/>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120,8</w:t>
            </w:r>
          </w:p>
        </w:tc>
      </w:tr>
      <w:tr w:rsidR="009557D5" w:rsidRPr="00394757" w:rsidTr="008A51B0">
        <w:trPr>
          <w:trHeight w:val="780"/>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Оборот организаций (по полному кругу) по видам экономической деятельности на душу населения, тыс.руб.</w:t>
            </w:r>
          </w:p>
        </w:tc>
        <w:tc>
          <w:tcPr>
            <w:tcW w:w="385"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2070,8</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2293,5</w:t>
            </w:r>
          </w:p>
        </w:tc>
        <w:tc>
          <w:tcPr>
            <w:tcW w:w="384"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2317,3</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2397,6</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2486,1</w:t>
            </w:r>
          </w:p>
        </w:tc>
        <w:tc>
          <w:tcPr>
            <w:tcW w:w="432"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2757,2</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2833,1</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3324,6</w:t>
            </w:r>
          </w:p>
        </w:tc>
        <w:tc>
          <w:tcPr>
            <w:tcW w:w="410"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0048DC" w:rsidP="008A51B0">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8192,7</w:t>
            </w:r>
          </w:p>
        </w:tc>
      </w:tr>
      <w:tr w:rsidR="009557D5" w:rsidRPr="00394757" w:rsidTr="008A51B0">
        <w:trPr>
          <w:trHeight w:val="315"/>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темп роста, %</w:t>
            </w:r>
          </w:p>
        </w:tc>
        <w:tc>
          <w:tcPr>
            <w:tcW w:w="385"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266,5</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110,75</w:t>
            </w:r>
          </w:p>
        </w:tc>
        <w:tc>
          <w:tcPr>
            <w:tcW w:w="384"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101,04</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103,46</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103,69</w:t>
            </w:r>
          </w:p>
        </w:tc>
        <w:tc>
          <w:tcPr>
            <w:tcW w:w="432"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110,9</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102,75</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117,3</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0048DC" w:rsidP="000048D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246,4</w:t>
            </w:r>
          </w:p>
        </w:tc>
      </w:tr>
      <w:tr w:rsidR="009557D5" w:rsidRPr="00394757" w:rsidTr="008A51B0">
        <w:trPr>
          <w:trHeight w:val="525"/>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Среднемесячная начисленная заработная плата работников организаций (по полному кругу)</w:t>
            </w:r>
            <w:r w:rsidRPr="00394757">
              <w:rPr>
                <w:rFonts w:ascii="Times New Roman" w:eastAsia="Calibri" w:hAnsi="Times New Roman" w:cs="Times New Roman"/>
                <w:lang w:eastAsia="ru-RU"/>
              </w:rPr>
              <w:t>, рублей</w:t>
            </w:r>
            <w:r w:rsidRPr="00394757">
              <w:rPr>
                <w:rFonts w:ascii="Times New Roman" w:eastAsia="Calibri" w:hAnsi="Times New Roman" w:cs="Times New Roman"/>
                <w:bCs/>
                <w:lang w:eastAsia="ru-RU"/>
              </w:rPr>
              <w:t xml:space="preserve">  </w:t>
            </w:r>
          </w:p>
        </w:tc>
        <w:tc>
          <w:tcPr>
            <w:tcW w:w="385" w:type="pct"/>
            <w:tcBorders>
              <w:top w:val="nil"/>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47256,1</w:t>
            </w:r>
          </w:p>
        </w:tc>
        <w:tc>
          <w:tcPr>
            <w:tcW w:w="431" w:type="pct"/>
            <w:tcBorders>
              <w:top w:val="nil"/>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49359</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sz w:val="24"/>
                <w:szCs w:val="24"/>
                <w:lang w:eastAsia="ru-RU"/>
              </w:rPr>
            </w:pPr>
            <w:r w:rsidRPr="00394757">
              <w:rPr>
                <w:rFonts w:ascii="Times New Roman" w:eastAsia="Calibri" w:hAnsi="Times New Roman" w:cs="Times New Roman"/>
                <w:color w:val="000000"/>
                <w:sz w:val="24"/>
                <w:szCs w:val="24"/>
                <w:lang w:eastAsia="ru-RU"/>
              </w:rPr>
              <w:t>51340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color w:val="000000"/>
                <w:sz w:val="24"/>
                <w:szCs w:val="24"/>
                <w:lang w:eastAsia="ru-RU"/>
              </w:rPr>
            </w:pPr>
            <w:r w:rsidRPr="00394757">
              <w:rPr>
                <w:rFonts w:ascii="Times New Roman" w:eastAsia="Calibri" w:hAnsi="Times New Roman" w:cs="Times New Roman"/>
                <w:color w:val="000000"/>
                <w:sz w:val="24"/>
                <w:szCs w:val="24"/>
                <w:lang w:eastAsia="ru-RU"/>
              </w:rPr>
              <w:t>53394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sz w:val="24"/>
                <w:szCs w:val="24"/>
                <w:lang w:eastAsia="ru-RU"/>
              </w:rPr>
            </w:pPr>
            <w:r w:rsidRPr="00394757">
              <w:rPr>
                <w:rFonts w:ascii="Times New Roman" w:eastAsia="Calibri" w:hAnsi="Times New Roman" w:cs="Times New Roman"/>
                <w:color w:val="000000"/>
                <w:sz w:val="24"/>
                <w:szCs w:val="24"/>
                <w:lang w:eastAsia="ru-RU"/>
              </w:rPr>
              <w:t>55529</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sz w:val="24"/>
                <w:szCs w:val="24"/>
                <w:lang w:eastAsia="ru-RU"/>
              </w:rPr>
            </w:pPr>
            <w:r w:rsidRPr="00394757">
              <w:rPr>
                <w:rFonts w:ascii="Times New Roman" w:eastAsia="Calibri" w:hAnsi="Times New Roman" w:cs="Times New Roman"/>
                <w:color w:val="000000"/>
                <w:sz w:val="24"/>
                <w:szCs w:val="24"/>
                <w:lang w:eastAsia="ru-RU"/>
              </w:rPr>
              <w:t>62463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sz w:val="24"/>
                <w:szCs w:val="24"/>
                <w:lang w:eastAsia="ru-RU"/>
              </w:rPr>
            </w:pPr>
            <w:r w:rsidRPr="00394757">
              <w:rPr>
                <w:rFonts w:ascii="Times New Roman" w:eastAsia="Calibri" w:hAnsi="Times New Roman" w:cs="Times New Roman"/>
                <w:color w:val="000000"/>
                <w:sz w:val="24"/>
                <w:szCs w:val="24"/>
                <w:lang w:eastAsia="ru-RU"/>
              </w:rPr>
              <w:t>64961</w:t>
            </w:r>
          </w:p>
        </w:tc>
        <w:tc>
          <w:tcPr>
            <w:tcW w:w="431"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color w:val="000000"/>
                <w:sz w:val="24"/>
                <w:szCs w:val="24"/>
                <w:lang w:eastAsia="ru-RU"/>
              </w:rPr>
            </w:pPr>
            <w:r w:rsidRPr="00394757">
              <w:rPr>
                <w:rFonts w:ascii="Times New Roman" w:eastAsia="Calibri" w:hAnsi="Times New Roman" w:cs="Times New Roman"/>
                <w:color w:val="000000"/>
                <w:sz w:val="24"/>
                <w:szCs w:val="24"/>
                <w:lang w:eastAsia="ru-RU"/>
              </w:rPr>
              <w:t>79036</w:t>
            </w:r>
          </w:p>
        </w:tc>
        <w:tc>
          <w:tcPr>
            <w:tcW w:w="410"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color w:val="000000"/>
                <w:sz w:val="24"/>
                <w:szCs w:val="24"/>
                <w:lang w:eastAsia="ru-RU"/>
              </w:rPr>
            </w:pPr>
            <w:r w:rsidRPr="00394757">
              <w:rPr>
                <w:rFonts w:ascii="Times New Roman" w:eastAsia="Calibri" w:hAnsi="Times New Roman" w:cs="Times New Roman"/>
                <w:color w:val="000000"/>
                <w:sz w:val="24"/>
                <w:szCs w:val="24"/>
                <w:lang w:eastAsia="ru-RU"/>
              </w:rPr>
              <w:t>96159</w:t>
            </w:r>
          </w:p>
        </w:tc>
      </w:tr>
      <w:tr w:rsidR="009557D5" w:rsidRPr="00394757" w:rsidTr="008A51B0">
        <w:trPr>
          <w:trHeight w:val="315"/>
          <w:jc w:val="center"/>
        </w:trPr>
        <w:tc>
          <w:tcPr>
            <w:tcW w:w="1234" w:type="pct"/>
            <w:tcBorders>
              <w:top w:val="nil"/>
              <w:left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темп роста</w:t>
            </w:r>
            <w:r w:rsidRPr="00394757">
              <w:rPr>
                <w:rFonts w:ascii="Times New Roman" w:eastAsia="Calibri" w:hAnsi="Times New Roman" w:cs="Times New Roman"/>
                <w:lang w:eastAsia="ru-RU"/>
              </w:rPr>
              <w:t>, %</w:t>
            </w:r>
          </w:p>
        </w:tc>
        <w:tc>
          <w:tcPr>
            <w:tcW w:w="385" w:type="pct"/>
            <w:tcBorders>
              <w:top w:val="nil"/>
              <w:left w:val="nil"/>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102,7</w:t>
            </w:r>
          </w:p>
        </w:tc>
        <w:tc>
          <w:tcPr>
            <w:tcW w:w="431" w:type="pct"/>
            <w:tcBorders>
              <w:top w:val="nil"/>
              <w:left w:val="nil"/>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104,45</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104,01</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104,00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104,00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112,48</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104,00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121,66</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121,66</w:t>
            </w:r>
          </w:p>
        </w:tc>
      </w:tr>
      <w:tr w:rsidR="009557D5" w:rsidRPr="00394757" w:rsidTr="008A51B0">
        <w:trPr>
          <w:trHeight w:val="387"/>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Реальная заработная плата в процентах к уровню предыдущего года, %</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99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101,70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99,44</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100,58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100,00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r>
      <w:tr w:rsidR="009557D5" w:rsidRPr="00394757" w:rsidTr="008A51B0">
        <w:trPr>
          <w:trHeight w:val="525"/>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Объем инвестиций в основной капитал за счет всех источников финансирования, всего</w:t>
            </w:r>
            <w:r w:rsidRPr="00394757">
              <w:rPr>
                <w:rFonts w:ascii="Times New Roman" w:eastAsia="Calibri" w:hAnsi="Times New Roman" w:cs="Times New Roman"/>
                <w:lang w:eastAsia="ru-RU"/>
              </w:rPr>
              <w:t>, млн. рублей</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sz w:val="24"/>
                <w:szCs w:val="24"/>
                <w:lang w:eastAsia="ru-RU"/>
              </w:rPr>
            </w:pPr>
            <w:r w:rsidRPr="00394757">
              <w:rPr>
                <w:rFonts w:ascii="Times New Roman" w:eastAsia="Calibri" w:hAnsi="Times New Roman" w:cs="Times New Roman"/>
                <w:color w:val="000000"/>
                <w:sz w:val="24"/>
                <w:szCs w:val="24"/>
                <w:lang w:eastAsia="ru-RU"/>
              </w:rPr>
              <w:t>1824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sz w:val="24"/>
                <w:szCs w:val="24"/>
                <w:lang w:eastAsia="ru-RU"/>
              </w:rPr>
            </w:pPr>
            <w:r w:rsidRPr="00394757">
              <w:rPr>
                <w:rFonts w:ascii="Times New Roman" w:eastAsia="Calibri" w:hAnsi="Times New Roman" w:cs="Times New Roman"/>
                <w:color w:val="000000"/>
                <w:sz w:val="24"/>
                <w:szCs w:val="24"/>
                <w:lang w:eastAsia="ru-RU"/>
              </w:rPr>
              <w:t>1500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sz w:val="24"/>
                <w:szCs w:val="24"/>
                <w:lang w:eastAsia="ru-RU"/>
              </w:rPr>
            </w:pPr>
            <w:r w:rsidRPr="00394757">
              <w:rPr>
                <w:rFonts w:ascii="Times New Roman" w:eastAsia="Calibri" w:hAnsi="Times New Roman" w:cs="Times New Roman"/>
                <w:color w:val="000000"/>
                <w:sz w:val="24"/>
                <w:szCs w:val="24"/>
                <w:lang w:eastAsia="ru-RU"/>
              </w:rPr>
              <w:t>1400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color w:val="000000"/>
                <w:sz w:val="24"/>
                <w:szCs w:val="24"/>
                <w:lang w:eastAsia="ru-RU"/>
              </w:rPr>
            </w:pPr>
            <w:r w:rsidRPr="00394757">
              <w:rPr>
                <w:rFonts w:ascii="Times New Roman" w:eastAsia="Calibri" w:hAnsi="Times New Roman" w:cs="Times New Roman"/>
                <w:color w:val="000000"/>
                <w:sz w:val="24"/>
                <w:szCs w:val="24"/>
                <w:lang w:eastAsia="ru-RU"/>
              </w:rPr>
              <w:t>1300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color w:val="000000"/>
                <w:sz w:val="24"/>
                <w:szCs w:val="24"/>
                <w:lang w:eastAsia="ru-RU"/>
              </w:rPr>
            </w:pPr>
            <w:r w:rsidRPr="00394757">
              <w:rPr>
                <w:rFonts w:ascii="Times New Roman" w:eastAsia="Calibri" w:hAnsi="Times New Roman" w:cs="Times New Roman"/>
                <w:color w:val="000000"/>
                <w:sz w:val="24"/>
                <w:szCs w:val="24"/>
                <w:lang w:eastAsia="ru-RU"/>
              </w:rPr>
              <w:t>1200</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1376</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1500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22700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2500</w:t>
            </w:r>
          </w:p>
        </w:tc>
      </w:tr>
      <w:tr w:rsidR="009557D5" w:rsidRPr="00394757"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Объем инвестиций в сопоставимых ценах к уровню прошлого года, %</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32,12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79,8</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90,63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90,16</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89,63</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133,61</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105,85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112,46</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80,92</w:t>
            </w:r>
          </w:p>
        </w:tc>
      </w:tr>
      <w:tr w:rsidR="009557D5" w:rsidRPr="00394757"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Доля среднесписочной численности работников, занятых на малых, включая микропредприятия, средних предприятиях и у индивидуальных предпринимателей, в общей численности занятого населения, %</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38,50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39,00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40,00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42,00</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45,00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46,00</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51,00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55,40</w:t>
            </w:r>
          </w:p>
        </w:tc>
      </w:tr>
      <w:tr w:rsidR="009557D5" w:rsidRPr="00394757"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Количество субъектов малого и среднего предпринимательства (включая индивидуальных предпринимателей) в расчете на 1 тыс. человек населения, единица</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45</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w:t>
            </w:r>
            <w:r w:rsidR="00CA6BF8">
              <w:rPr>
                <w:rFonts w:ascii="Times New Roman" w:eastAsia="Calibri" w:hAnsi="Times New Roman" w:cs="Times New Roman"/>
                <w:sz w:val="24"/>
                <w:szCs w:val="24"/>
                <w:lang w:eastAsia="ru-RU"/>
              </w:rPr>
              <w:t>5,</w:t>
            </w:r>
            <w:r w:rsidRPr="00394757">
              <w:rPr>
                <w:rFonts w:ascii="Times New Roman" w:eastAsia="Calibri" w:hAnsi="Times New Roman" w:cs="Times New Roman"/>
                <w:sz w:val="24"/>
                <w:szCs w:val="24"/>
                <w:lang w:eastAsia="ru-RU"/>
              </w:rPr>
              <w:t>1</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45,2</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46,6</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46,9</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51,5</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64,</w:t>
            </w:r>
            <w:r w:rsidR="00CA6BF8">
              <w:rPr>
                <w:rFonts w:ascii="Times New Roman" w:eastAsia="Calibri" w:hAnsi="Times New Roman" w:cs="Times New Roman"/>
                <w:sz w:val="24"/>
                <w:szCs w:val="24"/>
                <w:lang w:eastAsia="ru-RU"/>
              </w:rPr>
              <w:t>5</w:t>
            </w:r>
          </w:p>
        </w:tc>
      </w:tr>
      <w:tr w:rsidR="009557D5" w:rsidRPr="00394757"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Оборот продукции субъектов малого и среднего предпринимательства (включая индивидуальных предпринимателей), тыс.рублей</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9494,03</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10360,83</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11231,15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12095,94</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12966,85</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15545,80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16478,54</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20241,44</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24626,81</w:t>
            </w:r>
          </w:p>
        </w:tc>
      </w:tr>
      <w:tr w:rsidR="009557D5" w:rsidRPr="00394757"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Среднемесячная начисленная заработная плата работников субъектов малого предпринимательства, рублей</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33375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34860</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36258</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37708</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39216</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44113</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45878</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CA6BF8" w:rsidP="00CA6BF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55817</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67910</w:t>
            </w:r>
          </w:p>
        </w:tc>
      </w:tr>
      <w:tr w:rsidR="009557D5" w:rsidRPr="00394757"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Доля субъектов малого и среднего предпринимательства, воспользовавшихся мерами государственной поддержки, от общего числа субъектов малого и среднего предпринимательства,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0,1</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0,1</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0,15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0,15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0,15</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0,2</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0,25</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0,4</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0,5</w:t>
            </w:r>
          </w:p>
        </w:tc>
      </w:tr>
      <w:tr w:rsidR="009557D5" w:rsidRPr="00394757"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Доля закупок у субъектов малого предпринимательства, социально ориентированных некоммерческих организаций в совокупном годовом объеме закупок для обеспечения государственных (муниципальных) нужд,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9</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9,2</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9,4</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9,6</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9</w:t>
            </w:r>
            <w:r w:rsidR="00CA6BF8">
              <w:rPr>
                <w:rFonts w:ascii="Times New Roman" w:eastAsia="Calibri" w:hAnsi="Times New Roman" w:cs="Times New Roman"/>
                <w:sz w:val="24"/>
                <w:szCs w:val="24"/>
                <w:lang w:eastAsia="ru-RU"/>
              </w:rPr>
              <w:t>,8</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10,5</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10,6</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11,6</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CA6BF8">
            <w:pPr>
              <w:spacing w:after="0" w:line="240" w:lineRule="auto"/>
              <w:jc w:val="center"/>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12,6</w:t>
            </w:r>
          </w:p>
        </w:tc>
      </w:tr>
      <w:tr w:rsidR="009557D5" w:rsidRPr="00394757" w:rsidTr="008A51B0">
        <w:trPr>
          <w:trHeight w:val="50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Направление 3 «Развитие инженерной инфраструктуры и жилищно-коммунального хозяйства»</w:t>
            </w:r>
          </w:p>
        </w:tc>
      </w:tr>
      <w:tr w:rsidR="009557D5" w:rsidRPr="00394757" w:rsidTr="008A51B0">
        <w:trPr>
          <w:trHeight w:val="685"/>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Снижение количества аварий на объектах коммунальной инфраструктуры в сфере водо-, теплоснабжения и водоотведения при производстве, транспортировке и распределении коммунальных ресурсов, единица</w:t>
            </w:r>
          </w:p>
        </w:tc>
        <w:tc>
          <w:tcPr>
            <w:tcW w:w="385"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327</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CA6BF8"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297</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306</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299</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293</w:t>
            </w:r>
          </w:p>
        </w:tc>
        <w:tc>
          <w:tcPr>
            <w:tcW w:w="432"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287</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286</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281</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275</w:t>
            </w:r>
          </w:p>
        </w:tc>
      </w:tr>
      <w:tr w:rsidR="009557D5" w:rsidRPr="00394757" w:rsidTr="008A51B0">
        <w:trPr>
          <w:trHeight w:val="315"/>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Доступность информационной системы жилищно-коммунального хозяйства (далее ГИС ЖКХ) для населения (наличие в ГИС ЖКХ платежных документов, информации о размере платы за жилищно-коммунальные услуги и задолженности по оплате), единиц</w:t>
            </w:r>
          </w:p>
        </w:tc>
        <w:tc>
          <w:tcPr>
            <w:tcW w:w="385"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CA6BF8"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95</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2"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r>
      <w:tr w:rsidR="009557D5" w:rsidRPr="00394757" w:rsidTr="008A51B0">
        <w:trPr>
          <w:trHeight w:val="348"/>
          <w:jc w:val="center"/>
        </w:trPr>
        <w:tc>
          <w:tcPr>
            <w:tcW w:w="5000" w:type="pct"/>
            <w:gridSpan w:val="10"/>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Направление 5 «Экология, благоустроенная городская среда, рекреационные зоны»</w:t>
            </w:r>
          </w:p>
        </w:tc>
      </w:tr>
      <w:tr w:rsidR="009557D5" w:rsidRPr="00394757" w:rsidTr="008A51B0">
        <w:trPr>
          <w:trHeight w:val="525"/>
          <w:jc w:val="center"/>
        </w:trPr>
        <w:tc>
          <w:tcPr>
            <w:tcW w:w="1234" w:type="pct"/>
            <w:tcBorders>
              <w:top w:val="nil"/>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Доля переработки твердых коммунальных отходов по отношению к общему объему их образования в год,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CA6BF8"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0</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11</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15</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15</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15</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16</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20</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50</w:t>
            </w:r>
          </w:p>
        </w:tc>
      </w:tr>
      <w:tr w:rsidR="009557D5" w:rsidRPr="00394757" w:rsidTr="008A51B0">
        <w:trPr>
          <w:trHeight w:val="315"/>
          <w:jc w:val="center"/>
        </w:trPr>
        <w:tc>
          <w:tcPr>
            <w:tcW w:w="5000" w:type="pct"/>
            <w:gridSpan w:val="10"/>
            <w:tcBorders>
              <w:top w:val="nil"/>
              <w:left w:val="single" w:sz="4" w:space="0" w:color="auto"/>
              <w:right w:val="single" w:sz="4" w:space="0" w:color="auto"/>
            </w:tcBorders>
            <w:shd w:val="clear" w:color="auto" w:fill="auto"/>
            <w:vAlign w:val="bottom"/>
          </w:tcPr>
          <w:p w:rsidR="009557D5" w:rsidRPr="00394757" w:rsidRDefault="00DB10F1"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Направление</w:t>
            </w:r>
            <w:r w:rsidR="009557D5" w:rsidRPr="00394757">
              <w:rPr>
                <w:rFonts w:ascii="Times New Roman" w:eastAsia="Calibri" w:hAnsi="Times New Roman" w:cs="Times New Roman"/>
                <w:lang w:eastAsia="ru-RU"/>
              </w:rPr>
              <w:t xml:space="preserve"> 6 «Безопасность»</w:t>
            </w:r>
          </w:p>
        </w:tc>
      </w:tr>
      <w:tr w:rsidR="009557D5" w:rsidRPr="00394757" w:rsidTr="008A51B0">
        <w:trPr>
          <w:trHeight w:val="387"/>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Доля населения, обеспеченного доступом к «Системе-112»,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100</w:t>
            </w:r>
          </w:p>
        </w:tc>
      </w:tr>
      <w:tr w:rsidR="009557D5" w:rsidRPr="00394757" w:rsidTr="008A51B0">
        <w:trPr>
          <w:trHeight w:val="38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Направление 7 «Развитие гражданского общества»</w:t>
            </w:r>
          </w:p>
        </w:tc>
      </w:tr>
      <w:tr w:rsidR="009557D5" w:rsidRPr="00394757" w:rsidTr="008A51B0">
        <w:trPr>
          <w:trHeight w:val="525"/>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Доля населения, получающего государственные и муниципальные услуги в государственном бюджетном учреждении Свердловской области «Многофункциональный центр предоставления государственных и муниципальных услуг» и в электронном виде, %</w:t>
            </w:r>
          </w:p>
        </w:tc>
        <w:tc>
          <w:tcPr>
            <w:tcW w:w="385"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82</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82</w:t>
            </w:r>
          </w:p>
        </w:tc>
        <w:tc>
          <w:tcPr>
            <w:tcW w:w="384"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82</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83</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 xml:space="preserve">      83</w:t>
            </w:r>
          </w:p>
        </w:tc>
        <w:tc>
          <w:tcPr>
            <w:tcW w:w="432"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83</w:t>
            </w:r>
          </w:p>
        </w:tc>
        <w:tc>
          <w:tcPr>
            <w:tcW w:w="431" w:type="pct"/>
            <w:tcBorders>
              <w:top w:val="nil"/>
              <w:left w:val="nil"/>
              <w:bottom w:val="single" w:sz="4" w:space="0" w:color="auto"/>
              <w:right w:val="single" w:sz="4" w:space="0" w:color="auto"/>
            </w:tcBorders>
            <w:shd w:val="clear" w:color="auto" w:fill="auto"/>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84</w:t>
            </w:r>
          </w:p>
        </w:tc>
        <w:tc>
          <w:tcPr>
            <w:tcW w:w="431"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84</w:t>
            </w:r>
          </w:p>
        </w:tc>
        <w:tc>
          <w:tcPr>
            <w:tcW w:w="410" w:type="pct"/>
            <w:tcBorders>
              <w:top w:val="nil"/>
              <w:left w:val="nil"/>
              <w:bottom w:val="single" w:sz="4" w:space="0" w:color="auto"/>
              <w:right w:val="single" w:sz="4" w:space="0" w:color="auto"/>
            </w:tcBorders>
            <w:shd w:val="clear" w:color="auto" w:fill="auto"/>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85</w:t>
            </w:r>
          </w:p>
        </w:tc>
      </w:tr>
      <w:tr w:rsidR="009557D5" w:rsidRPr="00394757" w:rsidTr="008A51B0">
        <w:trPr>
          <w:trHeight w:val="387"/>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Доля молодежи, участвующей в деятельности общественных объединений, различных формах общественного самоуправления, от общей численности молодых граждан, %</w:t>
            </w:r>
          </w:p>
        </w:tc>
        <w:tc>
          <w:tcPr>
            <w:tcW w:w="385"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33</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34,1</w:t>
            </w:r>
          </w:p>
        </w:tc>
        <w:tc>
          <w:tcPr>
            <w:tcW w:w="384"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35</w:t>
            </w:r>
          </w:p>
        </w:tc>
        <w:tc>
          <w:tcPr>
            <w:tcW w:w="431"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36</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37</w:t>
            </w:r>
          </w:p>
        </w:tc>
        <w:tc>
          <w:tcPr>
            <w:tcW w:w="432"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38</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39</w:t>
            </w:r>
          </w:p>
        </w:tc>
        <w:tc>
          <w:tcPr>
            <w:tcW w:w="431"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43</w:t>
            </w:r>
          </w:p>
        </w:tc>
        <w:tc>
          <w:tcPr>
            <w:tcW w:w="410"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p>
        </w:tc>
      </w:tr>
      <w:tr w:rsidR="009557D5" w:rsidRPr="00394757" w:rsidTr="008A51B0">
        <w:trPr>
          <w:trHeight w:val="525"/>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394757" w:rsidRDefault="009557D5" w:rsidP="008A51B0">
            <w:pPr>
              <w:spacing w:after="0" w:line="240" w:lineRule="auto"/>
              <w:rPr>
                <w:rFonts w:ascii="Times New Roman" w:eastAsia="Calibri" w:hAnsi="Times New Roman" w:cs="Times New Roman"/>
                <w:bCs/>
                <w:lang w:eastAsia="ru-RU"/>
              </w:rPr>
            </w:pPr>
            <w:r w:rsidRPr="00394757">
              <w:rPr>
                <w:rFonts w:ascii="Times New Roman" w:eastAsia="Calibri" w:hAnsi="Times New Roman" w:cs="Times New Roman"/>
                <w:bCs/>
                <w:lang w:eastAsia="ru-RU"/>
              </w:rPr>
              <w:t>Доля населения, участвующего в общественно значимых мероприятиях, в общей численности населения, %</w:t>
            </w:r>
          </w:p>
        </w:tc>
        <w:tc>
          <w:tcPr>
            <w:tcW w:w="385"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54</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57</w:t>
            </w:r>
          </w:p>
        </w:tc>
        <w:tc>
          <w:tcPr>
            <w:tcW w:w="384"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59</w:t>
            </w:r>
          </w:p>
        </w:tc>
        <w:tc>
          <w:tcPr>
            <w:tcW w:w="431"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61,3</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64</w:t>
            </w:r>
          </w:p>
        </w:tc>
        <w:tc>
          <w:tcPr>
            <w:tcW w:w="432"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65</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68,9</w:t>
            </w:r>
          </w:p>
        </w:tc>
        <w:tc>
          <w:tcPr>
            <w:tcW w:w="431"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75</w:t>
            </w:r>
          </w:p>
        </w:tc>
        <w:tc>
          <w:tcPr>
            <w:tcW w:w="410" w:type="pct"/>
            <w:tcBorders>
              <w:top w:val="single" w:sz="4" w:space="0" w:color="auto"/>
              <w:left w:val="nil"/>
              <w:bottom w:val="single" w:sz="4" w:space="0" w:color="auto"/>
              <w:right w:val="single" w:sz="4" w:space="0" w:color="auto"/>
            </w:tcBorders>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80</w:t>
            </w:r>
          </w:p>
        </w:tc>
      </w:tr>
      <w:tr w:rsidR="009557D5" w:rsidRPr="00394757" w:rsidTr="008A51B0">
        <w:trPr>
          <w:trHeight w:val="315"/>
          <w:jc w:val="center"/>
        </w:trPr>
        <w:tc>
          <w:tcPr>
            <w:tcW w:w="5000" w:type="pct"/>
            <w:gridSpan w:val="10"/>
            <w:tcBorders>
              <w:top w:val="single" w:sz="4" w:space="0" w:color="auto"/>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Направление 8 «Градостроительство, землепользование»</w:t>
            </w:r>
          </w:p>
        </w:tc>
      </w:tr>
      <w:tr w:rsidR="009557D5" w:rsidRPr="00394757"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Общая площадь, жилых помещений приходящаяся на одного жителя, кв.метров на человека</w:t>
            </w:r>
          </w:p>
        </w:tc>
        <w:tc>
          <w:tcPr>
            <w:tcW w:w="385"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24,21</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25,04</w:t>
            </w:r>
          </w:p>
        </w:tc>
        <w:tc>
          <w:tcPr>
            <w:tcW w:w="384"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25,82</w:t>
            </w:r>
          </w:p>
        </w:tc>
        <w:tc>
          <w:tcPr>
            <w:tcW w:w="431" w:type="pct"/>
            <w:tcBorders>
              <w:top w:val="nil"/>
              <w:left w:val="nil"/>
              <w:bottom w:val="single" w:sz="4" w:space="0" w:color="auto"/>
              <w:right w:val="single" w:sz="4" w:space="0" w:color="auto"/>
            </w:tcBorders>
            <w:noWrap/>
            <w:vAlign w:val="bottom"/>
          </w:tcPr>
          <w:p w:rsidR="009557D5" w:rsidRPr="00394757" w:rsidRDefault="009557D5" w:rsidP="00CA6BF8">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26,5</w:t>
            </w:r>
            <w:r w:rsidR="00CA6BF8">
              <w:rPr>
                <w:rFonts w:ascii="Times New Roman" w:eastAsia="Calibri" w:hAnsi="Times New Roman" w:cs="Times New Roman"/>
                <w:color w:val="000000"/>
                <w:lang w:eastAsia="ru-RU"/>
              </w:rPr>
              <w:t>3</w:t>
            </w:r>
          </w:p>
        </w:tc>
        <w:tc>
          <w:tcPr>
            <w:tcW w:w="431" w:type="pct"/>
            <w:tcBorders>
              <w:top w:val="nil"/>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27,20</w:t>
            </w:r>
          </w:p>
        </w:tc>
        <w:tc>
          <w:tcPr>
            <w:tcW w:w="432" w:type="pct"/>
            <w:tcBorders>
              <w:top w:val="nil"/>
              <w:left w:val="nil"/>
              <w:bottom w:val="single" w:sz="4" w:space="0" w:color="auto"/>
              <w:right w:val="single" w:sz="4" w:space="0" w:color="auto"/>
            </w:tcBorders>
            <w:noWrap/>
            <w:vAlign w:val="bottom"/>
          </w:tcPr>
          <w:p w:rsidR="009557D5" w:rsidRPr="00394757" w:rsidRDefault="009557D5" w:rsidP="00CA6BF8">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28,6</w:t>
            </w:r>
            <w:r w:rsidR="00CA6BF8">
              <w:rPr>
                <w:rFonts w:ascii="Times New Roman" w:eastAsia="Calibri" w:hAnsi="Times New Roman" w:cs="Times New Roman"/>
                <w:color w:val="000000"/>
                <w:lang w:eastAsia="ru-RU"/>
              </w:rPr>
              <w:t>6</w:t>
            </w:r>
          </w:p>
        </w:tc>
        <w:tc>
          <w:tcPr>
            <w:tcW w:w="431" w:type="pct"/>
            <w:tcBorders>
              <w:top w:val="nil"/>
              <w:left w:val="nil"/>
              <w:bottom w:val="single" w:sz="4" w:space="0" w:color="auto"/>
              <w:right w:val="single" w:sz="4" w:space="0" w:color="auto"/>
            </w:tcBorders>
            <w:noWrap/>
            <w:vAlign w:val="bottom"/>
          </w:tcPr>
          <w:p w:rsidR="009557D5" w:rsidRPr="00394757" w:rsidRDefault="009557D5" w:rsidP="00CA6BF8">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28,9</w:t>
            </w:r>
            <w:r w:rsidR="00CA6BF8">
              <w:rPr>
                <w:rFonts w:ascii="Times New Roman" w:eastAsia="Calibri" w:hAnsi="Times New Roman" w:cs="Times New Roman"/>
                <w:color w:val="000000"/>
                <w:lang w:eastAsia="ru-RU"/>
              </w:rPr>
              <w:t>3</w:t>
            </w:r>
          </w:p>
        </w:tc>
        <w:tc>
          <w:tcPr>
            <w:tcW w:w="431" w:type="pct"/>
            <w:tcBorders>
              <w:top w:val="nil"/>
              <w:left w:val="nil"/>
              <w:bottom w:val="single" w:sz="4" w:space="0" w:color="auto"/>
              <w:right w:val="single" w:sz="4" w:space="0" w:color="auto"/>
            </w:tcBorders>
            <w:noWrap/>
            <w:vAlign w:val="bottom"/>
          </w:tcPr>
          <w:p w:rsidR="009557D5" w:rsidRPr="00394757" w:rsidRDefault="009557D5" w:rsidP="00CA6BF8">
            <w:pPr>
              <w:spacing w:after="0" w:line="240" w:lineRule="auto"/>
              <w:jc w:val="center"/>
              <w:rPr>
                <w:rFonts w:ascii="Times New Roman" w:eastAsia="Calibri" w:hAnsi="Times New Roman" w:cs="Times New Roman"/>
                <w:color w:val="000000"/>
                <w:lang w:eastAsia="ru-RU"/>
              </w:rPr>
            </w:pPr>
            <w:r w:rsidRPr="00394757">
              <w:rPr>
                <w:rFonts w:ascii="Times New Roman" w:eastAsia="Calibri" w:hAnsi="Times New Roman" w:cs="Times New Roman"/>
                <w:color w:val="000000"/>
                <w:lang w:eastAsia="ru-RU"/>
              </w:rPr>
              <w:t>3</w:t>
            </w:r>
            <w:r w:rsidR="00CA6BF8">
              <w:rPr>
                <w:rFonts w:ascii="Times New Roman" w:eastAsia="Calibri" w:hAnsi="Times New Roman" w:cs="Times New Roman"/>
                <w:color w:val="000000"/>
                <w:lang w:eastAsia="ru-RU"/>
              </w:rPr>
              <w:t>1</w:t>
            </w:r>
            <w:r w:rsidRPr="00394757">
              <w:rPr>
                <w:rFonts w:ascii="Times New Roman" w:eastAsia="Calibri" w:hAnsi="Times New Roman" w:cs="Times New Roman"/>
                <w:color w:val="000000"/>
                <w:lang w:eastAsia="ru-RU"/>
              </w:rPr>
              <w:t>,</w:t>
            </w:r>
            <w:r w:rsidR="00CA6BF8">
              <w:rPr>
                <w:rFonts w:ascii="Times New Roman" w:eastAsia="Calibri" w:hAnsi="Times New Roman" w:cs="Times New Roman"/>
                <w:color w:val="000000"/>
                <w:lang w:eastAsia="ru-RU"/>
              </w:rPr>
              <w:t>1</w:t>
            </w:r>
            <w:r w:rsidRPr="00394757">
              <w:rPr>
                <w:rFonts w:ascii="Times New Roman" w:eastAsia="Calibri" w:hAnsi="Times New Roman" w:cs="Times New Roman"/>
                <w:color w:val="000000"/>
                <w:lang w:eastAsia="ru-RU"/>
              </w:rPr>
              <w:t>2</w:t>
            </w:r>
          </w:p>
        </w:tc>
        <w:tc>
          <w:tcPr>
            <w:tcW w:w="410" w:type="pct"/>
            <w:tcBorders>
              <w:top w:val="single" w:sz="4" w:space="0" w:color="auto"/>
              <w:left w:val="nil"/>
              <w:bottom w:val="single" w:sz="4" w:space="0" w:color="auto"/>
              <w:right w:val="single" w:sz="4" w:space="0" w:color="auto"/>
            </w:tcBorders>
            <w:vAlign w:val="bottom"/>
          </w:tcPr>
          <w:p w:rsidR="009557D5" w:rsidRPr="00394757" w:rsidRDefault="009557D5" w:rsidP="00CA6BF8">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3</w:t>
            </w:r>
            <w:r w:rsidR="00CA6BF8">
              <w:rPr>
                <w:rFonts w:ascii="Times New Roman" w:eastAsia="Calibri" w:hAnsi="Times New Roman" w:cs="Times New Roman"/>
                <w:lang w:eastAsia="ru-RU"/>
              </w:rPr>
              <w:t>4</w:t>
            </w:r>
            <w:r w:rsidRPr="00394757">
              <w:rPr>
                <w:rFonts w:ascii="Times New Roman" w:eastAsia="Calibri" w:hAnsi="Times New Roman" w:cs="Times New Roman"/>
                <w:lang w:eastAsia="ru-RU"/>
              </w:rPr>
              <w:t>,</w:t>
            </w:r>
            <w:r w:rsidR="00CA6BF8">
              <w:rPr>
                <w:rFonts w:ascii="Times New Roman" w:eastAsia="Calibri" w:hAnsi="Times New Roman" w:cs="Times New Roman"/>
                <w:lang w:eastAsia="ru-RU"/>
              </w:rPr>
              <w:t>5</w:t>
            </w:r>
          </w:p>
        </w:tc>
      </w:tr>
      <w:tr w:rsidR="009557D5" w:rsidRPr="00394757"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Ввод жилья эконом-класса, кв.метров</w:t>
            </w:r>
          </w:p>
        </w:tc>
        <w:tc>
          <w:tcPr>
            <w:tcW w:w="385"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22,27</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25,8</w:t>
            </w:r>
          </w:p>
        </w:tc>
        <w:tc>
          <w:tcPr>
            <w:tcW w:w="384"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25</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24</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rPr>
                <w:rFonts w:ascii="Times New Roman" w:eastAsia="Calibri" w:hAnsi="Times New Roman" w:cs="Times New Roman"/>
                <w:lang w:eastAsia="ru-RU"/>
              </w:rPr>
            </w:pPr>
            <w:r w:rsidRPr="00394757">
              <w:rPr>
                <w:rFonts w:ascii="Times New Roman" w:eastAsia="Calibri" w:hAnsi="Times New Roman" w:cs="Times New Roman"/>
                <w:lang w:eastAsia="ru-RU"/>
              </w:rPr>
              <w:t>23</w:t>
            </w:r>
          </w:p>
        </w:tc>
        <w:tc>
          <w:tcPr>
            <w:tcW w:w="432" w:type="pct"/>
            <w:tcBorders>
              <w:top w:val="single" w:sz="4" w:space="0" w:color="auto"/>
              <w:left w:val="nil"/>
              <w:bottom w:val="single" w:sz="4" w:space="0" w:color="auto"/>
              <w:right w:val="single" w:sz="4" w:space="0" w:color="auto"/>
            </w:tcBorders>
            <w:noWrap/>
            <w:vAlign w:val="bottom"/>
          </w:tcPr>
          <w:p w:rsidR="009557D5" w:rsidRPr="00394757" w:rsidRDefault="009557D5" w:rsidP="008A51B0">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20</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9557D5" w:rsidP="00CA6BF8">
            <w:pPr>
              <w:spacing w:after="0" w:line="240" w:lineRule="auto"/>
              <w:jc w:val="center"/>
              <w:rPr>
                <w:rFonts w:ascii="Times New Roman" w:eastAsia="Calibri" w:hAnsi="Times New Roman" w:cs="Times New Roman"/>
                <w:lang w:eastAsia="ru-RU"/>
              </w:rPr>
            </w:pPr>
            <w:r w:rsidRPr="00394757">
              <w:rPr>
                <w:rFonts w:ascii="Times New Roman" w:eastAsia="Calibri" w:hAnsi="Times New Roman" w:cs="Times New Roman"/>
                <w:lang w:eastAsia="ru-RU"/>
              </w:rPr>
              <w:t>2</w:t>
            </w:r>
            <w:r w:rsidR="00CA6BF8">
              <w:rPr>
                <w:rFonts w:ascii="Times New Roman" w:eastAsia="Calibri" w:hAnsi="Times New Roman" w:cs="Times New Roman"/>
                <w:lang w:eastAsia="ru-RU"/>
              </w:rPr>
              <w:t>1</w:t>
            </w:r>
          </w:p>
        </w:tc>
        <w:tc>
          <w:tcPr>
            <w:tcW w:w="431" w:type="pct"/>
            <w:tcBorders>
              <w:top w:val="single" w:sz="4" w:space="0" w:color="auto"/>
              <w:left w:val="nil"/>
              <w:bottom w:val="single" w:sz="4" w:space="0" w:color="auto"/>
              <w:right w:val="single" w:sz="4" w:space="0" w:color="auto"/>
            </w:tcBorders>
            <w:noWrap/>
            <w:vAlign w:val="bottom"/>
          </w:tcPr>
          <w:p w:rsidR="009557D5" w:rsidRPr="00394757" w:rsidRDefault="00CA6BF8"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26</w:t>
            </w:r>
          </w:p>
        </w:tc>
        <w:tc>
          <w:tcPr>
            <w:tcW w:w="410" w:type="pct"/>
            <w:tcBorders>
              <w:top w:val="single" w:sz="4" w:space="0" w:color="auto"/>
              <w:left w:val="nil"/>
              <w:bottom w:val="single" w:sz="4" w:space="0" w:color="auto"/>
              <w:right w:val="single" w:sz="4" w:space="0" w:color="auto"/>
            </w:tcBorders>
            <w:vAlign w:val="bottom"/>
          </w:tcPr>
          <w:p w:rsidR="009557D5" w:rsidRPr="00394757" w:rsidRDefault="00CA6BF8" w:rsidP="008A51B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28</w:t>
            </w:r>
          </w:p>
        </w:tc>
      </w:tr>
    </w:tbl>
    <w:p w:rsidR="009557D5" w:rsidRPr="00394757" w:rsidRDefault="009557D5" w:rsidP="009557D5">
      <w:pPr>
        <w:spacing w:after="0" w:line="240" w:lineRule="auto"/>
        <w:ind w:left="360"/>
        <w:rPr>
          <w:rFonts w:ascii="Times New Roman" w:eastAsia="Calibri" w:hAnsi="Times New Roman" w:cs="Times New Roman"/>
          <w:sz w:val="24"/>
          <w:szCs w:val="24"/>
          <w:lang w:eastAsia="ru-RU"/>
        </w:rPr>
      </w:pPr>
      <w:r w:rsidRPr="00394757">
        <w:rPr>
          <w:rFonts w:ascii="Times New Roman" w:eastAsia="Calibri" w:hAnsi="Times New Roman" w:cs="Times New Roman"/>
          <w:sz w:val="24"/>
          <w:szCs w:val="24"/>
          <w:lang w:eastAsia="ru-RU"/>
        </w:rPr>
        <w:t>*На территории городского округа Заречный отсутствуют мусороперерабатывающие предприятия. Осуществляется только захоронение ТКО.</w:t>
      </w:r>
    </w:p>
    <w:p w:rsidR="009557D5" w:rsidRPr="00A85EA2" w:rsidRDefault="009557D5" w:rsidP="009557D5">
      <w:pPr>
        <w:spacing w:after="0" w:line="240" w:lineRule="auto"/>
        <w:rPr>
          <w:rFonts w:ascii="Times New Roman" w:eastAsia="Calibri" w:hAnsi="Times New Roman" w:cs="Times New Roman"/>
          <w:sz w:val="24"/>
          <w:szCs w:val="24"/>
          <w:lang w:eastAsia="ru-RU"/>
        </w:rPr>
      </w:pPr>
    </w:p>
    <w:p w:rsidR="009557D5" w:rsidRPr="00A85EA2" w:rsidRDefault="009557D5" w:rsidP="009557D5">
      <w:pPr>
        <w:spacing w:after="0" w:line="240" w:lineRule="auto"/>
        <w:jc w:val="right"/>
        <w:rPr>
          <w:rFonts w:ascii="Times New Roman" w:eastAsia="Calibri" w:hAnsi="Times New Roman" w:cs="Times New Roman"/>
          <w:sz w:val="24"/>
          <w:szCs w:val="24"/>
          <w:lang w:eastAsia="ru-RU"/>
        </w:rPr>
      </w:pPr>
    </w:p>
    <w:p w:rsidR="009557D5" w:rsidRPr="00A85EA2" w:rsidRDefault="009557D5" w:rsidP="009557D5">
      <w:pPr>
        <w:spacing w:after="0" w:line="240" w:lineRule="auto"/>
        <w:rPr>
          <w:rFonts w:ascii="Times New Roman" w:eastAsia="Calibri" w:hAnsi="Times New Roman" w:cs="Times New Roman"/>
          <w:i/>
          <w:iCs/>
          <w:sz w:val="18"/>
          <w:szCs w:val="18"/>
          <w:lang w:eastAsia="ru-RU"/>
        </w:rPr>
      </w:pPr>
    </w:p>
    <w:p w:rsidR="009557D5" w:rsidRDefault="009557D5" w:rsidP="009557D5">
      <w:pPr>
        <w:spacing w:after="0"/>
        <w:ind w:right="-142" w:firstLine="709"/>
        <w:jc w:val="both"/>
        <w:rPr>
          <w:rFonts w:ascii="Times New Roman" w:eastAsia="Times New Roman" w:hAnsi="Times New Roman" w:cs="Times New Roman"/>
          <w:sz w:val="28"/>
          <w:szCs w:val="28"/>
          <w:lang w:eastAsia="ru-RU"/>
        </w:rPr>
      </w:pPr>
    </w:p>
    <w:p w:rsidR="009557D5" w:rsidRDefault="009557D5" w:rsidP="009557D5">
      <w:pPr>
        <w:widowControl w:val="0"/>
        <w:autoSpaceDE w:val="0"/>
        <w:autoSpaceDN w:val="0"/>
        <w:spacing w:after="0" w:line="240" w:lineRule="auto"/>
        <w:jc w:val="right"/>
        <w:outlineLvl w:val="0"/>
        <w:rPr>
          <w:rFonts w:ascii="Times New Roman" w:eastAsia="Times New Roman" w:hAnsi="Times New Roman" w:cs="Times New Roman"/>
          <w:sz w:val="28"/>
          <w:szCs w:val="28"/>
          <w:lang w:eastAsia="ru-RU"/>
        </w:rPr>
        <w:sectPr w:rsidR="009557D5" w:rsidSect="00491BCB">
          <w:pgSz w:w="16838" w:h="11906" w:orient="landscape"/>
          <w:pgMar w:top="1701" w:right="851" w:bottom="851" w:left="1134" w:header="709" w:footer="709" w:gutter="0"/>
          <w:cols w:space="708"/>
          <w:docGrid w:linePitch="360"/>
        </w:sectPr>
      </w:pPr>
      <w:bookmarkStart w:id="3" w:name="_Toc522092878"/>
      <w:bookmarkStart w:id="4" w:name="_Toc522112246"/>
    </w:p>
    <w:p w:rsidR="009557D5" w:rsidRPr="00A85EA2" w:rsidRDefault="009557D5" w:rsidP="009557D5">
      <w:pPr>
        <w:widowControl w:val="0"/>
        <w:autoSpaceDE w:val="0"/>
        <w:autoSpaceDN w:val="0"/>
        <w:spacing w:after="0" w:line="240" w:lineRule="auto"/>
        <w:jc w:val="right"/>
        <w:outlineLvl w:val="0"/>
        <w:rPr>
          <w:rFonts w:ascii="Times New Roman" w:eastAsia="Times New Roman" w:hAnsi="Times New Roman" w:cs="Times New Roman"/>
          <w:sz w:val="28"/>
          <w:szCs w:val="28"/>
          <w:lang w:eastAsia="ru-RU"/>
        </w:rPr>
      </w:pPr>
      <w:r w:rsidRPr="00A85EA2">
        <w:rPr>
          <w:rFonts w:ascii="Times New Roman" w:eastAsia="Times New Roman" w:hAnsi="Times New Roman" w:cs="Times New Roman"/>
          <w:sz w:val="28"/>
          <w:szCs w:val="28"/>
          <w:lang w:eastAsia="ru-RU"/>
        </w:rPr>
        <w:t>Приложение № 10</w:t>
      </w:r>
    </w:p>
    <w:p w:rsidR="009557D5" w:rsidRPr="00A673E5" w:rsidRDefault="009557D5" w:rsidP="009557D5">
      <w:pPr>
        <w:widowControl w:val="0"/>
        <w:autoSpaceDE w:val="0"/>
        <w:autoSpaceDN w:val="0"/>
        <w:spacing w:after="0" w:line="240" w:lineRule="auto"/>
        <w:jc w:val="center"/>
        <w:outlineLvl w:val="0"/>
        <w:rPr>
          <w:rFonts w:ascii="Times New Roman" w:eastAsia="Times New Roman" w:hAnsi="Times New Roman" w:cs="Times New Roman"/>
          <w:sz w:val="32"/>
          <w:szCs w:val="32"/>
          <w:lang w:eastAsia="ru-RU"/>
        </w:rPr>
      </w:pPr>
      <w:r w:rsidRPr="00A673E5">
        <w:rPr>
          <w:rFonts w:ascii="Times New Roman" w:eastAsia="Times New Roman" w:hAnsi="Times New Roman" w:cs="Times New Roman"/>
          <w:sz w:val="32"/>
          <w:szCs w:val="32"/>
          <w:lang w:eastAsia="ru-RU"/>
        </w:rPr>
        <w:t>Перечень приоритетных стратегических проектов Стратегии на период до 2035 года</w:t>
      </w:r>
      <w:bookmarkEnd w:id="3"/>
      <w:bookmarkEnd w:id="4"/>
    </w:p>
    <w:p w:rsidR="009557D5" w:rsidRPr="00A85EA2" w:rsidRDefault="009557D5" w:rsidP="009557D5">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tbl>
      <w:tblPr>
        <w:tblW w:w="13967" w:type="dxa"/>
        <w:tblInd w:w="62" w:type="dxa"/>
        <w:tblLayout w:type="fixed"/>
        <w:tblCellMar>
          <w:top w:w="102" w:type="dxa"/>
          <w:left w:w="62" w:type="dxa"/>
          <w:bottom w:w="102" w:type="dxa"/>
          <w:right w:w="62" w:type="dxa"/>
        </w:tblCellMar>
        <w:tblLook w:val="00A0" w:firstRow="1" w:lastRow="0" w:firstColumn="1" w:lastColumn="0" w:noHBand="0" w:noVBand="0"/>
      </w:tblPr>
      <w:tblGrid>
        <w:gridCol w:w="567"/>
        <w:gridCol w:w="4328"/>
        <w:gridCol w:w="2551"/>
        <w:gridCol w:w="1559"/>
        <w:gridCol w:w="2268"/>
        <w:gridCol w:w="2694"/>
      </w:tblGrid>
      <w:tr w:rsidR="009557D5" w:rsidRPr="00A673E5" w:rsidTr="009557D5">
        <w:tc>
          <w:tcPr>
            <w:tcW w:w="567" w:type="dxa"/>
            <w:tcBorders>
              <w:top w:val="single" w:sz="4" w:space="0" w:color="auto"/>
              <w:left w:val="single" w:sz="4" w:space="0" w:color="auto"/>
              <w:bottom w:val="single" w:sz="4" w:space="0" w:color="auto"/>
              <w:right w:val="single" w:sz="4" w:space="0" w:color="auto"/>
            </w:tcBorders>
            <w:vAlign w:val="center"/>
          </w:tcPr>
          <w:p w:rsidR="009557D5" w:rsidRPr="00A673E5" w:rsidRDefault="009557D5" w:rsidP="008A51B0">
            <w:pPr>
              <w:autoSpaceDE w:val="0"/>
              <w:autoSpaceDN w:val="0"/>
              <w:adjustRightInd w:val="0"/>
              <w:spacing w:after="0" w:line="240" w:lineRule="auto"/>
              <w:jc w:val="center"/>
              <w:rPr>
                <w:rFonts w:ascii="Times New Roman" w:eastAsia="Times New Roman" w:hAnsi="Times New Roman" w:cs="Times New Roman"/>
                <w:lang w:eastAsia="ru-RU"/>
              </w:rPr>
            </w:pPr>
            <w:r w:rsidRPr="00A673E5">
              <w:rPr>
                <w:rFonts w:ascii="Times New Roman" w:eastAsia="Times New Roman" w:hAnsi="Times New Roman" w:cs="Times New Roman"/>
                <w:lang w:eastAsia="ru-RU"/>
              </w:rPr>
              <w:t>№ п/п</w:t>
            </w:r>
          </w:p>
        </w:tc>
        <w:tc>
          <w:tcPr>
            <w:tcW w:w="4328" w:type="dxa"/>
            <w:tcBorders>
              <w:top w:val="single" w:sz="4" w:space="0" w:color="auto"/>
              <w:left w:val="single" w:sz="4" w:space="0" w:color="auto"/>
              <w:bottom w:val="single" w:sz="4" w:space="0" w:color="auto"/>
              <w:right w:val="single" w:sz="4" w:space="0" w:color="auto"/>
            </w:tcBorders>
            <w:vAlign w:val="center"/>
          </w:tcPr>
          <w:p w:rsidR="009557D5" w:rsidRPr="00A673E5" w:rsidRDefault="009557D5" w:rsidP="008A51B0">
            <w:pPr>
              <w:autoSpaceDE w:val="0"/>
              <w:autoSpaceDN w:val="0"/>
              <w:adjustRightInd w:val="0"/>
              <w:spacing w:after="0" w:line="240" w:lineRule="auto"/>
              <w:jc w:val="center"/>
              <w:rPr>
                <w:rFonts w:ascii="Times New Roman" w:eastAsia="Times New Roman" w:hAnsi="Times New Roman" w:cs="Times New Roman"/>
                <w:lang w:eastAsia="ru-RU"/>
              </w:rPr>
            </w:pPr>
            <w:r w:rsidRPr="00A673E5">
              <w:rPr>
                <w:rFonts w:ascii="Times New Roman" w:eastAsia="Times New Roman" w:hAnsi="Times New Roman" w:cs="Times New Roman"/>
                <w:lang w:eastAsia="ru-RU"/>
              </w:rPr>
              <w:t>Наименование проекта</w:t>
            </w:r>
          </w:p>
        </w:tc>
        <w:tc>
          <w:tcPr>
            <w:tcW w:w="2551" w:type="dxa"/>
            <w:tcBorders>
              <w:top w:val="single" w:sz="4" w:space="0" w:color="auto"/>
              <w:left w:val="single" w:sz="4" w:space="0" w:color="auto"/>
              <w:bottom w:val="single" w:sz="4" w:space="0" w:color="auto"/>
              <w:right w:val="single" w:sz="4" w:space="0" w:color="auto"/>
            </w:tcBorders>
            <w:vAlign w:val="center"/>
          </w:tcPr>
          <w:p w:rsidR="009557D5" w:rsidRPr="00A673E5" w:rsidRDefault="009557D5" w:rsidP="008A51B0">
            <w:pPr>
              <w:autoSpaceDE w:val="0"/>
              <w:autoSpaceDN w:val="0"/>
              <w:adjustRightInd w:val="0"/>
              <w:spacing w:after="0" w:line="240" w:lineRule="auto"/>
              <w:jc w:val="center"/>
              <w:rPr>
                <w:rFonts w:ascii="Times New Roman" w:eastAsia="Times New Roman" w:hAnsi="Times New Roman" w:cs="Times New Roman"/>
                <w:lang w:eastAsia="ru-RU"/>
              </w:rPr>
            </w:pPr>
            <w:r w:rsidRPr="00A673E5">
              <w:rPr>
                <w:rFonts w:ascii="Times New Roman" w:eastAsia="Times New Roman" w:hAnsi="Times New Roman" w:cs="Times New Roman"/>
                <w:lang w:eastAsia="ru-RU"/>
              </w:rPr>
              <w:t>Срок реализации, годы</w:t>
            </w:r>
          </w:p>
        </w:tc>
        <w:tc>
          <w:tcPr>
            <w:tcW w:w="1559" w:type="dxa"/>
            <w:tcBorders>
              <w:top w:val="single" w:sz="4" w:space="0" w:color="auto"/>
              <w:left w:val="single" w:sz="4" w:space="0" w:color="auto"/>
              <w:bottom w:val="single" w:sz="4" w:space="0" w:color="auto"/>
              <w:right w:val="single" w:sz="4" w:space="0" w:color="auto"/>
            </w:tcBorders>
            <w:vAlign w:val="center"/>
          </w:tcPr>
          <w:p w:rsidR="009557D5" w:rsidRPr="00A673E5" w:rsidRDefault="009557D5" w:rsidP="008A51B0">
            <w:pPr>
              <w:autoSpaceDE w:val="0"/>
              <w:autoSpaceDN w:val="0"/>
              <w:adjustRightInd w:val="0"/>
              <w:spacing w:after="0" w:line="240" w:lineRule="auto"/>
              <w:jc w:val="center"/>
              <w:rPr>
                <w:rFonts w:ascii="Times New Roman" w:eastAsia="Times New Roman" w:hAnsi="Times New Roman" w:cs="Times New Roman"/>
                <w:lang w:eastAsia="ru-RU"/>
              </w:rPr>
            </w:pPr>
            <w:r w:rsidRPr="00A673E5">
              <w:rPr>
                <w:rFonts w:ascii="Times New Roman" w:eastAsia="Times New Roman" w:hAnsi="Times New Roman" w:cs="Times New Roman"/>
                <w:lang w:eastAsia="ru-RU"/>
              </w:rPr>
              <w:t>Стоимость, млн. рублей</w:t>
            </w:r>
          </w:p>
        </w:tc>
        <w:tc>
          <w:tcPr>
            <w:tcW w:w="2268" w:type="dxa"/>
            <w:tcBorders>
              <w:top w:val="single" w:sz="4" w:space="0" w:color="auto"/>
              <w:left w:val="single" w:sz="4" w:space="0" w:color="auto"/>
              <w:bottom w:val="single" w:sz="4" w:space="0" w:color="auto"/>
              <w:right w:val="single" w:sz="4" w:space="0" w:color="auto"/>
            </w:tcBorders>
            <w:vAlign w:val="center"/>
          </w:tcPr>
          <w:p w:rsidR="009557D5" w:rsidRPr="00A673E5" w:rsidRDefault="009557D5" w:rsidP="008A51B0">
            <w:pPr>
              <w:autoSpaceDE w:val="0"/>
              <w:autoSpaceDN w:val="0"/>
              <w:adjustRightInd w:val="0"/>
              <w:spacing w:after="0" w:line="240" w:lineRule="auto"/>
              <w:jc w:val="center"/>
              <w:rPr>
                <w:rFonts w:ascii="Times New Roman" w:eastAsia="Times New Roman" w:hAnsi="Times New Roman" w:cs="Times New Roman"/>
                <w:lang w:eastAsia="ru-RU"/>
              </w:rPr>
            </w:pPr>
            <w:r w:rsidRPr="00A673E5">
              <w:rPr>
                <w:rFonts w:ascii="Times New Roman" w:eastAsia="Times New Roman" w:hAnsi="Times New Roman" w:cs="Times New Roman"/>
                <w:lang w:eastAsia="ru-RU"/>
              </w:rPr>
              <w:t>Источник финансирования</w:t>
            </w:r>
          </w:p>
        </w:tc>
        <w:tc>
          <w:tcPr>
            <w:tcW w:w="2694" w:type="dxa"/>
            <w:tcBorders>
              <w:top w:val="single" w:sz="4" w:space="0" w:color="auto"/>
              <w:left w:val="single" w:sz="4" w:space="0" w:color="auto"/>
              <w:bottom w:val="single" w:sz="4" w:space="0" w:color="auto"/>
              <w:right w:val="single" w:sz="4" w:space="0" w:color="auto"/>
            </w:tcBorders>
            <w:vAlign w:val="center"/>
          </w:tcPr>
          <w:p w:rsidR="009557D5" w:rsidRPr="00A673E5" w:rsidRDefault="009557D5" w:rsidP="008A51B0">
            <w:pPr>
              <w:autoSpaceDE w:val="0"/>
              <w:autoSpaceDN w:val="0"/>
              <w:adjustRightInd w:val="0"/>
              <w:spacing w:after="0" w:line="240" w:lineRule="auto"/>
              <w:jc w:val="center"/>
              <w:rPr>
                <w:rFonts w:ascii="Times New Roman" w:eastAsia="Times New Roman" w:hAnsi="Times New Roman" w:cs="Times New Roman"/>
                <w:lang w:eastAsia="ru-RU"/>
              </w:rPr>
            </w:pPr>
            <w:r w:rsidRPr="00A673E5">
              <w:rPr>
                <w:rFonts w:ascii="Times New Roman" w:eastAsia="Times New Roman" w:hAnsi="Times New Roman" w:cs="Times New Roman"/>
                <w:lang w:eastAsia="ru-RU"/>
              </w:rPr>
              <w:t>Степень подготовлен-ности</w:t>
            </w:r>
          </w:p>
        </w:tc>
      </w:tr>
      <w:tr w:rsidR="009557D5" w:rsidRPr="00A85EA2" w:rsidTr="009557D5">
        <w:tc>
          <w:tcPr>
            <w:tcW w:w="567"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1</w:t>
            </w:r>
          </w:p>
        </w:tc>
        <w:tc>
          <w:tcPr>
            <w:tcW w:w="4328"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bCs/>
                <w:lang w:eastAsia="ru-RU"/>
              </w:rPr>
              <w:t>Проектирование и строительство культурно-образовательного спортивного комплекса с ледовой ареной</w:t>
            </w:r>
          </w:p>
        </w:tc>
        <w:tc>
          <w:tcPr>
            <w:tcW w:w="2551"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2019-2021</w:t>
            </w:r>
          </w:p>
        </w:tc>
        <w:tc>
          <w:tcPr>
            <w:tcW w:w="1559"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100,0</w:t>
            </w:r>
          </w:p>
        </w:tc>
        <w:tc>
          <w:tcPr>
            <w:tcW w:w="2268"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Местный бюджет</w:t>
            </w:r>
          </w:p>
        </w:tc>
        <w:tc>
          <w:tcPr>
            <w:tcW w:w="2694"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Подобран земельный участок</w:t>
            </w:r>
          </w:p>
        </w:tc>
      </w:tr>
      <w:tr w:rsidR="009557D5" w:rsidRPr="00A85EA2" w:rsidTr="009557D5">
        <w:tc>
          <w:tcPr>
            <w:tcW w:w="567"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2</w:t>
            </w:r>
          </w:p>
        </w:tc>
        <w:tc>
          <w:tcPr>
            <w:tcW w:w="4328"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A85EA2">
              <w:rPr>
                <w:rFonts w:ascii="Times New Roman" w:eastAsia="Times New Roman" w:hAnsi="Times New Roman" w:cs="Times New Roman"/>
                <w:bCs/>
                <w:lang w:eastAsia="ru-RU"/>
              </w:rPr>
              <w:t xml:space="preserve">Строительство муниципального индустриального парка </w:t>
            </w:r>
          </w:p>
        </w:tc>
        <w:tc>
          <w:tcPr>
            <w:tcW w:w="2551"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2019</w:t>
            </w:r>
          </w:p>
        </w:tc>
        <w:tc>
          <w:tcPr>
            <w:tcW w:w="1559"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24,0</w:t>
            </w:r>
          </w:p>
        </w:tc>
        <w:tc>
          <w:tcPr>
            <w:tcW w:w="2268"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Местный бюджет</w:t>
            </w:r>
          </w:p>
        </w:tc>
        <w:tc>
          <w:tcPr>
            <w:tcW w:w="2694"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Проектно-сметная документация в стадии разработки</w:t>
            </w:r>
          </w:p>
        </w:tc>
      </w:tr>
      <w:tr w:rsidR="009557D5" w:rsidRPr="00A85EA2" w:rsidTr="009557D5">
        <w:tc>
          <w:tcPr>
            <w:tcW w:w="567"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3</w:t>
            </w:r>
          </w:p>
        </w:tc>
        <w:tc>
          <w:tcPr>
            <w:tcW w:w="4328"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ОсвоениеУсть - Камышенского участка Гагарского месторождения природных вод в городском округе Заречный</w:t>
            </w:r>
          </w:p>
        </w:tc>
        <w:tc>
          <w:tcPr>
            <w:tcW w:w="2551"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2019 - 2022</w:t>
            </w:r>
          </w:p>
        </w:tc>
        <w:tc>
          <w:tcPr>
            <w:tcW w:w="1559"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376,4</w:t>
            </w:r>
          </w:p>
        </w:tc>
        <w:tc>
          <w:tcPr>
            <w:tcW w:w="2268"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Местный бюджет</w:t>
            </w:r>
          </w:p>
        </w:tc>
        <w:tc>
          <w:tcPr>
            <w:tcW w:w="2694"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Разработан проект</w:t>
            </w:r>
          </w:p>
        </w:tc>
      </w:tr>
      <w:tr w:rsidR="009557D5" w:rsidRPr="00A85EA2" w:rsidTr="009557D5">
        <w:tc>
          <w:tcPr>
            <w:tcW w:w="567"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4</w:t>
            </w:r>
          </w:p>
        </w:tc>
        <w:tc>
          <w:tcPr>
            <w:tcW w:w="4328"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Строительство автомобильной дороги участок от перекрестка ул. Курчатова – ул. Ленинградская до ул. Энергетиков; от перекрестка ул. Курчатова – ул. Энергетиков до перекрестка ул. Энергетиков – ул. Попова; от перекрестка ул. Энергетиков – ул. Попова до поворота к зданию городской котельной» в городе Заречном</w:t>
            </w:r>
          </w:p>
        </w:tc>
        <w:tc>
          <w:tcPr>
            <w:tcW w:w="2551"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2019 - 2020</w:t>
            </w:r>
          </w:p>
        </w:tc>
        <w:tc>
          <w:tcPr>
            <w:tcW w:w="1559"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 xml:space="preserve">1 этап - </w:t>
            </w:r>
          </w:p>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 xml:space="preserve">92,2 </w:t>
            </w:r>
          </w:p>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 xml:space="preserve">2 этап - </w:t>
            </w:r>
          </w:p>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80,0</w:t>
            </w:r>
          </w:p>
        </w:tc>
        <w:tc>
          <w:tcPr>
            <w:tcW w:w="2268"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Местный бюджет</w:t>
            </w:r>
          </w:p>
        </w:tc>
        <w:tc>
          <w:tcPr>
            <w:tcW w:w="2694"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Разработана проектно-сметная документация</w:t>
            </w:r>
          </w:p>
        </w:tc>
      </w:tr>
      <w:tr w:rsidR="009557D5" w:rsidRPr="00A85EA2" w:rsidTr="009557D5">
        <w:tc>
          <w:tcPr>
            <w:tcW w:w="567"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5</w:t>
            </w:r>
          </w:p>
        </w:tc>
        <w:tc>
          <w:tcPr>
            <w:tcW w:w="4328"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Благоустройство набережной Белоярского водохранилища г Заречный</w:t>
            </w:r>
          </w:p>
        </w:tc>
        <w:tc>
          <w:tcPr>
            <w:tcW w:w="2551"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2019</w:t>
            </w:r>
          </w:p>
        </w:tc>
        <w:tc>
          <w:tcPr>
            <w:tcW w:w="1559"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53,6</w:t>
            </w:r>
          </w:p>
        </w:tc>
        <w:tc>
          <w:tcPr>
            <w:tcW w:w="2268"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Областной бюджет</w:t>
            </w:r>
          </w:p>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Местный бюджет</w:t>
            </w:r>
          </w:p>
        </w:tc>
        <w:tc>
          <w:tcPr>
            <w:tcW w:w="2694"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Разработана проектно-сметная документация</w:t>
            </w:r>
          </w:p>
        </w:tc>
      </w:tr>
      <w:tr w:rsidR="009557D5" w:rsidRPr="00A85EA2" w:rsidTr="009557D5">
        <w:tc>
          <w:tcPr>
            <w:tcW w:w="567" w:type="dxa"/>
            <w:tcBorders>
              <w:top w:val="single" w:sz="4" w:space="0" w:color="auto"/>
              <w:left w:val="single" w:sz="4" w:space="0" w:color="auto"/>
              <w:bottom w:val="single" w:sz="4" w:space="0" w:color="auto"/>
              <w:right w:val="single" w:sz="4" w:space="0" w:color="auto"/>
            </w:tcBorders>
            <w:vAlign w:val="center"/>
          </w:tcPr>
          <w:p w:rsidR="009557D5" w:rsidRPr="00A85EA2" w:rsidRDefault="000824CA"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4328"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Строительство Дворца бракосочетаний</w:t>
            </w:r>
          </w:p>
        </w:tc>
        <w:tc>
          <w:tcPr>
            <w:tcW w:w="2551"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2020</w:t>
            </w:r>
          </w:p>
        </w:tc>
        <w:tc>
          <w:tcPr>
            <w:tcW w:w="1559"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45,0</w:t>
            </w:r>
          </w:p>
        </w:tc>
        <w:tc>
          <w:tcPr>
            <w:tcW w:w="2268"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Местный бюджет</w:t>
            </w:r>
          </w:p>
        </w:tc>
        <w:tc>
          <w:tcPr>
            <w:tcW w:w="2694" w:type="dxa"/>
            <w:tcBorders>
              <w:top w:val="single" w:sz="4" w:space="0" w:color="auto"/>
              <w:left w:val="single" w:sz="4" w:space="0" w:color="auto"/>
              <w:bottom w:val="single" w:sz="4" w:space="0" w:color="auto"/>
              <w:right w:val="single" w:sz="4" w:space="0" w:color="auto"/>
            </w:tcBorders>
            <w:vAlign w:val="center"/>
          </w:tcPr>
          <w:p w:rsidR="009557D5" w:rsidRPr="00A85EA2" w:rsidRDefault="009557D5" w:rsidP="008A51B0">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A85EA2">
              <w:rPr>
                <w:rFonts w:ascii="Times New Roman" w:eastAsia="Times New Roman" w:hAnsi="Times New Roman" w:cs="Times New Roman"/>
                <w:lang w:eastAsia="ru-RU"/>
              </w:rPr>
              <w:t>Проектно-сметная документация в стадии разработки</w:t>
            </w:r>
          </w:p>
        </w:tc>
      </w:tr>
    </w:tbl>
    <w:p w:rsidR="009557D5" w:rsidRPr="00A85EA2" w:rsidRDefault="009557D5" w:rsidP="009557D5">
      <w:pPr>
        <w:overflowPunct w:val="0"/>
        <w:autoSpaceDE w:val="0"/>
        <w:autoSpaceDN w:val="0"/>
        <w:adjustRightInd w:val="0"/>
        <w:spacing w:after="0" w:line="240" w:lineRule="auto"/>
        <w:rPr>
          <w:rFonts w:ascii="Times New Roman" w:eastAsia="Times New Roman" w:hAnsi="Times New Roman" w:cs="Times New Roman"/>
          <w:sz w:val="28"/>
          <w:szCs w:val="20"/>
          <w:lang w:eastAsia="ru-RU"/>
        </w:rPr>
      </w:pPr>
    </w:p>
    <w:p w:rsidR="009557D5" w:rsidRPr="00F00DC0" w:rsidRDefault="009557D5" w:rsidP="009557D5">
      <w:pPr>
        <w:tabs>
          <w:tab w:val="left" w:pos="5415"/>
        </w:tabs>
        <w:jc w:val="both"/>
        <w:rPr>
          <w:rFonts w:ascii="Times New Roman" w:hAnsi="Times New Roman" w:cs="Times New Roman"/>
          <w:b/>
          <w:color w:val="000000" w:themeColor="text1"/>
        </w:rPr>
      </w:pPr>
    </w:p>
    <w:p w:rsidR="00F758EC" w:rsidRPr="00F758EC" w:rsidRDefault="00F758EC" w:rsidP="00F758EC">
      <w:pPr>
        <w:autoSpaceDE w:val="0"/>
        <w:autoSpaceDN w:val="0"/>
        <w:adjustRightInd w:val="0"/>
        <w:spacing w:after="0" w:line="240" w:lineRule="auto"/>
        <w:jc w:val="right"/>
        <w:rPr>
          <w:rFonts w:ascii="Times New Roman" w:hAnsi="Times New Roman" w:cs="Times New Roman"/>
          <w:color w:val="000000"/>
          <w:sz w:val="28"/>
          <w:szCs w:val="28"/>
        </w:rPr>
      </w:pPr>
      <w:r w:rsidRPr="00F758EC">
        <w:rPr>
          <w:rFonts w:ascii="Times New Roman" w:hAnsi="Times New Roman" w:cs="Times New Roman"/>
          <w:color w:val="000000"/>
          <w:sz w:val="28"/>
          <w:szCs w:val="28"/>
        </w:rPr>
        <w:t>Приложение № 11</w:t>
      </w:r>
    </w:p>
    <w:p w:rsidR="006255D5" w:rsidRDefault="006255D5" w:rsidP="006255D5">
      <w:pPr>
        <w:autoSpaceDE w:val="0"/>
        <w:autoSpaceDN w:val="0"/>
        <w:adjustRightInd w:val="0"/>
        <w:spacing w:after="0" w:line="240" w:lineRule="auto"/>
        <w:jc w:val="center"/>
        <w:rPr>
          <w:rFonts w:ascii="Times New Roman" w:hAnsi="Times New Roman" w:cs="Times New Roman"/>
          <w:b/>
          <w:color w:val="000000"/>
          <w:sz w:val="32"/>
          <w:szCs w:val="32"/>
        </w:rPr>
      </w:pPr>
      <w:r w:rsidRPr="00565C74">
        <w:rPr>
          <w:rFonts w:ascii="Times New Roman" w:hAnsi="Times New Roman" w:cs="Times New Roman"/>
          <w:b/>
          <w:color w:val="000000"/>
          <w:sz w:val="32"/>
          <w:szCs w:val="32"/>
        </w:rPr>
        <w:t>Схема организации процесса стратегического управления развитием городского округа Заречный</w:t>
      </w:r>
      <w:r w:rsidR="004B4A27">
        <w:rPr>
          <w:rFonts w:ascii="Times New Roman" w:hAnsi="Times New Roman" w:cs="Times New Roman"/>
          <w:b/>
          <w:color w:val="000000"/>
          <w:sz w:val="32"/>
          <w:szCs w:val="32"/>
        </w:rPr>
        <w:t>.</w:t>
      </w:r>
    </w:p>
    <w:p w:rsidR="006255D5" w:rsidRPr="00F00DC0" w:rsidRDefault="004B3E4E" w:rsidP="006255D5">
      <w:pPr>
        <w:autoSpaceDE w:val="0"/>
        <w:autoSpaceDN w:val="0"/>
        <w:adjustRightInd w:val="0"/>
        <w:spacing w:after="0" w:line="240" w:lineRule="auto"/>
        <w:jc w:val="center"/>
        <w:rPr>
          <w:rFonts w:ascii="Times New Roman" w:hAnsi="Times New Roman" w:cs="Times New Roman"/>
          <w:b/>
          <w:color w:val="000000"/>
          <w:sz w:val="32"/>
          <w:szCs w:val="32"/>
        </w:rPr>
      </w:pPr>
      <w:r>
        <w:rPr>
          <w:rFonts w:ascii="Times New Roman" w:hAnsi="Times New Roman" w:cs="Times New Roman"/>
          <w:b/>
          <w:noProof/>
          <w:color w:val="000000"/>
          <w:lang w:eastAsia="ru-RU"/>
        </w:rPr>
        <mc:AlternateContent>
          <mc:Choice Requires="wps">
            <w:drawing>
              <wp:anchor distT="0" distB="0" distL="114300" distR="114300" simplePos="0" relativeHeight="251624448" behindDoc="0" locked="0" layoutInCell="1" allowOverlap="1">
                <wp:simplePos x="0" y="0"/>
                <wp:positionH relativeFrom="column">
                  <wp:posOffset>3518535</wp:posOffset>
                </wp:positionH>
                <wp:positionV relativeFrom="paragraph">
                  <wp:posOffset>233045</wp:posOffset>
                </wp:positionV>
                <wp:extent cx="1838325" cy="1114425"/>
                <wp:effectExtent l="0" t="0" r="28575" b="28575"/>
                <wp:wrapNone/>
                <wp:docPr id="79" name="Скругленный 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1114425"/>
                        </a:xfrm>
                        <a:prstGeom prst="roundRect">
                          <a:avLst/>
                        </a:prstGeom>
                        <a:noFill/>
                        <a:ln w="12700" cap="flat" cmpd="sng" algn="ctr">
                          <a:solidFill>
                            <a:sysClr val="windowText" lastClr="000000"/>
                          </a:solidFill>
                          <a:prstDash val="solid"/>
                          <a:miter lim="800000"/>
                        </a:ln>
                        <a:effectLst/>
                      </wps:spPr>
                      <wps:txbx>
                        <w:txbxContent>
                          <w:p w:rsidR="00D26687" w:rsidRPr="00DA7921" w:rsidRDefault="00D26687" w:rsidP="006255D5">
                            <w:pPr>
                              <w:jc w:val="center"/>
                              <w:rPr>
                                <w:rFonts w:ascii="Times New Roman" w:hAnsi="Times New Roman" w:cs="Times New Roman"/>
                                <w:color w:val="000000" w:themeColor="text1"/>
                              </w:rPr>
                            </w:pPr>
                            <w:r w:rsidRPr="00DA7921">
                              <w:rPr>
                                <w:rFonts w:ascii="Times New Roman" w:hAnsi="Times New Roman" w:cs="Times New Roman"/>
                                <w:color w:val="000000" w:themeColor="text1"/>
                              </w:rPr>
                              <w:t xml:space="preserve">КООРДИНАЦИОННЫЙ СОВЕТ ПО СТРАТЕГИЧЕСКОМУ РАЗВИТИЮ </w:t>
                            </w:r>
                            <w:r>
                              <w:rPr>
                                <w:rFonts w:ascii="Times New Roman" w:hAnsi="Times New Roman" w:cs="Times New Roman"/>
                                <w:color w:val="000000" w:themeColor="text1"/>
                              </w:rPr>
                              <w:t>ГО ЗАРЕЧНЫЙ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9" o:spid="_x0000_s1026" style="position:absolute;left:0;text-align:left;margin-left:277.05pt;margin-top:18.35pt;width:144.75pt;height:87.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" filled="f" strokecolor="windowText" strokeweight="1pt">
                <v:stroke joinstyle="miter"/>
                <v:path arrowok="t"/>
                <v:textbox>
                  <w:txbxContent>
                    <w:p w:rsidR="00D26687" w:rsidRPr="00DA7921" w:rsidRDefault="00D26687" w:rsidP="006255D5">
                      <w:pPr>
                        <w:jc w:val="center"/>
                        <w:rPr>
                          <w:rFonts w:ascii="Times New Roman" w:hAnsi="Times New Roman" w:cs="Times New Roman"/>
                          <w:color w:val="000000" w:themeColor="text1"/>
                        </w:rPr>
                      </w:pPr>
                      <w:r w:rsidRPr="00DA7921">
                        <w:rPr>
                          <w:rFonts w:ascii="Times New Roman" w:hAnsi="Times New Roman" w:cs="Times New Roman"/>
                          <w:color w:val="000000" w:themeColor="text1"/>
                        </w:rPr>
                        <w:t xml:space="preserve">КООРДИНАЦИОННЫЙ СОВЕТ ПО СТРАТЕГИЧЕСКОМУ РАЗВИТИЮ </w:t>
                      </w:r>
                      <w:r>
                        <w:rPr>
                          <w:rFonts w:ascii="Times New Roman" w:hAnsi="Times New Roman" w:cs="Times New Roman"/>
                          <w:color w:val="000000" w:themeColor="text1"/>
                        </w:rPr>
                        <w:t>ГО ЗАРЕЧНЫЙ</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625472" behindDoc="0" locked="0" layoutInCell="1" allowOverlap="1">
                <wp:simplePos x="0" y="0"/>
                <wp:positionH relativeFrom="column">
                  <wp:posOffset>5766435</wp:posOffset>
                </wp:positionH>
                <wp:positionV relativeFrom="paragraph">
                  <wp:posOffset>214630</wp:posOffset>
                </wp:positionV>
                <wp:extent cx="1304925" cy="1047750"/>
                <wp:effectExtent l="0" t="0" r="28575" b="19050"/>
                <wp:wrapNone/>
                <wp:docPr id="80" name="Скругленный 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1047750"/>
                        </a:xfrm>
                        <a:prstGeom prst="roundRect">
                          <a:avLst/>
                        </a:prstGeom>
                        <a:noFill/>
                        <a:ln w="12700" cap="flat" cmpd="sng" algn="ctr">
                          <a:solidFill>
                            <a:sysClr val="windowText" lastClr="000000"/>
                          </a:solidFill>
                          <a:prstDash val="solid"/>
                          <a:miter lim="800000"/>
                        </a:ln>
                        <a:effectLst/>
                      </wps:spPr>
                      <wps:txbx>
                        <w:txbxContent>
                          <w:p w:rsidR="00D26687" w:rsidRPr="00DA7921"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ЭКСПЕРТНЫЕ СОВЕТЫ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0" o:spid="_x0000_s1027" style="position:absolute;left:0;text-align:left;margin-left:454.05pt;margin-top:16.9pt;width:102.75pt;height:8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" filled="f" strokecolor="windowText" strokeweight="1pt">
                <v:stroke joinstyle="miter"/>
                <v:path arrowok="t"/>
                <v:textbox>
                  <w:txbxContent>
                    <w:p w:rsidR="00D26687" w:rsidRPr="00DA7921"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ЭКСПЕРТНЫЕ СОВЕТЫ</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623424" behindDoc="0" locked="0" layoutInCell="1" allowOverlap="1">
                <wp:simplePos x="0" y="0"/>
                <wp:positionH relativeFrom="column">
                  <wp:posOffset>1842135</wp:posOffset>
                </wp:positionH>
                <wp:positionV relativeFrom="paragraph">
                  <wp:posOffset>214630</wp:posOffset>
                </wp:positionV>
                <wp:extent cx="1190625" cy="1095375"/>
                <wp:effectExtent l="0" t="0" r="28575" b="28575"/>
                <wp:wrapNone/>
                <wp:docPr id="81" name="Скругленный 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1095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26687" w:rsidRDefault="00D26687" w:rsidP="006255D5">
                            <w:pPr>
                              <w:rPr>
                                <w:rFonts w:ascii="Times New Roman" w:hAnsi="Times New Roman" w:cs="Times New Roman"/>
                                <w:color w:val="000000" w:themeColor="text1"/>
                              </w:rPr>
                            </w:pPr>
                            <w:r w:rsidRPr="00DA7921">
                              <w:rPr>
                                <w:rFonts w:ascii="Times New Roman" w:hAnsi="Times New Roman" w:cs="Times New Roman"/>
                                <w:color w:val="000000" w:themeColor="text1"/>
                              </w:rPr>
                              <w:t>РАБОЧИЕ ГРУППЫ</w:t>
                            </w:r>
                            <w:r>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1" o:spid="_x0000_s1028" style="position:absolute;left:0;text-align:left;margin-left:145.05pt;margin-top:16.9pt;width:93.75pt;height:86.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" fillcolor="window" strokecolor="windowText" strokeweight="1pt">
                <v:stroke joinstyle="miter"/>
                <v:path arrowok="t"/>
                <v:textbox>
                  <w:txbxContent>
                    <w:p w:rsidR="00D26687" w:rsidRDefault="00D26687" w:rsidP="006255D5">
                      <w:pPr>
                        <w:rPr>
                          <w:rFonts w:ascii="Times New Roman" w:hAnsi="Times New Roman" w:cs="Times New Roman"/>
                          <w:color w:val="000000" w:themeColor="text1"/>
                        </w:rPr>
                      </w:pPr>
                      <w:r w:rsidRPr="00DA7921">
                        <w:rPr>
                          <w:rFonts w:ascii="Times New Roman" w:hAnsi="Times New Roman" w:cs="Times New Roman"/>
                          <w:color w:val="000000" w:themeColor="text1"/>
                        </w:rPr>
                        <w:t>РАБОЧИЕ ГРУППЫ</w:t>
                      </w:r>
                      <w:r>
                        <w:rPr>
                          <w:rFonts w:ascii="Times New Roman" w:hAnsi="Times New Roman" w:cs="Times New Roman"/>
                          <w:color w:val="000000" w:themeColor="text1"/>
                        </w:rPr>
                        <w:t xml:space="preserve"> </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632640" behindDoc="0" locked="0" layoutInCell="1" allowOverlap="1">
                <wp:simplePos x="0" y="0"/>
                <wp:positionH relativeFrom="column">
                  <wp:posOffset>7519035</wp:posOffset>
                </wp:positionH>
                <wp:positionV relativeFrom="paragraph">
                  <wp:posOffset>195580</wp:posOffset>
                </wp:positionV>
                <wp:extent cx="1714500" cy="914400"/>
                <wp:effectExtent l="0" t="0" r="19050" b="19050"/>
                <wp:wrapNone/>
                <wp:docPr id="82" name="Скругленный 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914400"/>
                        </a:xfrm>
                        <a:prstGeom prst="roundRect">
                          <a:avLst/>
                        </a:prstGeom>
                        <a:noFill/>
                        <a:ln w="12700" cap="flat" cmpd="sng" algn="ctr">
                          <a:solidFill>
                            <a:sysClr val="windowText" lastClr="000000"/>
                          </a:solidFill>
                          <a:prstDash val="solid"/>
                          <a:miter lim="800000"/>
                        </a:ln>
                        <a:effectLst/>
                      </wps:spPr>
                      <wps:txbx>
                        <w:txbxContent>
                          <w:p w:rsidR="00D26687" w:rsidRPr="00DA7921" w:rsidRDefault="00D26687" w:rsidP="006255D5">
                            <w:pPr>
                              <w:rPr>
                                <w:rFonts w:ascii="Times New Roman" w:hAnsi="Times New Roman" w:cs="Times New Roman"/>
                                <w:color w:val="000000" w:themeColor="text1"/>
                              </w:rPr>
                            </w:pPr>
                            <w:r>
                              <w:rPr>
                                <w:rFonts w:ascii="Times New Roman" w:hAnsi="Times New Roman" w:cs="Times New Roman"/>
                                <w:color w:val="000000" w:themeColor="text1"/>
                              </w:rPr>
                              <w:t>ДУМА ГО ЗАРЕЧНЫЙ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82" o:spid="_x0000_s1029" style="position:absolute;left:0;text-align:left;margin-left:592.05pt;margin-top:15.4pt;width:135pt;height:1in;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" filled="f" strokecolor="windowText" strokeweight="1pt">
                <v:stroke joinstyle="miter"/>
                <v:path arrowok="t"/>
                <v:textbox>
                  <w:txbxContent>
                    <w:p w:rsidR="00D26687" w:rsidRPr="00DA7921" w:rsidRDefault="00D26687" w:rsidP="006255D5">
                      <w:pPr>
                        <w:rPr>
                          <w:rFonts w:ascii="Times New Roman" w:hAnsi="Times New Roman" w:cs="Times New Roman"/>
                          <w:color w:val="000000" w:themeColor="text1"/>
                        </w:rPr>
                      </w:pPr>
                      <w:r>
                        <w:rPr>
                          <w:rFonts w:ascii="Times New Roman" w:hAnsi="Times New Roman" w:cs="Times New Roman"/>
                          <w:color w:val="000000" w:themeColor="text1"/>
                        </w:rPr>
                        <w:t>ДУМА ГО ЗАРЕЧНЫЙ</w:t>
                      </w:r>
                    </w:p>
                  </w:txbxContent>
                </v:textbox>
              </v:roundrect>
            </w:pict>
          </mc:Fallback>
        </mc:AlternateContent>
      </w:r>
    </w:p>
    <w:p w:rsidR="006255D5" w:rsidRPr="00F00DC0" w:rsidRDefault="004B3E4E" w:rsidP="006255D5">
      <w:pPr>
        <w:tabs>
          <w:tab w:val="left" w:pos="5415"/>
          <w:tab w:val="center" w:pos="7285"/>
        </w:tabs>
        <w:autoSpaceDE w:val="0"/>
        <w:autoSpaceDN w:val="0"/>
        <w:adjustRightInd w:val="0"/>
        <w:spacing w:after="0" w:line="240" w:lineRule="auto"/>
        <w:rPr>
          <w:rFonts w:ascii="Times New Roman" w:hAnsi="Times New Roman" w:cs="Times New Roman"/>
          <w:b/>
          <w:color w:val="000000"/>
          <w:sz w:val="32"/>
          <w:szCs w:val="32"/>
        </w:rPr>
      </w:pP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645952" behindDoc="0" locked="0" layoutInCell="1" allowOverlap="1">
                <wp:simplePos x="0" y="0"/>
                <wp:positionH relativeFrom="column">
                  <wp:posOffset>3810</wp:posOffset>
                </wp:positionH>
                <wp:positionV relativeFrom="paragraph">
                  <wp:posOffset>9525</wp:posOffset>
                </wp:positionV>
                <wp:extent cx="1295400" cy="4962525"/>
                <wp:effectExtent l="0" t="0" r="19050" b="28575"/>
                <wp:wrapNone/>
                <wp:docPr id="83" name="Скругленный 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4962525"/>
                        </a:xfrm>
                        <a:prstGeom prst="roundRect">
                          <a:avLst/>
                        </a:prstGeom>
                        <a:noFill/>
                        <a:ln w="12700" cap="flat" cmpd="sng" algn="ctr">
                          <a:solidFill>
                            <a:sysClr val="windowText" lastClr="000000"/>
                          </a:solidFill>
                          <a:prstDash val="solid"/>
                          <a:miter lim="800000"/>
                        </a:ln>
                        <a:effectLst/>
                      </wps:spPr>
                      <wps:txbx>
                        <w:txbxContent>
                          <w:p w:rsidR="00D26687" w:rsidRPr="00665904" w:rsidRDefault="00D26687" w:rsidP="006255D5">
                            <w:pPr>
                              <w:rPr>
                                <w:rFonts w:ascii="Times New Roman" w:hAnsi="Times New Roman" w:cs="Times New Roman"/>
                                <w:color w:val="000000" w:themeColor="text1"/>
                              </w:rPr>
                            </w:pPr>
                            <w:r>
                              <w:rPr>
                                <w:rFonts w:ascii="Times New Roman" w:hAnsi="Times New Roman" w:cs="Times New Roman"/>
                                <w:color w:val="000000" w:themeColor="text1"/>
                              </w:rPr>
                              <w:t xml:space="preserve">Администрация ГО Заречный, представители предприятий, организаций и учреждений ГО Заречный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3" o:spid="_x0000_s1030" style="position:absolute;margin-left:.3pt;margin-top:.75pt;width:102pt;height:390.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" filled="f" strokecolor="windowText" strokeweight="1pt">
                <v:stroke joinstyle="miter"/>
                <v:path arrowok="t"/>
                <v:textbox>
                  <w:txbxContent>
                    <w:p w:rsidR="00D26687" w:rsidRPr="00665904" w:rsidRDefault="00D26687" w:rsidP="006255D5">
                      <w:pPr>
                        <w:rPr>
                          <w:rFonts w:ascii="Times New Roman" w:hAnsi="Times New Roman" w:cs="Times New Roman"/>
                          <w:color w:val="000000" w:themeColor="text1"/>
                        </w:rPr>
                      </w:pPr>
                      <w:r>
                        <w:rPr>
                          <w:rFonts w:ascii="Times New Roman" w:hAnsi="Times New Roman" w:cs="Times New Roman"/>
                          <w:color w:val="000000" w:themeColor="text1"/>
                        </w:rPr>
                        <w:t xml:space="preserve">Администрация ГО Заречный, представители предприятий, организаций и учреждений ГО Заречный </w:t>
                      </w:r>
                    </w:p>
                  </w:txbxContent>
                </v:textbox>
              </v:roundrect>
            </w:pict>
          </mc:Fallback>
        </mc:AlternateContent>
      </w:r>
      <w:r w:rsidR="006255D5" w:rsidRPr="00F00DC0">
        <w:rPr>
          <w:rFonts w:ascii="Times New Roman" w:hAnsi="Times New Roman" w:cs="Times New Roman"/>
          <w:b/>
          <w:color w:val="000000"/>
          <w:sz w:val="32"/>
          <w:szCs w:val="32"/>
        </w:rPr>
        <w:tab/>
        <w:t xml:space="preserve"> </w:t>
      </w:r>
      <w:r w:rsidR="006255D5" w:rsidRPr="00F00DC0">
        <w:rPr>
          <w:rFonts w:ascii="Times New Roman" w:hAnsi="Times New Roman" w:cs="Times New Roman"/>
          <w:b/>
          <w:color w:val="000000"/>
          <w:sz w:val="32"/>
          <w:szCs w:val="32"/>
        </w:rPr>
        <w:tab/>
      </w:r>
    </w:p>
    <w:p w:rsidR="006255D5" w:rsidRPr="00F00DC0" w:rsidRDefault="004B3E4E" w:rsidP="006255D5">
      <w:pPr>
        <w:tabs>
          <w:tab w:val="left" w:pos="5415"/>
        </w:tabs>
        <w:jc w:val="both"/>
        <w:rPr>
          <w:rFonts w:ascii="Times New Roman" w:hAnsi="Times New Roman" w:cs="Times New Roman"/>
          <w:b/>
          <w:color w:val="000000" w:themeColor="text1"/>
        </w:rPr>
      </w:pP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674624" behindDoc="0" locked="0" layoutInCell="1" allowOverlap="1">
                <wp:simplePos x="0" y="0"/>
                <wp:positionH relativeFrom="column">
                  <wp:posOffset>7747635</wp:posOffset>
                </wp:positionH>
                <wp:positionV relativeFrom="paragraph">
                  <wp:posOffset>3690620</wp:posOffset>
                </wp:positionV>
                <wp:extent cx="847725" cy="45720"/>
                <wp:effectExtent l="38100" t="38100" r="28575" b="8763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7725"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4F65FFE" id="_x0000_t32" coordsize="21600,21600" o:spt="32" o:oned="t" path="m,l21600,21600e" filled="f">
                <v:path arrowok="t" fillok="f" o:connecttype="none"/>
                <o:lock v:ext="edit" shapetype="t"/>
              </v:shapetype>
              <v:shape id="Прямая со стрелкой 84" o:spid="_x0000_s1026" type="#_x0000_t32" style="position:absolute;margin-left:610.05pt;margin-top:290.6pt;width:66.75pt;height:3.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" strokecolor="windowText" strokeweight=".5pt">
                <v:stroke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609088" behindDoc="0" locked="0" layoutInCell="1" allowOverlap="1">
                <wp:simplePos x="0" y="0"/>
                <wp:positionH relativeFrom="column">
                  <wp:posOffset>8481060</wp:posOffset>
                </wp:positionH>
                <wp:positionV relativeFrom="paragraph">
                  <wp:posOffset>671195</wp:posOffset>
                </wp:positionV>
                <wp:extent cx="133350" cy="476250"/>
                <wp:effectExtent l="0" t="0" r="76200" b="5715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476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120EA6" id="Прямая со стрелкой 86" o:spid="_x0000_s1026" type="#_x0000_t32" style="position:absolute;margin-left:667.8pt;margin-top:52.85pt;width:10.5pt;height:3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" strokecolor="windowText" strokeweight=".5pt">
                <v:stroke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594752" behindDoc="0" locked="0" layoutInCell="1" allowOverlap="1" wp14:anchorId="3F31D96B" wp14:editId="766EBB61">
                <wp:simplePos x="0" y="0"/>
                <wp:positionH relativeFrom="column">
                  <wp:posOffset>1632585</wp:posOffset>
                </wp:positionH>
                <wp:positionV relativeFrom="paragraph">
                  <wp:posOffset>2642870</wp:posOffset>
                </wp:positionV>
                <wp:extent cx="6115050" cy="419100"/>
                <wp:effectExtent l="0" t="0" r="19050" b="19050"/>
                <wp:wrapNone/>
                <wp:docPr id="90" name="Скругленный 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419100"/>
                        </a:xfrm>
                        <a:prstGeom prst="roundRect">
                          <a:avLst/>
                        </a:prstGeom>
                        <a:noFill/>
                        <a:ln w="12700" cap="flat" cmpd="sng" algn="ctr">
                          <a:solidFill>
                            <a:sysClr val="windowText" lastClr="000000"/>
                          </a:solidFill>
                          <a:prstDash val="solid"/>
                          <a:miter lim="800000"/>
                        </a:ln>
                        <a:effectLst/>
                      </wps:spPr>
                      <wps:txbx>
                        <w:txbxContent>
                          <w:p w:rsidR="00D26687" w:rsidRPr="006963E7"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Отдел экономики и стратегического планирования Администрации ГО Заречный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1D96B" id="Скругленный прямоугольник 90" o:spid="_x0000_s1031" style="position:absolute;left:0;text-align:left;margin-left:128.55pt;margin-top:208.1pt;width:481.5pt;height:3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" filled="f" strokecolor="windowText" strokeweight="1pt">
                <v:stroke joinstyle="miter"/>
                <v:path arrowok="t"/>
                <v:textbox>
                  <w:txbxContent>
                    <w:p w:rsidR="00D26687" w:rsidRPr="006963E7"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Отдел экономики и стратегического планирования Администрации ГО Заречный</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735040" behindDoc="0" locked="0" layoutInCell="1" allowOverlap="1" wp14:anchorId="1E47DA2C" wp14:editId="45898840">
                <wp:simplePos x="0" y="0"/>
                <wp:positionH relativeFrom="column">
                  <wp:posOffset>4375785</wp:posOffset>
                </wp:positionH>
                <wp:positionV relativeFrom="paragraph">
                  <wp:posOffset>3071495</wp:posOffset>
                </wp:positionV>
                <wp:extent cx="19050" cy="466725"/>
                <wp:effectExtent l="76200" t="38100" r="57150" b="47625"/>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4667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604D447" id="Прямая со стрелкой 91" o:spid="_x0000_s1026" type="#_x0000_t32" style="position:absolute;margin-left:344.55pt;margin-top:241.85pt;width:1.5pt;height:36.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" strokecolor="windowText"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729920" behindDoc="0" locked="0" layoutInCell="1" allowOverlap="1" wp14:anchorId="483CD6EA" wp14:editId="610DBCC7">
                <wp:simplePos x="0" y="0"/>
                <wp:positionH relativeFrom="column">
                  <wp:posOffset>7061835</wp:posOffset>
                </wp:positionH>
                <wp:positionV relativeFrom="paragraph">
                  <wp:posOffset>2252345</wp:posOffset>
                </wp:positionV>
                <wp:extent cx="19050" cy="409575"/>
                <wp:effectExtent l="76200" t="38100" r="57150" b="47625"/>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4095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EC5FBC3" id="Прямая со стрелкой 92" o:spid="_x0000_s1026" type="#_x0000_t32" style="position:absolute;margin-left:556.05pt;margin-top:177.35pt;width:1.5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" strokecolor="windowText"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724800" behindDoc="0" locked="0" layoutInCell="1" allowOverlap="1" wp14:anchorId="670FFC1A" wp14:editId="6B475B2B">
                <wp:simplePos x="0" y="0"/>
                <wp:positionH relativeFrom="column">
                  <wp:posOffset>5452110</wp:posOffset>
                </wp:positionH>
                <wp:positionV relativeFrom="paragraph">
                  <wp:posOffset>2290445</wp:posOffset>
                </wp:positionV>
                <wp:extent cx="19050" cy="371475"/>
                <wp:effectExtent l="76200" t="38100" r="95250" b="4762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3714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2A2397E" id="Прямая со стрелкой 93" o:spid="_x0000_s1026" type="#_x0000_t32" style="position:absolute;margin-left:429.3pt;margin-top:180.35pt;width:1.5pt;height:2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" strokecolor="windowText"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719680" behindDoc="0" locked="0" layoutInCell="1" allowOverlap="1" wp14:anchorId="2B8165C7" wp14:editId="1E2A3F2A">
                <wp:simplePos x="0" y="0"/>
                <wp:positionH relativeFrom="column">
                  <wp:posOffset>3766185</wp:posOffset>
                </wp:positionH>
                <wp:positionV relativeFrom="paragraph">
                  <wp:posOffset>2299970</wp:posOffset>
                </wp:positionV>
                <wp:extent cx="19050" cy="342900"/>
                <wp:effectExtent l="76200" t="38100" r="76200" b="5715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3429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86B3226" id="Прямая со стрелкой 94" o:spid="_x0000_s1026" type="#_x0000_t32" style="position:absolute;margin-left:296.55pt;margin-top:181.1pt;width:1.5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" strokecolor="windowText"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714560" behindDoc="0" locked="0" layoutInCell="1" allowOverlap="1" wp14:anchorId="55C5E6C1" wp14:editId="2432524E">
                <wp:simplePos x="0" y="0"/>
                <wp:positionH relativeFrom="column">
                  <wp:posOffset>2185035</wp:posOffset>
                </wp:positionH>
                <wp:positionV relativeFrom="paragraph">
                  <wp:posOffset>2347595</wp:posOffset>
                </wp:positionV>
                <wp:extent cx="9525" cy="285750"/>
                <wp:effectExtent l="76200" t="38100" r="66675" b="5715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857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D2D4556" id="Прямая со стрелкой 95" o:spid="_x0000_s1026" type="#_x0000_t32" style="position:absolute;margin-left:172.05pt;margin-top:184.85pt;width:.75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" strokecolor="windowText"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704320" behindDoc="0" locked="0" layoutInCell="1" allowOverlap="1" wp14:anchorId="398C4C29" wp14:editId="565281DB">
                <wp:simplePos x="0" y="0"/>
                <wp:positionH relativeFrom="column">
                  <wp:posOffset>1318260</wp:posOffset>
                </wp:positionH>
                <wp:positionV relativeFrom="paragraph">
                  <wp:posOffset>3785870</wp:posOffset>
                </wp:positionV>
                <wp:extent cx="371475" cy="9525"/>
                <wp:effectExtent l="38100" t="76200" r="28575" b="8572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1475" cy="95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4071CDC" id="Прямая со стрелкой 97" o:spid="_x0000_s1026" type="#_x0000_t32" style="position:absolute;margin-left:103.8pt;margin-top:298.1pt;width:29.25pt;height:.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" strokecolor="windowText"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698176" behindDoc="0" locked="0" layoutInCell="1" allowOverlap="1" wp14:anchorId="364C9AE8" wp14:editId="33DF82C9">
                <wp:simplePos x="0" y="0"/>
                <wp:positionH relativeFrom="column">
                  <wp:posOffset>1337310</wp:posOffset>
                </wp:positionH>
                <wp:positionV relativeFrom="paragraph">
                  <wp:posOffset>2852420</wp:posOffset>
                </wp:positionV>
                <wp:extent cx="276225" cy="9525"/>
                <wp:effectExtent l="38100" t="76200" r="28575" b="85725"/>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95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C741055" id="Прямая со стрелкой 98" o:spid="_x0000_s1026" type="#_x0000_t32" style="position:absolute;margin-left:105.3pt;margin-top:224.6pt;width:21.75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" strokecolor="windowText"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4294967295" distB="4294967295" distL="114300" distR="114300" simplePos="0" relativeHeight="251692032" behindDoc="0" locked="0" layoutInCell="1" allowOverlap="1" wp14:anchorId="20A91DF5" wp14:editId="12EEF7AE">
                <wp:simplePos x="0" y="0"/>
                <wp:positionH relativeFrom="column">
                  <wp:posOffset>7766685</wp:posOffset>
                </wp:positionH>
                <wp:positionV relativeFrom="paragraph">
                  <wp:posOffset>1737994</wp:posOffset>
                </wp:positionV>
                <wp:extent cx="285750" cy="0"/>
                <wp:effectExtent l="0" t="76200" r="19050" b="9525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CEF0241" id="Прямая со стрелкой 99" o:spid="_x0000_s1026" type="#_x0000_t32" style="position:absolute;margin-left:611.55pt;margin-top:136.85pt;width:22.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" strokecolor="windowText" strokeweight=".5pt">
                <v:stroke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685888" behindDoc="0" locked="0" layoutInCell="1" allowOverlap="1" wp14:anchorId="74A0801C" wp14:editId="4C5FB153">
                <wp:simplePos x="0" y="0"/>
                <wp:positionH relativeFrom="column">
                  <wp:posOffset>6271260</wp:posOffset>
                </wp:positionH>
                <wp:positionV relativeFrom="paragraph">
                  <wp:posOffset>1776095</wp:posOffset>
                </wp:positionV>
                <wp:extent cx="209550" cy="9525"/>
                <wp:effectExtent l="38100" t="76200" r="19050" b="85725"/>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550" cy="95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1E8B327" id="Прямая со стрелкой 100" o:spid="_x0000_s1026" type="#_x0000_t32" style="position:absolute;margin-left:493.8pt;margin-top:139.85pt;width:16.5pt;height:.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" strokecolor="windowText"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4294967295" distB="4294967295" distL="114300" distR="114300" simplePos="0" relativeHeight="251679744" behindDoc="0" locked="0" layoutInCell="1" allowOverlap="1" wp14:anchorId="0E22A070" wp14:editId="61718FA6">
                <wp:simplePos x="0" y="0"/>
                <wp:positionH relativeFrom="column">
                  <wp:posOffset>4394835</wp:posOffset>
                </wp:positionH>
                <wp:positionV relativeFrom="paragraph">
                  <wp:posOffset>1814194</wp:posOffset>
                </wp:positionV>
                <wp:extent cx="304800" cy="0"/>
                <wp:effectExtent l="38100" t="76200" r="19050" b="9525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132F884" id="Прямая со стрелкой 101" o:spid="_x0000_s1026" type="#_x0000_t32" style="position:absolute;margin-left:346.05pt;margin-top:142.85pt;width:24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" strokecolor="windowText"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4294967295" distB="4294967295" distL="114300" distR="114300" simplePos="0" relativeHeight="251672576" behindDoc="0" locked="0" layoutInCell="1" allowOverlap="1" wp14:anchorId="5CA0BE87" wp14:editId="1DBA181D">
                <wp:simplePos x="0" y="0"/>
                <wp:positionH relativeFrom="column">
                  <wp:posOffset>2832735</wp:posOffset>
                </wp:positionH>
                <wp:positionV relativeFrom="paragraph">
                  <wp:posOffset>1842769</wp:posOffset>
                </wp:positionV>
                <wp:extent cx="371475" cy="0"/>
                <wp:effectExtent l="38100" t="76200" r="9525" b="9525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FF8607B" id="Прямая со стрелкой 102" o:spid="_x0000_s1026" type="#_x0000_t32" style="position:absolute;margin-left:223.05pt;margin-top:145.1pt;width:29.2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" strokecolor="windowText"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643904" behindDoc="0" locked="0" layoutInCell="1" allowOverlap="1" wp14:anchorId="073BC690" wp14:editId="1B3D345E">
                <wp:simplePos x="0" y="0"/>
                <wp:positionH relativeFrom="column">
                  <wp:posOffset>1318260</wp:posOffset>
                </wp:positionH>
                <wp:positionV relativeFrom="paragraph">
                  <wp:posOffset>1871345</wp:posOffset>
                </wp:positionV>
                <wp:extent cx="352425" cy="9525"/>
                <wp:effectExtent l="38100" t="76200" r="28575" b="85725"/>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425" cy="95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252B993" id="Прямая со стрелкой 103" o:spid="_x0000_s1026" type="#_x0000_t32" style="position:absolute;margin-left:103.8pt;margin-top:147.35pt;width:27.75pt;height:.7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" strokecolor="windowText"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637760" behindDoc="0" locked="0" layoutInCell="1" allowOverlap="1" wp14:anchorId="160EBA84" wp14:editId="4E160E8D">
                <wp:simplePos x="0" y="0"/>
                <wp:positionH relativeFrom="column">
                  <wp:posOffset>2270760</wp:posOffset>
                </wp:positionH>
                <wp:positionV relativeFrom="paragraph">
                  <wp:posOffset>852170</wp:posOffset>
                </wp:positionV>
                <wp:extent cx="9525" cy="361950"/>
                <wp:effectExtent l="76200" t="38100" r="85725" b="5715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619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3E55E03" id="Прямая со стрелкой 104" o:spid="_x0000_s1026" type="#_x0000_t32" style="position:absolute;margin-left:178.8pt;margin-top:67.1pt;width:.75pt;height:2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" strokecolor="windowText"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630592" behindDoc="0" locked="0" layoutInCell="1" allowOverlap="1" wp14:anchorId="3F3924B1" wp14:editId="0E41829B">
                <wp:simplePos x="0" y="0"/>
                <wp:positionH relativeFrom="column">
                  <wp:posOffset>3966210</wp:posOffset>
                </wp:positionH>
                <wp:positionV relativeFrom="paragraph">
                  <wp:posOffset>899795</wp:posOffset>
                </wp:positionV>
                <wp:extent cx="9525" cy="323850"/>
                <wp:effectExtent l="57150" t="38100" r="66675" b="57150"/>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3238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6F5AEAF" id="Прямая со стрелкой 105" o:spid="_x0000_s1026" type="#_x0000_t32" style="position:absolute;margin-left:312.3pt;margin-top:70.85pt;width:.75pt;height:25.5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" strokecolor="windowText"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621376" behindDoc="0" locked="0" layoutInCell="1" allowOverlap="1" wp14:anchorId="023C21CB" wp14:editId="57E92609">
                <wp:simplePos x="0" y="0"/>
                <wp:positionH relativeFrom="column">
                  <wp:posOffset>5080635</wp:posOffset>
                </wp:positionH>
                <wp:positionV relativeFrom="paragraph">
                  <wp:posOffset>890270</wp:posOffset>
                </wp:positionV>
                <wp:extent cx="19050" cy="257175"/>
                <wp:effectExtent l="57150" t="38100" r="57150" b="47625"/>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2571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6E38B11" id="Прямая со стрелкой 106" o:spid="_x0000_s1026" type="#_x0000_t32" style="position:absolute;margin-left:400.05pt;margin-top:70.1pt;width:1.5pt;height:20.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" strokecolor="windowText"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615232" behindDoc="0" locked="0" layoutInCell="1" allowOverlap="1" wp14:anchorId="26651771" wp14:editId="0F411150">
                <wp:simplePos x="0" y="0"/>
                <wp:positionH relativeFrom="column">
                  <wp:posOffset>6814185</wp:posOffset>
                </wp:positionH>
                <wp:positionV relativeFrom="paragraph">
                  <wp:posOffset>804545</wp:posOffset>
                </wp:positionV>
                <wp:extent cx="19050" cy="333375"/>
                <wp:effectExtent l="76200" t="38100" r="76200" b="47625"/>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3333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35D76AE" id="Прямая со стрелкой 107" o:spid="_x0000_s1026" type="#_x0000_t32" style="position:absolute;margin-left:536.55pt;margin-top:63.35pt;width:1.5pt;height:26.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" strokecolor="windowText"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607040" behindDoc="0" locked="0" layoutInCell="1" allowOverlap="1" wp14:anchorId="4E41D392" wp14:editId="4E5E7A01">
                <wp:simplePos x="0" y="0"/>
                <wp:positionH relativeFrom="column">
                  <wp:posOffset>7071360</wp:posOffset>
                </wp:positionH>
                <wp:positionV relativeFrom="paragraph">
                  <wp:posOffset>299720</wp:posOffset>
                </wp:positionV>
                <wp:extent cx="485775" cy="9525"/>
                <wp:effectExtent l="0" t="57150" r="28575" b="85725"/>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BCE6B1C" id="Прямая со стрелкой 108" o:spid="_x0000_s1026" type="#_x0000_t32" style="position:absolute;margin-left:556.8pt;margin-top:23.6pt;width:38.25pt;height:.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" strokecolor="windowText" strokeweight=".5pt">
                <v:stroke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565056" behindDoc="0" locked="0" layoutInCell="1" allowOverlap="1" wp14:anchorId="197B5CC5" wp14:editId="2CA2B454">
                <wp:simplePos x="0" y="0"/>
                <wp:positionH relativeFrom="column">
                  <wp:posOffset>5337810</wp:posOffset>
                </wp:positionH>
                <wp:positionV relativeFrom="paragraph">
                  <wp:posOffset>328295</wp:posOffset>
                </wp:positionV>
                <wp:extent cx="438150" cy="9525"/>
                <wp:effectExtent l="0" t="76200" r="19050" b="85725"/>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8150"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5E63078" id="Прямая со стрелкой 109" o:spid="_x0000_s1026" type="#_x0000_t32" style="position:absolute;margin-left:420.3pt;margin-top:25.85pt;width:34.5pt;height:.75pt;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" strokecolor="windowText" strokeweight=".5pt">
                <v:stroke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558912" behindDoc="0" locked="0" layoutInCell="1" allowOverlap="1" wp14:anchorId="78ECCE48" wp14:editId="2FB2A335">
                <wp:simplePos x="0" y="0"/>
                <wp:positionH relativeFrom="column">
                  <wp:posOffset>3004185</wp:posOffset>
                </wp:positionH>
                <wp:positionV relativeFrom="paragraph">
                  <wp:posOffset>366395</wp:posOffset>
                </wp:positionV>
                <wp:extent cx="485775" cy="9525"/>
                <wp:effectExtent l="19050" t="57150" r="0" b="85725"/>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9D9231D" id="Прямая со стрелкой 110" o:spid="_x0000_s1026" type="#_x0000_t32" style="position:absolute;margin-left:236.55pt;margin-top:28.85pt;width:38.25pt;height:.75pt;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" strokecolor="windowText" strokeweight=".5pt">
                <v:stroke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4294967295" distB="4294967295" distL="114300" distR="114300" simplePos="0" relativeHeight="251552768" behindDoc="0" locked="0" layoutInCell="1" allowOverlap="1" wp14:anchorId="732BF640" wp14:editId="7892F8D2">
                <wp:simplePos x="0" y="0"/>
                <wp:positionH relativeFrom="column">
                  <wp:posOffset>1327785</wp:posOffset>
                </wp:positionH>
                <wp:positionV relativeFrom="paragraph">
                  <wp:posOffset>394969</wp:posOffset>
                </wp:positionV>
                <wp:extent cx="533400" cy="0"/>
                <wp:effectExtent l="0" t="76200" r="19050" b="9525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41928AC" id="Прямая со стрелкой 111" o:spid="_x0000_s1026" type="#_x0000_t32" style="position:absolute;margin-left:104.55pt;margin-top:31.1pt;width:42pt;height:0;z-index:251552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" strokecolor="windowText" strokeweight=".5pt">
                <v:stroke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589632" behindDoc="0" locked="0" layoutInCell="1" allowOverlap="1" wp14:anchorId="39608EFE" wp14:editId="485A861B">
                <wp:simplePos x="0" y="0"/>
                <wp:positionH relativeFrom="column">
                  <wp:posOffset>8052435</wp:posOffset>
                </wp:positionH>
                <wp:positionV relativeFrom="paragraph">
                  <wp:posOffset>1176020</wp:posOffset>
                </wp:positionV>
                <wp:extent cx="1171575" cy="1047750"/>
                <wp:effectExtent l="0" t="0" r="28575" b="19050"/>
                <wp:wrapNone/>
                <wp:docPr id="112" name="Скругленный 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1047750"/>
                        </a:xfrm>
                        <a:prstGeom prst="roundRect">
                          <a:avLst/>
                        </a:prstGeom>
                        <a:noFill/>
                        <a:ln w="12700" cap="flat" cmpd="sng" algn="ctr">
                          <a:solidFill>
                            <a:sysClr val="windowText" lastClr="000000"/>
                          </a:solidFill>
                          <a:prstDash val="solid"/>
                          <a:miter lim="800000"/>
                        </a:ln>
                        <a:effectLst/>
                      </wps:spPr>
                      <wps:txbx>
                        <w:txbxContent>
                          <w:p w:rsidR="00D26687"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Утверждение</w:t>
                            </w:r>
                          </w:p>
                          <w:p w:rsidR="00D26687" w:rsidRPr="006963E7"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Стратегии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08EFE" id="Скругленный прямоугольник 112" o:spid="_x0000_s1032" style="position:absolute;left:0;text-align:left;margin-left:634.05pt;margin-top:92.6pt;width:92.25pt;height:8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" filled="f" strokecolor="windowText" strokeweight="1pt">
                <v:stroke joinstyle="miter"/>
                <v:path arrowok="t"/>
                <v:textbox>
                  <w:txbxContent>
                    <w:p w:rsidR="00D26687"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Утверждение</w:t>
                      </w:r>
                    </w:p>
                    <w:p w:rsidR="00D26687" w:rsidRPr="006963E7"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Стратегии</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583488" behindDoc="0" locked="0" layoutInCell="1" allowOverlap="1" wp14:anchorId="53D79FDC" wp14:editId="121CA3E6">
                <wp:simplePos x="0" y="0"/>
                <wp:positionH relativeFrom="column">
                  <wp:posOffset>6461760</wp:posOffset>
                </wp:positionH>
                <wp:positionV relativeFrom="paragraph">
                  <wp:posOffset>1137920</wp:posOffset>
                </wp:positionV>
                <wp:extent cx="1295400" cy="1104900"/>
                <wp:effectExtent l="0" t="0" r="19050" b="19050"/>
                <wp:wrapNone/>
                <wp:docPr id="113" name="Скругленный 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104900"/>
                        </a:xfrm>
                        <a:prstGeom prst="roundRect">
                          <a:avLst/>
                        </a:prstGeom>
                        <a:noFill/>
                        <a:ln w="12700" cap="flat" cmpd="sng" algn="ctr">
                          <a:solidFill>
                            <a:sysClr val="windowText" lastClr="000000"/>
                          </a:solidFill>
                          <a:prstDash val="solid"/>
                          <a:miter lim="800000"/>
                        </a:ln>
                        <a:effectLst/>
                      </wps:spPr>
                      <wps:txbx>
                        <w:txbxContent>
                          <w:p w:rsidR="00D26687" w:rsidRPr="006963E7"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Общественное обсуждение проекта Стратегии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79FDC" id="Скругленный прямоугольник 113" o:spid="_x0000_s1033" style="position:absolute;left:0;text-align:left;margin-left:508.8pt;margin-top:89.6pt;width:102pt;height:87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" filled="f" strokecolor="windowText" strokeweight="1pt">
                <v:stroke joinstyle="miter"/>
                <v:path arrowok="t"/>
                <v:textbox>
                  <w:txbxContent>
                    <w:p w:rsidR="00D26687" w:rsidRPr="006963E7"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Общественное обсуждение проекта Стратегии</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577344" behindDoc="0" locked="0" layoutInCell="1" allowOverlap="1" wp14:anchorId="6FC87463" wp14:editId="7825DEE4">
                <wp:simplePos x="0" y="0"/>
                <wp:positionH relativeFrom="column">
                  <wp:posOffset>4709160</wp:posOffset>
                </wp:positionH>
                <wp:positionV relativeFrom="paragraph">
                  <wp:posOffset>1147445</wp:posOffset>
                </wp:positionV>
                <wp:extent cx="1543050" cy="1143000"/>
                <wp:effectExtent l="0" t="0" r="19050" b="19050"/>
                <wp:wrapNone/>
                <wp:docPr id="114" name="Скругленный 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1143000"/>
                        </a:xfrm>
                        <a:prstGeom prst="roundRect">
                          <a:avLst/>
                        </a:prstGeom>
                        <a:noFill/>
                        <a:ln w="12700" cap="flat" cmpd="sng" algn="ctr">
                          <a:solidFill>
                            <a:sysClr val="windowText" lastClr="000000"/>
                          </a:solidFill>
                          <a:prstDash val="solid"/>
                          <a:miter lim="800000"/>
                        </a:ln>
                        <a:effectLst/>
                      </wps:spPr>
                      <wps:txbx>
                        <w:txbxContent>
                          <w:p w:rsidR="00D26687" w:rsidRPr="00665904"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Рассмотрение проектов стратегических направлений, программ, проектов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87463" id="Скругленный прямоугольник 114" o:spid="_x0000_s1034" style="position:absolute;left:0;text-align:left;margin-left:370.8pt;margin-top:90.35pt;width:121.5pt;height:90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" filled="f" strokecolor="windowText" strokeweight="1pt">
                <v:stroke joinstyle="miter"/>
                <v:path arrowok="t"/>
                <v:textbox>
                  <w:txbxContent>
                    <w:p w:rsidR="00D26687" w:rsidRPr="00665904"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Рассмотрение проектов стратегических направлений, программ, проектов</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571200" behindDoc="0" locked="0" layoutInCell="1" allowOverlap="1" wp14:anchorId="5FE4C471" wp14:editId="66510761">
                <wp:simplePos x="0" y="0"/>
                <wp:positionH relativeFrom="column">
                  <wp:posOffset>3175635</wp:posOffset>
                </wp:positionH>
                <wp:positionV relativeFrom="paragraph">
                  <wp:posOffset>1185545</wp:posOffset>
                </wp:positionV>
                <wp:extent cx="1190625" cy="1104900"/>
                <wp:effectExtent l="0" t="0" r="28575" b="19050"/>
                <wp:wrapNone/>
                <wp:docPr id="115" name="Скругленный 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1104900"/>
                        </a:xfrm>
                        <a:prstGeom prst="roundRect">
                          <a:avLst/>
                        </a:prstGeom>
                        <a:noFill/>
                        <a:ln w="12700" cap="flat" cmpd="sng" algn="ctr">
                          <a:solidFill>
                            <a:sysClr val="windowText" lastClr="000000"/>
                          </a:solidFill>
                          <a:prstDash val="solid"/>
                          <a:miter lim="800000"/>
                        </a:ln>
                        <a:effectLst/>
                      </wps:spPr>
                      <wps:txbx>
                        <w:txbxContent>
                          <w:p w:rsidR="00D26687" w:rsidRPr="00665904"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Разработка, корректировка стратегических проектов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4C471" id="Скругленный прямоугольник 115" o:spid="_x0000_s1035" style="position:absolute;left:0;text-align:left;margin-left:250.05pt;margin-top:93.35pt;width:93.75pt;height:8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" filled="f" strokecolor="windowText" strokeweight="1pt">
                <v:stroke joinstyle="miter"/>
                <v:path arrowok="t"/>
                <v:textbox>
                  <w:txbxContent>
                    <w:p w:rsidR="00D26687" w:rsidRPr="00665904"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Разработка, корректировка стратегических проектов</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546624" behindDoc="0" locked="0" layoutInCell="1" allowOverlap="1" wp14:anchorId="4D94F665" wp14:editId="66BD5895">
                <wp:simplePos x="0" y="0"/>
                <wp:positionH relativeFrom="column">
                  <wp:posOffset>1642110</wp:posOffset>
                </wp:positionH>
                <wp:positionV relativeFrom="paragraph">
                  <wp:posOffset>1195070</wp:posOffset>
                </wp:positionV>
                <wp:extent cx="1190625" cy="1133475"/>
                <wp:effectExtent l="0" t="0" r="28575" b="28575"/>
                <wp:wrapNone/>
                <wp:docPr id="116" name="Скругленный 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1133475"/>
                        </a:xfrm>
                        <a:prstGeom prst="roundRect">
                          <a:avLst/>
                        </a:prstGeom>
                        <a:noFill/>
                        <a:ln w="12700" cap="flat" cmpd="sng" algn="ctr">
                          <a:solidFill>
                            <a:sysClr val="windowText" lastClr="000000"/>
                          </a:solidFill>
                          <a:prstDash val="solid"/>
                          <a:miter lim="800000"/>
                        </a:ln>
                        <a:effectLst/>
                      </wps:spPr>
                      <wps:txbx>
                        <w:txbxContent>
                          <w:p w:rsidR="00D26687" w:rsidRPr="00665904"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Разработка, корректировка стратегических направлений и программ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4F665" id="Скругленный прямоугольник 116" o:spid="_x0000_s1036" style="position:absolute;left:0;text-align:left;margin-left:129.3pt;margin-top:94.1pt;width:93.75pt;height:89.2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" filled="f" strokecolor="windowText" strokeweight="1pt">
                <v:stroke joinstyle="miter"/>
                <v:path arrowok="t"/>
                <v:textbox>
                  <w:txbxContent>
                    <w:p w:rsidR="00D26687" w:rsidRPr="00665904"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Разработка, корректировка стратегических направлений и программ</w:t>
                      </w:r>
                    </w:p>
                  </w:txbxContent>
                </v:textbox>
              </v:roundrect>
            </w:pict>
          </mc:Fallback>
        </mc:AlternateContent>
      </w:r>
      <w:r w:rsidR="006255D5" w:rsidRPr="00F00DC0">
        <w:rPr>
          <w:rFonts w:ascii="Times New Roman" w:hAnsi="Times New Roman" w:cs="Times New Roman"/>
          <w:b/>
          <w:sz w:val="32"/>
          <w:szCs w:val="32"/>
        </w:rPr>
        <w:tab/>
        <w:t xml:space="preserve"> </w:t>
      </w:r>
    </w:p>
    <w:p w:rsidR="006255D5" w:rsidRDefault="006255D5" w:rsidP="00565C74">
      <w:pPr>
        <w:autoSpaceDE w:val="0"/>
        <w:autoSpaceDN w:val="0"/>
        <w:adjustRightInd w:val="0"/>
        <w:spacing w:after="0" w:line="240" w:lineRule="auto"/>
        <w:jc w:val="center"/>
        <w:rPr>
          <w:rFonts w:ascii="Times New Roman" w:hAnsi="Times New Roman" w:cs="Times New Roman"/>
          <w:b/>
          <w:color w:val="000000"/>
          <w:sz w:val="32"/>
          <w:szCs w:val="32"/>
        </w:rPr>
      </w:pPr>
    </w:p>
    <w:p w:rsidR="006255D5" w:rsidRDefault="004B3E4E">
      <w:pPr>
        <w:rPr>
          <w:rFonts w:ascii="Times New Roman" w:hAnsi="Times New Roman" w:cs="Times New Roman"/>
          <w:b/>
          <w:color w:val="000000"/>
          <w:sz w:val="32"/>
          <w:szCs w:val="32"/>
        </w:rPr>
      </w:pP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742208" behindDoc="0" locked="0" layoutInCell="1" allowOverlap="1">
                <wp:simplePos x="0" y="0"/>
                <wp:positionH relativeFrom="column">
                  <wp:posOffset>7795260</wp:posOffset>
                </wp:positionH>
                <wp:positionV relativeFrom="paragraph">
                  <wp:posOffset>1702435</wp:posOffset>
                </wp:positionV>
                <wp:extent cx="828675" cy="2295525"/>
                <wp:effectExtent l="38100" t="0" r="28575" b="85725"/>
                <wp:wrapNone/>
                <wp:docPr id="87" name="Соединительная линия уступом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8675" cy="2295525"/>
                        </a:xfrm>
                        <a:prstGeom prst="bentConnector3">
                          <a:avLst>
                            <a:gd name="adj1" fmla="val 1136"/>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B94C1D5"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87" o:spid="_x0000_s1026" type="#_x0000_t34" style="position:absolute;margin-left:613.8pt;margin-top:134.05pt;width:65.25pt;height:180.7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" adj="245" strokecolor="windowText" strokeweight=".5pt">
                <v:stroke endarrow="block"/>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4294967295" distB="4294967295" distL="114300" distR="114300" simplePos="0" relativeHeight="251709440" behindDoc="0" locked="0" layoutInCell="1" allowOverlap="1">
                <wp:simplePos x="0" y="0"/>
                <wp:positionH relativeFrom="column">
                  <wp:posOffset>1327785</wp:posOffset>
                </wp:positionH>
                <wp:positionV relativeFrom="paragraph">
                  <wp:posOffset>3978909</wp:posOffset>
                </wp:positionV>
                <wp:extent cx="333375" cy="0"/>
                <wp:effectExtent l="38100" t="76200" r="9525" b="9525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C601605" id="Прямая со стрелкой 96" o:spid="_x0000_s1026" type="#_x0000_t32" style="position:absolute;margin-left:104.55pt;margin-top:313.3pt;width:26.2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" strokecolor="windowText"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600896" behindDoc="0" locked="0" layoutInCell="1" allowOverlap="1">
                <wp:simplePos x="0" y="0"/>
                <wp:positionH relativeFrom="column">
                  <wp:posOffset>1661160</wp:posOffset>
                </wp:positionH>
                <wp:positionV relativeFrom="paragraph">
                  <wp:posOffset>3797935</wp:posOffset>
                </wp:positionV>
                <wp:extent cx="6143625" cy="361950"/>
                <wp:effectExtent l="0" t="0" r="28575" b="19050"/>
                <wp:wrapNone/>
                <wp:docPr id="89" name="Скругленный 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361950"/>
                        </a:xfrm>
                        <a:prstGeom prst="roundRect">
                          <a:avLst/>
                        </a:prstGeom>
                        <a:noFill/>
                        <a:ln w="12700" cap="flat" cmpd="sng" algn="ctr">
                          <a:solidFill>
                            <a:sysClr val="windowText" lastClr="000000"/>
                          </a:solidFill>
                          <a:prstDash val="solid"/>
                          <a:miter lim="800000"/>
                        </a:ln>
                        <a:effectLst/>
                      </wps:spPr>
                      <wps:txbx>
                        <w:txbxContent>
                          <w:p w:rsidR="00D26687" w:rsidRPr="006963E7"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План мероприятий по реализации стратегии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9" o:spid="_x0000_s1037" style="position:absolute;margin-left:130.8pt;margin-top:299.05pt;width:483.75pt;height:2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" filled="f" strokecolor="windowText" strokeweight="1pt">
                <v:stroke joinstyle="miter"/>
                <v:path arrowok="t"/>
                <v:textbox>
                  <w:txbxContent>
                    <w:p w:rsidR="00D26687" w:rsidRPr="006963E7"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План мероприятий по реализации стратегии</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299" distR="114299" simplePos="0" relativeHeight="251739136" behindDoc="0" locked="0" layoutInCell="1" allowOverlap="1">
                <wp:simplePos x="0" y="0"/>
                <wp:positionH relativeFrom="column">
                  <wp:posOffset>4404359</wp:posOffset>
                </wp:positionH>
                <wp:positionV relativeFrom="paragraph">
                  <wp:posOffset>3407410</wp:posOffset>
                </wp:positionV>
                <wp:extent cx="0" cy="409575"/>
                <wp:effectExtent l="76200" t="38100" r="57150" b="47625"/>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95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A58835" id="Прямая со стрелкой 88" o:spid="_x0000_s1026" type="#_x0000_t32" style="position:absolute;margin-left:346.8pt;margin-top:268.3pt;width:0;height:32.25pt;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" strokecolor="windowText"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597824" behindDoc="0" locked="0" layoutInCell="1" allowOverlap="1">
                <wp:simplePos x="0" y="0"/>
                <wp:positionH relativeFrom="column">
                  <wp:posOffset>1680210</wp:posOffset>
                </wp:positionH>
                <wp:positionV relativeFrom="paragraph">
                  <wp:posOffset>3026410</wp:posOffset>
                </wp:positionV>
                <wp:extent cx="6076950" cy="352425"/>
                <wp:effectExtent l="0" t="0" r="19050" b="28575"/>
                <wp:wrapNone/>
                <wp:docPr id="85" name="Скругленный 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352425"/>
                        </a:xfrm>
                        <a:prstGeom prst="roundRect">
                          <a:avLst/>
                        </a:prstGeom>
                        <a:noFill/>
                        <a:ln w="12700" cap="flat" cmpd="sng" algn="ctr">
                          <a:solidFill>
                            <a:sysClr val="windowText" lastClr="000000"/>
                          </a:solidFill>
                          <a:prstDash val="solid"/>
                          <a:miter lim="800000"/>
                        </a:ln>
                        <a:effectLst/>
                      </wps:spPr>
                      <wps:txbx>
                        <w:txbxContent>
                          <w:p w:rsidR="00D26687" w:rsidRPr="006963E7"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Мониторинг реализации стратегии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5" o:spid="_x0000_s1038" style="position:absolute;margin-left:132.3pt;margin-top:238.3pt;width:478.5pt;height:27.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" filled="f" strokecolor="windowText" strokeweight="1pt">
                <v:stroke joinstyle="miter"/>
                <v:path arrowok="t"/>
                <v:textbox>
                  <w:txbxContent>
                    <w:p w:rsidR="00D26687" w:rsidRPr="006963E7" w:rsidRDefault="00D26687" w:rsidP="006255D5">
                      <w:pPr>
                        <w:jc w:val="center"/>
                        <w:rPr>
                          <w:rFonts w:ascii="Times New Roman" w:hAnsi="Times New Roman" w:cs="Times New Roman"/>
                          <w:color w:val="000000" w:themeColor="text1"/>
                        </w:rPr>
                      </w:pPr>
                      <w:r>
                        <w:rPr>
                          <w:rFonts w:ascii="Times New Roman" w:hAnsi="Times New Roman" w:cs="Times New Roman"/>
                          <w:color w:val="000000" w:themeColor="text1"/>
                        </w:rPr>
                        <w:t>Мониторинг реализации стратегии</w:t>
                      </w:r>
                    </w:p>
                  </w:txbxContent>
                </v:textbox>
              </v:roundrect>
            </w:pict>
          </mc:Fallback>
        </mc:AlternateContent>
      </w:r>
      <w:r w:rsidR="006255D5">
        <w:rPr>
          <w:rFonts w:ascii="Times New Roman" w:hAnsi="Times New Roman" w:cs="Times New Roman"/>
          <w:b/>
          <w:color w:val="000000"/>
          <w:sz w:val="32"/>
          <w:szCs w:val="32"/>
        </w:rPr>
        <w:br w:type="page"/>
      </w:r>
    </w:p>
    <w:p w:rsidR="00F758EC" w:rsidRPr="00F758EC" w:rsidRDefault="00F758EC" w:rsidP="00F758EC">
      <w:pPr>
        <w:autoSpaceDE w:val="0"/>
        <w:autoSpaceDN w:val="0"/>
        <w:adjustRightInd w:val="0"/>
        <w:spacing w:after="0" w:line="240" w:lineRule="auto"/>
        <w:jc w:val="right"/>
        <w:rPr>
          <w:rFonts w:ascii="Times New Roman" w:hAnsi="Times New Roman" w:cs="Times New Roman"/>
          <w:color w:val="000000"/>
          <w:sz w:val="28"/>
          <w:szCs w:val="28"/>
        </w:rPr>
      </w:pPr>
      <w:r w:rsidRPr="00F758EC">
        <w:rPr>
          <w:rFonts w:ascii="Times New Roman" w:hAnsi="Times New Roman" w:cs="Times New Roman"/>
          <w:color w:val="000000"/>
          <w:sz w:val="28"/>
          <w:szCs w:val="28"/>
        </w:rPr>
        <w:t>Приложение № 12</w:t>
      </w:r>
    </w:p>
    <w:p w:rsidR="00380942" w:rsidRDefault="00565C74" w:rsidP="00565C74">
      <w:pPr>
        <w:autoSpaceDE w:val="0"/>
        <w:autoSpaceDN w:val="0"/>
        <w:adjustRightInd w:val="0"/>
        <w:spacing w:after="0" w:line="240" w:lineRule="auto"/>
        <w:jc w:val="center"/>
        <w:rPr>
          <w:rFonts w:ascii="Times New Roman" w:hAnsi="Times New Roman" w:cs="Times New Roman"/>
          <w:b/>
          <w:color w:val="000000"/>
          <w:sz w:val="32"/>
          <w:szCs w:val="32"/>
        </w:rPr>
      </w:pPr>
      <w:r w:rsidRPr="00565C74">
        <w:rPr>
          <w:rFonts w:ascii="Times New Roman" w:hAnsi="Times New Roman" w:cs="Times New Roman"/>
          <w:b/>
          <w:color w:val="000000"/>
          <w:sz w:val="32"/>
          <w:szCs w:val="32"/>
        </w:rPr>
        <w:t xml:space="preserve">Схема </w:t>
      </w:r>
      <w:r w:rsidR="00DF7D5B">
        <w:rPr>
          <w:rFonts w:ascii="Times New Roman" w:hAnsi="Times New Roman" w:cs="Times New Roman"/>
          <w:b/>
          <w:color w:val="000000"/>
          <w:sz w:val="32"/>
          <w:szCs w:val="32"/>
        </w:rPr>
        <w:t>формирования документов</w:t>
      </w:r>
      <w:r w:rsidRPr="00565C74">
        <w:rPr>
          <w:rFonts w:ascii="Times New Roman" w:hAnsi="Times New Roman" w:cs="Times New Roman"/>
          <w:b/>
          <w:color w:val="000000"/>
          <w:sz w:val="32"/>
          <w:szCs w:val="32"/>
        </w:rPr>
        <w:t xml:space="preserve"> стратегического </w:t>
      </w:r>
      <w:r w:rsidR="00DF7D5B">
        <w:rPr>
          <w:rFonts w:ascii="Times New Roman" w:hAnsi="Times New Roman" w:cs="Times New Roman"/>
          <w:b/>
          <w:color w:val="000000"/>
          <w:sz w:val="32"/>
          <w:szCs w:val="32"/>
        </w:rPr>
        <w:t>планирования и инструментов</w:t>
      </w:r>
      <w:r w:rsidRPr="00565C74">
        <w:rPr>
          <w:rFonts w:ascii="Times New Roman" w:hAnsi="Times New Roman" w:cs="Times New Roman"/>
          <w:b/>
          <w:color w:val="000000"/>
          <w:sz w:val="32"/>
          <w:szCs w:val="32"/>
        </w:rPr>
        <w:t xml:space="preserve"> р</w:t>
      </w:r>
      <w:r w:rsidR="00DF7D5B">
        <w:rPr>
          <w:rFonts w:ascii="Times New Roman" w:hAnsi="Times New Roman" w:cs="Times New Roman"/>
          <w:b/>
          <w:color w:val="000000"/>
          <w:sz w:val="32"/>
          <w:szCs w:val="32"/>
        </w:rPr>
        <w:t>еализации стратегии социально-экономического развития</w:t>
      </w:r>
      <w:r w:rsidRPr="00565C74">
        <w:rPr>
          <w:rFonts w:ascii="Times New Roman" w:hAnsi="Times New Roman" w:cs="Times New Roman"/>
          <w:b/>
          <w:color w:val="000000"/>
          <w:sz w:val="32"/>
          <w:szCs w:val="32"/>
        </w:rPr>
        <w:t xml:space="preserve"> городского округа Заречный</w:t>
      </w:r>
      <w:r w:rsidR="00DF7D5B">
        <w:rPr>
          <w:rFonts w:ascii="Times New Roman" w:hAnsi="Times New Roman" w:cs="Times New Roman"/>
          <w:b/>
          <w:color w:val="000000"/>
          <w:sz w:val="32"/>
          <w:szCs w:val="32"/>
        </w:rPr>
        <w:t xml:space="preserve"> на 2018-2030 годы</w:t>
      </w:r>
      <w:r w:rsidR="004B4A27">
        <w:rPr>
          <w:rFonts w:ascii="Times New Roman" w:hAnsi="Times New Roman" w:cs="Times New Roman"/>
          <w:b/>
          <w:color w:val="000000"/>
          <w:sz w:val="32"/>
          <w:szCs w:val="32"/>
        </w:rPr>
        <w:t>.</w:t>
      </w:r>
    </w:p>
    <w:p w:rsidR="00DA7921" w:rsidRPr="00F00DC0" w:rsidRDefault="004B3E4E" w:rsidP="00491BCB">
      <w:pPr>
        <w:autoSpaceDE w:val="0"/>
        <w:autoSpaceDN w:val="0"/>
        <w:adjustRightInd w:val="0"/>
        <w:spacing w:after="0" w:line="240" w:lineRule="auto"/>
        <w:jc w:val="center"/>
        <w:rPr>
          <w:rFonts w:ascii="Times New Roman" w:hAnsi="Times New Roman" w:cs="Times New Roman"/>
          <w:b/>
          <w:color w:val="000000"/>
          <w:sz w:val="32"/>
          <w:szCs w:val="32"/>
        </w:rPr>
      </w:pP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396096" behindDoc="0" locked="0" layoutInCell="1" allowOverlap="1" wp14:anchorId="563EC76F" wp14:editId="4175DB52">
                <wp:simplePos x="0" y="0"/>
                <wp:positionH relativeFrom="column">
                  <wp:posOffset>5766435</wp:posOffset>
                </wp:positionH>
                <wp:positionV relativeFrom="paragraph">
                  <wp:posOffset>219075</wp:posOffset>
                </wp:positionV>
                <wp:extent cx="1304925" cy="1019175"/>
                <wp:effectExtent l="0" t="0" r="28575" b="28575"/>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10191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6687" w:rsidRPr="00DA7921" w:rsidRDefault="00D26687" w:rsidP="00DA7921">
                            <w:pPr>
                              <w:jc w:val="center"/>
                              <w:rPr>
                                <w:rFonts w:ascii="Times New Roman" w:hAnsi="Times New Roman" w:cs="Times New Roman"/>
                                <w:color w:val="000000" w:themeColor="text1"/>
                              </w:rPr>
                            </w:pPr>
                            <w:r>
                              <w:rPr>
                                <w:rFonts w:ascii="Times New Roman" w:hAnsi="Times New Roman" w:cs="Times New Roman"/>
                                <w:color w:val="000000" w:themeColor="text1"/>
                              </w:rPr>
                              <w:t>Пятилетка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EC76F" id="Скругленный прямоугольник 3" o:spid="_x0000_s1039" style="position:absolute;left:0;text-align:left;margin-left:454.05pt;margin-top:17.25pt;width:102.75pt;height:80.2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" filled="f" strokecolor="black [3213]" strokeweight="1pt">
                <v:stroke joinstyle="miter"/>
                <v:path arrowok="t"/>
                <v:textbox>
                  <w:txbxContent>
                    <w:p w:rsidR="00D26687" w:rsidRPr="00DA7921" w:rsidRDefault="00D26687" w:rsidP="00DA7921">
                      <w:pPr>
                        <w:jc w:val="center"/>
                        <w:rPr>
                          <w:rFonts w:ascii="Times New Roman" w:hAnsi="Times New Roman" w:cs="Times New Roman"/>
                          <w:color w:val="000000" w:themeColor="text1"/>
                        </w:rPr>
                      </w:pPr>
                      <w:r>
                        <w:rPr>
                          <w:rFonts w:ascii="Times New Roman" w:hAnsi="Times New Roman" w:cs="Times New Roman"/>
                          <w:color w:val="000000" w:themeColor="text1"/>
                        </w:rPr>
                        <w:t>Пятилетка развития</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324416" behindDoc="0" locked="0" layoutInCell="1" allowOverlap="1" wp14:anchorId="616BA524" wp14:editId="79AB3370">
                <wp:simplePos x="0" y="0"/>
                <wp:positionH relativeFrom="column">
                  <wp:posOffset>280035</wp:posOffset>
                </wp:positionH>
                <wp:positionV relativeFrom="paragraph">
                  <wp:posOffset>180975</wp:posOffset>
                </wp:positionV>
                <wp:extent cx="2343150" cy="1000125"/>
                <wp:effectExtent l="0" t="0" r="19050" b="28575"/>
                <wp:wrapNone/>
                <wp:docPr id="1"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10001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6687" w:rsidRDefault="00D26687" w:rsidP="0075123E">
                            <w:pPr>
                              <w:rPr>
                                <w:rFonts w:ascii="Times New Roman" w:hAnsi="Times New Roman" w:cs="Times New Roman"/>
                                <w:color w:val="000000" w:themeColor="text1"/>
                              </w:rPr>
                            </w:pPr>
                            <w:r>
                              <w:rPr>
                                <w:rFonts w:ascii="Times New Roman" w:hAnsi="Times New Roman" w:cs="Times New Roman"/>
                                <w:color w:val="000000" w:themeColor="text1"/>
                              </w:rPr>
                              <w:t xml:space="preserve">Отраслевые стратегии Свердловской области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BA524" id="Скругленный прямоугольник 1" o:spid="_x0000_s1040" style="position:absolute;left:0;text-align:left;margin-left:22.05pt;margin-top:14.25pt;width:184.5pt;height:78.7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" fillcolor="white [3212]" strokecolor="black [3213]" strokeweight="1pt">
                <v:stroke joinstyle="miter"/>
                <v:path arrowok="t"/>
                <v:textbox>
                  <w:txbxContent>
                    <w:p w:rsidR="00D26687" w:rsidRDefault="00D26687" w:rsidP="0075123E">
                      <w:pPr>
                        <w:rPr>
                          <w:rFonts w:ascii="Times New Roman" w:hAnsi="Times New Roman" w:cs="Times New Roman"/>
                          <w:color w:val="000000" w:themeColor="text1"/>
                        </w:rPr>
                      </w:pPr>
                      <w:r>
                        <w:rPr>
                          <w:rFonts w:ascii="Times New Roman" w:hAnsi="Times New Roman" w:cs="Times New Roman"/>
                          <w:color w:val="000000" w:themeColor="text1"/>
                        </w:rPr>
                        <w:t xml:space="preserve">Отраслевые стратегии Свердловской области </w:t>
                      </w:r>
                    </w:p>
                  </w:txbxContent>
                </v:textbox>
              </v:roundrect>
            </w:pict>
          </mc:Fallback>
        </mc:AlternateContent>
      </w:r>
      <w:r>
        <w:rPr>
          <w:rFonts w:ascii="Times New Roman" w:hAnsi="Times New Roman" w:cs="Times New Roman"/>
          <w:b/>
          <w:noProof/>
          <w:color w:val="000000"/>
          <w:lang w:eastAsia="ru-RU"/>
        </w:rPr>
        <mc:AlternateContent>
          <mc:Choice Requires="wps">
            <w:drawing>
              <wp:anchor distT="0" distB="0" distL="114300" distR="114300" simplePos="0" relativeHeight="251363328" behindDoc="0" locked="0" layoutInCell="1" allowOverlap="1" wp14:anchorId="37E135F7" wp14:editId="55E01C52">
                <wp:simplePos x="0" y="0"/>
                <wp:positionH relativeFrom="column">
                  <wp:posOffset>3118485</wp:posOffset>
                </wp:positionH>
                <wp:positionV relativeFrom="paragraph">
                  <wp:posOffset>228600</wp:posOffset>
                </wp:positionV>
                <wp:extent cx="2238375" cy="1009650"/>
                <wp:effectExtent l="0" t="0" r="28575" b="19050"/>
                <wp:wrapNone/>
                <wp:docPr id="2"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0096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6687" w:rsidRDefault="00D26687" w:rsidP="00DA7921">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Стратегия-2030 </w:t>
                            </w:r>
                          </w:p>
                          <w:p w:rsidR="00D26687" w:rsidRPr="00DA7921" w:rsidRDefault="00D26687" w:rsidP="00DA7921">
                            <w:pPr>
                              <w:jc w:val="center"/>
                              <w:rPr>
                                <w:rFonts w:ascii="Times New Roman" w:hAnsi="Times New Roman" w:cs="Times New Roman"/>
                                <w:color w:val="000000" w:themeColor="text1"/>
                              </w:rPr>
                            </w:pPr>
                            <w:r>
                              <w:rPr>
                                <w:rFonts w:ascii="Times New Roman" w:hAnsi="Times New Roman" w:cs="Times New Roman"/>
                                <w:color w:val="000000" w:themeColor="text1"/>
                              </w:rPr>
                              <w:t>Свердловской области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135F7" id="Скругленный прямоугольник 2" o:spid="_x0000_s1041" style="position:absolute;left:0;text-align:left;margin-left:245.55pt;margin-top:18pt;width:176.25pt;height:79.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" filled="f" strokecolor="black [3213]" strokeweight="1pt">
                <v:stroke joinstyle="miter"/>
                <v:path arrowok="t"/>
                <v:textbox>
                  <w:txbxContent>
                    <w:p w:rsidR="00D26687" w:rsidRDefault="00D26687" w:rsidP="00DA7921">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Стратегия-2030 </w:t>
                      </w:r>
                    </w:p>
                    <w:p w:rsidR="00D26687" w:rsidRPr="00DA7921" w:rsidRDefault="00D26687" w:rsidP="00DA7921">
                      <w:pPr>
                        <w:jc w:val="center"/>
                        <w:rPr>
                          <w:rFonts w:ascii="Times New Roman" w:hAnsi="Times New Roman" w:cs="Times New Roman"/>
                          <w:color w:val="000000" w:themeColor="text1"/>
                        </w:rPr>
                      </w:pPr>
                      <w:r>
                        <w:rPr>
                          <w:rFonts w:ascii="Times New Roman" w:hAnsi="Times New Roman" w:cs="Times New Roman"/>
                          <w:color w:val="000000" w:themeColor="text1"/>
                        </w:rPr>
                        <w:t>Свердловской области</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425792" behindDoc="0" locked="0" layoutInCell="1" allowOverlap="1" wp14:anchorId="11AB5C98" wp14:editId="760BEEC9">
                <wp:simplePos x="0" y="0"/>
                <wp:positionH relativeFrom="column">
                  <wp:posOffset>7519035</wp:posOffset>
                </wp:positionH>
                <wp:positionV relativeFrom="paragraph">
                  <wp:posOffset>200025</wp:posOffset>
                </wp:positionV>
                <wp:extent cx="1581150" cy="1047750"/>
                <wp:effectExtent l="0" t="0" r="19050" b="19050"/>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10477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6687" w:rsidRPr="00DA7921" w:rsidRDefault="00D26687" w:rsidP="00DF7D5B">
                            <w:pPr>
                              <w:jc w:val="center"/>
                              <w:rPr>
                                <w:rFonts w:ascii="Times New Roman" w:hAnsi="Times New Roman" w:cs="Times New Roman"/>
                                <w:color w:val="000000" w:themeColor="text1"/>
                              </w:rPr>
                            </w:pPr>
                            <w:r>
                              <w:rPr>
                                <w:rFonts w:ascii="Times New Roman" w:hAnsi="Times New Roman" w:cs="Times New Roman"/>
                                <w:color w:val="000000" w:themeColor="text1"/>
                              </w:rPr>
                              <w:t>Приоритетные проекты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B5C98" id="Скругленный прямоугольник 4" o:spid="_x0000_s1042" style="position:absolute;left:0;text-align:left;margin-left:592.05pt;margin-top:15.75pt;width:124.5pt;height:82.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" filled="f" strokecolor="black [3213]" strokeweight="1pt">
                <v:stroke joinstyle="miter"/>
                <v:path arrowok="t"/>
                <v:textbox>
                  <w:txbxContent>
                    <w:p w:rsidR="00D26687" w:rsidRPr="00DA7921" w:rsidRDefault="00D26687" w:rsidP="00DF7D5B">
                      <w:pPr>
                        <w:jc w:val="center"/>
                        <w:rPr>
                          <w:rFonts w:ascii="Times New Roman" w:hAnsi="Times New Roman" w:cs="Times New Roman"/>
                          <w:color w:val="000000" w:themeColor="text1"/>
                        </w:rPr>
                      </w:pPr>
                      <w:r>
                        <w:rPr>
                          <w:rFonts w:ascii="Times New Roman" w:hAnsi="Times New Roman" w:cs="Times New Roman"/>
                          <w:color w:val="000000" w:themeColor="text1"/>
                        </w:rPr>
                        <w:t>Приоритетные проекты</w:t>
                      </w:r>
                    </w:p>
                  </w:txbxContent>
                </v:textbox>
              </v:roundrect>
            </w:pict>
          </mc:Fallback>
        </mc:AlternateContent>
      </w:r>
      <w:r w:rsidR="00DA7921" w:rsidRPr="00F00DC0">
        <w:rPr>
          <w:rFonts w:ascii="Times New Roman" w:hAnsi="Times New Roman" w:cs="Times New Roman"/>
          <w:b/>
          <w:color w:val="000000"/>
          <w:sz w:val="32"/>
          <w:szCs w:val="32"/>
        </w:rPr>
        <w:tab/>
        <w:t xml:space="preserve"> </w:t>
      </w:r>
      <w:r w:rsidR="00DA7921" w:rsidRPr="00F00DC0">
        <w:rPr>
          <w:rFonts w:ascii="Times New Roman" w:hAnsi="Times New Roman" w:cs="Times New Roman"/>
          <w:b/>
          <w:color w:val="000000"/>
          <w:sz w:val="32"/>
          <w:szCs w:val="32"/>
        </w:rPr>
        <w:tab/>
      </w:r>
    </w:p>
    <w:p w:rsidR="00491BCB" w:rsidRDefault="004B3E4E" w:rsidP="006255D5">
      <w:pPr>
        <w:tabs>
          <w:tab w:val="left" w:pos="5415"/>
        </w:tabs>
        <w:jc w:val="both"/>
        <w:rPr>
          <w:rFonts w:ascii="Times New Roman" w:hAnsi="Times New Roman" w:cs="Times New Roman"/>
          <w:b/>
          <w:sz w:val="32"/>
          <w:szCs w:val="32"/>
        </w:rPr>
      </w:pP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816960" behindDoc="0" locked="0" layoutInCell="1" allowOverlap="1" wp14:anchorId="5A5054CA" wp14:editId="56D1C0BE">
                <wp:simplePos x="0" y="0"/>
                <wp:positionH relativeFrom="column">
                  <wp:posOffset>7738110</wp:posOffset>
                </wp:positionH>
                <wp:positionV relativeFrom="paragraph">
                  <wp:posOffset>4133215</wp:posOffset>
                </wp:positionV>
                <wp:extent cx="781050" cy="38100"/>
                <wp:effectExtent l="38100" t="38100" r="19050" b="9525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81050" cy="38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6264D6F" id="_x0000_t32" coordsize="21600,21600" o:spt="32" o:oned="t" path="m,l21600,21600e" filled="f">
                <v:path arrowok="t" fillok="f" o:connecttype="none"/>
                <o:lock v:ext="edit" shapetype="t"/>
              </v:shapetype>
              <v:shape id="Прямая со стрелкой 138" o:spid="_x0000_s1026" type="#_x0000_t32" style="position:absolute;margin-left:609.3pt;margin-top:325.45pt;width:61.5pt;height:3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" strokecolor="black [3213]" strokeweight=".5pt">
                <v:stroke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913216" behindDoc="0" locked="0" layoutInCell="1" allowOverlap="1" wp14:anchorId="47DC206D" wp14:editId="62D4C28C">
                <wp:simplePos x="0" y="0"/>
                <wp:positionH relativeFrom="column">
                  <wp:posOffset>4625340</wp:posOffset>
                </wp:positionH>
                <wp:positionV relativeFrom="paragraph">
                  <wp:posOffset>3780790</wp:posOffset>
                </wp:positionV>
                <wp:extent cx="45720" cy="247650"/>
                <wp:effectExtent l="57150" t="38100" r="68580" b="5715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2476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06B080" id="Прямая со стрелкой 136" o:spid="_x0000_s1026" type="#_x0000_t32" style="position:absolute;margin-left:364.2pt;margin-top:297.7pt;width:3.6pt;height:1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" strokecolor="black [3213]"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915264" behindDoc="0" locked="0" layoutInCell="1" allowOverlap="1" wp14:anchorId="1738639B" wp14:editId="6951F69D">
                <wp:simplePos x="0" y="0"/>
                <wp:positionH relativeFrom="column">
                  <wp:posOffset>4652010</wp:posOffset>
                </wp:positionH>
                <wp:positionV relativeFrom="paragraph">
                  <wp:posOffset>4257040</wp:posOffset>
                </wp:positionV>
                <wp:extent cx="47625" cy="228600"/>
                <wp:effectExtent l="57150" t="38100" r="66675" b="5715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2286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FCA70" id="Прямая со стрелкой 137" o:spid="_x0000_s1026" type="#_x0000_t32" style="position:absolute;margin-left:366.3pt;margin-top:335.2pt;width:3.75pt;height:1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" strokecolor="black [3213]"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911168" behindDoc="0" locked="0" layoutInCell="1" allowOverlap="1" wp14:anchorId="086EE5EA" wp14:editId="217705AC">
                <wp:simplePos x="0" y="0"/>
                <wp:positionH relativeFrom="column">
                  <wp:posOffset>5928360</wp:posOffset>
                </wp:positionH>
                <wp:positionV relativeFrom="paragraph">
                  <wp:posOffset>3285490</wp:posOffset>
                </wp:positionV>
                <wp:extent cx="123825" cy="276225"/>
                <wp:effectExtent l="38100" t="38100" r="66675" b="47625"/>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2762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B600B7" id="Прямая со стрелкой 135" o:spid="_x0000_s1026" type="#_x0000_t32" style="position:absolute;margin-left:466.8pt;margin-top:258.7pt;width:9.75pt;height:21.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" strokecolor="black [3213]"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888640" behindDoc="0" locked="0" layoutInCell="1" allowOverlap="1" wp14:anchorId="6E214BC8" wp14:editId="0E652F9F">
                <wp:simplePos x="0" y="0"/>
                <wp:positionH relativeFrom="column">
                  <wp:posOffset>5728335</wp:posOffset>
                </wp:positionH>
                <wp:positionV relativeFrom="paragraph">
                  <wp:posOffset>2571115</wp:posOffset>
                </wp:positionV>
                <wp:extent cx="123825" cy="238125"/>
                <wp:effectExtent l="38100" t="38100" r="47625" b="47625"/>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2381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54A835" id="Прямая со стрелкой 131" o:spid="_x0000_s1026" type="#_x0000_t32" style="position:absolute;margin-left:451.05pt;margin-top:202.45pt;width:9.75pt;height:18.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" strokecolor="black [3213]"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844608" behindDoc="0" locked="0" layoutInCell="1" allowOverlap="1" wp14:anchorId="5AE092E5" wp14:editId="74703481">
                <wp:simplePos x="0" y="0"/>
                <wp:positionH relativeFrom="column">
                  <wp:posOffset>5099685</wp:posOffset>
                </wp:positionH>
                <wp:positionV relativeFrom="paragraph">
                  <wp:posOffset>2790190</wp:posOffset>
                </wp:positionV>
                <wp:extent cx="1333500" cy="523875"/>
                <wp:effectExtent l="0" t="0" r="19050" b="28575"/>
                <wp:wrapNone/>
                <wp:docPr id="121" name="Скругленный 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5238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6687" w:rsidRPr="000D58CE" w:rsidRDefault="00D26687" w:rsidP="000D58CE">
                            <w:pPr>
                              <w:jc w:val="center"/>
                              <w:rPr>
                                <w:rFonts w:ascii="Times New Roman" w:hAnsi="Times New Roman" w:cs="Times New Roman"/>
                                <w:color w:val="000000" w:themeColor="text1"/>
                              </w:rPr>
                            </w:pPr>
                            <w:r>
                              <w:rPr>
                                <w:rFonts w:ascii="Times New Roman" w:hAnsi="Times New Roman" w:cs="Times New Roman"/>
                                <w:color w:val="000000" w:themeColor="text1"/>
                              </w:rPr>
                              <w:t>Инвестиционные проекты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092E5" id="Скругленный прямоугольник 121" o:spid="_x0000_s1043" style="position:absolute;left:0;text-align:left;margin-left:401.55pt;margin-top:219.7pt;width:105pt;height:4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" filled="f" strokecolor="black [3213]" strokeweight="1pt">
                <v:stroke joinstyle="miter"/>
                <v:path arrowok="t"/>
                <v:textbox>
                  <w:txbxContent>
                    <w:p w:rsidR="00D26687" w:rsidRPr="000D58CE" w:rsidRDefault="00D26687" w:rsidP="000D58CE">
                      <w:pPr>
                        <w:jc w:val="center"/>
                        <w:rPr>
                          <w:rFonts w:ascii="Times New Roman" w:hAnsi="Times New Roman" w:cs="Times New Roman"/>
                          <w:color w:val="000000" w:themeColor="text1"/>
                        </w:rPr>
                      </w:pPr>
                      <w:r>
                        <w:rPr>
                          <w:rFonts w:ascii="Times New Roman" w:hAnsi="Times New Roman" w:cs="Times New Roman"/>
                          <w:color w:val="000000" w:themeColor="text1"/>
                        </w:rPr>
                        <w:t>Инвестиционные проекты</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904000" behindDoc="0" locked="0" layoutInCell="1" allowOverlap="1" wp14:anchorId="0F9B267D" wp14:editId="4E2032FF">
                <wp:simplePos x="0" y="0"/>
                <wp:positionH relativeFrom="column">
                  <wp:posOffset>3985260</wp:posOffset>
                </wp:positionH>
                <wp:positionV relativeFrom="paragraph">
                  <wp:posOffset>3275965</wp:posOffset>
                </wp:positionV>
                <wp:extent cx="57150" cy="323850"/>
                <wp:effectExtent l="57150" t="38100" r="57150" b="57150"/>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 cy="3238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68C638" id="Прямая со стрелкой 134" o:spid="_x0000_s1026" type="#_x0000_t32" style="position:absolute;margin-left:313.8pt;margin-top:257.95pt;width:4.5pt;height:25.5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" strokecolor="black [3213]"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831296" behindDoc="0" locked="0" layoutInCell="1" allowOverlap="1" wp14:anchorId="44513335" wp14:editId="7A265889">
                <wp:simplePos x="0" y="0"/>
                <wp:positionH relativeFrom="column">
                  <wp:posOffset>3442335</wp:posOffset>
                </wp:positionH>
                <wp:positionV relativeFrom="paragraph">
                  <wp:posOffset>2761615</wp:posOffset>
                </wp:positionV>
                <wp:extent cx="1266825" cy="523875"/>
                <wp:effectExtent l="0" t="0" r="28575" b="28575"/>
                <wp:wrapNone/>
                <wp:docPr id="120" name="Скругленный 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5238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6687" w:rsidRPr="000D58CE" w:rsidRDefault="00D26687" w:rsidP="000D58CE">
                            <w:pPr>
                              <w:jc w:val="center"/>
                              <w:rPr>
                                <w:rFonts w:ascii="Times New Roman" w:hAnsi="Times New Roman" w:cs="Times New Roman"/>
                                <w:color w:val="000000" w:themeColor="text1"/>
                              </w:rPr>
                            </w:pPr>
                            <w:r>
                              <w:rPr>
                                <w:rFonts w:ascii="Times New Roman" w:hAnsi="Times New Roman" w:cs="Times New Roman"/>
                                <w:color w:val="000000" w:themeColor="text1"/>
                              </w:rPr>
                              <w:t>Муниципальные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13335" id="Скругленный прямоугольник 120" o:spid="_x0000_s1044" style="position:absolute;left:0;text-align:left;margin-left:271.05pt;margin-top:217.45pt;width:99.75pt;height:41.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" filled="f" strokecolor="black [3213]" strokeweight="1pt">
                <v:stroke joinstyle="miter"/>
                <v:path arrowok="t"/>
                <v:textbox>
                  <w:txbxContent>
                    <w:p w:rsidR="00D26687" w:rsidRPr="000D58CE" w:rsidRDefault="00D26687" w:rsidP="000D58CE">
                      <w:pPr>
                        <w:jc w:val="center"/>
                        <w:rPr>
                          <w:rFonts w:ascii="Times New Roman" w:hAnsi="Times New Roman" w:cs="Times New Roman"/>
                          <w:color w:val="000000" w:themeColor="text1"/>
                        </w:rPr>
                      </w:pPr>
                      <w:r>
                        <w:rPr>
                          <w:rFonts w:ascii="Times New Roman" w:hAnsi="Times New Roman" w:cs="Times New Roman"/>
                          <w:color w:val="000000" w:themeColor="text1"/>
                        </w:rPr>
                        <w:t>Муниципальные программы</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896832" behindDoc="0" locked="0" layoutInCell="1" allowOverlap="1" wp14:anchorId="2C1F6945" wp14:editId="4C164C50">
                <wp:simplePos x="0" y="0"/>
                <wp:positionH relativeFrom="column">
                  <wp:posOffset>2223135</wp:posOffset>
                </wp:positionH>
                <wp:positionV relativeFrom="paragraph">
                  <wp:posOffset>2561590</wp:posOffset>
                </wp:positionV>
                <wp:extent cx="447675" cy="180975"/>
                <wp:effectExtent l="38100" t="38100" r="66675" b="66675"/>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18097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0BF182" id="Прямая со стрелкой 133" o:spid="_x0000_s1026" type="#_x0000_t32" style="position:absolute;margin-left:175.05pt;margin-top:201.7pt;width:35.25pt;height:14.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" strokecolor="black [3213]"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892736" behindDoc="0" locked="0" layoutInCell="1" allowOverlap="1" wp14:anchorId="0E7A8783" wp14:editId="0DAD5607">
                <wp:simplePos x="0" y="0"/>
                <wp:positionH relativeFrom="column">
                  <wp:posOffset>727710</wp:posOffset>
                </wp:positionH>
                <wp:positionV relativeFrom="paragraph">
                  <wp:posOffset>2561590</wp:posOffset>
                </wp:positionV>
                <wp:extent cx="361950" cy="180975"/>
                <wp:effectExtent l="38100" t="38100" r="57150" b="47625"/>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1950" cy="18097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1690D7" id="Прямая со стрелкой 132" o:spid="_x0000_s1026" type="#_x0000_t32" style="position:absolute;margin-left:57.3pt;margin-top:201.7pt;width:28.5pt;height:14.2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" strokecolor="black [3213]"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880448" behindDoc="0" locked="0" layoutInCell="1" allowOverlap="1" wp14:anchorId="4DCA0F2D" wp14:editId="5BB519DF">
                <wp:simplePos x="0" y="0"/>
                <wp:positionH relativeFrom="column">
                  <wp:posOffset>4044315</wp:posOffset>
                </wp:positionH>
                <wp:positionV relativeFrom="paragraph">
                  <wp:posOffset>2523490</wp:posOffset>
                </wp:positionV>
                <wp:extent cx="45720" cy="266700"/>
                <wp:effectExtent l="57150" t="38100" r="68580" b="57150"/>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2667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1B353D" id="Прямая со стрелкой 130" o:spid="_x0000_s1026" type="#_x0000_t32" style="position:absolute;margin-left:318.45pt;margin-top:198.7pt;width:3.6pt;height:21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" strokecolor="black [3213]"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873280" behindDoc="0" locked="0" layoutInCell="1" allowOverlap="1" wp14:anchorId="4DAE68C3" wp14:editId="36F5D822">
                <wp:simplePos x="0" y="0"/>
                <wp:positionH relativeFrom="column">
                  <wp:posOffset>6176010</wp:posOffset>
                </wp:positionH>
                <wp:positionV relativeFrom="paragraph">
                  <wp:posOffset>1761490</wp:posOffset>
                </wp:positionV>
                <wp:extent cx="1524000" cy="323850"/>
                <wp:effectExtent l="19050" t="57150" r="38100" b="7620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0" cy="3238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F04FC9" id="Прямая со стрелкой 129" o:spid="_x0000_s1026" type="#_x0000_t32" style="position:absolute;margin-left:486.3pt;margin-top:138.7pt;width:120pt;height:2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" strokecolor="black [3213]"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870208" behindDoc="0" locked="0" layoutInCell="1" allowOverlap="1" wp14:anchorId="10715B48" wp14:editId="67C7A535">
                <wp:simplePos x="0" y="0"/>
                <wp:positionH relativeFrom="column">
                  <wp:posOffset>4337685</wp:posOffset>
                </wp:positionH>
                <wp:positionV relativeFrom="paragraph">
                  <wp:posOffset>1780540</wp:posOffset>
                </wp:positionV>
                <wp:extent cx="9525" cy="304800"/>
                <wp:effectExtent l="76200" t="38100" r="66675" b="57150"/>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048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7DBC0C" id="Прямая со стрелкой 128" o:spid="_x0000_s1026" type="#_x0000_t32" style="position:absolute;margin-left:341.55pt;margin-top:140.2pt;width:.75pt;height:2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" strokecolor="black [3213]"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867136" behindDoc="0" locked="0" layoutInCell="1" allowOverlap="1" wp14:anchorId="7119CA1A" wp14:editId="056B3E36">
                <wp:simplePos x="0" y="0"/>
                <wp:positionH relativeFrom="column">
                  <wp:posOffset>1775460</wp:posOffset>
                </wp:positionH>
                <wp:positionV relativeFrom="paragraph">
                  <wp:posOffset>1771015</wp:posOffset>
                </wp:positionV>
                <wp:extent cx="819150" cy="285750"/>
                <wp:effectExtent l="38100" t="38100" r="57150" b="7620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9150" cy="2857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C3E3A5" id="Прямая со стрелкой 127" o:spid="_x0000_s1026" type="#_x0000_t32" style="position:absolute;margin-left:139.8pt;margin-top:139.45pt;width:64.5pt;height:22.5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" strokecolor="black [3213]"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4294967295" distB="4294967295" distL="114300" distR="114300" simplePos="0" relativeHeight="251860992" behindDoc="0" locked="0" layoutInCell="1" allowOverlap="1" wp14:anchorId="7E3E4D58" wp14:editId="372A1DDC">
                <wp:simplePos x="0" y="0"/>
                <wp:positionH relativeFrom="column">
                  <wp:posOffset>7080885</wp:posOffset>
                </wp:positionH>
                <wp:positionV relativeFrom="paragraph">
                  <wp:posOffset>275589</wp:posOffset>
                </wp:positionV>
                <wp:extent cx="457200" cy="0"/>
                <wp:effectExtent l="38100" t="76200" r="19050" b="9525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D3B172" id="Прямая со стрелкой 125" o:spid="_x0000_s1026" type="#_x0000_t32" style="position:absolute;margin-left:557.55pt;margin-top:21.7pt;width:36pt;height:0;z-index:25186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" strokecolor="black [3213]"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4294967295" distB="4294967295" distL="114300" distR="114300" simplePos="0" relativeHeight="251857920" behindDoc="0" locked="0" layoutInCell="1" allowOverlap="1" wp14:anchorId="65C8422F" wp14:editId="4E9FE6EE">
                <wp:simplePos x="0" y="0"/>
                <wp:positionH relativeFrom="column">
                  <wp:posOffset>5366385</wp:posOffset>
                </wp:positionH>
                <wp:positionV relativeFrom="paragraph">
                  <wp:posOffset>294639</wp:posOffset>
                </wp:positionV>
                <wp:extent cx="390525" cy="0"/>
                <wp:effectExtent l="38100" t="76200" r="9525" b="95250"/>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CE5CBB" id="Прямая со стрелкой 124" o:spid="_x0000_s1026" type="#_x0000_t32" style="position:absolute;margin-left:422.55pt;margin-top:23.2pt;width:30.75pt;height:0;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" strokecolor="black [3213]"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854848" behindDoc="0" locked="0" layoutInCell="1" allowOverlap="1" wp14:anchorId="676B1AD7" wp14:editId="12F196E8">
                <wp:simplePos x="0" y="0"/>
                <wp:positionH relativeFrom="column">
                  <wp:posOffset>2604135</wp:posOffset>
                </wp:positionH>
                <wp:positionV relativeFrom="paragraph">
                  <wp:posOffset>294640</wp:posOffset>
                </wp:positionV>
                <wp:extent cx="504825" cy="9525"/>
                <wp:effectExtent l="38100" t="76200" r="47625" b="85725"/>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95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475AB3" id="Прямая со стрелкой 123" o:spid="_x0000_s1026" type="#_x0000_t32" style="position:absolute;margin-left:205.05pt;margin-top:23.2pt;width:39.75pt;height:.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" strokecolor="black [3213]" strokeweight=".5pt">
                <v:stroke startarrow="block"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851776" behindDoc="0" locked="0" layoutInCell="1" allowOverlap="1" wp14:anchorId="5936EBDE" wp14:editId="2B037639">
                <wp:simplePos x="0" y="0"/>
                <wp:positionH relativeFrom="column">
                  <wp:posOffset>1670685</wp:posOffset>
                </wp:positionH>
                <wp:positionV relativeFrom="paragraph">
                  <wp:posOffset>4476115</wp:posOffset>
                </wp:positionV>
                <wp:extent cx="6086475" cy="295275"/>
                <wp:effectExtent l="0" t="0" r="28575" b="28575"/>
                <wp:wrapNone/>
                <wp:docPr id="122" name="Скругленный 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295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6687" w:rsidRDefault="00D26687" w:rsidP="000D58CE">
                            <w:pPr>
                              <w:jc w:val="center"/>
                              <w:rPr>
                                <w:rFonts w:ascii="Times New Roman" w:hAnsi="Times New Roman" w:cs="Times New Roman"/>
                                <w:color w:val="000000" w:themeColor="text1"/>
                              </w:rPr>
                            </w:pPr>
                            <w:r>
                              <w:rPr>
                                <w:rFonts w:ascii="Times New Roman" w:hAnsi="Times New Roman" w:cs="Times New Roman"/>
                                <w:color w:val="000000" w:themeColor="text1"/>
                              </w:rPr>
                              <w:t>Доклад об эффективности деятельности ОМСУ</w:t>
                            </w:r>
                          </w:p>
                          <w:p w:rsidR="00D26687" w:rsidRDefault="00D26687" w:rsidP="000D58CE">
                            <w:pPr>
                              <w:jc w:val="center"/>
                              <w:rPr>
                                <w:rFonts w:ascii="Times New Roman" w:hAnsi="Times New Roman" w:cs="Times New Roman"/>
                                <w:color w:val="000000" w:themeColor="text1"/>
                              </w:rPr>
                            </w:pPr>
                          </w:p>
                          <w:p w:rsidR="00D26687" w:rsidRDefault="00D26687" w:rsidP="000D58CE">
                            <w:pPr>
                              <w:jc w:val="center"/>
                              <w:rPr>
                                <w:rFonts w:ascii="Times New Roman" w:hAnsi="Times New Roman" w:cs="Times New Roman"/>
                                <w:color w:val="000000" w:themeColor="text1"/>
                              </w:rPr>
                            </w:pPr>
                          </w:p>
                          <w:p w:rsidR="00D26687" w:rsidRDefault="00D26687" w:rsidP="000D58CE">
                            <w:pPr>
                              <w:jc w:val="center"/>
                              <w:rPr>
                                <w:rFonts w:ascii="Times New Roman" w:hAnsi="Times New Roman" w:cs="Times New Roman"/>
                                <w:color w:val="000000" w:themeColor="text1"/>
                              </w:rPr>
                            </w:pPr>
                          </w:p>
                          <w:p w:rsidR="00D26687" w:rsidRDefault="00D26687" w:rsidP="000D58CE">
                            <w:pPr>
                              <w:jc w:val="center"/>
                              <w:rPr>
                                <w:rFonts w:ascii="Times New Roman" w:hAnsi="Times New Roman" w:cs="Times New Roman"/>
                                <w:color w:val="000000" w:themeColor="text1"/>
                              </w:rPr>
                            </w:pPr>
                          </w:p>
                          <w:p w:rsidR="00D26687" w:rsidRPr="000D58CE" w:rsidRDefault="00D26687" w:rsidP="000D58CE">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6EBDE" id="Скругленный прямоугольник 122" o:spid="_x0000_s1045" style="position:absolute;left:0;text-align:left;margin-left:131.55pt;margin-top:352.45pt;width:479.25pt;height:23.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" filled="f" strokecolor="black [3213]" strokeweight="1pt">
                <v:stroke joinstyle="miter"/>
                <v:path arrowok="t"/>
                <v:textbox>
                  <w:txbxContent>
                    <w:p w:rsidR="00D26687" w:rsidRDefault="00D26687" w:rsidP="000D58CE">
                      <w:pPr>
                        <w:jc w:val="center"/>
                        <w:rPr>
                          <w:rFonts w:ascii="Times New Roman" w:hAnsi="Times New Roman" w:cs="Times New Roman"/>
                          <w:color w:val="000000" w:themeColor="text1"/>
                        </w:rPr>
                      </w:pPr>
                      <w:r>
                        <w:rPr>
                          <w:rFonts w:ascii="Times New Roman" w:hAnsi="Times New Roman" w:cs="Times New Roman"/>
                          <w:color w:val="000000" w:themeColor="text1"/>
                        </w:rPr>
                        <w:t>Доклад об эффективности деятельности ОМСУ</w:t>
                      </w:r>
                    </w:p>
                    <w:p w:rsidR="00D26687" w:rsidRDefault="00D26687" w:rsidP="000D58CE">
                      <w:pPr>
                        <w:jc w:val="center"/>
                        <w:rPr>
                          <w:rFonts w:ascii="Times New Roman" w:hAnsi="Times New Roman" w:cs="Times New Roman"/>
                          <w:color w:val="000000" w:themeColor="text1"/>
                        </w:rPr>
                      </w:pPr>
                    </w:p>
                    <w:p w:rsidR="00D26687" w:rsidRDefault="00D26687" w:rsidP="000D58CE">
                      <w:pPr>
                        <w:jc w:val="center"/>
                        <w:rPr>
                          <w:rFonts w:ascii="Times New Roman" w:hAnsi="Times New Roman" w:cs="Times New Roman"/>
                          <w:color w:val="000000" w:themeColor="text1"/>
                        </w:rPr>
                      </w:pPr>
                    </w:p>
                    <w:p w:rsidR="00D26687" w:rsidRDefault="00D26687" w:rsidP="000D58CE">
                      <w:pPr>
                        <w:jc w:val="center"/>
                        <w:rPr>
                          <w:rFonts w:ascii="Times New Roman" w:hAnsi="Times New Roman" w:cs="Times New Roman"/>
                          <w:color w:val="000000" w:themeColor="text1"/>
                        </w:rPr>
                      </w:pPr>
                    </w:p>
                    <w:p w:rsidR="00D26687" w:rsidRDefault="00D26687" w:rsidP="000D58CE">
                      <w:pPr>
                        <w:jc w:val="center"/>
                        <w:rPr>
                          <w:rFonts w:ascii="Times New Roman" w:hAnsi="Times New Roman" w:cs="Times New Roman"/>
                          <w:color w:val="000000" w:themeColor="text1"/>
                        </w:rPr>
                      </w:pPr>
                    </w:p>
                    <w:p w:rsidR="00D26687" w:rsidRPr="000D58CE" w:rsidRDefault="00D26687" w:rsidP="000D58CE">
                      <w:pPr>
                        <w:jc w:val="center"/>
                        <w:rPr>
                          <w:rFonts w:ascii="Times New Roman" w:hAnsi="Times New Roman" w:cs="Times New Roman"/>
                          <w:color w:val="000000" w:themeColor="text1"/>
                        </w:rPr>
                      </w:pP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788288" behindDoc="0" locked="0" layoutInCell="1" allowOverlap="1" wp14:anchorId="3EDB22A1" wp14:editId="77CC3D9F">
                <wp:simplePos x="0" y="0"/>
                <wp:positionH relativeFrom="column">
                  <wp:posOffset>7766685</wp:posOffset>
                </wp:positionH>
                <wp:positionV relativeFrom="paragraph">
                  <wp:posOffset>2599690</wp:posOffset>
                </wp:positionV>
                <wp:extent cx="762000" cy="2076450"/>
                <wp:effectExtent l="38100" t="0" r="19050" b="95250"/>
                <wp:wrapNone/>
                <wp:docPr id="39" name="Соединительная линия уступом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0" cy="2076450"/>
                        </a:xfrm>
                        <a:prstGeom prst="bentConnector3">
                          <a:avLst>
                            <a:gd name="adj1" fmla="val 113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31A91" id="Соединительная линия уступом 39" o:spid="_x0000_s1026" type="#_x0000_t34" style="position:absolute;margin-left:611.55pt;margin-top:204.7pt;width:60pt;height:163.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" adj="245" strokecolor="black [3213]" strokeweight=".5pt">
                <v:stroke endarrow="block"/>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761664" behindDoc="0" locked="0" layoutInCell="1" allowOverlap="1" wp14:anchorId="7164F35F" wp14:editId="48D97208">
                <wp:simplePos x="0" y="0"/>
                <wp:positionH relativeFrom="column">
                  <wp:posOffset>1661160</wp:posOffset>
                </wp:positionH>
                <wp:positionV relativeFrom="paragraph">
                  <wp:posOffset>3999865</wp:posOffset>
                </wp:positionV>
                <wp:extent cx="6105525" cy="285750"/>
                <wp:effectExtent l="0" t="0" r="28575" b="19050"/>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5525" cy="2857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6687" w:rsidRPr="006963E7" w:rsidRDefault="00D26687" w:rsidP="006963E7">
                            <w:pPr>
                              <w:jc w:val="center"/>
                              <w:rPr>
                                <w:rFonts w:ascii="Times New Roman" w:hAnsi="Times New Roman" w:cs="Times New Roman"/>
                                <w:color w:val="000000" w:themeColor="text1"/>
                              </w:rPr>
                            </w:pPr>
                            <w:r>
                              <w:rPr>
                                <w:rFonts w:ascii="Times New Roman" w:hAnsi="Times New Roman" w:cs="Times New Roman"/>
                                <w:color w:val="000000" w:themeColor="text1"/>
                              </w:rPr>
                              <w:t>Ежегодный отчет о ходе исполнения плана мероприятий по реализации Стратегии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4F35F" id="Скругленный прямоугольник 14" o:spid="_x0000_s1046" style="position:absolute;left:0;text-align:left;margin-left:130.8pt;margin-top:314.95pt;width:480.7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" filled="f" strokecolor="black [3213]" strokeweight="1pt">
                <v:stroke joinstyle="miter"/>
                <v:path arrowok="t"/>
                <v:textbox>
                  <w:txbxContent>
                    <w:p w:rsidR="00D26687" w:rsidRPr="006963E7" w:rsidRDefault="00D26687" w:rsidP="006963E7">
                      <w:pPr>
                        <w:jc w:val="center"/>
                        <w:rPr>
                          <w:rFonts w:ascii="Times New Roman" w:hAnsi="Times New Roman" w:cs="Times New Roman"/>
                          <w:color w:val="000000" w:themeColor="text1"/>
                        </w:rPr>
                      </w:pPr>
                      <w:r>
                        <w:rPr>
                          <w:rFonts w:ascii="Times New Roman" w:hAnsi="Times New Roman" w:cs="Times New Roman"/>
                          <w:color w:val="000000" w:themeColor="text1"/>
                        </w:rPr>
                        <w:t>Ежегодный отчет о ходе исполнения плана мероприятий по реализации Стратегии</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807744" behindDoc="0" locked="0" layoutInCell="1" allowOverlap="1" wp14:anchorId="58F873BF" wp14:editId="4E7D543B">
                <wp:simplePos x="0" y="0"/>
                <wp:positionH relativeFrom="column">
                  <wp:posOffset>7747635</wp:posOffset>
                </wp:positionH>
                <wp:positionV relativeFrom="paragraph">
                  <wp:posOffset>3694430</wp:posOffset>
                </wp:positionV>
                <wp:extent cx="752475" cy="45720"/>
                <wp:effectExtent l="38100" t="38100" r="28575" b="8763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2475" cy="45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C3A88B" id="Прямая со стрелкой 40" o:spid="_x0000_s1026" type="#_x0000_t32" style="position:absolute;margin-left:610.05pt;margin-top:290.9pt;width:59.25pt;height:3.6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" strokecolor="black [3213]" strokeweight=".5pt">
                <v:stroke endarrow="block" joinstyle="miter"/>
                <o:lock v:ext="edit" shapetype="f"/>
              </v:shape>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666432" behindDoc="0" locked="0" layoutInCell="1" allowOverlap="1" wp14:anchorId="39154037" wp14:editId="7F4D3D37">
                <wp:simplePos x="0" y="0"/>
                <wp:positionH relativeFrom="column">
                  <wp:posOffset>1680210</wp:posOffset>
                </wp:positionH>
                <wp:positionV relativeFrom="paragraph">
                  <wp:posOffset>3561715</wp:posOffset>
                </wp:positionV>
                <wp:extent cx="6076950" cy="285750"/>
                <wp:effectExtent l="0" t="0" r="19050" b="1905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2857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6687" w:rsidRPr="006963E7" w:rsidRDefault="00D26687" w:rsidP="006963E7">
                            <w:pPr>
                              <w:jc w:val="center"/>
                              <w:rPr>
                                <w:rFonts w:ascii="Times New Roman" w:hAnsi="Times New Roman" w:cs="Times New Roman"/>
                                <w:color w:val="000000" w:themeColor="text1"/>
                              </w:rPr>
                            </w:pPr>
                            <w:r>
                              <w:rPr>
                                <w:rFonts w:ascii="Times New Roman" w:hAnsi="Times New Roman" w:cs="Times New Roman"/>
                                <w:color w:val="000000" w:themeColor="text1"/>
                              </w:rPr>
                              <w:t>План мероприятий по реализации Стратегии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154037" id="Скругленный прямоугольник 13" o:spid="_x0000_s1047" style="position:absolute;left:0;text-align:left;margin-left:132.3pt;margin-top:280.45pt;width:478.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" filled="f" strokecolor="black [3213]" strokeweight="1pt">
                <v:stroke joinstyle="miter"/>
                <v:path arrowok="t"/>
                <v:textbox>
                  <w:txbxContent>
                    <w:p w:rsidR="00D26687" w:rsidRPr="006963E7" w:rsidRDefault="00D26687" w:rsidP="006963E7">
                      <w:pPr>
                        <w:jc w:val="center"/>
                        <w:rPr>
                          <w:rFonts w:ascii="Times New Roman" w:hAnsi="Times New Roman" w:cs="Times New Roman"/>
                          <w:color w:val="000000" w:themeColor="text1"/>
                        </w:rPr>
                      </w:pPr>
                      <w:r>
                        <w:rPr>
                          <w:rFonts w:ascii="Times New Roman" w:hAnsi="Times New Roman" w:cs="Times New Roman"/>
                          <w:color w:val="000000" w:themeColor="text1"/>
                        </w:rPr>
                        <w:t>План мероприятий по реализации Стратегии</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540480" behindDoc="0" locked="0" layoutInCell="1" allowOverlap="1" wp14:anchorId="513272DF" wp14:editId="176DB3A6">
                <wp:simplePos x="0" y="0"/>
                <wp:positionH relativeFrom="column">
                  <wp:posOffset>1889760</wp:posOffset>
                </wp:positionH>
                <wp:positionV relativeFrom="paragraph">
                  <wp:posOffset>2723515</wp:posOffset>
                </wp:positionV>
                <wp:extent cx="1219200" cy="666750"/>
                <wp:effectExtent l="0" t="0" r="19050" b="19050"/>
                <wp:wrapNone/>
                <wp:docPr id="119" name="Скругленный 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6667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6687" w:rsidRPr="006B5046" w:rsidRDefault="00D26687" w:rsidP="006B5046">
                            <w:pPr>
                              <w:jc w:val="center"/>
                              <w:rPr>
                                <w:rFonts w:ascii="Times New Roman" w:hAnsi="Times New Roman" w:cs="Times New Roman"/>
                                <w:color w:val="000000" w:themeColor="text1"/>
                              </w:rPr>
                            </w:pPr>
                            <w:r>
                              <w:rPr>
                                <w:rFonts w:ascii="Times New Roman" w:hAnsi="Times New Roman" w:cs="Times New Roman"/>
                                <w:color w:val="000000" w:themeColor="text1"/>
                              </w:rPr>
                              <w:t>Бюджетный прогноз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13272DF" id="Скругленный прямоугольник 119" o:spid="_x0000_s1048" style="position:absolute;left:0;text-align:left;margin-left:148.8pt;margin-top:214.45pt;width:96pt;height:5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" fillcolor="white [3212]" strokecolor="black [3213]" strokeweight="1pt">
                <v:stroke joinstyle="miter"/>
                <v:path arrowok="t"/>
                <v:textbox>
                  <w:txbxContent>
                    <w:p w:rsidR="00D26687" w:rsidRPr="006B5046" w:rsidRDefault="00D26687" w:rsidP="006B5046">
                      <w:pPr>
                        <w:jc w:val="center"/>
                        <w:rPr>
                          <w:rFonts w:ascii="Times New Roman" w:hAnsi="Times New Roman" w:cs="Times New Roman"/>
                          <w:color w:val="000000" w:themeColor="text1"/>
                        </w:rPr>
                      </w:pPr>
                      <w:r>
                        <w:rPr>
                          <w:rFonts w:ascii="Times New Roman" w:hAnsi="Times New Roman" w:cs="Times New Roman"/>
                          <w:color w:val="000000" w:themeColor="text1"/>
                        </w:rPr>
                        <w:t>Бюджетный прогноз</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504640" behindDoc="0" locked="0" layoutInCell="1" allowOverlap="1" wp14:anchorId="6691AA97" wp14:editId="7D4A4109">
                <wp:simplePos x="0" y="0"/>
                <wp:positionH relativeFrom="column">
                  <wp:posOffset>156210</wp:posOffset>
                </wp:positionH>
                <wp:positionV relativeFrom="paragraph">
                  <wp:posOffset>2733040</wp:posOffset>
                </wp:positionV>
                <wp:extent cx="1228725" cy="657225"/>
                <wp:effectExtent l="0" t="0" r="28575" b="28575"/>
                <wp:wrapNone/>
                <wp:docPr id="118" name="Скругленный 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6572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6687" w:rsidRPr="00902917" w:rsidRDefault="00D26687" w:rsidP="00902917">
                            <w:pPr>
                              <w:jc w:val="center"/>
                              <w:rPr>
                                <w:rFonts w:ascii="Times New Roman" w:hAnsi="Times New Roman" w:cs="Times New Roman"/>
                                <w:color w:val="000000" w:themeColor="text1"/>
                              </w:rPr>
                            </w:pPr>
                            <w:r>
                              <w:rPr>
                                <w:rFonts w:ascii="Times New Roman" w:hAnsi="Times New Roman" w:cs="Times New Roman"/>
                                <w:color w:val="000000" w:themeColor="text1"/>
                              </w:rPr>
                              <w:t>Среднесрочный прогноз СЭР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691AA97" id="Скругленный прямоугольник 118" o:spid="_x0000_s1049" style="position:absolute;left:0;text-align:left;margin-left:12.3pt;margin-top:215.2pt;width:96.75pt;height:51.7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" fillcolor="white [3212]" strokecolor="black [3213]" strokeweight="1pt">
                <v:stroke joinstyle="miter"/>
                <v:path arrowok="t"/>
                <v:textbox>
                  <w:txbxContent>
                    <w:p w:rsidR="00D26687" w:rsidRPr="00902917" w:rsidRDefault="00D26687" w:rsidP="00902917">
                      <w:pPr>
                        <w:jc w:val="center"/>
                        <w:rPr>
                          <w:rFonts w:ascii="Times New Roman" w:hAnsi="Times New Roman" w:cs="Times New Roman"/>
                          <w:color w:val="000000" w:themeColor="text1"/>
                        </w:rPr>
                      </w:pPr>
                      <w:r>
                        <w:rPr>
                          <w:rFonts w:ascii="Times New Roman" w:hAnsi="Times New Roman" w:cs="Times New Roman"/>
                          <w:color w:val="000000" w:themeColor="text1"/>
                        </w:rPr>
                        <w:t>Среднесрочный прогноз СЭР</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814912" behindDoc="0" locked="0" layoutInCell="1" allowOverlap="1" wp14:anchorId="24AE02D6" wp14:editId="42AF9C4A">
                <wp:simplePos x="0" y="0"/>
                <wp:positionH relativeFrom="column">
                  <wp:posOffset>784860</wp:posOffset>
                </wp:positionH>
                <wp:positionV relativeFrom="paragraph">
                  <wp:posOffset>2056765</wp:posOffset>
                </wp:positionV>
                <wp:extent cx="1962150" cy="485775"/>
                <wp:effectExtent l="0" t="0" r="19050" b="28575"/>
                <wp:wrapNone/>
                <wp:docPr id="117" name="Скругленный 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4857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6687" w:rsidRPr="00DF7D5B" w:rsidRDefault="00D26687" w:rsidP="00DF7D5B">
                            <w:pPr>
                              <w:rPr>
                                <w:rFonts w:ascii="Times New Roman" w:hAnsi="Times New Roman" w:cs="Times New Roman"/>
                                <w:color w:val="000000" w:themeColor="text1"/>
                              </w:rPr>
                            </w:pPr>
                            <w:r>
                              <w:rPr>
                                <w:rFonts w:ascii="Times New Roman" w:hAnsi="Times New Roman" w:cs="Times New Roman"/>
                                <w:color w:val="000000" w:themeColor="text1"/>
                              </w:rPr>
                              <w:t>Долгосрочный прогноз СЭР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4AE02D6" id="Скругленный прямоугольник 117" o:spid="_x0000_s1050" style="position:absolute;left:0;text-align:left;margin-left:61.8pt;margin-top:161.95pt;width:154.5pt;height:38.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" fillcolor="white [3212]" strokecolor="black [3213]" strokeweight="1pt">
                <v:stroke joinstyle="miter"/>
                <v:path arrowok="t"/>
                <v:textbox>
                  <w:txbxContent>
                    <w:p w:rsidR="00D26687" w:rsidRPr="00DF7D5B" w:rsidRDefault="00D26687" w:rsidP="00DF7D5B">
                      <w:pPr>
                        <w:rPr>
                          <w:rFonts w:ascii="Times New Roman" w:hAnsi="Times New Roman" w:cs="Times New Roman"/>
                          <w:color w:val="000000" w:themeColor="text1"/>
                        </w:rPr>
                      </w:pPr>
                      <w:r>
                        <w:rPr>
                          <w:rFonts w:ascii="Times New Roman" w:hAnsi="Times New Roman" w:cs="Times New Roman"/>
                          <w:color w:val="000000" w:themeColor="text1"/>
                        </w:rPr>
                        <w:t>Долгосрочный прогноз СЭР</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535360" behindDoc="0" locked="0" layoutInCell="1" allowOverlap="1" wp14:anchorId="660BA6D6" wp14:editId="680C456B">
                <wp:simplePos x="0" y="0"/>
                <wp:positionH relativeFrom="column">
                  <wp:posOffset>3270885</wp:posOffset>
                </wp:positionH>
                <wp:positionV relativeFrom="paragraph">
                  <wp:posOffset>2075815</wp:posOffset>
                </wp:positionV>
                <wp:extent cx="2781300" cy="485775"/>
                <wp:effectExtent l="0" t="0" r="19050" b="28575"/>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0" cy="4857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6687" w:rsidRPr="006963E7" w:rsidRDefault="00D26687" w:rsidP="006963E7">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Стратегические проекты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BA6D6" id="Скругленный прямоугольник 12" o:spid="_x0000_s1051" style="position:absolute;left:0;text-align:left;margin-left:257.55pt;margin-top:163.45pt;width:219pt;height:38.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" filled="f" strokecolor="black [3213]" strokeweight="1pt">
                <v:stroke joinstyle="miter"/>
                <v:path arrowok="t"/>
                <v:textbox>
                  <w:txbxContent>
                    <w:p w:rsidR="00D26687" w:rsidRPr="006963E7" w:rsidRDefault="00D26687" w:rsidP="006963E7">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Стратегические проекты </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499520" behindDoc="0" locked="0" layoutInCell="1" allowOverlap="1" wp14:anchorId="39D0065E" wp14:editId="7C911E95">
                <wp:simplePos x="0" y="0"/>
                <wp:positionH relativeFrom="column">
                  <wp:posOffset>6718935</wp:posOffset>
                </wp:positionH>
                <wp:positionV relativeFrom="paragraph">
                  <wp:posOffset>2094865</wp:posOffset>
                </wp:positionV>
                <wp:extent cx="2419350" cy="476250"/>
                <wp:effectExtent l="0" t="0" r="19050" b="19050"/>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4762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6687" w:rsidRDefault="00D26687" w:rsidP="006963E7">
                            <w:pPr>
                              <w:jc w:val="center"/>
                              <w:rPr>
                                <w:rFonts w:ascii="Times New Roman" w:hAnsi="Times New Roman" w:cs="Times New Roman"/>
                                <w:color w:val="000000" w:themeColor="text1"/>
                              </w:rPr>
                            </w:pPr>
                            <w:r>
                              <w:rPr>
                                <w:rFonts w:ascii="Times New Roman" w:hAnsi="Times New Roman" w:cs="Times New Roman"/>
                                <w:color w:val="000000" w:themeColor="text1"/>
                              </w:rPr>
                              <w:t>Документы территориального планирования</w:t>
                            </w:r>
                          </w:p>
                          <w:p w:rsidR="00D26687" w:rsidRPr="006963E7" w:rsidRDefault="00D26687" w:rsidP="006963E7">
                            <w:pPr>
                              <w:jc w:val="center"/>
                              <w:rPr>
                                <w:rFonts w:ascii="Times New Roman" w:hAnsi="Times New Roman" w:cs="Times New Roman"/>
                                <w:color w:val="000000" w:themeColor="text1"/>
                              </w:rPr>
                            </w:pPr>
                            <w:r>
                              <w:rPr>
                                <w:rFonts w:ascii="Times New Roman" w:hAnsi="Times New Roman" w:cs="Times New Roman"/>
                                <w:color w:val="000000" w:themeColor="text1"/>
                              </w:rPr>
                              <w:t>Стратегии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0065E" id="Скругленный прямоугольник 11" o:spid="_x0000_s1052" style="position:absolute;left:0;text-align:left;margin-left:529.05pt;margin-top:164.95pt;width:190.5pt;height:37.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" filled="f" strokecolor="black [3213]" strokeweight="1pt">
                <v:stroke joinstyle="miter"/>
                <v:path arrowok="t"/>
                <v:textbox>
                  <w:txbxContent>
                    <w:p w:rsidR="00D26687" w:rsidRDefault="00D26687" w:rsidP="006963E7">
                      <w:pPr>
                        <w:jc w:val="center"/>
                        <w:rPr>
                          <w:rFonts w:ascii="Times New Roman" w:hAnsi="Times New Roman" w:cs="Times New Roman"/>
                          <w:color w:val="000000" w:themeColor="text1"/>
                        </w:rPr>
                      </w:pPr>
                      <w:r>
                        <w:rPr>
                          <w:rFonts w:ascii="Times New Roman" w:hAnsi="Times New Roman" w:cs="Times New Roman"/>
                          <w:color w:val="000000" w:themeColor="text1"/>
                        </w:rPr>
                        <w:t>Документы территориального планирования</w:t>
                      </w:r>
                    </w:p>
                    <w:p w:rsidR="00D26687" w:rsidRPr="006963E7" w:rsidRDefault="00D26687" w:rsidP="006963E7">
                      <w:pPr>
                        <w:jc w:val="center"/>
                        <w:rPr>
                          <w:rFonts w:ascii="Times New Roman" w:hAnsi="Times New Roman" w:cs="Times New Roman"/>
                          <w:color w:val="000000" w:themeColor="text1"/>
                        </w:rPr>
                      </w:pPr>
                      <w:r>
                        <w:rPr>
                          <w:rFonts w:ascii="Times New Roman" w:hAnsi="Times New Roman" w:cs="Times New Roman"/>
                          <w:color w:val="000000" w:themeColor="text1"/>
                        </w:rPr>
                        <w:t>Стратегии</w:t>
                      </w:r>
                    </w:p>
                  </w:txbxContent>
                </v:textbox>
              </v:roundrect>
            </w:pict>
          </mc:Fallback>
        </mc:AlternateContent>
      </w: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468800" behindDoc="0" locked="0" layoutInCell="1" allowOverlap="1" wp14:anchorId="664F438C" wp14:editId="09DF30CC">
                <wp:simplePos x="0" y="0"/>
                <wp:positionH relativeFrom="column">
                  <wp:posOffset>2118360</wp:posOffset>
                </wp:positionH>
                <wp:positionV relativeFrom="paragraph">
                  <wp:posOffset>1151890</wp:posOffset>
                </wp:positionV>
                <wp:extent cx="4962525" cy="609600"/>
                <wp:effectExtent l="0" t="0" r="28575" b="19050"/>
                <wp:wrapNone/>
                <wp:docPr id="9"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2525" cy="609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6687" w:rsidRDefault="00D26687" w:rsidP="006963E7">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Стратегия социально-экономического развития ГО Заречный </w:t>
                            </w:r>
                          </w:p>
                          <w:p w:rsidR="00D26687" w:rsidRPr="00665904" w:rsidRDefault="00D26687" w:rsidP="006963E7">
                            <w:pPr>
                              <w:jc w:val="center"/>
                              <w:rPr>
                                <w:rFonts w:ascii="Times New Roman" w:hAnsi="Times New Roman" w:cs="Times New Roman"/>
                                <w:color w:val="000000" w:themeColor="text1"/>
                              </w:rPr>
                            </w:pPr>
                            <w:r>
                              <w:rPr>
                                <w:rFonts w:ascii="Times New Roman" w:hAnsi="Times New Roman" w:cs="Times New Roman"/>
                                <w:color w:val="000000" w:themeColor="text1"/>
                              </w:rPr>
                              <w:t>до 2035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F438C" id="Скругленный прямоугольник 9" o:spid="_x0000_s1053" style="position:absolute;left:0;text-align:left;margin-left:166.8pt;margin-top:90.7pt;width:390.75pt;height:48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" filled="f" strokecolor="black [3213]" strokeweight="1pt">
                <v:stroke joinstyle="miter"/>
                <v:path arrowok="t"/>
                <v:textbox>
                  <w:txbxContent>
                    <w:p w:rsidR="00D26687" w:rsidRDefault="00D26687" w:rsidP="006963E7">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Стратегия социально-экономического развития ГО Заречный </w:t>
                      </w:r>
                    </w:p>
                    <w:p w:rsidR="00D26687" w:rsidRPr="00665904" w:rsidRDefault="00D26687" w:rsidP="006963E7">
                      <w:pPr>
                        <w:jc w:val="center"/>
                        <w:rPr>
                          <w:rFonts w:ascii="Times New Roman" w:hAnsi="Times New Roman" w:cs="Times New Roman"/>
                          <w:color w:val="000000" w:themeColor="text1"/>
                        </w:rPr>
                      </w:pPr>
                      <w:r>
                        <w:rPr>
                          <w:rFonts w:ascii="Times New Roman" w:hAnsi="Times New Roman" w:cs="Times New Roman"/>
                          <w:color w:val="000000" w:themeColor="text1"/>
                        </w:rPr>
                        <w:t>до 2035 года</w:t>
                      </w:r>
                    </w:p>
                  </w:txbxContent>
                </v:textbox>
              </v:roundrect>
            </w:pict>
          </mc:Fallback>
        </mc:AlternateContent>
      </w:r>
      <w:r w:rsidR="00DA7921" w:rsidRPr="00F00DC0">
        <w:rPr>
          <w:rFonts w:ascii="Times New Roman" w:hAnsi="Times New Roman" w:cs="Times New Roman"/>
          <w:b/>
          <w:sz w:val="32"/>
          <w:szCs w:val="32"/>
        </w:rPr>
        <w:tab/>
        <w:t xml:space="preserve"> </w:t>
      </w:r>
    </w:p>
    <w:p w:rsidR="00541CF5" w:rsidRDefault="00F758EC">
      <w:pPr>
        <w:rPr>
          <w:rFonts w:ascii="Times New Roman" w:hAnsi="Times New Roman" w:cs="Times New Roman"/>
          <w:b/>
          <w:sz w:val="32"/>
          <w:szCs w:val="32"/>
        </w:rPr>
      </w:pPr>
      <w:r>
        <w:rPr>
          <w:rFonts w:ascii="Times New Roman" w:hAnsi="Times New Roman" w:cs="Times New Roman"/>
          <w:b/>
          <w:noProof/>
          <w:color w:val="000000"/>
          <w:sz w:val="32"/>
          <w:szCs w:val="32"/>
          <w:lang w:eastAsia="ru-RU"/>
        </w:rPr>
        <mc:AlternateContent>
          <mc:Choice Requires="wps">
            <w:drawing>
              <wp:anchor distT="0" distB="0" distL="114300" distR="114300" simplePos="0" relativeHeight="251864064" behindDoc="0" locked="0" layoutInCell="1" allowOverlap="1" wp14:anchorId="384B82A6" wp14:editId="43DFEB01">
                <wp:simplePos x="0" y="0"/>
                <wp:positionH relativeFrom="page">
                  <wp:posOffset>5326380</wp:posOffset>
                </wp:positionH>
                <wp:positionV relativeFrom="paragraph">
                  <wp:posOffset>633730</wp:posOffset>
                </wp:positionV>
                <wp:extent cx="45085" cy="180975"/>
                <wp:effectExtent l="57150" t="38100" r="50165" b="47625"/>
                <wp:wrapSquare wrapText="bothSides"/>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 cy="18097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5829F4" id="Прямая со стрелкой 126" o:spid="_x0000_s1026" type="#_x0000_t32" style="position:absolute;margin-left:419.4pt;margin-top:49.9pt;width:3.55pt;height:14.25pt;flip:x;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" strokecolor="black [3213]" strokeweight=".5pt">
                <v:stroke startarrow="block" endarrow="block" joinstyle="miter"/>
                <o:lock v:ext="edit" shapetype="f"/>
                <w10:wrap type="square" anchorx="page"/>
              </v:shape>
            </w:pict>
          </mc:Fallback>
        </mc:AlternateContent>
      </w:r>
    </w:p>
    <w:p w:rsidR="00541CF5" w:rsidRPr="00541CF5" w:rsidRDefault="00541CF5" w:rsidP="00541CF5">
      <w:pPr>
        <w:rPr>
          <w:rFonts w:ascii="Times New Roman" w:hAnsi="Times New Roman" w:cs="Times New Roman"/>
          <w:sz w:val="32"/>
          <w:szCs w:val="32"/>
        </w:rPr>
      </w:pPr>
    </w:p>
    <w:p w:rsidR="00541CF5" w:rsidRPr="00541CF5" w:rsidRDefault="00541CF5" w:rsidP="00541CF5">
      <w:pPr>
        <w:rPr>
          <w:rFonts w:ascii="Times New Roman" w:hAnsi="Times New Roman" w:cs="Times New Roman"/>
          <w:sz w:val="32"/>
          <w:szCs w:val="32"/>
        </w:rPr>
      </w:pPr>
    </w:p>
    <w:p w:rsidR="00541CF5" w:rsidRPr="00541CF5" w:rsidRDefault="00541CF5" w:rsidP="00541CF5">
      <w:pPr>
        <w:rPr>
          <w:rFonts w:ascii="Times New Roman" w:hAnsi="Times New Roman" w:cs="Times New Roman"/>
          <w:sz w:val="32"/>
          <w:szCs w:val="32"/>
        </w:rPr>
      </w:pPr>
    </w:p>
    <w:p w:rsidR="00541CF5" w:rsidRPr="00541CF5" w:rsidRDefault="00541CF5" w:rsidP="00541CF5">
      <w:pPr>
        <w:rPr>
          <w:rFonts w:ascii="Times New Roman" w:hAnsi="Times New Roman" w:cs="Times New Roman"/>
          <w:sz w:val="32"/>
          <w:szCs w:val="32"/>
        </w:rPr>
      </w:pPr>
    </w:p>
    <w:p w:rsidR="00541CF5" w:rsidRPr="00541CF5" w:rsidRDefault="00541CF5" w:rsidP="00541CF5">
      <w:pPr>
        <w:rPr>
          <w:rFonts w:ascii="Times New Roman" w:hAnsi="Times New Roman" w:cs="Times New Roman"/>
          <w:sz w:val="32"/>
          <w:szCs w:val="32"/>
        </w:rPr>
      </w:pPr>
    </w:p>
    <w:p w:rsidR="00541CF5" w:rsidRPr="00541CF5" w:rsidRDefault="00541CF5" w:rsidP="00541CF5">
      <w:pPr>
        <w:rPr>
          <w:rFonts w:ascii="Times New Roman" w:hAnsi="Times New Roman" w:cs="Times New Roman"/>
          <w:sz w:val="32"/>
          <w:szCs w:val="32"/>
        </w:rPr>
      </w:pPr>
    </w:p>
    <w:p w:rsidR="00541CF5" w:rsidRPr="00541CF5" w:rsidRDefault="00541CF5" w:rsidP="00541CF5">
      <w:pPr>
        <w:rPr>
          <w:rFonts w:ascii="Times New Roman" w:hAnsi="Times New Roman" w:cs="Times New Roman"/>
          <w:sz w:val="32"/>
          <w:szCs w:val="32"/>
        </w:rPr>
      </w:pPr>
    </w:p>
    <w:p w:rsidR="00541CF5" w:rsidRPr="00541CF5" w:rsidRDefault="00541CF5" w:rsidP="00541CF5">
      <w:pPr>
        <w:rPr>
          <w:rFonts w:ascii="Times New Roman" w:hAnsi="Times New Roman" w:cs="Times New Roman"/>
          <w:sz w:val="32"/>
          <w:szCs w:val="32"/>
        </w:rPr>
      </w:pPr>
    </w:p>
    <w:p w:rsidR="00541CF5" w:rsidRPr="00541CF5" w:rsidRDefault="00541CF5" w:rsidP="00541CF5">
      <w:pPr>
        <w:rPr>
          <w:rFonts w:ascii="Times New Roman" w:hAnsi="Times New Roman" w:cs="Times New Roman"/>
          <w:sz w:val="32"/>
          <w:szCs w:val="32"/>
        </w:rPr>
      </w:pPr>
    </w:p>
    <w:p w:rsidR="00541CF5" w:rsidRPr="00541CF5" w:rsidRDefault="00541CF5" w:rsidP="00541CF5">
      <w:pPr>
        <w:rPr>
          <w:rFonts w:ascii="Times New Roman" w:hAnsi="Times New Roman" w:cs="Times New Roman"/>
          <w:sz w:val="32"/>
          <w:szCs w:val="32"/>
        </w:rPr>
      </w:pPr>
    </w:p>
    <w:p w:rsidR="00541CF5" w:rsidRPr="00541CF5" w:rsidRDefault="00541CF5" w:rsidP="00541CF5">
      <w:pPr>
        <w:rPr>
          <w:rFonts w:ascii="Times New Roman" w:hAnsi="Times New Roman" w:cs="Times New Roman"/>
          <w:sz w:val="32"/>
          <w:szCs w:val="32"/>
        </w:rPr>
      </w:pPr>
    </w:p>
    <w:p w:rsidR="00491BCB" w:rsidRDefault="00541CF5" w:rsidP="00541CF5">
      <w:pPr>
        <w:tabs>
          <w:tab w:val="left" w:pos="12030"/>
        </w:tabs>
        <w:rPr>
          <w:rFonts w:ascii="Times New Roman" w:hAnsi="Times New Roman" w:cs="Times New Roman"/>
          <w:b/>
          <w:sz w:val="32"/>
          <w:szCs w:val="32"/>
        </w:rPr>
      </w:pPr>
      <w:r>
        <w:rPr>
          <w:rFonts w:ascii="Times New Roman" w:hAnsi="Times New Roman" w:cs="Times New Roman"/>
          <w:sz w:val="32"/>
          <w:szCs w:val="32"/>
        </w:rPr>
        <w:tab/>
      </w:r>
    </w:p>
    <w:sectPr w:rsidR="00491BCB" w:rsidSect="009557D5">
      <w:pgSz w:w="16838" w:h="11906" w:orient="landscape"/>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687" w:rsidRDefault="00D26687" w:rsidP="00B717AD">
      <w:pPr>
        <w:spacing w:after="0" w:line="240" w:lineRule="auto"/>
      </w:pPr>
      <w:r>
        <w:separator/>
      </w:r>
    </w:p>
  </w:endnote>
  <w:endnote w:type="continuationSeparator" w:id="0">
    <w:p w:rsidR="00D26687" w:rsidRDefault="00D26687" w:rsidP="00B71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Peterburg">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687" w:rsidRDefault="00D26687" w:rsidP="00B717AD">
      <w:pPr>
        <w:spacing w:after="0" w:line="240" w:lineRule="auto"/>
      </w:pPr>
      <w:r>
        <w:separator/>
      </w:r>
    </w:p>
  </w:footnote>
  <w:footnote w:type="continuationSeparator" w:id="0">
    <w:p w:rsidR="00D26687" w:rsidRDefault="00D26687" w:rsidP="00B71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0295044"/>
      <w:docPartObj>
        <w:docPartGallery w:val="Page Numbers (Top of Page)"/>
        <w:docPartUnique/>
      </w:docPartObj>
    </w:sdtPr>
    <w:sdtEndPr>
      <w:rPr>
        <w:rFonts w:ascii="Times New Roman" w:hAnsi="Times New Roman" w:cs="Times New Roman"/>
        <w:sz w:val="28"/>
      </w:rPr>
    </w:sdtEndPr>
    <w:sdtContent>
      <w:p w:rsidR="00D26687" w:rsidRPr="008F0179" w:rsidRDefault="00D26687">
        <w:pPr>
          <w:pStyle w:val="ae"/>
          <w:jc w:val="center"/>
          <w:rPr>
            <w:rFonts w:ascii="Times New Roman" w:hAnsi="Times New Roman" w:cs="Times New Roman"/>
            <w:sz w:val="28"/>
          </w:rPr>
        </w:pPr>
        <w:r w:rsidRPr="008F0179">
          <w:rPr>
            <w:rFonts w:ascii="Times New Roman" w:hAnsi="Times New Roman" w:cs="Times New Roman"/>
            <w:sz w:val="28"/>
          </w:rPr>
          <w:fldChar w:fldCharType="begin"/>
        </w:r>
        <w:r w:rsidRPr="008F0179">
          <w:rPr>
            <w:rFonts w:ascii="Times New Roman" w:hAnsi="Times New Roman" w:cs="Times New Roman"/>
            <w:sz w:val="28"/>
          </w:rPr>
          <w:instrText>PAGE   \* MERGEFORMAT</w:instrText>
        </w:r>
        <w:r w:rsidRPr="008F0179">
          <w:rPr>
            <w:rFonts w:ascii="Times New Roman" w:hAnsi="Times New Roman" w:cs="Times New Roman"/>
            <w:sz w:val="28"/>
          </w:rPr>
          <w:fldChar w:fldCharType="separate"/>
        </w:r>
        <w:r w:rsidR="00A47BEE">
          <w:rPr>
            <w:rFonts w:ascii="Times New Roman" w:hAnsi="Times New Roman" w:cs="Times New Roman"/>
            <w:noProof/>
            <w:sz w:val="28"/>
          </w:rPr>
          <w:t>35</w:t>
        </w:r>
        <w:r w:rsidRPr="008F0179">
          <w:rPr>
            <w:rFonts w:ascii="Times New Roman" w:hAnsi="Times New Roman" w:cs="Times New Roman"/>
            <w:sz w:val="28"/>
          </w:rPr>
          <w:fldChar w:fldCharType="end"/>
        </w:r>
      </w:p>
    </w:sdtContent>
  </w:sdt>
  <w:p w:rsidR="00D26687" w:rsidRPr="008F0179" w:rsidRDefault="00D26687">
    <w:pPr>
      <w:pStyle w:val="ae"/>
      <w:rPr>
        <w:rFonts w:ascii="Times New Roman" w:hAnsi="Times New Roman" w:cs="Times New Roman"/>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9"/>
    <w:multiLevelType w:val="multilevel"/>
    <w:tmpl w:val="00000039"/>
    <w:name w:val="WW8Num58"/>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MS Mincho" w:hAnsi="MS Mincho" w:cs="Courier New"/>
      </w:rPr>
    </w:lvl>
    <w:lvl w:ilvl="2">
      <w:start w:val="1"/>
      <w:numFmt w:val="bullet"/>
      <w:suff w:val="nothing"/>
      <w:lvlText w:val="▪"/>
      <w:lvlJc w:val="left"/>
      <w:pPr>
        <w:tabs>
          <w:tab w:val="num" w:pos="0"/>
        </w:tabs>
        <w:ind w:left="0" w:firstLine="0"/>
      </w:pPr>
      <w:rPr>
        <w:rFonts w:ascii="MS Mincho" w:hAnsi="MS Mincho" w:cs="Courier New"/>
      </w:rPr>
    </w:lvl>
    <w:lvl w:ilvl="3">
      <w:start w:val="1"/>
      <w:numFmt w:val="bullet"/>
      <w:suff w:val="nothing"/>
      <w:lvlText w:val="•"/>
      <w:lvlJc w:val="left"/>
      <w:pPr>
        <w:tabs>
          <w:tab w:val="num" w:pos="0"/>
        </w:tabs>
        <w:ind w:left="0" w:firstLine="0"/>
      </w:pPr>
      <w:rPr>
        <w:rFonts w:ascii="MS Mincho" w:hAnsi="MS Mincho" w:cs="Courier New"/>
      </w:rPr>
    </w:lvl>
    <w:lvl w:ilvl="4">
      <w:start w:val="1"/>
      <w:numFmt w:val="bullet"/>
      <w:suff w:val="nothing"/>
      <w:lvlText w:val="◦"/>
      <w:lvlJc w:val="left"/>
      <w:pPr>
        <w:tabs>
          <w:tab w:val="num" w:pos="0"/>
        </w:tabs>
        <w:ind w:left="0" w:firstLine="0"/>
      </w:pPr>
      <w:rPr>
        <w:rFonts w:ascii="MS Mincho" w:hAnsi="MS Mincho" w:cs="Courier New"/>
      </w:rPr>
    </w:lvl>
    <w:lvl w:ilvl="5">
      <w:start w:val="1"/>
      <w:numFmt w:val="bullet"/>
      <w:suff w:val="nothing"/>
      <w:lvlText w:val="▪"/>
      <w:lvlJc w:val="left"/>
      <w:pPr>
        <w:tabs>
          <w:tab w:val="num" w:pos="0"/>
        </w:tabs>
        <w:ind w:left="0" w:firstLine="0"/>
      </w:pPr>
      <w:rPr>
        <w:rFonts w:ascii="MS Mincho" w:hAnsi="MS Mincho" w:cs="Courier New"/>
      </w:rPr>
    </w:lvl>
    <w:lvl w:ilvl="6">
      <w:start w:val="1"/>
      <w:numFmt w:val="bullet"/>
      <w:suff w:val="nothing"/>
      <w:lvlText w:val="•"/>
      <w:lvlJc w:val="left"/>
      <w:pPr>
        <w:tabs>
          <w:tab w:val="num" w:pos="0"/>
        </w:tabs>
        <w:ind w:left="0" w:firstLine="0"/>
      </w:pPr>
      <w:rPr>
        <w:rFonts w:ascii="MS Mincho" w:hAnsi="MS Mincho" w:cs="Courier New"/>
      </w:rPr>
    </w:lvl>
    <w:lvl w:ilvl="7">
      <w:start w:val="1"/>
      <w:numFmt w:val="bullet"/>
      <w:suff w:val="nothing"/>
      <w:lvlText w:val="◦"/>
      <w:lvlJc w:val="left"/>
      <w:pPr>
        <w:tabs>
          <w:tab w:val="num" w:pos="0"/>
        </w:tabs>
        <w:ind w:left="0" w:firstLine="0"/>
      </w:pPr>
      <w:rPr>
        <w:rFonts w:ascii="MS Mincho" w:hAnsi="MS Mincho" w:cs="Courier New"/>
      </w:rPr>
    </w:lvl>
    <w:lvl w:ilvl="8">
      <w:start w:val="1"/>
      <w:numFmt w:val="bullet"/>
      <w:suff w:val="nothing"/>
      <w:lvlText w:val="▪"/>
      <w:lvlJc w:val="left"/>
      <w:pPr>
        <w:tabs>
          <w:tab w:val="num" w:pos="0"/>
        </w:tabs>
        <w:ind w:left="0" w:firstLine="0"/>
      </w:pPr>
      <w:rPr>
        <w:rFonts w:ascii="MS Mincho" w:hAnsi="MS Mincho" w:cs="Courier New"/>
      </w:rPr>
    </w:lvl>
  </w:abstractNum>
  <w:abstractNum w:abstractNumId="1" w15:restartNumberingAfterBreak="0">
    <w:nsid w:val="0690015E"/>
    <w:multiLevelType w:val="hybridMultilevel"/>
    <w:tmpl w:val="F872B36E"/>
    <w:lvl w:ilvl="0" w:tplc="F9CA76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9AF237B"/>
    <w:multiLevelType w:val="multilevel"/>
    <w:tmpl w:val="FADE98AE"/>
    <w:lvl w:ilvl="0">
      <w:start w:val="1"/>
      <w:numFmt w:val="decimal"/>
      <w:lvlText w:val="%1."/>
      <w:lvlJc w:val="left"/>
      <w:pPr>
        <w:ind w:left="1429" w:hanging="360"/>
      </w:pPr>
      <w:rPr>
        <w:rFonts w:hint="default"/>
      </w:rPr>
    </w:lvl>
    <w:lvl w:ilvl="1">
      <w:start w:val="3"/>
      <w:numFmt w:val="decimal"/>
      <w:isLgl/>
      <w:lvlText w:val="%1.%2."/>
      <w:lvlJc w:val="left"/>
      <w:pPr>
        <w:ind w:left="1864" w:hanging="795"/>
      </w:pPr>
      <w:rPr>
        <w:rFonts w:hint="default"/>
      </w:rPr>
    </w:lvl>
    <w:lvl w:ilvl="2">
      <w:start w:val="1"/>
      <w:numFmt w:val="decimal"/>
      <w:isLgl/>
      <w:lvlText w:val="%1.%2.%3."/>
      <w:lvlJc w:val="left"/>
      <w:pPr>
        <w:ind w:left="1864" w:hanging="795"/>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 w15:restartNumberingAfterBreak="0">
    <w:nsid w:val="0AAF0297"/>
    <w:multiLevelType w:val="hybridMultilevel"/>
    <w:tmpl w:val="1C32274A"/>
    <w:lvl w:ilvl="0" w:tplc="24EA945A">
      <w:start w:val="1"/>
      <w:numFmt w:val="decimal"/>
      <w:lvlText w:val="%1."/>
      <w:lvlJc w:val="left"/>
      <w:pPr>
        <w:ind w:left="1868" w:hanging="45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DFF3412"/>
    <w:multiLevelType w:val="hybridMultilevel"/>
    <w:tmpl w:val="DDACB058"/>
    <w:lvl w:ilvl="0" w:tplc="038A345A">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5" w15:restartNumberingAfterBreak="0">
    <w:nsid w:val="14262DC6"/>
    <w:multiLevelType w:val="hybridMultilevel"/>
    <w:tmpl w:val="B8426AEC"/>
    <w:lvl w:ilvl="0" w:tplc="BA9ED2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7FD7A3B"/>
    <w:multiLevelType w:val="hybridMultilevel"/>
    <w:tmpl w:val="427E54D8"/>
    <w:lvl w:ilvl="0" w:tplc="8CBA63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C080AB4"/>
    <w:multiLevelType w:val="hybridMultilevel"/>
    <w:tmpl w:val="2BACACF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626130"/>
    <w:multiLevelType w:val="hybridMultilevel"/>
    <w:tmpl w:val="7846A618"/>
    <w:lvl w:ilvl="0" w:tplc="ED08FC80">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F76307E"/>
    <w:multiLevelType w:val="hybridMultilevel"/>
    <w:tmpl w:val="D8BE9222"/>
    <w:lvl w:ilvl="0" w:tplc="30186D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3C920D8"/>
    <w:multiLevelType w:val="hybridMultilevel"/>
    <w:tmpl w:val="B238A4CA"/>
    <w:lvl w:ilvl="0" w:tplc="24AE918E">
      <w:start w:val="1"/>
      <w:numFmt w:val="decimal"/>
      <w:lvlText w:val="%1)"/>
      <w:lvlJc w:val="left"/>
      <w:pPr>
        <w:ind w:left="1069" w:hanging="360"/>
      </w:pPr>
      <w:rPr>
        <w:rFonts w:hint="default"/>
      </w:rPr>
    </w:lvl>
    <w:lvl w:ilvl="1" w:tplc="80326288">
      <w:start w:val="1"/>
      <w:numFmt w:val="decimal"/>
      <w:lvlText w:val="%2."/>
      <w:lvlJc w:val="left"/>
      <w:pPr>
        <w:ind w:left="2134" w:hanging="70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55A1D18"/>
    <w:multiLevelType w:val="hybridMultilevel"/>
    <w:tmpl w:val="C6B00082"/>
    <w:lvl w:ilvl="0" w:tplc="82AEF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6D73EC6"/>
    <w:multiLevelType w:val="hybridMultilevel"/>
    <w:tmpl w:val="4F34D8F6"/>
    <w:lvl w:ilvl="0" w:tplc="2C5631C0">
      <w:start w:val="1"/>
      <w:numFmt w:val="decimal"/>
      <w:lvlText w:val="%1."/>
      <w:lvlJc w:val="left"/>
      <w:pPr>
        <w:ind w:left="1069" w:hanging="360"/>
      </w:pPr>
      <w:rPr>
        <w:rFonts w:hint="default"/>
      </w:rPr>
    </w:lvl>
    <w:lvl w:ilvl="1" w:tplc="01461498">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B662CD6"/>
    <w:multiLevelType w:val="hybridMultilevel"/>
    <w:tmpl w:val="A1A493B2"/>
    <w:lvl w:ilvl="0" w:tplc="8118D73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2B71C1"/>
    <w:multiLevelType w:val="hybridMultilevel"/>
    <w:tmpl w:val="2B7CBBA8"/>
    <w:lvl w:ilvl="0" w:tplc="AA0C43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F035146"/>
    <w:multiLevelType w:val="hybridMultilevel"/>
    <w:tmpl w:val="D0E09BEA"/>
    <w:lvl w:ilvl="0" w:tplc="7F7E72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F505673"/>
    <w:multiLevelType w:val="hybridMultilevel"/>
    <w:tmpl w:val="7AF6D0C0"/>
    <w:lvl w:ilvl="0" w:tplc="463858E4">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1C920F8"/>
    <w:multiLevelType w:val="hybridMultilevel"/>
    <w:tmpl w:val="510A651A"/>
    <w:lvl w:ilvl="0" w:tplc="0CF2E60A">
      <w:start w:val="1"/>
      <w:numFmt w:val="decimal"/>
      <w:lvlText w:val="%1."/>
      <w:lvlJc w:val="left"/>
      <w:pPr>
        <w:ind w:left="1353" w:hanging="360"/>
      </w:pPr>
      <w:rPr>
        <w:rFonts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8" w15:restartNumberingAfterBreak="0">
    <w:nsid w:val="332D0E09"/>
    <w:multiLevelType w:val="hybridMultilevel"/>
    <w:tmpl w:val="9AD09038"/>
    <w:lvl w:ilvl="0" w:tplc="53D6BF90">
      <w:start w:val="1"/>
      <w:numFmt w:val="decimal"/>
      <w:lvlText w:val="%1."/>
      <w:lvlJc w:val="left"/>
      <w:pPr>
        <w:ind w:left="1110" w:hanging="360"/>
      </w:pPr>
      <w:rPr>
        <w:rFonts w:ascii="Times New Roman" w:eastAsiaTheme="minorHAnsi" w:hAnsi="Times New Roman" w:cs="Times New Roman"/>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9" w15:restartNumberingAfterBreak="0">
    <w:nsid w:val="33C010A9"/>
    <w:multiLevelType w:val="hybridMultilevel"/>
    <w:tmpl w:val="C72C6D28"/>
    <w:lvl w:ilvl="0" w:tplc="2BCC9BA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50707D"/>
    <w:multiLevelType w:val="hybridMultilevel"/>
    <w:tmpl w:val="18E45510"/>
    <w:lvl w:ilvl="0" w:tplc="62B408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621616B"/>
    <w:multiLevelType w:val="hybridMultilevel"/>
    <w:tmpl w:val="6D8887B6"/>
    <w:lvl w:ilvl="0" w:tplc="2F2ADBE4">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8D342B8"/>
    <w:multiLevelType w:val="hybridMultilevel"/>
    <w:tmpl w:val="4FBC6A40"/>
    <w:lvl w:ilvl="0" w:tplc="A1469A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B531813"/>
    <w:multiLevelType w:val="hybridMultilevel"/>
    <w:tmpl w:val="5F3C0400"/>
    <w:lvl w:ilvl="0" w:tplc="B994D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C2F28C5"/>
    <w:multiLevelType w:val="hybridMultilevel"/>
    <w:tmpl w:val="DD6E4F42"/>
    <w:lvl w:ilvl="0" w:tplc="632049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FEF6946"/>
    <w:multiLevelType w:val="hybridMultilevel"/>
    <w:tmpl w:val="EC26035A"/>
    <w:lvl w:ilvl="0" w:tplc="5D2A7C9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6" w15:restartNumberingAfterBreak="0">
    <w:nsid w:val="4178550F"/>
    <w:multiLevelType w:val="hybridMultilevel"/>
    <w:tmpl w:val="8662E76C"/>
    <w:lvl w:ilvl="0" w:tplc="D6A8950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2D34B45"/>
    <w:multiLevelType w:val="hybridMultilevel"/>
    <w:tmpl w:val="5AA2830E"/>
    <w:lvl w:ilvl="0" w:tplc="FC7A9F7C">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495387A"/>
    <w:multiLevelType w:val="hybridMultilevel"/>
    <w:tmpl w:val="06DA1FF4"/>
    <w:lvl w:ilvl="0" w:tplc="2A68388A">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4D7304A"/>
    <w:multiLevelType w:val="hybridMultilevel"/>
    <w:tmpl w:val="8C367FEE"/>
    <w:lvl w:ilvl="0" w:tplc="347E541E">
      <w:start w:val="1"/>
      <w:numFmt w:val="decimal"/>
      <w:lvlText w:val="%1."/>
      <w:lvlJc w:val="left"/>
      <w:pPr>
        <w:ind w:left="1234" w:hanging="525"/>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5842967"/>
    <w:multiLevelType w:val="hybridMultilevel"/>
    <w:tmpl w:val="AF2A78FA"/>
    <w:lvl w:ilvl="0" w:tplc="E23CD442">
      <w:start w:val="1"/>
      <w:numFmt w:val="decimal"/>
      <w:lvlText w:val="%1."/>
      <w:lvlJc w:val="left"/>
      <w:pPr>
        <w:ind w:left="1294" w:hanging="5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62A6F40"/>
    <w:multiLevelType w:val="hybridMultilevel"/>
    <w:tmpl w:val="4D94BFDC"/>
    <w:lvl w:ilvl="0" w:tplc="AA0C43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7775741"/>
    <w:multiLevelType w:val="hybridMultilevel"/>
    <w:tmpl w:val="1FCC595A"/>
    <w:lvl w:ilvl="0" w:tplc="781AE726">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47DD391E"/>
    <w:multiLevelType w:val="hybridMultilevel"/>
    <w:tmpl w:val="AFD2937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4A585083"/>
    <w:multiLevelType w:val="hybridMultilevel"/>
    <w:tmpl w:val="9B881986"/>
    <w:lvl w:ilvl="0" w:tplc="2A3A78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4AC65844"/>
    <w:multiLevelType w:val="hybridMultilevel"/>
    <w:tmpl w:val="E0E67562"/>
    <w:lvl w:ilvl="0" w:tplc="3044F3CE">
      <w:start w:val="1"/>
      <w:numFmt w:val="decimal"/>
      <w:lvlText w:val="%1."/>
      <w:lvlJc w:val="left"/>
      <w:pPr>
        <w:ind w:left="1369" w:hanging="6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4BD85205"/>
    <w:multiLevelType w:val="hybridMultilevel"/>
    <w:tmpl w:val="591E2C42"/>
    <w:lvl w:ilvl="0" w:tplc="8E4A2A98">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4C7E4A8B"/>
    <w:multiLevelType w:val="hybridMultilevel"/>
    <w:tmpl w:val="9954941E"/>
    <w:lvl w:ilvl="0" w:tplc="35C2D688">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4E530C36"/>
    <w:multiLevelType w:val="multilevel"/>
    <w:tmpl w:val="E0E67562"/>
    <w:lvl w:ilvl="0">
      <w:start w:val="1"/>
      <w:numFmt w:val="decimal"/>
      <w:lvlText w:val="%1."/>
      <w:lvlJc w:val="left"/>
      <w:pPr>
        <w:ind w:left="1369" w:hanging="6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9" w15:restartNumberingAfterBreak="0">
    <w:nsid w:val="4FC21C7A"/>
    <w:multiLevelType w:val="hybridMultilevel"/>
    <w:tmpl w:val="00807384"/>
    <w:lvl w:ilvl="0" w:tplc="D5689B3A">
      <w:start w:val="1"/>
      <w:numFmt w:val="decimal"/>
      <w:lvlText w:val="%1."/>
      <w:lvlJc w:val="left"/>
      <w:pPr>
        <w:ind w:left="1069" w:hanging="360"/>
      </w:pPr>
      <w:rPr>
        <w:rFonts w:hint="default"/>
      </w:rPr>
    </w:lvl>
    <w:lvl w:ilvl="1" w:tplc="F140DC44">
      <w:start w:val="1"/>
      <w:numFmt w:val="decimal"/>
      <w:lvlText w:val="%2)"/>
      <w:lvlJc w:val="left"/>
      <w:pPr>
        <w:ind w:left="1789" w:hanging="360"/>
      </w:pPr>
      <w:rPr>
        <w:rFonts w:eastAsia="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513076DB"/>
    <w:multiLevelType w:val="multilevel"/>
    <w:tmpl w:val="DCE853CE"/>
    <w:lvl w:ilvl="0">
      <w:start w:val="3"/>
      <w:numFmt w:val="decimal"/>
      <w:lvlText w:val="%1."/>
      <w:lvlJc w:val="left"/>
      <w:pPr>
        <w:ind w:left="675" w:hanging="675"/>
      </w:pPr>
      <w:rPr>
        <w:rFonts w:hint="default"/>
      </w:rPr>
    </w:lvl>
    <w:lvl w:ilvl="1">
      <w:start w:val="8"/>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1" w15:restartNumberingAfterBreak="0">
    <w:nsid w:val="51C81F4D"/>
    <w:multiLevelType w:val="hybridMultilevel"/>
    <w:tmpl w:val="0E72A14C"/>
    <w:lvl w:ilvl="0" w:tplc="D4B24FA0">
      <w:start w:val="1"/>
      <w:numFmt w:val="decimal"/>
      <w:lvlText w:val="%1."/>
      <w:lvlJc w:val="left"/>
      <w:pPr>
        <w:ind w:left="1249" w:hanging="5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59C47679"/>
    <w:multiLevelType w:val="hybridMultilevel"/>
    <w:tmpl w:val="739A3B2C"/>
    <w:lvl w:ilvl="0" w:tplc="8D404D4A">
      <w:start w:val="1"/>
      <w:numFmt w:val="decimal"/>
      <w:lvlText w:val="%1."/>
      <w:lvlJc w:val="left"/>
      <w:pPr>
        <w:ind w:left="1279" w:hanging="570"/>
      </w:pPr>
      <w:rPr>
        <w:rFonts w:eastAsia="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9DA4ACB"/>
    <w:multiLevelType w:val="hybridMultilevel"/>
    <w:tmpl w:val="656C63F4"/>
    <w:lvl w:ilvl="0" w:tplc="5D842A00">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5DE26E7E"/>
    <w:multiLevelType w:val="hybridMultilevel"/>
    <w:tmpl w:val="C77C5D42"/>
    <w:lvl w:ilvl="0" w:tplc="F33016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5EB17C5F"/>
    <w:multiLevelType w:val="hybridMultilevel"/>
    <w:tmpl w:val="BB38F580"/>
    <w:lvl w:ilvl="0" w:tplc="40F094B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6" w15:restartNumberingAfterBreak="0">
    <w:nsid w:val="631200E3"/>
    <w:multiLevelType w:val="multilevel"/>
    <w:tmpl w:val="FC90E33C"/>
    <w:lvl w:ilvl="0">
      <w:start w:val="1"/>
      <w:numFmt w:val="decimal"/>
      <w:lvlText w:val="%1."/>
      <w:lvlJc w:val="left"/>
      <w:pPr>
        <w:ind w:left="1069" w:hanging="360"/>
      </w:pPr>
      <w:rPr>
        <w:rFonts w:hint="default"/>
      </w:rPr>
    </w:lvl>
    <w:lvl w:ilvl="1">
      <w:start w:val="8"/>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7" w15:restartNumberingAfterBreak="0">
    <w:nsid w:val="638E15D4"/>
    <w:multiLevelType w:val="hybridMultilevel"/>
    <w:tmpl w:val="ED9408BA"/>
    <w:lvl w:ilvl="0" w:tplc="24EA945A">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65D973B1"/>
    <w:multiLevelType w:val="hybridMultilevel"/>
    <w:tmpl w:val="BE3CA750"/>
    <w:lvl w:ilvl="0" w:tplc="62B408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66592EAD"/>
    <w:multiLevelType w:val="hybridMultilevel"/>
    <w:tmpl w:val="B6A2E3FC"/>
    <w:lvl w:ilvl="0" w:tplc="0C2EB704">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676B418B"/>
    <w:multiLevelType w:val="hybridMultilevel"/>
    <w:tmpl w:val="BCDA8764"/>
    <w:lvl w:ilvl="0" w:tplc="86525A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69E71E1C"/>
    <w:multiLevelType w:val="hybridMultilevel"/>
    <w:tmpl w:val="FCE8D738"/>
    <w:lvl w:ilvl="0" w:tplc="62B408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6A0874AE"/>
    <w:multiLevelType w:val="hybridMultilevel"/>
    <w:tmpl w:val="4594929C"/>
    <w:lvl w:ilvl="0" w:tplc="DD56EEC2">
      <w:start w:val="1"/>
      <w:numFmt w:val="decimal"/>
      <w:lvlText w:val="%1."/>
      <w:lvlJc w:val="left"/>
      <w:pPr>
        <w:ind w:left="1204" w:hanging="495"/>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6A8B13AB"/>
    <w:multiLevelType w:val="multilevel"/>
    <w:tmpl w:val="1A36011E"/>
    <w:lvl w:ilvl="0">
      <w:start w:val="1"/>
      <w:numFmt w:val="decimal"/>
      <w:lvlText w:val="%1."/>
      <w:lvlJc w:val="left"/>
      <w:pPr>
        <w:ind w:left="1144" w:hanging="435"/>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4" w15:restartNumberingAfterBreak="0">
    <w:nsid w:val="6C170AE6"/>
    <w:multiLevelType w:val="hybridMultilevel"/>
    <w:tmpl w:val="D40A0C16"/>
    <w:lvl w:ilvl="0" w:tplc="410A8E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6C32101F"/>
    <w:multiLevelType w:val="hybridMultilevel"/>
    <w:tmpl w:val="FC9A2892"/>
    <w:lvl w:ilvl="0" w:tplc="FBFA72A0">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6C8B5900"/>
    <w:multiLevelType w:val="hybridMultilevel"/>
    <w:tmpl w:val="7F485F9E"/>
    <w:lvl w:ilvl="0" w:tplc="E9C83E04">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6D342645"/>
    <w:multiLevelType w:val="hybridMultilevel"/>
    <w:tmpl w:val="DADA6B2A"/>
    <w:lvl w:ilvl="0" w:tplc="B994D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6D6804BF"/>
    <w:multiLevelType w:val="hybridMultilevel"/>
    <w:tmpl w:val="3E3AAF76"/>
    <w:lvl w:ilvl="0" w:tplc="67802D04">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73623E25"/>
    <w:multiLevelType w:val="hybridMultilevel"/>
    <w:tmpl w:val="B9905786"/>
    <w:lvl w:ilvl="0" w:tplc="26AE2C12">
      <w:start w:val="1"/>
      <w:numFmt w:val="decimal"/>
      <w:lvlText w:val="%1)"/>
      <w:lvlJc w:val="left"/>
      <w:pPr>
        <w:ind w:left="1069" w:hanging="360"/>
      </w:pPr>
      <w:rPr>
        <w:rFonts w:hint="default"/>
      </w:rPr>
    </w:lvl>
    <w:lvl w:ilvl="1" w:tplc="1470926C">
      <w:start w:val="1"/>
      <w:numFmt w:val="decimal"/>
      <w:lvlText w:val="%2."/>
      <w:lvlJc w:val="left"/>
      <w:pPr>
        <w:ind w:left="1894" w:hanging="46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76B843F2"/>
    <w:multiLevelType w:val="hybridMultilevel"/>
    <w:tmpl w:val="17B015E0"/>
    <w:lvl w:ilvl="0" w:tplc="0540A6FC">
      <w:start w:val="1"/>
      <w:numFmt w:val="decimal"/>
      <w:lvlText w:val="%1."/>
      <w:lvlJc w:val="left"/>
      <w:pPr>
        <w:ind w:left="1384" w:hanging="6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76C83307"/>
    <w:multiLevelType w:val="hybridMultilevel"/>
    <w:tmpl w:val="4BBE45DA"/>
    <w:lvl w:ilvl="0" w:tplc="84CE3B82">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771403F2"/>
    <w:multiLevelType w:val="hybridMultilevel"/>
    <w:tmpl w:val="121CFD9E"/>
    <w:lvl w:ilvl="0" w:tplc="62B408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15:restartNumberingAfterBreak="0">
    <w:nsid w:val="788025BC"/>
    <w:multiLevelType w:val="hybridMultilevel"/>
    <w:tmpl w:val="1E308014"/>
    <w:lvl w:ilvl="0" w:tplc="6B6EB43A">
      <w:start w:val="1"/>
      <w:numFmt w:val="decimal"/>
      <w:lvlText w:val="%1."/>
      <w:lvlJc w:val="left"/>
      <w:pPr>
        <w:ind w:left="1069" w:hanging="360"/>
      </w:pPr>
      <w:rPr>
        <w:rFonts w:eastAsia="Calibri" w:hint="default"/>
        <w:color w:val="000000"/>
      </w:rPr>
    </w:lvl>
    <w:lvl w:ilvl="1" w:tplc="043CBB12">
      <w:start w:val="1"/>
      <w:numFmt w:val="decimal"/>
      <w:lvlText w:val="%2)"/>
      <w:lvlJc w:val="left"/>
      <w:pPr>
        <w:ind w:left="1819" w:hanging="39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7CA05815"/>
    <w:multiLevelType w:val="hybridMultilevel"/>
    <w:tmpl w:val="50C04C3C"/>
    <w:lvl w:ilvl="0" w:tplc="27B6C3D4">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7CF33B76"/>
    <w:multiLevelType w:val="hybridMultilevel"/>
    <w:tmpl w:val="4E06B99C"/>
    <w:lvl w:ilvl="0" w:tplc="447CBD4A">
      <w:start w:val="1"/>
      <w:numFmt w:val="decimal"/>
      <w:lvlText w:val="%1."/>
      <w:lvlJc w:val="left"/>
      <w:pPr>
        <w:ind w:left="928" w:hanging="360"/>
      </w:pPr>
      <w:rPr>
        <w:b w:val="0"/>
      </w:rPr>
    </w:lvl>
    <w:lvl w:ilvl="1" w:tplc="04190019" w:tentative="1">
      <w:start w:val="1"/>
      <w:numFmt w:val="lowerLetter"/>
      <w:lvlText w:val="%2."/>
      <w:lvlJc w:val="left"/>
      <w:pPr>
        <w:ind w:left="6042" w:hanging="360"/>
      </w:pPr>
    </w:lvl>
    <w:lvl w:ilvl="2" w:tplc="0419001B" w:tentative="1">
      <w:start w:val="1"/>
      <w:numFmt w:val="lowerRoman"/>
      <w:lvlText w:val="%3."/>
      <w:lvlJc w:val="right"/>
      <w:pPr>
        <w:ind w:left="6762" w:hanging="180"/>
      </w:p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abstractNum w:abstractNumId="66" w15:restartNumberingAfterBreak="0">
    <w:nsid w:val="7D700B26"/>
    <w:multiLevelType w:val="hybridMultilevel"/>
    <w:tmpl w:val="67DE4C3A"/>
    <w:lvl w:ilvl="0" w:tplc="7F7E72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7E153933"/>
    <w:multiLevelType w:val="hybridMultilevel"/>
    <w:tmpl w:val="62469C8A"/>
    <w:lvl w:ilvl="0" w:tplc="677A47E4">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7"/>
  </w:num>
  <w:num w:numId="2">
    <w:abstractNumId w:val="2"/>
  </w:num>
  <w:num w:numId="3">
    <w:abstractNumId w:val="19"/>
  </w:num>
  <w:num w:numId="4">
    <w:abstractNumId w:val="17"/>
  </w:num>
  <w:num w:numId="5">
    <w:abstractNumId w:val="50"/>
  </w:num>
  <w:num w:numId="6">
    <w:abstractNumId w:val="33"/>
  </w:num>
  <w:num w:numId="7">
    <w:abstractNumId w:val="26"/>
  </w:num>
  <w:num w:numId="8">
    <w:abstractNumId w:val="46"/>
  </w:num>
  <w:num w:numId="9">
    <w:abstractNumId w:val="54"/>
  </w:num>
  <w:num w:numId="10">
    <w:abstractNumId w:val="28"/>
  </w:num>
  <w:num w:numId="11">
    <w:abstractNumId w:val="52"/>
  </w:num>
  <w:num w:numId="12">
    <w:abstractNumId w:val="18"/>
  </w:num>
  <w:num w:numId="13">
    <w:abstractNumId w:val="65"/>
  </w:num>
  <w:num w:numId="14">
    <w:abstractNumId w:val="4"/>
  </w:num>
  <w:num w:numId="15">
    <w:abstractNumId w:val="25"/>
  </w:num>
  <w:num w:numId="16">
    <w:abstractNumId w:val="40"/>
  </w:num>
  <w:num w:numId="17">
    <w:abstractNumId w:val="10"/>
  </w:num>
  <w:num w:numId="18">
    <w:abstractNumId w:val="13"/>
  </w:num>
  <w:num w:numId="19">
    <w:abstractNumId w:val="57"/>
  </w:num>
  <w:num w:numId="20">
    <w:abstractNumId w:val="23"/>
  </w:num>
  <w:num w:numId="21">
    <w:abstractNumId w:val="7"/>
  </w:num>
  <w:num w:numId="22">
    <w:abstractNumId w:val="24"/>
  </w:num>
  <w:num w:numId="23">
    <w:abstractNumId w:val="60"/>
  </w:num>
  <w:num w:numId="24">
    <w:abstractNumId w:val="34"/>
  </w:num>
  <w:num w:numId="25">
    <w:abstractNumId w:val="22"/>
  </w:num>
  <w:num w:numId="26">
    <w:abstractNumId w:val="37"/>
  </w:num>
  <w:num w:numId="27">
    <w:abstractNumId w:val="29"/>
  </w:num>
  <w:num w:numId="28">
    <w:abstractNumId w:val="49"/>
  </w:num>
  <w:num w:numId="29">
    <w:abstractNumId w:val="47"/>
  </w:num>
  <w:num w:numId="30">
    <w:abstractNumId w:val="3"/>
  </w:num>
  <w:num w:numId="31">
    <w:abstractNumId w:val="14"/>
  </w:num>
  <w:num w:numId="32">
    <w:abstractNumId w:val="31"/>
  </w:num>
  <w:num w:numId="33">
    <w:abstractNumId w:val="64"/>
  </w:num>
  <w:num w:numId="34">
    <w:abstractNumId w:val="45"/>
  </w:num>
  <w:num w:numId="35">
    <w:abstractNumId w:val="43"/>
  </w:num>
  <w:num w:numId="36">
    <w:abstractNumId w:val="1"/>
  </w:num>
  <w:num w:numId="37">
    <w:abstractNumId w:val="6"/>
  </w:num>
  <w:num w:numId="38">
    <w:abstractNumId w:val="9"/>
  </w:num>
  <w:num w:numId="39">
    <w:abstractNumId w:val="30"/>
  </w:num>
  <w:num w:numId="40">
    <w:abstractNumId w:val="32"/>
  </w:num>
  <w:num w:numId="41">
    <w:abstractNumId w:val="20"/>
  </w:num>
  <w:num w:numId="42">
    <w:abstractNumId w:val="48"/>
  </w:num>
  <w:num w:numId="43">
    <w:abstractNumId w:val="62"/>
  </w:num>
  <w:num w:numId="44">
    <w:abstractNumId w:val="51"/>
  </w:num>
  <w:num w:numId="45">
    <w:abstractNumId w:val="36"/>
  </w:num>
  <w:num w:numId="46">
    <w:abstractNumId w:val="15"/>
  </w:num>
  <w:num w:numId="47">
    <w:abstractNumId w:val="66"/>
  </w:num>
  <w:num w:numId="48">
    <w:abstractNumId w:val="53"/>
  </w:num>
  <w:num w:numId="49">
    <w:abstractNumId w:val="61"/>
  </w:num>
  <w:num w:numId="50">
    <w:abstractNumId w:val="11"/>
  </w:num>
  <w:num w:numId="51">
    <w:abstractNumId w:val="67"/>
  </w:num>
  <w:num w:numId="52">
    <w:abstractNumId w:val="41"/>
  </w:num>
  <w:num w:numId="53">
    <w:abstractNumId w:val="16"/>
  </w:num>
  <w:num w:numId="54">
    <w:abstractNumId w:val="35"/>
  </w:num>
  <w:num w:numId="55">
    <w:abstractNumId w:val="38"/>
  </w:num>
  <w:num w:numId="56">
    <w:abstractNumId w:val="5"/>
  </w:num>
  <w:num w:numId="57">
    <w:abstractNumId w:val="63"/>
  </w:num>
  <w:num w:numId="58">
    <w:abstractNumId w:val="59"/>
  </w:num>
  <w:num w:numId="59">
    <w:abstractNumId w:val="58"/>
  </w:num>
  <w:num w:numId="60">
    <w:abstractNumId w:val="39"/>
  </w:num>
  <w:num w:numId="61">
    <w:abstractNumId w:val="21"/>
  </w:num>
  <w:num w:numId="62">
    <w:abstractNumId w:val="12"/>
  </w:num>
  <w:num w:numId="63">
    <w:abstractNumId w:val="55"/>
  </w:num>
  <w:num w:numId="64">
    <w:abstractNumId w:val="44"/>
  </w:num>
  <w:num w:numId="65">
    <w:abstractNumId w:val="56"/>
  </w:num>
  <w:num w:numId="66">
    <w:abstractNumId w:val="42"/>
  </w:num>
  <w:num w:numId="67">
    <w:abstractNumId w:val="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0D8"/>
    <w:rsid w:val="000016C9"/>
    <w:rsid w:val="000026F5"/>
    <w:rsid w:val="00003007"/>
    <w:rsid w:val="000032CA"/>
    <w:rsid w:val="00004506"/>
    <w:rsid w:val="000048DC"/>
    <w:rsid w:val="00010D90"/>
    <w:rsid w:val="00013000"/>
    <w:rsid w:val="000141AC"/>
    <w:rsid w:val="00015D95"/>
    <w:rsid w:val="000214BD"/>
    <w:rsid w:val="000239EF"/>
    <w:rsid w:val="000249B5"/>
    <w:rsid w:val="000255A5"/>
    <w:rsid w:val="000261E8"/>
    <w:rsid w:val="00026FB5"/>
    <w:rsid w:val="00031FE6"/>
    <w:rsid w:val="000321A5"/>
    <w:rsid w:val="0003255E"/>
    <w:rsid w:val="000331B5"/>
    <w:rsid w:val="000375D0"/>
    <w:rsid w:val="0004028D"/>
    <w:rsid w:val="0004041C"/>
    <w:rsid w:val="0004209B"/>
    <w:rsid w:val="000430E4"/>
    <w:rsid w:val="000432F9"/>
    <w:rsid w:val="00050629"/>
    <w:rsid w:val="00050D00"/>
    <w:rsid w:val="000549A8"/>
    <w:rsid w:val="00055491"/>
    <w:rsid w:val="000566A9"/>
    <w:rsid w:val="00060726"/>
    <w:rsid w:val="000609A9"/>
    <w:rsid w:val="00062B88"/>
    <w:rsid w:val="00066885"/>
    <w:rsid w:val="000669E8"/>
    <w:rsid w:val="000706DF"/>
    <w:rsid w:val="000731B3"/>
    <w:rsid w:val="00073DDA"/>
    <w:rsid w:val="00073E02"/>
    <w:rsid w:val="0007412A"/>
    <w:rsid w:val="00075B56"/>
    <w:rsid w:val="00075F6A"/>
    <w:rsid w:val="00076096"/>
    <w:rsid w:val="00076483"/>
    <w:rsid w:val="00076CDF"/>
    <w:rsid w:val="0007770A"/>
    <w:rsid w:val="00077FEC"/>
    <w:rsid w:val="0008216B"/>
    <w:rsid w:val="000824CA"/>
    <w:rsid w:val="00082549"/>
    <w:rsid w:val="00086681"/>
    <w:rsid w:val="00091984"/>
    <w:rsid w:val="00094B39"/>
    <w:rsid w:val="00095546"/>
    <w:rsid w:val="00097BDB"/>
    <w:rsid w:val="000A0661"/>
    <w:rsid w:val="000A4200"/>
    <w:rsid w:val="000B1581"/>
    <w:rsid w:val="000B2D1A"/>
    <w:rsid w:val="000B3C21"/>
    <w:rsid w:val="000B3D5D"/>
    <w:rsid w:val="000B46AC"/>
    <w:rsid w:val="000B589F"/>
    <w:rsid w:val="000B64F8"/>
    <w:rsid w:val="000B7C38"/>
    <w:rsid w:val="000C3B7E"/>
    <w:rsid w:val="000C3DD4"/>
    <w:rsid w:val="000C4647"/>
    <w:rsid w:val="000C63CE"/>
    <w:rsid w:val="000C736D"/>
    <w:rsid w:val="000D35CD"/>
    <w:rsid w:val="000D40B8"/>
    <w:rsid w:val="000D58CE"/>
    <w:rsid w:val="000D6B41"/>
    <w:rsid w:val="000D7569"/>
    <w:rsid w:val="000E67BB"/>
    <w:rsid w:val="000E6C5A"/>
    <w:rsid w:val="000F10EB"/>
    <w:rsid w:val="000F21EF"/>
    <w:rsid w:val="000F2AE6"/>
    <w:rsid w:val="000F38EC"/>
    <w:rsid w:val="000F63F9"/>
    <w:rsid w:val="000F6E80"/>
    <w:rsid w:val="0010593E"/>
    <w:rsid w:val="001078ED"/>
    <w:rsid w:val="00114A72"/>
    <w:rsid w:val="00114E2F"/>
    <w:rsid w:val="00116234"/>
    <w:rsid w:val="00123FB6"/>
    <w:rsid w:val="001240B7"/>
    <w:rsid w:val="00124332"/>
    <w:rsid w:val="00130E28"/>
    <w:rsid w:val="00130E38"/>
    <w:rsid w:val="00132B53"/>
    <w:rsid w:val="00134F1A"/>
    <w:rsid w:val="00135B3B"/>
    <w:rsid w:val="00136CA9"/>
    <w:rsid w:val="00141E3D"/>
    <w:rsid w:val="00143BBB"/>
    <w:rsid w:val="001478AA"/>
    <w:rsid w:val="00154F2E"/>
    <w:rsid w:val="0016034F"/>
    <w:rsid w:val="00164F8D"/>
    <w:rsid w:val="001672CB"/>
    <w:rsid w:val="00167BFD"/>
    <w:rsid w:val="00170859"/>
    <w:rsid w:val="00171CDB"/>
    <w:rsid w:val="00171E80"/>
    <w:rsid w:val="00175ADD"/>
    <w:rsid w:val="00176490"/>
    <w:rsid w:val="00176BAE"/>
    <w:rsid w:val="00176EC2"/>
    <w:rsid w:val="001814F1"/>
    <w:rsid w:val="00181EA9"/>
    <w:rsid w:val="00182AD0"/>
    <w:rsid w:val="00183518"/>
    <w:rsid w:val="0018468F"/>
    <w:rsid w:val="001848F0"/>
    <w:rsid w:val="00184F14"/>
    <w:rsid w:val="00185894"/>
    <w:rsid w:val="0019059F"/>
    <w:rsid w:val="00190B79"/>
    <w:rsid w:val="00190C15"/>
    <w:rsid w:val="001922D5"/>
    <w:rsid w:val="00193665"/>
    <w:rsid w:val="00196302"/>
    <w:rsid w:val="001976D7"/>
    <w:rsid w:val="001A2265"/>
    <w:rsid w:val="001A481C"/>
    <w:rsid w:val="001A6470"/>
    <w:rsid w:val="001A799E"/>
    <w:rsid w:val="001B01A4"/>
    <w:rsid w:val="001B0FBB"/>
    <w:rsid w:val="001B1C1E"/>
    <w:rsid w:val="001B53EF"/>
    <w:rsid w:val="001B54D6"/>
    <w:rsid w:val="001C130E"/>
    <w:rsid w:val="001C1E1C"/>
    <w:rsid w:val="001C38F9"/>
    <w:rsid w:val="001C5BE1"/>
    <w:rsid w:val="001D05BB"/>
    <w:rsid w:val="001D2871"/>
    <w:rsid w:val="001D3926"/>
    <w:rsid w:val="001D3F96"/>
    <w:rsid w:val="001D7A7F"/>
    <w:rsid w:val="001E03C6"/>
    <w:rsid w:val="001E531A"/>
    <w:rsid w:val="001E564C"/>
    <w:rsid w:val="001E5754"/>
    <w:rsid w:val="001E5DF3"/>
    <w:rsid w:val="001E6E60"/>
    <w:rsid w:val="001F1C58"/>
    <w:rsid w:val="001F22AB"/>
    <w:rsid w:val="001F348D"/>
    <w:rsid w:val="001F42ED"/>
    <w:rsid w:val="001F4722"/>
    <w:rsid w:val="001F6B4E"/>
    <w:rsid w:val="002074A2"/>
    <w:rsid w:val="00207AA6"/>
    <w:rsid w:val="00211183"/>
    <w:rsid w:val="00211804"/>
    <w:rsid w:val="00211E40"/>
    <w:rsid w:val="00211F0F"/>
    <w:rsid w:val="002139AB"/>
    <w:rsid w:val="002146C7"/>
    <w:rsid w:val="00216017"/>
    <w:rsid w:val="00216A6F"/>
    <w:rsid w:val="00217613"/>
    <w:rsid w:val="00220A8C"/>
    <w:rsid w:val="00222CAF"/>
    <w:rsid w:val="00222D34"/>
    <w:rsid w:val="00223545"/>
    <w:rsid w:val="00225049"/>
    <w:rsid w:val="002269A4"/>
    <w:rsid w:val="00226BC5"/>
    <w:rsid w:val="00231ABD"/>
    <w:rsid w:val="002320D8"/>
    <w:rsid w:val="00232EE6"/>
    <w:rsid w:val="00233D66"/>
    <w:rsid w:val="002342C3"/>
    <w:rsid w:val="00234B8F"/>
    <w:rsid w:val="00236166"/>
    <w:rsid w:val="002369CE"/>
    <w:rsid w:val="00240D11"/>
    <w:rsid w:val="00241DF6"/>
    <w:rsid w:val="00242F6F"/>
    <w:rsid w:val="00243400"/>
    <w:rsid w:val="00245161"/>
    <w:rsid w:val="002454B8"/>
    <w:rsid w:val="00246622"/>
    <w:rsid w:val="00246E58"/>
    <w:rsid w:val="00246F2F"/>
    <w:rsid w:val="00250B2E"/>
    <w:rsid w:val="00253E33"/>
    <w:rsid w:val="00255BF3"/>
    <w:rsid w:val="00266E46"/>
    <w:rsid w:val="002704D4"/>
    <w:rsid w:val="00271221"/>
    <w:rsid w:val="00274771"/>
    <w:rsid w:val="00274E3E"/>
    <w:rsid w:val="00275686"/>
    <w:rsid w:val="00276D2C"/>
    <w:rsid w:val="00277323"/>
    <w:rsid w:val="0028132A"/>
    <w:rsid w:val="002825E0"/>
    <w:rsid w:val="0028441E"/>
    <w:rsid w:val="0028484B"/>
    <w:rsid w:val="00284E3C"/>
    <w:rsid w:val="00285371"/>
    <w:rsid w:val="002856B0"/>
    <w:rsid w:val="00285E38"/>
    <w:rsid w:val="00286B2A"/>
    <w:rsid w:val="0028718A"/>
    <w:rsid w:val="0029005F"/>
    <w:rsid w:val="002911C2"/>
    <w:rsid w:val="002915FA"/>
    <w:rsid w:val="00293441"/>
    <w:rsid w:val="00293F74"/>
    <w:rsid w:val="002940F0"/>
    <w:rsid w:val="002949ED"/>
    <w:rsid w:val="002964D6"/>
    <w:rsid w:val="00297093"/>
    <w:rsid w:val="00297504"/>
    <w:rsid w:val="0029753A"/>
    <w:rsid w:val="00297603"/>
    <w:rsid w:val="002A0705"/>
    <w:rsid w:val="002A0B32"/>
    <w:rsid w:val="002A17B9"/>
    <w:rsid w:val="002A189C"/>
    <w:rsid w:val="002A33B0"/>
    <w:rsid w:val="002A33F4"/>
    <w:rsid w:val="002A3936"/>
    <w:rsid w:val="002A4411"/>
    <w:rsid w:val="002A4CA7"/>
    <w:rsid w:val="002A4ED3"/>
    <w:rsid w:val="002A5A9D"/>
    <w:rsid w:val="002A7230"/>
    <w:rsid w:val="002B0616"/>
    <w:rsid w:val="002B1D35"/>
    <w:rsid w:val="002B1E3F"/>
    <w:rsid w:val="002B3E60"/>
    <w:rsid w:val="002B66B5"/>
    <w:rsid w:val="002B715A"/>
    <w:rsid w:val="002C1156"/>
    <w:rsid w:val="002C148D"/>
    <w:rsid w:val="002C3269"/>
    <w:rsid w:val="002C7F1F"/>
    <w:rsid w:val="002D22CD"/>
    <w:rsid w:val="002D2B1E"/>
    <w:rsid w:val="002D3E0C"/>
    <w:rsid w:val="002D4683"/>
    <w:rsid w:val="002E0802"/>
    <w:rsid w:val="002E1A6A"/>
    <w:rsid w:val="002E21AB"/>
    <w:rsid w:val="002E675B"/>
    <w:rsid w:val="002E7F19"/>
    <w:rsid w:val="002F3E29"/>
    <w:rsid w:val="002F4367"/>
    <w:rsid w:val="002F56DE"/>
    <w:rsid w:val="002F5FAA"/>
    <w:rsid w:val="00300189"/>
    <w:rsid w:val="00300F71"/>
    <w:rsid w:val="00301CA2"/>
    <w:rsid w:val="00301FC2"/>
    <w:rsid w:val="003021A7"/>
    <w:rsid w:val="0030243A"/>
    <w:rsid w:val="0030477A"/>
    <w:rsid w:val="003050C1"/>
    <w:rsid w:val="00307BD2"/>
    <w:rsid w:val="00311D3B"/>
    <w:rsid w:val="003204C8"/>
    <w:rsid w:val="00320832"/>
    <w:rsid w:val="00321217"/>
    <w:rsid w:val="0032360E"/>
    <w:rsid w:val="00323A7F"/>
    <w:rsid w:val="00323C8D"/>
    <w:rsid w:val="0032513D"/>
    <w:rsid w:val="00325336"/>
    <w:rsid w:val="00331CF7"/>
    <w:rsid w:val="00333577"/>
    <w:rsid w:val="003339C8"/>
    <w:rsid w:val="003340D8"/>
    <w:rsid w:val="00340178"/>
    <w:rsid w:val="00346B37"/>
    <w:rsid w:val="00351261"/>
    <w:rsid w:val="0035263B"/>
    <w:rsid w:val="00352D29"/>
    <w:rsid w:val="00354539"/>
    <w:rsid w:val="00361215"/>
    <w:rsid w:val="0036309D"/>
    <w:rsid w:val="00363177"/>
    <w:rsid w:val="00363692"/>
    <w:rsid w:val="00364D1C"/>
    <w:rsid w:val="00366147"/>
    <w:rsid w:val="00366C72"/>
    <w:rsid w:val="0037121C"/>
    <w:rsid w:val="0037299D"/>
    <w:rsid w:val="00373692"/>
    <w:rsid w:val="00374BE6"/>
    <w:rsid w:val="0037581D"/>
    <w:rsid w:val="00377B92"/>
    <w:rsid w:val="003803A4"/>
    <w:rsid w:val="00380942"/>
    <w:rsid w:val="00382A46"/>
    <w:rsid w:val="00382EEC"/>
    <w:rsid w:val="00386522"/>
    <w:rsid w:val="003867C1"/>
    <w:rsid w:val="00386C92"/>
    <w:rsid w:val="0039425E"/>
    <w:rsid w:val="00394757"/>
    <w:rsid w:val="00394FA0"/>
    <w:rsid w:val="003953CD"/>
    <w:rsid w:val="00395B8F"/>
    <w:rsid w:val="00397B2B"/>
    <w:rsid w:val="003A03A5"/>
    <w:rsid w:val="003A42F4"/>
    <w:rsid w:val="003A558D"/>
    <w:rsid w:val="003A5FCA"/>
    <w:rsid w:val="003A7607"/>
    <w:rsid w:val="003B07F5"/>
    <w:rsid w:val="003B11B9"/>
    <w:rsid w:val="003B35F5"/>
    <w:rsid w:val="003B6D8E"/>
    <w:rsid w:val="003B6F45"/>
    <w:rsid w:val="003B7BDD"/>
    <w:rsid w:val="003B7EBC"/>
    <w:rsid w:val="003C0649"/>
    <w:rsid w:val="003C0E24"/>
    <w:rsid w:val="003C3ACE"/>
    <w:rsid w:val="003C5DE2"/>
    <w:rsid w:val="003D4347"/>
    <w:rsid w:val="003D6405"/>
    <w:rsid w:val="003D696F"/>
    <w:rsid w:val="003D71A9"/>
    <w:rsid w:val="003D7397"/>
    <w:rsid w:val="003D7529"/>
    <w:rsid w:val="003E1431"/>
    <w:rsid w:val="003E14E1"/>
    <w:rsid w:val="003E2230"/>
    <w:rsid w:val="003E2FED"/>
    <w:rsid w:val="003E362D"/>
    <w:rsid w:val="003E3A3B"/>
    <w:rsid w:val="003E7069"/>
    <w:rsid w:val="003E7AAF"/>
    <w:rsid w:val="003F0750"/>
    <w:rsid w:val="003F08D5"/>
    <w:rsid w:val="003F1B38"/>
    <w:rsid w:val="003F6226"/>
    <w:rsid w:val="003F734C"/>
    <w:rsid w:val="00400767"/>
    <w:rsid w:val="004016CB"/>
    <w:rsid w:val="00401C4E"/>
    <w:rsid w:val="00402DF0"/>
    <w:rsid w:val="00404A79"/>
    <w:rsid w:val="004068F4"/>
    <w:rsid w:val="00412DB7"/>
    <w:rsid w:val="00413403"/>
    <w:rsid w:val="00414A74"/>
    <w:rsid w:val="0041513B"/>
    <w:rsid w:val="00415784"/>
    <w:rsid w:val="0042030B"/>
    <w:rsid w:val="004232E7"/>
    <w:rsid w:val="00423B79"/>
    <w:rsid w:val="00424E91"/>
    <w:rsid w:val="00427682"/>
    <w:rsid w:val="004305B0"/>
    <w:rsid w:val="00431EAA"/>
    <w:rsid w:val="00433187"/>
    <w:rsid w:val="0043677B"/>
    <w:rsid w:val="00440485"/>
    <w:rsid w:val="00440905"/>
    <w:rsid w:val="00443C5C"/>
    <w:rsid w:val="0044514F"/>
    <w:rsid w:val="0044739B"/>
    <w:rsid w:val="00452050"/>
    <w:rsid w:val="00453F85"/>
    <w:rsid w:val="00454A3E"/>
    <w:rsid w:val="00455418"/>
    <w:rsid w:val="004622D9"/>
    <w:rsid w:val="00462320"/>
    <w:rsid w:val="004623CC"/>
    <w:rsid w:val="00465261"/>
    <w:rsid w:val="004664E3"/>
    <w:rsid w:val="004675ED"/>
    <w:rsid w:val="0047033C"/>
    <w:rsid w:val="00470641"/>
    <w:rsid w:val="00472671"/>
    <w:rsid w:val="0048153D"/>
    <w:rsid w:val="004830FE"/>
    <w:rsid w:val="00484BF2"/>
    <w:rsid w:val="004864B3"/>
    <w:rsid w:val="00486A22"/>
    <w:rsid w:val="0048719D"/>
    <w:rsid w:val="00491BCB"/>
    <w:rsid w:val="00491FB3"/>
    <w:rsid w:val="004920B1"/>
    <w:rsid w:val="004927E7"/>
    <w:rsid w:val="00492E9A"/>
    <w:rsid w:val="00492F9A"/>
    <w:rsid w:val="00494933"/>
    <w:rsid w:val="004A0C85"/>
    <w:rsid w:val="004A70DF"/>
    <w:rsid w:val="004A7AB1"/>
    <w:rsid w:val="004A7F34"/>
    <w:rsid w:val="004B10AC"/>
    <w:rsid w:val="004B1A88"/>
    <w:rsid w:val="004B3E4E"/>
    <w:rsid w:val="004B4A27"/>
    <w:rsid w:val="004B4C92"/>
    <w:rsid w:val="004B642B"/>
    <w:rsid w:val="004B6C4A"/>
    <w:rsid w:val="004B6C81"/>
    <w:rsid w:val="004C0139"/>
    <w:rsid w:val="004C0F70"/>
    <w:rsid w:val="004C2772"/>
    <w:rsid w:val="004C2E4F"/>
    <w:rsid w:val="004C38F1"/>
    <w:rsid w:val="004C3E75"/>
    <w:rsid w:val="004C4A1A"/>
    <w:rsid w:val="004C4B86"/>
    <w:rsid w:val="004C745B"/>
    <w:rsid w:val="004D3304"/>
    <w:rsid w:val="004D5531"/>
    <w:rsid w:val="004D779A"/>
    <w:rsid w:val="004D7FF4"/>
    <w:rsid w:val="004E3656"/>
    <w:rsid w:val="004E38C2"/>
    <w:rsid w:val="004E5DC5"/>
    <w:rsid w:val="004E6079"/>
    <w:rsid w:val="004E69DF"/>
    <w:rsid w:val="004E6B26"/>
    <w:rsid w:val="004E73E3"/>
    <w:rsid w:val="004F3304"/>
    <w:rsid w:val="004F46DE"/>
    <w:rsid w:val="004F7E01"/>
    <w:rsid w:val="00501207"/>
    <w:rsid w:val="005013EA"/>
    <w:rsid w:val="00501782"/>
    <w:rsid w:val="00504440"/>
    <w:rsid w:val="00504474"/>
    <w:rsid w:val="00504874"/>
    <w:rsid w:val="00505212"/>
    <w:rsid w:val="00505424"/>
    <w:rsid w:val="00515CB5"/>
    <w:rsid w:val="00520DDB"/>
    <w:rsid w:val="00522131"/>
    <w:rsid w:val="00523DBA"/>
    <w:rsid w:val="00524FEC"/>
    <w:rsid w:val="0052547D"/>
    <w:rsid w:val="00527A3B"/>
    <w:rsid w:val="005313DE"/>
    <w:rsid w:val="005325AD"/>
    <w:rsid w:val="00532CCF"/>
    <w:rsid w:val="00535257"/>
    <w:rsid w:val="005356E8"/>
    <w:rsid w:val="00541076"/>
    <w:rsid w:val="00541103"/>
    <w:rsid w:val="00541BDE"/>
    <w:rsid w:val="00541CF5"/>
    <w:rsid w:val="00542564"/>
    <w:rsid w:val="005462E1"/>
    <w:rsid w:val="005479A1"/>
    <w:rsid w:val="005519F9"/>
    <w:rsid w:val="00551C8F"/>
    <w:rsid w:val="00551C99"/>
    <w:rsid w:val="00552FA6"/>
    <w:rsid w:val="00553F0F"/>
    <w:rsid w:val="00554324"/>
    <w:rsid w:val="00555748"/>
    <w:rsid w:val="0055791D"/>
    <w:rsid w:val="00557B79"/>
    <w:rsid w:val="00557DD8"/>
    <w:rsid w:val="00561ED0"/>
    <w:rsid w:val="00564264"/>
    <w:rsid w:val="00565BCD"/>
    <w:rsid w:val="00565C74"/>
    <w:rsid w:val="005670C6"/>
    <w:rsid w:val="00567B8F"/>
    <w:rsid w:val="00567CCF"/>
    <w:rsid w:val="005741FC"/>
    <w:rsid w:val="00576C7B"/>
    <w:rsid w:val="0058050E"/>
    <w:rsid w:val="00583AEE"/>
    <w:rsid w:val="00584712"/>
    <w:rsid w:val="00584F49"/>
    <w:rsid w:val="00585E7A"/>
    <w:rsid w:val="00587315"/>
    <w:rsid w:val="005873A9"/>
    <w:rsid w:val="00590465"/>
    <w:rsid w:val="00590A02"/>
    <w:rsid w:val="00592190"/>
    <w:rsid w:val="00592B17"/>
    <w:rsid w:val="00593CF8"/>
    <w:rsid w:val="005A0C2E"/>
    <w:rsid w:val="005A1D4D"/>
    <w:rsid w:val="005A2D96"/>
    <w:rsid w:val="005A4D2E"/>
    <w:rsid w:val="005A7454"/>
    <w:rsid w:val="005B01E6"/>
    <w:rsid w:val="005B38EC"/>
    <w:rsid w:val="005B5116"/>
    <w:rsid w:val="005B5D18"/>
    <w:rsid w:val="005C28DC"/>
    <w:rsid w:val="005C3778"/>
    <w:rsid w:val="005C4BC5"/>
    <w:rsid w:val="005C75C7"/>
    <w:rsid w:val="005C77EA"/>
    <w:rsid w:val="005C7E7C"/>
    <w:rsid w:val="005D0CE3"/>
    <w:rsid w:val="005D2952"/>
    <w:rsid w:val="005D4F29"/>
    <w:rsid w:val="005D5B89"/>
    <w:rsid w:val="005E0BF3"/>
    <w:rsid w:val="005E2933"/>
    <w:rsid w:val="005F2424"/>
    <w:rsid w:val="005F270D"/>
    <w:rsid w:val="005F5F8B"/>
    <w:rsid w:val="005F5FF4"/>
    <w:rsid w:val="005F621A"/>
    <w:rsid w:val="005F6282"/>
    <w:rsid w:val="005F700E"/>
    <w:rsid w:val="005F7DD1"/>
    <w:rsid w:val="00602C4F"/>
    <w:rsid w:val="00603205"/>
    <w:rsid w:val="006037D3"/>
    <w:rsid w:val="00606806"/>
    <w:rsid w:val="006070FF"/>
    <w:rsid w:val="0061243C"/>
    <w:rsid w:val="00612E5D"/>
    <w:rsid w:val="006134B4"/>
    <w:rsid w:val="00613559"/>
    <w:rsid w:val="006140E2"/>
    <w:rsid w:val="00614665"/>
    <w:rsid w:val="00615818"/>
    <w:rsid w:val="00615A75"/>
    <w:rsid w:val="006163FC"/>
    <w:rsid w:val="006172FE"/>
    <w:rsid w:val="00620B71"/>
    <w:rsid w:val="00624078"/>
    <w:rsid w:val="006255D5"/>
    <w:rsid w:val="006278CC"/>
    <w:rsid w:val="0063046E"/>
    <w:rsid w:val="0063065D"/>
    <w:rsid w:val="00631B83"/>
    <w:rsid w:val="00631C0F"/>
    <w:rsid w:val="00632F08"/>
    <w:rsid w:val="006351F0"/>
    <w:rsid w:val="00642441"/>
    <w:rsid w:val="00642C57"/>
    <w:rsid w:val="00643488"/>
    <w:rsid w:val="0064352B"/>
    <w:rsid w:val="006458F7"/>
    <w:rsid w:val="00647F9F"/>
    <w:rsid w:val="00650DC1"/>
    <w:rsid w:val="00651306"/>
    <w:rsid w:val="0065202F"/>
    <w:rsid w:val="00652F89"/>
    <w:rsid w:val="00653843"/>
    <w:rsid w:val="00653897"/>
    <w:rsid w:val="00653B15"/>
    <w:rsid w:val="0065604D"/>
    <w:rsid w:val="00660B5C"/>
    <w:rsid w:val="00661139"/>
    <w:rsid w:val="006621E7"/>
    <w:rsid w:val="0066220B"/>
    <w:rsid w:val="00662F8F"/>
    <w:rsid w:val="006649F4"/>
    <w:rsid w:val="00665904"/>
    <w:rsid w:val="00665DDB"/>
    <w:rsid w:val="00666668"/>
    <w:rsid w:val="0067051B"/>
    <w:rsid w:val="00670DBA"/>
    <w:rsid w:val="006724B8"/>
    <w:rsid w:val="0067260E"/>
    <w:rsid w:val="00676AB7"/>
    <w:rsid w:val="006804A2"/>
    <w:rsid w:val="00683CDA"/>
    <w:rsid w:val="00686594"/>
    <w:rsid w:val="00690EC1"/>
    <w:rsid w:val="006963E7"/>
    <w:rsid w:val="00696C55"/>
    <w:rsid w:val="006A2241"/>
    <w:rsid w:val="006A2D5B"/>
    <w:rsid w:val="006A44C7"/>
    <w:rsid w:val="006A5711"/>
    <w:rsid w:val="006B34EB"/>
    <w:rsid w:val="006B45A7"/>
    <w:rsid w:val="006B5046"/>
    <w:rsid w:val="006B60BD"/>
    <w:rsid w:val="006C1A5A"/>
    <w:rsid w:val="006C4678"/>
    <w:rsid w:val="006C5D7B"/>
    <w:rsid w:val="006C6726"/>
    <w:rsid w:val="006C799C"/>
    <w:rsid w:val="006D3829"/>
    <w:rsid w:val="006D3B70"/>
    <w:rsid w:val="006D42CE"/>
    <w:rsid w:val="006D44C6"/>
    <w:rsid w:val="006D5063"/>
    <w:rsid w:val="006E0A7B"/>
    <w:rsid w:val="006E2C57"/>
    <w:rsid w:val="006E2CA9"/>
    <w:rsid w:val="006E2FB9"/>
    <w:rsid w:val="006E43BC"/>
    <w:rsid w:val="006E75E7"/>
    <w:rsid w:val="006F024E"/>
    <w:rsid w:val="006F1E1F"/>
    <w:rsid w:val="006F2BCB"/>
    <w:rsid w:val="006F3FAF"/>
    <w:rsid w:val="006F7837"/>
    <w:rsid w:val="006F7E16"/>
    <w:rsid w:val="0070103C"/>
    <w:rsid w:val="00701ED9"/>
    <w:rsid w:val="00707AC2"/>
    <w:rsid w:val="00707C26"/>
    <w:rsid w:val="007109B4"/>
    <w:rsid w:val="00717BD1"/>
    <w:rsid w:val="007226ED"/>
    <w:rsid w:val="007240B6"/>
    <w:rsid w:val="00724E13"/>
    <w:rsid w:val="00725BAD"/>
    <w:rsid w:val="00726715"/>
    <w:rsid w:val="00732C39"/>
    <w:rsid w:val="00734D8E"/>
    <w:rsid w:val="00734DD2"/>
    <w:rsid w:val="0073603B"/>
    <w:rsid w:val="00744275"/>
    <w:rsid w:val="00745672"/>
    <w:rsid w:val="00747CFD"/>
    <w:rsid w:val="00747F6C"/>
    <w:rsid w:val="007500C0"/>
    <w:rsid w:val="00750CE9"/>
    <w:rsid w:val="0075123E"/>
    <w:rsid w:val="00752D0F"/>
    <w:rsid w:val="007530EC"/>
    <w:rsid w:val="0076129B"/>
    <w:rsid w:val="00761638"/>
    <w:rsid w:val="007621B1"/>
    <w:rsid w:val="007625D4"/>
    <w:rsid w:val="00764621"/>
    <w:rsid w:val="0076684F"/>
    <w:rsid w:val="00766CA5"/>
    <w:rsid w:val="00767775"/>
    <w:rsid w:val="0076795E"/>
    <w:rsid w:val="007679BF"/>
    <w:rsid w:val="00773E92"/>
    <w:rsid w:val="00776518"/>
    <w:rsid w:val="00776B04"/>
    <w:rsid w:val="007773B8"/>
    <w:rsid w:val="007778BB"/>
    <w:rsid w:val="00781184"/>
    <w:rsid w:val="00781BC6"/>
    <w:rsid w:val="00783D44"/>
    <w:rsid w:val="0078548A"/>
    <w:rsid w:val="007866AF"/>
    <w:rsid w:val="00791E12"/>
    <w:rsid w:val="007937B7"/>
    <w:rsid w:val="00794089"/>
    <w:rsid w:val="0079480B"/>
    <w:rsid w:val="00794DB7"/>
    <w:rsid w:val="00797F2A"/>
    <w:rsid w:val="007A20EE"/>
    <w:rsid w:val="007A3D69"/>
    <w:rsid w:val="007A4066"/>
    <w:rsid w:val="007A5632"/>
    <w:rsid w:val="007A76AC"/>
    <w:rsid w:val="007A7D55"/>
    <w:rsid w:val="007B2E35"/>
    <w:rsid w:val="007B57A6"/>
    <w:rsid w:val="007B57DB"/>
    <w:rsid w:val="007B7ED2"/>
    <w:rsid w:val="007C2EB8"/>
    <w:rsid w:val="007C758D"/>
    <w:rsid w:val="007C7721"/>
    <w:rsid w:val="007D0A13"/>
    <w:rsid w:val="007D1853"/>
    <w:rsid w:val="007D1D3B"/>
    <w:rsid w:val="007D287E"/>
    <w:rsid w:val="007D38BC"/>
    <w:rsid w:val="007D3D77"/>
    <w:rsid w:val="007D4C5A"/>
    <w:rsid w:val="007D6A97"/>
    <w:rsid w:val="007D736F"/>
    <w:rsid w:val="007D7665"/>
    <w:rsid w:val="007D7F8D"/>
    <w:rsid w:val="007E0BF9"/>
    <w:rsid w:val="007E320C"/>
    <w:rsid w:val="007E659A"/>
    <w:rsid w:val="007F102A"/>
    <w:rsid w:val="007F1DB7"/>
    <w:rsid w:val="007F484F"/>
    <w:rsid w:val="007F5539"/>
    <w:rsid w:val="007F582A"/>
    <w:rsid w:val="007F65B6"/>
    <w:rsid w:val="008018B5"/>
    <w:rsid w:val="0080652E"/>
    <w:rsid w:val="008065A5"/>
    <w:rsid w:val="00811F01"/>
    <w:rsid w:val="00812EB8"/>
    <w:rsid w:val="008134AD"/>
    <w:rsid w:val="0081424B"/>
    <w:rsid w:val="008143A1"/>
    <w:rsid w:val="00814819"/>
    <w:rsid w:val="00814CCD"/>
    <w:rsid w:val="00815567"/>
    <w:rsid w:val="0081767C"/>
    <w:rsid w:val="00821DDB"/>
    <w:rsid w:val="008260DF"/>
    <w:rsid w:val="00826FAC"/>
    <w:rsid w:val="008310C7"/>
    <w:rsid w:val="00831A24"/>
    <w:rsid w:val="00831E59"/>
    <w:rsid w:val="008321EF"/>
    <w:rsid w:val="0083221E"/>
    <w:rsid w:val="00832349"/>
    <w:rsid w:val="00833605"/>
    <w:rsid w:val="008348BF"/>
    <w:rsid w:val="00834ED0"/>
    <w:rsid w:val="0083640F"/>
    <w:rsid w:val="00841097"/>
    <w:rsid w:val="008426E3"/>
    <w:rsid w:val="00843F77"/>
    <w:rsid w:val="00844485"/>
    <w:rsid w:val="00845AAA"/>
    <w:rsid w:val="008461B4"/>
    <w:rsid w:val="00846249"/>
    <w:rsid w:val="008462F1"/>
    <w:rsid w:val="008474CA"/>
    <w:rsid w:val="00847B00"/>
    <w:rsid w:val="00855AF8"/>
    <w:rsid w:val="008576C9"/>
    <w:rsid w:val="00860C0B"/>
    <w:rsid w:val="00862131"/>
    <w:rsid w:val="0086261A"/>
    <w:rsid w:val="008658C0"/>
    <w:rsid w:val="00866322"/>
    <w:rsid w:val="00866780"/>
    <w:rsid w:val="00867B11"/>
    <w:rsid w:val="00871160"/>
    <w:rsid w:val="00871457"/>
    <w:rsid w:val="00871C2E"/>
    <w:rsid w:val="00873C07"/>
    <w:rsid w:val="00873EC3"/>
    <w:rsid w:val="0087720E"/>
    <w:rsid w:val="0088107B"/>
    <w:rsid w:val="00881A35"/>
    <w:rsid w:val="008878A1"/>
    <w:rsid w:val="00887E60"/>
    <w:rsid w:val="00887ED8"/>
    <w:rsid w:val="008911AF"/>
    <w:rsid w:val="0089120E"/>
    <w:rsid w:val="00891D8D"/>
    <w:rsid w:val="008935AA"/>
    <w:rsid w:val="00894531"/>
    <w:rsid w:val="00894671"/>
    <w:rsid w:val="00894CF6"/>
    <w:rsid w:val="00895B70"/>
    <w:rsid w:val="0089790A"/>
    <w:rsid w:val="008A278B"/>
    <w:rsid w:val="008A3C5A"/>
    <w:rsid w:val="008A51B0"/>
    <w:rsid w:val="008A5831"/>
    <w:rsid w:val="008A5AFD"/>
    <w:rsid w:val="008B15D5"/>
    <w:rsid w:val="008B2C96"/>
    <w:rsid w:val="008B3120"/>
    <w:rsid w:val="008B3DEF"/>
    <w:rsid w:val="008B6C3A"/>
    <w:rsid w:val="008B7114"/>
    <w:rsid w:val="008B7D3B"/>
    <w:rsid w:val="008C3DD8"/>
    <w:rsid w:val="008C5660"/>
    <w:rsid w:val="008C59BC"/>
    <w:rsid w:val="008C5D55"/>
    <w:rsid w:val="008D199A"/>
    <w:rsid w:val="008D3DE3"/>
    <w:rsid w:val="008D5A85"/>
    <w:rsid w:val="008E0EFF"/>
    <w:rsid w:val="008E12C8"/>
    <w:rsid w:val="008E241F"/>
    <w:rsid w:val="008E72DF"/>
    <w:rsid w:val="008F0179"/>
    <w:rsid w:val="008F0FEE"/>
    <w:rsid w:val="008F28FF"/>
    <w:rsid w:val="008F38C8"/>
    <w:rsid w:val="008F4297"/>
    <w:rsid w:val="008F7A48"/>
    <w:rsid w:val="008F7E2F"/>
    <w:rsid w:val="00900C6A"/>
    <w:rsid w:val="00901A7C"/>
    <w:rsid w:val="009020AB"/>
    <w:rsid w:val="009028EE"/>
    <w:rsid w:val="00902917"/>
    <w:rsid w:val="00905BA9"/>
    <w:rsid w:val="009061C3"/>
    <w:rsid w:val="0090783E"/>
    <w:rsid w:val="00907D1C"/>
    <w:rsid w:val="00914931"/>
    <w:rsid w:val="00920307"/>
    <w:rsid w:val="00922C01"/>
    <w:rsid w:val="00925A0B"/>
    <w:rsid w:val="00927349"/>
    <w:rsid w:val="009278AC"/>
    <w:rsid w:val="00927C8F"/>
    <w:rsid w:val="00931353"/>
    <w:rsid w:val="00940F9B"/>
    <w:rsid w:val="009419EC"/>
    <w:rsid w:val="00941CD9"/>
    <w:rsid w:val="00942E5F"/>
    <w:rsid w:val="00943831"/>
    <w:rsid w:val="009444D4"/>
    <w:rsid w:val="009469C3"/>
    <w:rsid w:val="0094716D"/>
    <w:rsid w:val="00947823"/>
    <w:rsid w:val="00951300"/>
    <w:rsid w:val="009519CC"/>
    <w:rsid w:val="009557D5"/>
    <w:rsid w:val="009579B1"/>
    <w:rsid w:val="0096012B"/>
    <w:rsid w:val="0096127E"/>
    <w:rsid w:val="00963039"/>
    <w:rsid w:val="00964410"/>
    <w:rsid w:val="009652A8"/>
    <w:rsid w:val="009663E4"/>
    <w:rsid w:val="009666E1"/>
    <w:rsid w:val="00973A4D"/>
    <w:rsid w:val="00974E14"/>
    <w:rsid w:val="009760C7"/>
    <w:rsid w:val="00977D64"/>
    <w:rsid w:val="00981607"/>
    <w:rsid w:val="00983E28"/>
    <w:rsid w:val="0098540C"/>
    <w:rsid w:val="0098616B"/>
    <w:rsid w:val="009917E0"/>
    <w:rsid w:val="00991C71"/>
    <w:rsid w:val="00992ADC"/>
    <w:rsid w:val="00992B81"/>
    <w:rsid w:val="00993560"/>
    <w:rsid w:val="00994379"/>
    <w:rsid w:val="009966B1"/>
    <w:rsid w:val="009976A0"/>
    <w:rsid w:val="009A0F86"/>
    <w:rsid w:val="009A3921"/>
    <w:rsid w:val="009A4B5E"/>
    <w:rsid w:val="009A5621"/>
    <w:rsid w:val="009B08DB"/>
    <w:rsid w:val="009B0ECA"/>
    <w:rsid w:val="009B1603"/>
    <w:rsid w:val="009B3226"/>
    <w:rsid w:val="009B6C51"/>
    <w:rsid w:val="009B6CE2"/>
    <w:rsid w:val="009B7DE5"/>
    <w:rsid w:val="009C6652"/>
    <w:rsid w:val="009C6C21"/>
    <w:rsid w:val="009D1E23"/>
    <w:rsid w:val="009D2325"/>
    <w:rsid w:val="009D47CF"/>
    <w:rsid w:val="009D574F"/>
    <w:rsid w:val="009D5F87"/>
    <w:rsid w:val="009E07B9"/>
    <w:rsid w:val="009E1CD9"/>
    <w:rsid w:val="009E1D6F"/>
    <w:rsid w:val="009E224B"/>
    <w:rsid w:val="009E3C0C"/>
    <w:rsid w:val="009E549B"/>
    <w:rsid w:val="009E5A44"/>
    <w:rsid w:val="009E6D23"/>
    <w:rsid w:val="009E733C"/>
    <w:rsid w:val="009F0FD7"/>
    <w:rsid w:val="009F129D"/>
    <w:rsid w:val="009F34F6"/>
    <w:rsid w:val="009F4893"/>
    <w:rsid w:val="009F6AF6"/>
    <w:rsid w:val="009F7021"/>
    <w:rsid w:val="009F702B"/>
    <w:rsid w:val="009F79C4"/>
    <w:rsid w:val="00A01222"/>
    <w:rsid w:val="00A06115"/>
    <w:rsid w:val="00A06E3C"/>
    <w:rsid w:val="00A07770"/>
    <w:rsid w:val="00A079E7"/>
    <w:rsid w:val="00A129C2"/>
    <w:rsid w:val="00A15C38"/>
    <w:rsid w:val="00A16051"/>
    <w:rsid w:val="00A16835"/>
    <w:rsid w:val="00A20836"/>
    <w:rsid w:val="00A20E42"/>
    <w:rsid w:val="00A23EB1"/>
    <w:rsid w:val="00A24FB3"/>
    <w:rsid w:val="00A2659C"/>
    <w:rsid w:val="00A26B28"/>
    <w:rsid w:val="00A2700D"/>
    <w:rsid w:val="00A31D13"/>
    <w:rsid w:val="00A32283"/>
    <w:rsid w:val="00A337C6"/>
    <w:rsid w:val="00A33C32"/>
    <w:rsid w:val="00A34D92"/>
    <w:rsid w:val="00A375FB"/>
    <w:rsid w:val="00A40596"/>
    <w:rsid w:val="00A4280A"/>
    <w:rsid w:val="00A42E02"/>
    <w:rsid w:val="00A45284"/>
    <w:rsid w:val="00A45B17"/>
    <w:rsid w:val="00A45C7B"/>
    <w:rsid w:val="00A45F6A"/>
    <w:rsid w:val="00A47BEE"/>
    <w:rsid w:val="00A521F1"/>
    <w:rsid w:val="00A527E9"/>
    <w:rsid w:val="00A5289C"/>
    <w:rsid w:val="00A54C2C"/>
    <w:rsid w:val="00A60F1C"/>
    <w:rsid w:val="00A61A09"/>
    <w:rsid w:val="00A63803"/>
    <w:rsid w:val="00A65DE8"/>
    <w:rsid w:val="00A66629"/>
    <w:rsid w:val="00A67019"/>
    <w:rsid w:val="00A673E5"/>
    <w:rsid w:val="00A675F5"/>
    <w:rsid w:val="00A718EE"/>
    <w:rsid w:val="00A72835"/>
    <w:rsid w:val="00A752FB"/>
    <w:rsid w:val="00A807C2"/>
    <w:rsid w:val="00A83B9B"/>
    <w:rsid w:val="00A83CDA"/>
    <w:rsid w:val="00A85EA2"/>
    <w:rsid w:val="00A86655"/>
    <w:rsid w:val="00A87A87"/>
    <w:rsid w:val="00A90677"/>
    <w:rsid w:val="00A93B06"/>
    <w:rsid w:val="00A94BFF"/>
    <w:rsid w:val="00A9629F"/>
    <w:rsid w:val="00AA0CAE"/>
    <w:rsid w:val="00AA1BBA"/>
    <w:rsid w:val="00AA3273"/>
    <w:rsid w:val="00AA383C"/>
    <w:rsid w:val="00AA5850"/>
    <w:rsid w:val="00AB1548"/>
    <w:rsid w:val="00AB1841"/>
    <w:rsid w:val="00AB2938"/>
    <w:rsid w:val="00AB4519"/>
    <w:rsid w:val="00AB4C4C"/>
    <w:rsid w:val="00AB6286"/>
    <w:rsid w:val="00AC03F6"/>
    <w:rsid w:val="00AC1B02"/>
    <w:rsid w:val="00AC2150"/>
    <w:rsid w:val="00AC46D0"/>
    <w:rsid w:val="00AC4A7B"/>
    <w:rsid w:val="00AC686C"/>
    <w:rsid w:val="00AC782C"/>
    <w:rsid w:val="00AD2481"/>
    <w:rsid w:val="00AD3A55"/>
    <w:rsid w:val="00AD3F62"/>
    <w:rsid w:val="00AD455A"/>
    <w:rsid w:val="00AD4929"/>
    <w:rsid w:val="00AD5080"/>
    <w:rsid w:val="00AD5E7F"/>
    <w:rsid w:val="00AE2160"/>
    <w:rsid w:val="00AE297B"/>
    <w:rsid w:val="00AE3645"/>
    <w:rsid w:val="00AE53E5"/>
    <w:rsid w:val="00AE7519"/>
    <w:rsid w:val="00AE7BC4"/>
    <w:rsid w:val="00AF4BD6"/>
    <w:rsid w:val="00AF61F8"/>
    <w:rsid w:val="00AF7775"/>
    <w:rsid w:val="00B009A9"/>
    <w:rsid w:val="00B00F4A"/>
    <w:rsid w:val="00B013C2"/>
    <w:rsid w:val="00B032E6"/>
    <w:rsid w:val="00B065A2"/>
    <w:rsid w:val="00B10263"/>
    <w:rsid w:val="00B11A10"/>
    <w:rsid w:val="00B14306"/>
    <w:rsid w:val="00B159B4"/>
    <w:rsid w:val="00B17F21"/>
    <w:rsid w:val="00B20042"/>
    <w:rsid w:val="00B21E4A"/>
    <w:rsid w:val="00B22364"/>
    <w:rsid w:val="00B22730"/>
    <w:rsid w:val="00B22794"/>
    <w:rsid w:val="00B253B9"/>
    <w:rsid w:val="00B260D6"/>
    <w:rsid w:val="00B326C7"/>
    <w:rsid w:val="00B32DE0"/>
    <w:rsid w:val="00B3392E"/>
    <w:rsid w:val="00B33BE9"/>
    <w:rsid w:val="00B37DB3"/>
    <w:rsid w:val="00B40135"/>
    <w:rsid w:val="00B401BE"/>
    <w:rsid w:val="00B4447C"/>
    <w:rsid w:val="00B47335"/>
    <w:rsid w:val="00B47C80"/>
    <w:rsid w:val="00B47F8F"/>
    <w:rsid w:val="00B516BB"/>
    <w:rsid w:val="00B517F6"/>
    <w:rsid w:val="00B564F9"/>
    <w:rsid w:val="00B57542"/>
    <w:rsid w:val="00B5797C"/>
    <w:rsid w:val="00B6511A"/>
    <w:rsid w:val="00B65E26"/>
    <w:rsid w:val="00B6740B"/>
    <w:rsid w:val="00B70674"/>
    <w:rsid w:val="00B717AD"/>
    <w:rsid w:val="00B7372A"/>
    <w:rsid w:val="00B76D6E"/>
    <w:rsid w:val="00B776B0"/>
    <w:rsid w:val="00B8042B"/>
    <w:rsid w:val="00B813A6"/>
    <w:rsid w:val="00B849B9"/>
    <w:rsid w:val="00B84F95"/>
    <w:rsid w:val="00B858AA"/>
    <w:rsid w:val="00B879DC"/>
    <w:rsid w:val="00B92474"/>
    <w:rsid w:val="00B93188"/>
    <w:rsid w:val="00B942B8"/>
    <w:rsid w:val="00B94BB3"/>
    <w:rsid w:val="00B94FC5"/>
    <w:rsid w:val="00B975B9"/>
    <w:rsid w:val="00BA0A41"/>
    <w:rsid w:val="00BA0E71"/>
    <w:rsid w:val="00BA1B2A"/>
    <w:rsid w:val="00BA1EA6"/>
    <w:rsid w:val="00BA22DA"/>
    <w:rsid w:val="00BA262A"/>
    <w:rsid w:val="00BA293D"/>
    <w:rsid w:val="00BA5BB9"/>
    <w:rsid w:val="00BA729E"/>
    <w:rsid w:val="00BB241A"/>
    <w:rsid w:val="00BB3651"/>
    <w:rsid w:val="00BB4824"/>
    <w:rsid w:val="00BB49D6"/>
    <w:rsid w:val="00BB5DE7"/>
    <w:rsid w:val="00BC08E7"/>
    <w:rsid w:val="00BC1249"/>
    <w:rsid w:val="00BC1B11"/>
    <w:rsid w:val="00BC1D39"/>
    <w:rsid w:val="00BC365B"/>
    <w:rsid w:val="00BC3EE9"/>
    <w:rsid w:val="00BC410C"/>
    <w:rsid w:val="00BC4140"/>
    <w:rsid w:val="00BC41FC"/>
    <w:rsid w:val="00BC497A"/>
    <w:rsid w:val="00BC5DA9"/>
    <w:rsid w:val="00BC5E4A"/>
    <w:rsid w:val="00BC69E1"/>
    <w:rsid w:val="00BC78AD"/>
    <w:rsid w:val="00BD2684"/>
    <w:rsid w:val="00BD4134"/>
    <w:rsid w:val="00BD5014"/>
    <w:rsid w:val="00BD5253"/>
    <w:rsid w:val="00BD5D21"/>
    <w:rsid w:val="00BD6E92"/>
    <w:rsid w:val="00BD7784"/>
    <w:rsid w:val="00BE002B"/>
    <w:rsid w:val="00BE01D3"/>
    <w:rsid w:val="00BE0877"/>
    <w:rsid w:val="00BE243B"/>
    <w:rsid w:val="00BE28A1"/>
    <w:rsid w:val="00BE41CE"/>
    <w:rsid w:val="00BE4707"/>
    <w:rsid w:val="00BE5101"/>
    <w:rsid w:val="00BE57AC"/>
    <w:rsid w:val="00BE5A5D"/>
    <w:rsid w:val="00BE78CE"/>
    <w:rsid w:val="00BF1FBF"/>
    <w:rsid w:val="00BF24DC"/>
    <w:rsid w:val="00BF2614"/>
    <w:rsid w:val="00BF6364"/>
    <w:rsid w:val="00BF7E3D"/>
    <w:rsid w:val="00C004D1"/>
    <w:rsid w:val="00C0116A"/>
    <w:rsid w:val="00C03F03"/>
    <w:rsid w:val="00C05092"/>
    <w:rsid w:val="00C05E51"/>
    <w:rsid w:val="00C07181"/>
    <w:rsid w:val="00C13C17"/>
    <w:rsid w:val="00C14136"/>
    <w:rsid w:val="00C2035A"/>
    <w:rsid w:val="00C231B3"/>
    <w:rsid w:val="00C24ADA"/>
    <w:rsid w:val="00C2578E"/>
    <w:rsid w:val="00C25DC9"/>
    <w:rsid w:val="00C2674A"/>
    <w:rsid w:val="00C26D4A"/>
    <w:rsid w:val="00C27962"/>
    <w:rsid w:val="00C336FA"/>
    <w:rsid w:val="00C40F61"/>
    <w:rsid w:val="00C415BF"/>
    <w:rsid w:val="00C41EEE"/>
    <w:rsid w:val="00C42F64"/>
    <w:rsid w:val="00C50D5D"/>
    <w:rsid w:val="00C511C0"/>
    <w:rsid w:val="00C517A3"/>
    <w:rsid w:val="00C53173"/>
    <w:rsid w:val="00C56256"/>
    <w:rsid w:val="00C56BED"/>
    <w:rsid w:val="00C56E90"/>
    <w:rsid w:val="00C60476"/>
    <w:rsid w:val="00C60BE5"/>
    <w:rsid w:val="00C61FDB"/>
    <w:rsid w:val="00C63284"/>
    <w:rsid w:val="00C636E8"/>
    <w:rsid w:val="00C6506B"/>
    <w:rsid w:val="00C66AC1"/>
    <w:rsid w:val="00C6766B"/>
    <w:rsid w:val="00C679A2"/>
    <w:rsid w:val="00C71DDA"/>
    <w:rsid w:val="00C722A5"/>
    <w:rsid w:val="00C72EDF"/>
    <w:rsid w:val="00C740E7"/>
    <w:rsid w:val="00C827FC"/>
    <w:rsid w:val="00C83A5C"/>
    <w:rsid w:val="00C85074"/>
    <w:rsid w:val="00C91895"/>
    <w:rsid w:val="00C919DF"/>
    <w:rsid w:val="00C92E09"/>
    <w:rsid w:val="00C957BB"/>
    <w:rsid w:val="00CA0047"/>
    <w:rsid w:val="00CA1C30"/>
    <w:rsid w:val="00CA5CFD"/>
    <w:rsid w:val="00CA6BF8"/>
    <w:rsid w:val="00CA7AA7"/>
    <w:rsid w:val="00CA7D84"/>
    <w:rsid w:val="00CB2EC7"/>
    <w:rsid w:val="00CB36D6"/>
    <w:rsid w:val="00CB3F03"/>
    <w:rsid w:val="00CB4360"/>
    <w:rsid w:val="00CB441D"/>
    <w:rsid w:val="00CB739D"/>
    <w:rsid w:val="00CC2A79"/>
    <w:rsid w:val="00CC2B0C"/>
    <w:rsid w:val="00CC2F72"/>
    <w:rsid w:val="00CC4D2B"/>
    <w:rsid w:val="00CC538E"/>
    <w:rsid w:val="00CC7201"/>
    <w:rsid w:val="00CD0B06"/>
    <w:rsid w:val="00CD0B7A"/>
    <w:rsid w:val="00CD22B4"/>
    <w:rsid w:val="00CD2466"/>
    <w:rsid w:val="00CD2520"/>
    <w:rsid w:val="00CD2ABB"/>
    <w:rsid w:val="00CD2EE1"/>
    <w:rsid w:val="00CD492E"/>
    <w:rsid w:val="00CD596C"/>
    <w:rsid w:val="00CD6EC1"/>
    <w:rsid w:val="00CD707B"/>
    <w:rsid w:val="00CE076A"/>
    <w:rsid w:val="00CE0BA0"/>
    <w:rsid w:val="00CE4161"/>
    <w:rsid w:val="00CE5423"/>
    <w:rsid w:val="00CE60D1"/>
    <w:rsid w:val="00CF29E8"/>
    <w:rsid w:val="00CF30A5"/>
    <w:rsid w:val="00CF5CA3"/>
    <w:rsid w:val="00CF5CF8"/>
    <w:rsid w:val="00CF70E5"/>
    <w:rsid w:val="00D03FCF"/>
    <w:rsid w:val="00D048B5"/>
    <w:rsid w:val="00D05D75"/>
    <w:rsid w:val="00D17107"/>
    <w:rsid w:val="00D17DCC"/>
    <w:rsid w:val="00D2170A"/>
    <w:rsid w:val="00D2315F"/>
    <w:rsid w:val="00D24846"/>
    <w:rsid w:val="00D26687"/>
    <w:rsid w:val="00D27719"/>
    <w:rsid w:val="00D30D97"/>
    <w:rsid w:val="00D30E81"/>
    <w:rsid w:val="00D31B90"/>
    <w:rsid w:val="00D34D95"/>
    <w:rsid w:val="00D35F15"/>
    <w:rsid w:val="00D378E6"/>
    <w:rsid w:val="00D41A93"/>
    <w:rsid w:val="00D43FD6"/>
    <w:rsid w:val="00D45AC6"/>
    <w:rsid w:val="00D46F21"/>
    <w:rsid w:val="00D518E7"/>
    <w:rsid w:val="00D54913"/>
    <w:rsid w:val="00D568AE"/>
    <w:rsid w:val="00D577E2"/>
    <w:rsid w:val="00D60630"/>
    <w:rsid w:val="00D60725"/>
    <w:rsid w:val="00D621CA"/>
    <w:rsid w:val="00D63749"/>
    <w:rsid w:val="00D64AF7"/>
    <w:rsid w:val="00D64E86"/>
    <w:rsid w:val="00D65DC6"/>
    <w:rsid w:val="00D66463"/>
    <w:rsid w:val="00D66709"/>
    <w:rsid w:val="00D70691"/>
    <w:rsid w:val="00D70C6D"/>
    <w:rsid w:val="00D7151B"/>
    <w:rsid w:val="00D757E1"/>
    <w:rsid w:val="00D80FF5"/>
    <w:rsid w:val="00D83693"/>
    <w:rsid w:val="00D83A43"/>
    <w:rsid w:val="00D84F7F"/>
    <w:rsid w:val="00D869D4"/>
    <w:rsid w:val="00D86FAC"/>
    <w:rsid w:val="00D909B1"/>
    <w:rsid w:val="00D92AD4"/>
    <w:rsid w:val="00D942BF"/>
    <w:rsid w:val="00D945E5"/>
    <w:rsid w:val="00D95C93"/>
    <w:rsid w:val="00D9611A"/>
    <w:rsid w:val="00D9657C"/>
    <w:rsid w:val="00D96D22"/>
    <w:rsid w:val="00D97B86"/>
    <w:rsid w:val="00DA26A4"/>
    <w:rsid w:val="00DA2E54"/>
    <w:rsid w:val="00DA5701"/>
    <w:rsid w:val="00DA5EDF"/>
    <w:rsid w:val="00DA7921"/>
    <w:rsid w:val="00DB0EEE"/>
    <w:rsid w:val="00DB10F1"/>
    <w:rsid w:val="00DB127F"/>
    <w:rsid w:val="00DB188D"/>
    <w:rsid w:val="00DB4484"/>
    <w:rsid w:val="00DB482D"/>
    <w:rsid w:val="00DB4C2D"/>
    <w:rsid w:val="00DB618D"/>
    <w:rsid w:val="00DC0D33"/>
    <w:rsid w:val="00DC0E43"/>
    <w:rsid w:val="00DC1834"/>
    <w:rsid w:val="00DC4DAD"/>
    <w:rsid w:val="00DD04D9"/>
    <w:rsid w:val="00DD0E3C"/>
    <w:rsid w:val="00DD14CE"/>
    <w:rsid w:val="00DD1F6E"/>
    <w:rsid w:val="00DD6083"/>
    <w:rsid w:val="00DD6734"/>
    <w:rsid w:val="00DD7663"/>
    <w:rsid w:val="00DE07E8"/>
    <w:rsid w:val="00DE3D17"/>
    <w:rsid w:val="00DE7729"/>
    <w:rsid w:val="00DF091C"/>
    <w:rsid w:val="00DF2DC5"/>
    <w:rsid w:val="00DF351C"/>
    <w:rsid w:val="00DF4561"/>
    <w:rsid w:val="00DF692A"/>
    <w:rsid w:val="00DF6C50"/>
    <w:rsid w:val="00DF7878"/>
    <w:rsid w:val="00DF7A12"/>
    <w:rsid w:val="00DF7D5B"/>
    <w:rsid w:val="00E011E6"/>
    <w:rsid w:val="00E03AF6"/>
    <w:rsid w:val="00E05DB3"/>
    <w:rsid w:val="00E06095"/>
    <w:rsid w:val="00E06D63"/>
    <w:rsid w:val="00E11A18"/>
    <w:rsid w:val="00E12E9F"/>
    <w:rsid w:val="00E14685"/>
    <w:rsid w:val="00E14CE5"/>
    <w:rsid w:val="00E14DCC"/>
    <w:rsid w:val="00E16C03"/>
    <w:rsid w:val="00E205B3"/>
    <w:rsid w:val="00E20A87"/>
    <w:rsid w:val="00E20E34"/>
    <w:rsid w:val="00E21FA8"/>
    <w:rsid w:val="00E2239F"/>
    <w:rsid w:val="00E24E29"/>
    <w:rsid w:val="00E2597C"/>
    <w:rsid w:val="00E26472"/>
    <w:rsid w:val="00E279BF"/>
    <w:rsid w:val="00E3402A"/>
    <w:rsid w:val="00E34578"/>
    <w:rsid w:val="00E347EA"/>
    <w:rsid w:val="00E34D64"/>
    <w:rsid w:val="00E405E5"/>
    <w:rsid w:val="00E43980"/>
    <w:rsid w:val="00E440D3"/>
    <w:rsid w:val="00E44890"/>
    <w:rsid w:val="00E45FC3"/>
    <w:rsid w:val="00E47028"/>
    <w:rsid w:val="00E50A9F"/>
    <w:rsid w:val="00E51FE9"/>
    <w:rsid w:val="00E52499"/>
    <w:rsid w:val="00E52950"/>
    <w:rsid w:val="00E53D47"/>
    <w:rsid w:val="00E54018"/>
    <w:rsid w:val="00E57649"/>
    <w:rsid w:val="00E61453"/>
    <w:rsid w:val="00E61693"/>
    <w:rsid w:val="00E64DE5"/>
    <w:rsid w:val="00E72A7A"/>
    <w:rsid w:val="00E73FB8"/>
    <w:rsid w:val="00E7475B"/>
    <w:rsid w:val="00E7654F"/>
    <w:rsid w:val="00E77182"/>
    <w:rsid w:val="00E81915"/>
    <w:rsid w:val="00E81B6C"/>
    <w:rsid w:val="00E8499F"/>
    <w:rsid w:val="00E84F6F"/>
    <w:rsid w:val="00E87069"/>
    <w:rsid w:val="00E90233"/>
    <w:rsid w:val="00E92AFE"/>
    <w:rsid w:val="00E97875"/>
    <w:rsid w:val="00EA073E"/>
    <w:rsid w:val="00EA094C"/>
    <w:rsid w:val="00EA27AE"/>
    <w:rsid w:val="00EA3C67"/>
    <w:rsid w:val="00EA5466"/>
    <w:rsid w:val="00EB09DA"/>
    <w:rsid w:val="00EB12A4"/>
    <w:rsid w:val="00EB2FC7"/>
    <w:rsid w:val="00EB741A"/>
    <w:rsid w:val="00EB787A"/>
    <w:rsid w:val="00EC0A4B"/>
    <w:rsid w:val="00EC0C82"/>
    <w:rsid w:val="00EC0EDB"/>
    <w:rsid w:val="00EC1AD2"/>
    <w:rsid w:val="00EC1B17"/>
    <w:rsid w:val="00EC362D"/>
    <w:rsid w:val="00EC5ED0"/>
    <w:rsid w:val="00EC6946"/>
    <w:rsid w:val="00EC7B2F"/>
    <w:rsid w:val="00EC7BD7"/>
    <w:rsid w:val="00ED047F"/>
    <w:rsid w:val="00ED103F"/>
    <w:rsid w:val="00ED1DD6"/>
    <w:rsid w:val="00ED326B"/>
    <w:rsid w:val="00ED3647"/>
    <w:rsid w:val="00ED4CDC"/>
    <w:rsid w:val="00ED5403"/>
    <w:rsid w:val="00ED697F"/>
    <w:rsid w:val="00EE4591"/>
    <w:rsid w:val="00EE4D76"/>
    <w:rsid w:val="00EE570D"/>
    <w:rsid w:val="00EF025E"/>
    <w:rsid w:val="00EF3D8A"/>
    <w:rsid w:val="00F00DC0"/>
    <w:rsid w:val="00F06464"/>
    <w:rsid w:val="00F07BCD"/>
    <w:rsid w:val="00F106B8"/>
    <w:rsid w:val="00F11000"/>
    <w:rsid w:val="00F128A6"/>
    <w:rsid w:val="00F13DEF"/>
    <w:rsid w:val="00F15AF1"/>
    <w:rsid w:val="00F16408"/>
    <w:rsid w:val="00F20B11"/>
    <w:rsid w:val="00F22411"/>
    <w:rsid w:val="00F235CF"/>
    <w:rsid w:val="00F2427A"/>
    <w:rsid w:val="00F2445B"/>
    <w:rsid w:val="00F245D1"/>
    <w:rsid w:val="00F24E33"/>
    <w:rsid w:val="00F26432"/>
    <w:rsid w:val="00F31356"/>
    <w:rsid w:val="00F31AF6"/>
    <w:rsid w:val="00F32CF1"/>
    <w:rsid w:val="00F32E0D"/>
    <w:rsid w:val="00F335E2"/>
    <w:rsid w:val="00F33C84"/>
    <w:rsid w:val="00F34761"/>
    <w:rsid w:val="00F349E9"/>
    <w:rsid w:val="00F360C1"/>
    <w:rsid w:val="00F36139"/>
    <w:rsid w:val="00F40631"/>
    <w:rsid w:val="00F4137B"/>
    <w:rsid w:val="00F44AF8"/>
    <w:rsid w:val="00F47035"/>
    <w:rsid w:val="00F47205"/>
    <w:rsid w:val="00F502BE"/>
    <w:rsid w:val="00F5146A"/>
    <w:rsid w:val="00F5223E"/>
    <w:rsid w:val="00F525B9"/>
    <w:rsid w:val="00F5541F"/>
    <w:rsid w:val="00F57235"/>
    <w:rsid w:val="00F6134D"/>
    <w:rsid w:val="00F63155"/>
    <w:rsid w:val="00F63DFE"/>
    <w:rsid w:val="00F65441"/>
    <w:rsid w:val="00F65552"/>
    <w:rsid w:val="00F657DD"/>
    <w:rsid w:val="00F67BD8"/>
    <w:rsid w:val="00F7037D"/>
    <w:rsid w:val="00F704B5"/>
    <w:rsid w:val="00F744DB"/>
    <w:rsid w:val="00F74AD4"/>
    <w:rsid w:val="00F758EC"/>
    <w:rsid w:val="00F75EE3"/>
    <w:rsid w:val="00F75EF2"/>
    <w:rsid w:val="00F76E8D"/>
    <w:rsid w:val="00F77591"/>
    <w:rsid w:val="00F77DDD"/>
    <w:rsid w:val="00F8037A"/>
    <w:rsid w:val="00F819CB"/>
    <w:rsid w:val="00F83905"/>
    <w:rsid w:val="00F83E7F"/>
    <w:rsid w:val="00F845D5"/>
    <w:rsid w:val="00F86DDB"/>
    <w:rsid w:val="00F876CE"/>
    <w:rsid w:val="00F90456"/>
    <w:rsid w:val="00F9457F"/>
    <w:rsid w:val="00F94698"/>
    <w:rsid w:val="00F96DE0"/>
    <w:rsid w:val="00F97B8F"/>
    <w:rsid w:val="00F97BA4"/>
    <w:rsid w:val="00FA0270"/>
    <w:rsid w:val="00FA402A"/>
    <w:rsid w:val="00FA43C2"/>
    <w:rsid w:val="00FA5988"/>
    <w:rsid w:val="00FA79B2"/>
    <w:rsid w:val="00FA7B8D"/>
    <w:rsid w:val="00FA7BBE"/>
    <w:rsid w:val="00FB1F82"/>
    <w:rsid w:val="00FB21CD"/>
    <w:rsid w:val="00FB36C7"/>
    <w:rsid w:val="00FB3BB8"/>
    <w:rsid w:val="00FB4D2A"/>
    <w:rsid w:val="00FC35CF"/>
    <w:rsid w:val="00FC4482"/>
    <w:rsid w:val="00FC5D45"/>
    <w:rsid w:val="00FD3677"/>
    <w:rsid w:val="00FD4181"/>
    <w:rsid w:val="00FD5013"/>
    <w:rsid w:val="00FD567C"/>
    <w:rsid w:val="00FF23C7"/>
    <w:rsid w:val="00FF2522"/>
    <w:rsid w:val="00FF3E57"/>
    <w:rsid w:val="00FF58E7"/>
    <w:rsid w:val="00FF67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B6BA930-585C-4BBA-8A0E-6B97AEFC3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7335"/>
  </w:style>
  <w:style w:type="paragraph" w:styleId="1">
    <w:name w:val="heading 1"/>
    <w:basedOn w:val="a"/>
    <w:next w:val="a"/>
    <w:link w:val="10"/>
    <w:qFormat/>
    <w:rsid w:val="004E3656"/>
    <w:pPr>
      <w:spacing w:before="120" w:after="120" w:line="240" w:lineRule="atLeast"/>
      <w:jc w:val="center"/>
      <w:outlineLvl w:val="0"/>
    </w:pPr>
    <w:rPr>
      <w:rFonts w:ascii="Peterburg" w:eastAsia="Times New Roman" w:hAnsi="Peterburg" w:cs="Times New Roman"/>
      <w:b/>
      <w:color w:val="800000"/>
      <w:sz w:val="32"/>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331B5"/>
    <w:rPr>
      <w:b/>
      <w:bCs/>
    </w:rPr>
  </w:style>
  <w:style w:type="character" w:styleId="a4">
    <w:name w:val="Emphasis"/>
    <w:basedOn w:val="a0"/>
    <w:uiPriority w:val="20"/>
    <w:qFormat/>
    <w:rsid w:val="000331B5"/>
    <w:rPr>
      <w:i/>
      <w:iCs/>
    </w:rPr>
  </w:style>
  <w:style w:type="paragraph" w:styleId="a5">
    <w:name w:val="Body Text"/>
    <w:basedOn w:val="a"/>
    <w:link w:val="a6"/>
    <w:rsid w:val="000331B5"/>
    <w:pPr>
      <w:spacing w:after="0" w:line="240" w:lineRule="auto"/>
      <w:jc w:val="both"/>
    </w:pPr>
    <w:rPr>
      <w:rFonts w:ascii="Times New Roman" w:eastAsia="Times New Roman" w:hAnsi="Times New Roman" w:cs="Times New Roman"/>
      <w:sz w:val="28"/>
      <w:szCs w:val="20"/>
      <w:lang w:eastAsia="ru-RU"/>
    </w:rPr>
  </w:style>
  <w:style w:type="character" w:customStyle="1" w:styleId="a6">
    <w:name w:val="Основной текст Знак"/>
    <w:basedOn w:val="a0"/>
    <w:link w:val="a5"/>
    <w:rsid w:val="000331B5"/>
    <w:rPr>
      <w:rFonts w:ascii="Times New Roman" w:eastAsia="Times New Roman" w:hAnsi="Times New Roman" w:cs="Times New Roman"/>
      <w:sz w:val="28"/>
      <w:szCs w:val="20"/>
      <w:lang w:eastAsia="ru-RU"/>
    </w:rPr>
  </w:style>
  <w:style w:type="paragraph" w:styleId="a7">
    <w:name w:val="Body Text Indent"/>
    <w:basedOn w:val="a"/>
    <w:link w:val="a8"/>
    <w:rsid w:val="000331B5"/>
    <w:pPr>
      <w:spacing w:after="120" w:line="240" w:lineRule="auto"/>
      <w:ind w:left="283"/>
    </w:pPr>
    <w:rPr>
      <w:rFonts w:ascii="Times New Roman" w:eastAsia="Times New Roman" w:hAnsi="Times New Roman" w:cs="Times New Roman"/>
      <w:sz w:val="20"/>
      <w:szCs w:val="20"/>
      <w:lang w:eastAsia="ru-RU"/>
    </w:rPr>
  </w:style>
  <w:style w:type="character" w:customStyle="1" w:styleId="a8">
    <w:name w:val="Основной текст с отступом Знак"/>
    <w:basedOn w:val="a0"/>
    <w:link w:val="a7"/>
    <w:rsid w:val="000331B5"/>
    <w:rPr>
      <w:rFonts w:ascii="Times New Roman" w:eastAsia="Times New Roman" w:hAnsi="Times New Roman" w:cs="Times New Roman"/>
      <w:sz w:val="20"/>
      <w:szCs w:val="20"/>
      <w:lang w:eastAsia="ru-RU"/>
    </w:rPr>
  </w:style>
  <w:style w:type="paragraph" w:customStyle="1" w:styleId="caaieiaie8">
    <w:name w:val="caaieiaie 8"/>
    <w:basedOn w:val="a"/>
    <w:next w:val="a"/>
    <w:rsid w:val="000331B5"/>
    <w:pPr>
      <w:keepNext/>
      <w:widowControl w:val="0"/>
      <w:spacing w:after="0" w:line="240" w:lineRule="auto"/>
      <w:jc w:val="center"/>
    </w:pPr>
    <w:rPr>
      <w:rFonts w:ascii="Times New Roman" w:eastAsia="Times New Roman" w:hAnsi="Times New Roman" w:cs="Times New Roman"/>
      <w:b/>
      <w:snapToGrid w:val="0"/>
      <w:sz w:val="28"/>
      <w:szCs w:val="20"/>
      <w:lang w:eastAsia="ru-RU"/>
    </w:rPr>
  </w:style>
  <w:style w:type="paragraph" w:styleId="2">
    <w:name w:val="Body Text Indent 2"/>
    <w:basedOn w:val="a"/>
    <w:link w:val="20"/>
    <w:rsid w:val="000331B5"/>
    <w:pPr>
      <w:spacing w:after="0" w:line="240" w:lineRule="auto"/>
      <w:ind w:firstLine="720"/>
      <w:jc w:val="both"/>
    </w:pPr>
    <w:rPr>
      <w:rFonts w:ascii="Arial" w:eastAsia="Times New Roman" w:hAnsi="Arial" w:cs="Times New Roman"/>
      <w:color w:val="800080"/>
      <w:sz w:val="24"/>
      <w:szCs w:val="20"/>
      <w:lang w:eastAsia="ru-RU"/>
    </w:rPr>
  </w:style>
  <w:style w:type="character" w:customStyle="1" w:styleId="20">
    <w:name w:val="Основной текст с отступом 2 Знак"/>
    <w:basedOn w:val="a0"/>
    <w:link w:val="2"/>
    <w:rsid w:val="000331B5"/>
    <w:rPr>
      <w:rFonts w:ascii="Arial" w:eastAsia="Times New Roman" w:hAnsi="Arial" w:cs="Times New Roman"/>
      <w:color w:val="800080"/>
      <w:sz w:val="24"/>
      <w:szCs w:val="20"/>
      <w:lang w:eastAsia="ru-RU"/>
    </w:rPr>
  </w:style>
  <w:style w:type="character" w:customStyle="1" w:styleId="apple-converted-space">
    <w:name w:val="apple-converted-space"/>
    <w:rsid w:val="000331B5"/>
    <w:rPr>
      <w:rFonts w:cs="Times New Roman"/>
    </w:rPr>
  </w:style>
  <w:style w:type="paragraph" w:customStyle="1" w:styleId="Default">
    <w:name w:val="Default"/>
    <w:rsid w:val="000331B5"/>
    <w:pPr>
      <w:autoSpaceDE w:val="0"/>
      <w:autoSpaceDN w:val="0"/>
      <w:adjustRightInd w:val="0"/>
      <w:spacing w:after="0" w:line="240" w:lineRule="auto"/>
    </w:pPr>
    <w:rPr>
      <w:rFonts w:ascii="Arial" w:eastAsia="Calibri" w:hAnsi="Arial" w:cs="Arial"/>
      <w:color w:val="000000"/>
      <w:sz w:val="24"/>
      <w:szCs w:val="24"/>
      <w:lang w:eastAsia="ru-RU"/>
    </w:rPr>
  </w:style>
  <w:style w:type="paragraph" w:customStyle="1" w:styleId="Style8">
    <w:name w:val="Style8"/>
    <w:basedOn w:val="a"/>
    <w:rsid w:val="000331B5"/>
    <w:pPr>
      <w:widowControl w:val="0"/>
      <w:autoSpaceDE w:val="0"/>
      <w:autoSpaceDN w:val="0"/>
      <w:adjustRightInd w:val="0"/>
      <w:spacing w:after="0" w:line="302" w:lineRule="exact"/>
      <w:ind w:firstLine="706"/>
      <w:jc w:val="both"/>
    </w:pPr>
    <w:rPr>
      <w:rFonts w:ascii="Times New Roman" w:eastAsia="Times New Roman" w:hAnsi="Times New Roman" w:cs="Times New Roman"/>
      <w:sz w:val="24"/>
      <w:szCs w:val="24"/>
      <w:lang w:eastAsia="ru-RU"/>
    </w:rPr>
  </w:style>
  <w:style w:type="character" w:customStyle="1" w:styleId="FontStyle19">
    <w:name w:val="Font Style19"/>
    <w:rsid w:val="000331B5"/>
    <w:rPr>
      <w:rFonts w:ascii="Times New Roman" w:hAnsi="Times New Roman" w:cs="Times New Roman" w:hint="default"/>
      <w:sz w:val="24"/>
      <w:szCs w:val="24"/>
    </w:rPr>
  </w:style>
  <w:style w:type="paragraph" w:styleId="a9">
    <w:name w:val="Balloon Text"/>
    <w:basedOn w:val="a"/>
    <w:link w:val="aa"/>
    <w:semiHidden/>
    <w:unhideWhenUsed/>
    <w:rsid w:val="009A5621"/>
    <w:pPr>
      <w:spacing w:after="0" w:line="240" w:lineRule="auto"/>
    </w:pPr>
    <w:rPr>
      <w:rFonts w:ascii="Segoe UI" w:hAnsi="Segoe UI" w:cs="Segoe UI"/>
      <w:sz w:val="18"/>
      <w:szCs w:val="18"/>
    </w:rPr>
  </w:style>
  <w:style w:type="character" w:customStyle="1" w:styleId="aa">
    <w:name w:val="Текст выноски Знак"/>
    <w:basedOn w:val="a0"/>
    <w:link w:val="a9"/>
    <w:semiHidden/>
    <w:rsid w:val="009A5621"/>
    <w:rPr>
      <w:rFonts w:ascii="Segoe UI" w:hAnsi="Segoe UI" w:cs="Segoe UI"/>
      <w:sz w:val="18"/>
      <w:szCs w:val="18"/>
    </w:rPr>
  </w:style>
  <w:style w:type="paragraph" w:styleId="ab">
    <w:name w:val="List Paragraph"/>
    <w:basedOn w:val="a"/>
    <w:uiPriority w:val="34"/>
    <w:qFormat/>
    <w:rsid w:val="00B20042"/>
    <w:pPr>
      <w:ind w:left="720"/>
      <w:contextualSpacing/>
    </w:pPr>
  </w:style>
  <w:style w:type="table" w:styleId="ac">
    <w:name w:val="Table Grid"/>
    <w:basedOn w:val="a1"/>
    <w:uiPriority w:val="39"/>
    <w:rsid w:val="00E11A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Знак Знак Знак Знак Знак Знак Знак Знак Знак Знак"/>
    <w:basedOn w:val="a"/>
    <w:rsid w:val="004C2E4F"/>
    <w:pPr>
      <w:spacing w:line="240" w:lineRule="exact"/>
    </w:pPr>
    <w:rPr>
      <w:rFonts w:ascii="Verdana" w:eastAsia="Times New Roman" w:hAnsi="Verdana" w:cs="Verdana"/>
      <w:sz w:val="20"/>
      <w:szCs w:val="20"/>
      <w:lang w:val="en-US"/>
    </w:rPr>
  </w:style>
  <w:style w:type="paragraph" w:customStyle="1" w:styleId="6">
    <w:name w:val="çàãîëîâîê 6"/>
    <w:basedOn w:val="a"/>
    <w:next w:val="a"/>
    <w:rsid w:val="00FF58E7"/>
    <w:pPr>
      <w:keepNext/>
      <w:spacing w:after="0" w:line="240" w:lineRule="auto"/>
      <w:jc w:val="center"/>
    </w:pPr>
    <w:rPr>
      <w:rFonts w:ascii="Times New Roman" w:eastAsia="Times New Roman" w:hAnsi="Times New Roman" w:cs="Times New Roman"/>
      <w:sz w:val="28"/>
      <w:szCs w:val="20"/>
      <w:lang w:eastAsia="ru-RU"/>
    </w:rPr>
  </w:style>
  <w:style w:type="table" w:customStyle="1" w:styleId="11">
    <w:name w:val="Сетка таблицы1"/>
    <w:basedOn w:val="a1"/>
    <w:next w:val="ac"/>
    <w:rsid w:val="00A521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3"/>
    <w:basedOn w:val="a"/>
    <w:link w:val="30"/>
    <w:uiPriority w:val="99"/>
    <w:semiHidden/>
    <w:unhideWhenUsed/>
    <w:rsid w:val="00773E92"/>
    <w:pPr>
      <w:spacing w:after="120"/>
    </w:pPr>
    <w:rPr>
      <w:sz w:val="16"/>
      <w:szCs w:val="16"/>
    </w:rPr>
  </w:style>
  <w:style w:type="character" w:customStyle="1" w:styleId="30">
    <w:name w:val="Основной текст 3 Знак"/>
    <w:basedOn w:val="a0"/>
    <w:link w:val="3"/>
    <w:uiPriority w:val="99"/>
    <w:semiHidden/>
    <w:rsid w:val="00773E92"/>
    <w:rPr>
      <w:sz w:val="16"/>
      <w:szCs w:val="16"/>
    </w:rPr>
  </w:style>
  <w:style w:type="paragraph" w:customStyle="1" w:styleId="msonormalmailrucssattributepostfix">
    <w:name w:val="msonormal_mailru_css_attribute_postfix"/>
    <w:basedOn w:val="a"/>
    <w:rsid w:val="00A24F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nhideWhenUsed/>
    <w:rsid w:val="00B7372A"/>
    <w:pPr>
      <w:tabs>
        <w:tab w:val="center" w:pos="4677"/>
        <w:tab w:val="right" w:pos="9355"/>
      </w:tabs>
      <w:spacing w:after="0" w:line="240" w:lineRule="auto"/>
    </w:pPr>
  </w:style>
  <w:style w:type="character" w:customStyle="1" w:styleId="af">
    <w:name w:val="Верхний колонтитул Знак"/>
    <w:basedOn w:val="a0"/>
    <w:link w:val="ae"/>
    <w:rsid w:val="00B7372A"/>
  </w:style>
  <w:style w:type="character" w:styleId="af0">
    <w:name w:val="Hyperlink"/>
    <w:uiPriority w:val="99"/>
    <w:unhideWhenUsed/>
    <w:rsid w:val="004B642B"/>
    <w:rPr>
      <w:color w:val="0000FF"/>
      <w:u w:val="single"/>
    </w:rPr>
  </w:style>
  <w:style w:type="paragraph" w:styleId="af1">
    <w:name w:val="No Spacing"/>
    <w:uiPriority w:val="1"/>
    <w:qFormat/>
    <w:rsid w:val="004B642B"/>
    <w:pPr>
      <w:spacing w:after="0" w:line="240" w:lineRule="auto"/>
    </w:pPr>
    <w:rPr>
      <w:rFonts w:ascii="Calibri" w:eastAsia="Times New Roman" w:hAnsi="Calibri" w:cs="Times New Roman"/>
      <w:lang w:eastAsia="ru-RU"/>
    </w:rPr>
  </w:style>
  <w:style w:type="paragraph" w:styleId="21">
    <w:name w:val="Body Text 2"/>
    <w:basedOn w:val="a"/>
    <w:link w:val="22"/>
    <w:uiPriority w:val="99"/>
    <w:unhideWhenUsed/>
    <w:rsid w:val="004B642B"/>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rsid w:val="004B642B"/>
    <w:rPr>
      <w:rFonts w:ascii="Calibri" w:eastAsia="Calibri" w:hAnsi="Calibri" w:cs="Times New Roman"/>
    </w:rPr>
  </w:style>
  <w:style w:type="paragraph" w:customStyle="1" w:styleId="8">
    <w:name w:val="çàãîëîâîê 8"/>
    <w:basedOn w:val="a"/>
    <w:next w:val="a"/>
    <w:rsid w:val="00F876CE"/>
    <w:pPr>
      <w:keepNext/>
      <w:spacing w:after="0" w:line="240" w:lineRule="auto"/>
      <w:jc w:val="center"/>
    </w:pPr>
    <w:rPr>
      <w:rFonts w:ascii="Times New Roman" w:eastAsia="Times New Roman" w:hAnsi="Times New Roman" w:cs="Times New Roman"/>
      <w:b/>
      <w:sz w:val="28"/>
      <w:szCs w:val="20"/>
      <w:lang w:eastAsia="ru-RU"/>
    </w:rPr>
  </w:style>
  <w:style w:type="paragraph" w:customStyle="1" w:styleId="4">
    <w:name w:val="çàãîëîâîê 4"/>
    <w:basedOn w:val="a"/>
    <w:next w:val="a"/>
    <w:rsid w:val="00F876CE"/>
    <w:pPr>
      <w:keepNext/>
      <w:spacing w:after="0" w:line="240" w:lineRule="auto"/>
      <w:jc w:val="both"/>
    </w:pPr>
    <w:rPr>
      <w:rFonts w:ascii="Times New Roman" w:eastAsia="Times New Roman" w:hAnsi="Times New Roman" w:cs="Times New Roman"/>
      <w:sz w:val="28"/>
      <w:szCs w:val="20"/>
      <w:lang w:eastAsia="ru-RU"/>
    </w:rPr>
  </w:style>
  <w:style w:type="paragraph" w:customStyle="1" w:styleId="7">
    <w:name w:val="çàãîëîâîê 7"/>
    <w:basedOn w:val="a"/>
    <w:next w:val="a"/>
    <w:rsid w:val="00F876CE"/>
    <w:pPr>
      <w:keepNext/>
      <w:spacing w:after="0" w:line="240" w:lineRule="auto"/>
    </w:pPr>
    <w:rPr>
      <w:rFonts w:ascii="Times New Roman" w:eastAsia="Times New Roman" w:hAnsi="Times New Roman" w:cs="Times New Roman"/>
      <w:sz w:val="28"/>
      <w:szCs w:val="20"/>
      <w:lang w:eastAsia="ru-RU"/>
    </w:rPr>
  </w:style>
  <w:style w:type="paragraph" w:styleId="af2">
    <w:name w:val="footer"/>
    <w:basedOn w:val="a"/>
    <w:link w:val="af3"/>
    <w:uiPriority w:val="99"/>
    <w:unhideWhenUsed/>
    <w:rsid w:val="00B717A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717AD"/>
  </w:style>
  <w:style w:type="paragraph" w:customStyle="1" w:styleId="consplusnormalmailrucssattributepostfix">
    <w:name w:val="consplusnormal_mailru_css_attribute_postfix"/>
    <w:basedOn w:val="a"/>
    <w:rsid w:val="00DE3D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Normal (Web)"/>
    <w:basedOn w:val="a"/>
    <w:uiPriority w:val="99"/>
    <w:semiHidden/>
    <w:unhideWhenUsed/>
    <w:rsid w:val="003E3A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5">
    <w:name w:val="ТЕКСТ"/>
    <w:basedOn w:val="af1"/>
    <w:link w:val="af6"/>
    <w:qFormat/>
    <w:rsid w:val="009579B1"/>
    <w:pPr>
      <w:tabs>
        <w:tab w:val="left" w:pos="1134"/>
      </w:tabs>
      <w:autoSpaceDE w:val="0"/>
      <w:autoSpaceDN w:val="0"/>
      <w:adjustRightInd w:val="0"/>
      <w:ind w:firstLine="709"/>
      <w:jc w:val="both"/>
    </w:pPr>
    <w:rPr>
      <w:rFonts w:ascii="Times New Roman" w:eastAsia="Calibri" w:hAnsi="Times New Roman"/>
      <w:sz w:val="28"/>
      <w:szCs w:val="28"/>
      <w:lang w:eastAsia="en-US"/>
    </w:rPr>
  </w:style>
  <w:style w:type="character" w:customStyle="1" w:styleId="af6">
    <w:name w:val="ТЕКСТ Знак"/>
    <w:basedOn w:val="a0"/>
    <w:link w:val="af5"/>
    <w:rsid w:val="009579B1"/>
    <w:rPr>
      <w:rFonts w:ascii="Times New Roman" w:eastAsia="Calibri" w:hAnsi="Times New Roman" w:cs="Times New Roman"/>
      <w:sz w:val="28"/>
      <w:szCs w:val="28"/>
    </w:rPr>
  </w:style>
  <w:style w:type="paragraph" w:customStyle="1" w:styleId="ConsPlusNormal">
    <w:name w:val="ConsPlusNormal"/>
    <w:link w:val="ConsPlusNormal0"/>
    <w:rsid w:val="006134B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6134B4"/>
    <w:rPr>
      <w:rFonts w:ascii="Arial" w:eastAsia="Times New Roman" w:hAnsi="Arial" w:cs="Arial"/>
      <w:sz w:val="20"/>
      <w:szCs w:val="20"/>
      <w:lang w:eastAsia="ru-RU"/>
    </w:rPr>
  </w:style>
  <w:style w:type="character" w:customStyle="1" w:styleId="af7">
    <w:name w:val="Подпись к таблице_"/>
    <w:link w:val="af8"/>
    <w:rsid w:val="006134B4"/>
    <w:rPr>
      <w:rFonts w:ascii="Arial" w:hAnsi="Arial" w:cs="Arial"/>
      <w:sz w:val="18"/>
      <w:szCs w:val="18"/>
      <w:shd w:val="clear" w:color="auto" w:fill="FFFFFF"/>
    </w:rPr>
  </w:style>
  <w:style w:type="character" w:customStyle="1" w:styleId="af9">
    <w:name w:val="Подпись к таблице + Полужирный"/>
    <w:aliases w:val="Интервал 0 pt"/>
    <w:rsid w:val="006134B4"/>
    <w:rPr>
      <w:rFonts w:ascii="Arial" w:hAnsi="Arial" w:cs="Arial"/>
      <w:b/>
      <w:bCs/>
      <w:spacing w:val="1"/>
      <w:sz w:val="18"/>
      <w:szCs w:val="18"/>
      <w:u w:val="none"/>
    </w:rPr>
  </w:style>
  <w:style w:type="character" w:customStyle="1" w:styleId="Arial">
    <w:name w:val="Основной текст + Arial"/>
    <w:aliases w:val="9 pt,Полужирный,Интервал 0 pt2"/>
    <w:rsid w:val="006134B4"/>
    <w:rPr>
      <w:rFonts w:ascii="Arial" w:hAnsi="Arial" w:cs="Arial"/>
      <w:b/>
      <w:bCs/>
      <w:spacing w:val="1"/>
      <w:sz w:val="18"/>
      <w:szCs w:val="18"/>
      <w:u w:val="none"/>
    </w:rPr>
  </w:style>
  <w:style w:type="paragraph" w:customStyle="1" w:styleId="af8">
    <w:name w:val="Подпись к таблице"/>
    <w:basedOn w:val="a"/>
    <w:link w:val="af7"/>
    <w:rsid w:val="006134B4"/>
    <w:pPr>
      <w:widowControl w:val="0"/>
      <w:shd w:val="clear" w:color="auto" w:fill="FFFFFF"/>
      <w:spacing w:after="0" w:line="240" w:lineRule="atLeast"/>
    </w:pPr>
    <w:rPr>
      <w:rFonts w:ascii="Arial" w:hAnsi="Arial" w:cs="Arial"/>
      <w:sz w:val="18"/>
      <w:szCs w:val="18"/>
    </w:rPr>
  </w:style>
  <w:style w:type="character" w:styleId="afa">
    <w:name w:val="annotation reference"/>
    <w:basedOn w:val="a0"/>
    <w:uiPriority w:val="99"/>
    <w:semiHidden/>
    <w:unhideWhenUsed/>
    <w:rsid w:val="00927349"/>
    <w:rPr>
      <w:sz w:val="16"/>
      <w:szCs w:val="16"/>
    </w:rPr>
  </w:style>
  <w:style w:type="paragraph" w:styleId="afb">
    <w:name w:val="annotation text"/>
    <w:basedOn w:val="a"/>
    <w:link w:val="afc"/>
    <w:uiPriority w:val="99"/>
    <w:semiHidden/>
    <w:unhideWhenUsed/>
    <w:rsid w:val="00927349"/>
    <w:pPr>
      <w:spacing w:line="240" w:lineRule="auto"/>
    </w:pPr>
    <w:rPr>
      <w:sz w:val="20"/>
      <w:szCs w:val="20"/>
    </w:rPr>
  </w:style>
  <w:style w:type="character" w:customStyle="1" w:styleId="afc">
    <w:name w:val="Текст примечания Знак"/>
    <w:basedOn w:val="a0"/>
    <w:link w:val="afb"/>
    <w:uiPriority w:val="99"/>
    <w:semiHidden/>
    <w:rsid w:val="00927349"/>
    <w:rPr>
      <w:sz w:val="20"/>
      <w:szCs w:val="20"/>
    </w:rPr>
  </w:style>
  <w:style w:type="paragraph" w:styleId="afd">
    <w:name w:val="annotation subject"/>
    <w:basedOn w:val="afb"/>
    <w:next w:val="afb"/>
    <w:link w:val="afe"/>
    <w:uiPriority w:val="99"/>
    <w:semiHidden/>
    <w:unhideWhenUsed/>
    <w:rsid w:val="00927349"/>
    <w:rPr>
      <w:b/>
      <w:bCs/>
    </w:rPr>
  </w:style>
  <w:style w:type="character" w:customStyle="1" w:styleId="afe">
    <w:name w:val="Тема примечания Знак"/>
    <w:basedOn w:val="afc"/>
    <w:link w:val="afd"/>
    <w:uiPriority w:val="99"/>
    <w:semiHidden/>
    <w:rsid w:val="00927349"/>
    <w:rPr>
      <w:b/>
      <w:bCs/>
      <w:sz w:val="20"/>
      <w:szCs w:val="20"/>
    </w:rPr>
  </w:style>
  <w:style w:type="character" w:styleId="aff">
    <w:name w:val="line number"/>
    <w:basedOn w:val="a0"/>
    <w:uiPriority w:val="99"/>
    <w:semiHidden/>
    <w:unhideWhenUsed/>
    <w:rsid w:val="00B879DC"/>
  </w:style>
  <w:style w:type="paragraph" w:styleId="aff0">
    <w:name w:val="caption"/>
    <w:basedOn w:val="a"/>
    <w:next w:val="a"/>
    <w:uiPriority w:val="35"/>
    <w:semiHidden/>
    <w:unhideWhenUsed/>
    <w:qFormat/>
    <w:rsid w:val="000141AC"/>
    <w:pPr>
      <w:spacing w:after="200" w:line="240" w:lineRule="auto"/>
    </w:pPr>
    <w:rPr>
      <w:i/>
      <w:iCs/>
      <w:color w:val="44546A" w:themeColor="text2"/>
      <w:sz w:val="18"/>
      <w:szCs w:val="18"/>
    </w:rPr>
  </w:style>
  <w:style w:type="character" w:customStyle="1" w:styleId="10">
    <w:name w:val="Заголовок 1 Знак"/>
    <w:basedOn w:val="a0"/>
    <w:link w:val="1"/>
    <w:rsid w:val="004E3656"/>
    <w:rPr>
      <w:rFonts w:ascii="Peterburg" w:eastAsia="Times New Roman" w:hAnsi="Peterburg" w:cs="Times New Roman"/>
      <w:b/>
      <w:color w:val="800000"/>
      <w:sz w:val="32"/>
      <w:szCs w:val="20"/>
      <w:lang w:val="x-none" w:eastAsia="x-none"/>
    </w:rPr>
  </w:style>
  <w:style w:type="table" w:customStyle="1" w:styleId="23">
    <w:name w:val="Сетка таблицы2"/>
    <w:basedOn w:val="a1"/>
    <w:next w:val="ac"/>
    <w:uiPriority w:val="59"/>
    <w:rsid w:val="00491B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semiHidden/>
    <w:rsid w:val="00A85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46987">
      <w:bodyDiv w:val="1"/>
      <w:marLeft w:val="0"/>
      <w:marRight w:val="0"/>
      <w:marTop w:val="0"/>
      <w:marBottom w:val="0"/>
      <w:divBdr>
        <w:top w:val="none" w:sz="0" w:space="0" w:color="auto"/>
        <w:left w:val="none" w:sz="0" w:space="0" w:color="auto"/>
        <w:bottom w:val="none" w:sz="0" w:space="0" w:color="auto"/>
        <w:right w:val="none" w:sz="0" w:space="0" w:color="auto"/>
      </w:divBdr>
    </w:div>
    <w:div w:id="569197050">
      <w:bodyDiv w:val="1"/>
      <w:marLeft w:val="0"/>
      <w:marRight w:val="0"/>
      <w:marTop w:val="0"/>
      <w:marBottom w:val="0"/>
      <w:divBdr>
        <w:top w:val="none" w:sz="0" w:space="0" w:color="auto"/>
        <w:left w:val="none" w:sz="0" w:space="0" w:color="auto"/>
        <w:bottom w:val="none" w:sz="0" w:space="0" w:color="auto"/>
        <w:right w:val="none" w:sz="0" w:space="0" w:color="auto"/>
      </w:divBdr>
    </w:div>
    <w:div w:id="576666714">
      <w:bodyDiv w:val="1"/>
      <w:marLeft w:val="0"/>
      <w:marRight w:val="0"/>
      <w:marTop w:val="0"/>
      <w:marBottom w:val="0"/>
      <w:divBdr>
        <w:top w:val="none" w:sz="0" w:space="0" w:color="auto"/>
        <w:left w:val="none" w:sz="0" w:space="0" w:color="auto"/>
        <w:bottom w:val="none" w:sz="0" w:space="0" w:color="auto"/>
        <w:right w:val="none" w:sz="0" w:space="0" w:color="auto"/>
      </w:divBdr>
    </w:div>
    <w:div w:id="1373768895">
      <w:bodyDiv w:val="1"/>
      <w:marLeft w:val="0"/>
      <w:marRight w:val="0"/>
      <w:marTop w:val="0"/>
      <w:marBottom w:val="0"/>
      <w:divBdr>
        <w:top w:val="none" w:sz="0" w:space="0" w:color="auto"/>
        <w:left w:val="none" w:sz="0" w:space="0" w:color="auto"/>
        <w:bottom w:val="none" w:sz="0" w:space="0" w:color="auto"/>
        <w:right w:val="none" w:sz="0" w:space="0" w:color="auto"/>
      </w:divBdr>
    </w:div>
    <w:div w:id="1738940098">
      <w:bodyDiv w:val="1"/>
      <w:marLeft w:val="0"/>
      <w:marRight w:val="0"/>
      <w:marTop w:val="0"/>
      <w:marBottom w:val="0"/>
      <w:divBdr>
        <w:top w:val="none" w:sz="0" w:space="0" w:color="auto"/>
        <w:left w:val="none" w:sz="0" w:space="0" w:color="auto"/>
        <w:bottom w:val="none" w:sz="0" w:space="0" w:color="auto"/>
        <w:right w:val="none" w:sz="0" w:space="0" w:color="auto"/>
      </w:divBdr>
    </w:div>
    <w:div w:id="1963071733">
      <w:bodyDiv w:val="1"/>
      <w:marLeft w:val="0"/>
      <w:marRight w:val="0"/>
      <w:marTop w:val="0"/>
      <w:marBottom w:val="0"/>
      <w:divBdr>
        <w:top w:val="none" w:sz="0" w:space="0" w:color="auto"/>
        <w:left w:val="none" w:sz="0" w:space="0" w:color="auto"/>
        <w:bottom w:val="none" w:sz="0" w:space="0" w:color="auto"/>
        <w:right w:val="none" w:sz="0" w:space="0" w:color="auto"/>
      </w:divBdr>
    </w:div>
    <w:div w:id="209342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5A3237287FEC4C590E4123635477BF3000B70B00EEC9936F37DAFE843B98A4FA3E5625ADED177C5KFk7H" TargetMode="External"/><Relationship Id="rId13" Type="http://schemas.openxmlformats.org/officeDocument/2006/relationships/hyperlink" Target="consultantplus://offline/ref=CFA717E5298740BEEBE51ADB879C2430F746994070B1CCCA7FFAC723D0949321E3947BBF0715560ACB0F65877E0C40J"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consultantplus://offline/ref=CFA717E5298740BEEBE51ACD84F07A3AF445C04D72BDC69C25AFC1748FC49574B1D425E64650450AC91167847EC34775A52A19D01F3388B54E58B43B044AJ"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consultantplus://offline/ref=174022CC944D78C21A2AB676C5F3EDF72804BC8029258E235B9C3F3D39CE52F01DBED96D9F554DF7FB3BE08CD7360B46E925EBFEB9106D9894FC9886S9Y6M" TargetMode="External"/><Relationship Id="rId14" Type="http://schemas.openxmlformats.org/officeDocument/2006/relationships/hyperlink" Target="consultantplus://offline/ref=CFA717E5298740BEEBE51ACD84F07A3AF445C04D71BBCE9B2BAAC1748FC49574B1D425E64650450AC91861827DC34775A52A19D01F3388B54E58B43B044A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30967-C74C-429E-857C-4C9EBB52A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475911D2</Template>
  <TotalTime>1</TotalTime>
  <Pages>36</Pages>
  <Words>30483</Words>
  <Characters>173756</Characters>
  <Application>Microsoft Office Word</Application>
  <DocSecurity>0</DocSecurity>
  <Lines>1447</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Kostromina_OA</dc:creator>
  <cp:keywords/>
  <dc:description/>
  <cp:lastModifiedBy>Юлия Уголькова</cp:lastModifiedBy>
  <cp:revision>3</cp:revision>
  <cp:lastPrinted>2019-02-04T10:37:00Z</cp:lastPrinted>
  <dcterms:created xsi:type="dcterms:W3CDTF">2019-02-04T10:40:00Z</dcterms:created>
  <dcterms:modified xsi:type="dcterms:W3CDTF">2019-02-05T08:04:00Z</dcterms:modified>
</cp:coreProperties>
</file>