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73" w:rsidRDefault="00E31480">
      <w:pPr>
        <w:spacing w:line="312" w:lineRule="auto"/>
        <w:jc w:val="center"/>
      </w:pPr>
      <w:r>
        <w:rPr>
          <w:rFonts w:ascii="Liberation Serif" w:hAnsi="Liberation Serif"/>
        </w:rPr>
        <w:object w:dxaOrig="765" w:dyaOrig="960" w14:anchorId="51013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8.5pt;height:48pt;visibility:visible;mso-wrap-style:square" o:ole="">
            <v:imagedata r:id="rId7" o:title=""/>
          </v:shape>
          <o:OLEObject Type="Embed" ProgID="Word.Picture.8" ShapeID="Picture 3" DrawAspect="Content" ObjectID="_1711801007" r:id="rId8"/>
        </w:object>
      </w:r>
    </w:p>
    <w:p w:rsidR="00B14C40" w:rsidRPr="00B14C40" w:rsidRDefault="00B14C40" w:rsidP="00B14C4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14C4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14C4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14C40" w:rsidRPr="00B14C40" w:rsidRDefault="00B14C40" w:rsidP="00B14C4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14C4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14C40" w:rsidRPr="00B14C40" w:rsidRDefault="00B14C40" w:rsidP="00B14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14C4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EFD1C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14C40" w:rsidRPr="00B14C40" w:rsidRDefault="00B14C40" w:rsidP="00B14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14C40" w:rsidRPr="00B14C40" w:rsidRDefault="00B14C40" w:rsidP="00B14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14C40" w:rsidRPr="00B14C40" w:rsidRDefault="00B14C40" w:rsidP="00B14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14C40">
        <w:rPr>
          <w:rFonts w:ascii="Liberation Serif" w:hAnsi="Liberation Serif"/>
          <w:sz w:val="24"/>
        </w:rPr>
        <w:t>от___</w:t>
      </w:r>
      <w:r w:rsidR="00660C7F">
        <w:rPr>
          <w:rFonts w:ascii="Liberation Serif" w:hAnsi="Liberation Serif"/>
          <w:sz w:val="24"/>
          <w:u w:val="single"/>
        </w:rPr>
        <w:t>18.04.2022</w:t>
      </w:r>
      <w:r w:rsidRPr="00B14C40">
        <w:rPr>
          <w:rFonts w:ascii="Liberation Serif" w:hAnsi="Liberation Serif"/>
          <w:sz w:val="24"/>
        </w:rPr>
        <w:t>____  №  ___</w:t>
      </w:r>
      <w:r w:rsidR="00660C7F">
        <w:rPr>
          <w:rFonts w:ascii="Liberation Serif" w:hAnsi="Liberation Serif"/>
          <w:sz w:val="24"/>
          <w:u w:val="single"/>
        </w:rPr>
        <w:t>495-П</w:t>
      </w:r>
      <w:bookmarkStart w:id="0" w:name="_GoBack"/>
      <w:bookmarkEnd w:id="0"/>
      <w:r w:rsidRPr="00B14C40">
        <w:rPr>
          <w:rFonts w:ascii="Liberation Serif" w:hAnsi="Liberation Serif"/>
          <w:sz w:val="24"/>
        </w:rPr>
        <w:t>____</w:t>
      </w:r>
    </w:p>
    <w:p w:rsidR="00B14C40" w:rsidRPr="00B14C40" w:rsidRDefault="00B14C40" w:rsidP="00B14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14C40" w:rsidRPr="00B14C40" w:rsidRDefault="00B14C40" w:rsidP="00B14C4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14C40">
        <w:rPr>
          <w:rFonts w:ascii="Liberation Serif" w:hAnsi="Liberation Serif"/>
          <w:sz w:val="24"/>
          <w:szCs w:val="24"/>
        </w:rPr>
        <w:t>г. Заречный</w:t>
      </w:r>
    </w:p>
    <w:p w:rsidR="00B14C40" w:rsidRPr="00B14C40" w:rsidRDefault="00B14C40" w:rsidP="00B14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5973" w:rsidRDefault="00DC5973" w:rsidP="00B14C40">
      <w:pPr>
        <w:rPr>
          <w:rFonts w:ascii="Liberation Serif" w:hAnsi="Liberation Serif"/>
          <w:sz w:val="26"/>
          <w:szCs w:val="26"/>
        </w:rPr>
      </w:pPr>
    </w:p>
    <w:p w:rsidR="00DC5973" w:rsidRDefault="00E31480" w:rsidP="00B14C40">
      <w:pPr>
        <w:jc w:val="center"/>
        <w:rPr>
          <w:rFonts w:ascii="Liberation Serif" w:hAnsi="Liberation Serif"/>
          <w:b/>
          <w:sz w:val="28"/>
          <w:szCs w:val="28"/>
        </w:rPr>
      </w:pPr>
      <w:bookmarkStart w:id="1" w:name="_Hlk4672167"/>
      <w:r>
        <w:rPr>
          <w:rFonts w:ascii="Liberation Serif" w:hAnsi="Liberation Serif"/>
          <w:b/>
          <w:sz w:val="28"/>
          <w:szCs w:val="28"/>
        </w:rPr>
        <w:t xml:space="preserve">О проведении </w:t>
      </w:r>
      <w:bookmarkStart w:id="2" w:name="_Hlk69298172"/>
      <w:r>
        <w:rPr>
          <w:rFonts w:ascii="Liberation Serif" w:hAnsi="Liberation Serif"/>
          <w:b/>
          <w:sz w:val="28"/>
          <w:szCs w:val="28"/>
        </w:rPr>
        <w:t>мероприятий, посвященн</w:t>
      </w:r>
      <w:bookmarkEnd w:id="1"/>
      <w:r>
        <w:rPr>
          <w:rFonts w:ascii="Liberation Serif" w:hAnsi="Liberation Serif"/>
          <w:b/>
          <w:sz w:val="28"/>
          <w:szCs w:val="28"/>
        </w:rPr>
        <w:t xml:space="preserve">ых </w:t>
      </w:r>
    </w:p>
    <w:p w:rsidR="00DC5973" w:rsidRDefault="00E31480" w:rsidP="00B14C40">
      <w:pPr>
        <w:jc w:val="center"/>
        <w:rPr>
          <w:rFonts w:ascii="Liberation Serif" w:hAnsi="Liberation Serif"/>
          <w:b/>
          <w:bCs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Международному Дню памяти жертв радиационных аварий</w:t>
      </w:r>
      <w:bookmarkEnd w:id="2"/>
    </w:p>
    <w:p w:rsidR="00B14C40" w:rsidRDefault="00B14C40" w:rsidP="00B14C40">
      <w:pPr>
        <w:jc w:val="center"/>
      </w:pPr>
    </w:p>
    <w:p w:rsidR="00DC5973" w:rsidRDefault="00E31480" w:rsidP="00B14C40">
      <w:pPr>
        <w:pStyle w:val="1"/>
        <w:spacing w:before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п. 3 ч. 1 ст. 12 Федерального закона от 19 июня 2004 года </w:t>
      </w:r>
    </w:p>
    <w:p w:rsidR="00DC5973" w:rsidRDefault="00E31480">
      <w:pPr>
        <w:pStyle w:val="1"/>
        <w:shd w:val="clear" w:color="auto" w:fill="auto"/>
        <w:spacing w:before="0" w:line="240" w:lineRule="auto"/>
      </w:pPr>
      <w:r>
        <w:rPr>
          <w:rFonts w:ascii="Liberation Serif" w:hAnsi="Liberation Serif"/>
          <w:sz w:val="28"/>
          <w:szCs w:val="28"/>
        </w:rPr>
        <w:t>№ 54-ФЗ «О собраниях, митингах, демонстрациях, шествиях и пикетированиях», Федеральным законом от 06 октября 2003 года № 131-ФЗ «Об общих принципах организации местного самоуправления в Российской Федерации»,      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Планом общегородских мероприятий на 2022 год в городском округе Заречный, утвержденным постановлением администрации городского округа Заречный от 13.01.2022      № 16-П, на основании ст. ст. 28, 31 Устава городского округа Заречный администрация городского округа Заречный</w:t>
      </w:r>
    </w:p>
    <w:p w:rsidR="00DC5973" w:rsidRDefault="00E31480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C5973" w:rsidRDefault="00E31480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</w:t>
      </w:r>
      <w:r>
        <w:rPr>
          <w:rFonts w:ascii="Liberation Serif" w:eastAsia="Arial Unicode MS" w:hAnsi="Liberation Serif"/>
          <w:sz w:val="28"/>
          <w:szCs w:val="28"/>
        </w:rPr>
        <w:t>вести городской митинг «Долгое эхо Чернобыля»,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bCs/>
          <w:sz w:val="28"/>
          <w:szCs w:val="28"/>
        </w:rPr>
        <w:t>посвященный Международному Дню памяти жертв радиационных аварий, 26 апреля 2022 года с 11.00 до 13.00 часов у памятника «Ликвидаторам</w:t>
      </w:r>
      <w:r>
        <w:rPr>
          <w:rFonts w:ascii="Liberation Serif" w:eastAsia="Arial Unicode MS" w:hAnsi="Liberation Serif"/>
          <w:sz w:val="28"/>
          <w:szCs w:val="28"/>
        </w:rPr>
        <w:t xml:space="preserve"> техногенных катастроф» возле Храма Покрова Божией Матери (г. Заречный, ул. Курчатова, д. 7).</w:t>
      </w:r>
    </w:p>
    <w:p w:rsidR="00DC5973" w:rsidRDefault="00E3148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 Муниципальному казенному учреждению «Управление культуры, спорта и молодежной политики городского округа Заречный» (Я.А. Скоробогатова) обеспечить необходимые условия для успешного проведения мероприятия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C5973" w:rsidRDefault="00E31480">
      <w:pPr>
        <w:pStyle w:val="af5"/>
        <w:widowControl/>
        <w:numPr>
          <w:ilvl w:val="0"/>
          <w:numId w:val="2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Муниципальному казенному учреждению городского округа Заречный «Дворец культуры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«Ровесник» (А.В. Кондратьева) обеспечить необходимые условия для успешного проведения мероприятия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(2019-nCOV)». </w:t>
      </w:r>
    </w:p>
    <w:p w:rsidR="00DC5973" w:rsidRDefault="00E31480">
      <w:pPr>
        <w:pStyle w:val="af5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МКУ ГО Заречный «ДЕЗ» (И.Ю. Макаров) </w:t>
      </w:r>
      <w:r>
        <w:rPr>
          <w:rFonts w:ascii="Liberation Serif" w:hAnsi="Liberation Serif" w:cs="LiberationSerif"/>
          <w:sz w:val="28"/>
          <w:szCs w:val="28"/>
        </w:rPr>
        <w:t xml:space="preserve">обеспечить уборку места проведения мероприятия возле Храма Покрова Божией Матери г. Заречный, ул. Курчатова, д. 7, а также, непосредственно вблизи памятника </w:t>
      </w:r>
      <w:r>
        <w:rPr>
          <w:rFonts w:ascii="Liberation Serif" w:hAnsi="Liberation Serif" w:cs="LiberationSerif"/>
          <w:bCs/>
          <w:sz w:val="28"/>
          <w:szCs w:val="28"/>
        </w:rPr>
        <w:t>«Ликвидаторам</w:t>
      </w:r>
      <w:r>
        <w:rPr>
          <w:rFonts w:ascii="Liberation Serif" w:hAnsi="Liberation Serif" w:cs="LiberationSerif"/>
          <w:sz w:val="28"/>
          <w:szCs w:val="28"/>
        </w:rPr>
        <w:t xml:space="preserve"> техногенных катастроф».</w:t>
      </w:r>
    </w:p>
    <w:p w:rsidR="00DC5973" w:rsidRDefault="00E3148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5. Рекомендовать МО МВД России «Заречный» (Ф.В. Сажин) обеспечить общественный порядок и безопасность граждан при проведении мероприятия.</w:t>
      </w:r>
    </w:p>
    <w:p w:rsidR="00DC5973" w:rsidRDefault="00E3148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6. Рекомендовать ФБУЗ МСЧ № 32 ФМБА России (С.И. Шонохова) обеспечить оперативную работу службы «Скорая помощь» во время проведения мероприятия для оказания неотложной медицинской помощи в случае необходимости.</w:t>
      </w:r>
    </w:p>
    <w:p w:rsidR="00DC5973" w:rsidRDefault="00E31480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7. Информационно-аналитическому отделу администрации городского округа Заречный (Л.К. Сергиенко) организовать информационное освещение проведения мероприятия.</w:t>
      </w:r>
    </w:p>
    <w:p w:rsidR="00DC5973" w:rsidRDefault="00E31480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8. Контроль за исполнением настоящего постановления возложить на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заместителя главы администрации городского округа Заречный по социальным вопросам Т.Л. Соломеину.</w:t>
      </w:r>
    </w:p>
    <w:p w:rsidR="00DC5973" w:rsidRDefault="00E31480">
      <w:pPr>
        <w:tabs>
          <w:tab w:val="left" w:pos="-360"/>
          <w:tab w:val="left" w:pos="0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C5973" w:rsidRDefault="00DC5973">
      <w:pPr>
        <w:rPr>
          <w:rFonts w:ascii="Liberation Serif" w:hAnsi="Liberation Serif"/>
          <w:sz w:val="28"/>
          <w:szCs w:val="28"/>
        </w:rPr>
      </w:pPr>
    </w:p>
    <w:p w:rsidR="00DC5973" w:rsidRDefault="00DC5973">
      <w:pPr>
        <w:rPr>
          <w:rFonts w:ascii="Liberation Serif" w:hAnsi="Liberation Serif"/>
          <w:sz w:val="28"/>
          <w:szCs w:val="28"/>
        </w:rPr>
      </w:pPr>
    </w:p>
    <w:p w:rsidR="00B14C40" w:rsidRPr="00223828" w:rsidRDefault="00B14C4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C5973" w:rsidRPr="00B14C40" w:rsidRDefault="00B14C40" w:rsidP="00B14C40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DC5973" w:rsidRPr="00B14C40" w:rsidSect="00B14C40">
      <w:headerReference w:type="default" r:id="rId9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E2" w:rsidRDefault="007E64E2">
      <w:r>
        <w:separator/>
      </w:r>
    </w:p>
  </w:endnote>
  <w:endnote w:type="continuationSeparator" w:id="0">
    <w:p w:rsidR="007E64E2" w:rsidRDefault="007E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E2" w:rsidRDefault="007E64E2">
      <w:r>
        <w:rPr>
          <w:color w:val="000000"/>
        </w:rPr>
        <w:separator/>
      </w:r>
    </w:p>
  </w:footnote>
  <w:footnote w:type="continuationSeparator" w:id="0">
    <w:p w:rsidR="007E64E2" w:rsidRDefault="007E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E3" w:rsidRPr="00B14C40" w:rsidRDefault="00E31480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B14C40">
      <w:rPr>
        <w:rFonts w:ascii="Liberation Serif" w:hAnsi="Liberation Serif" w:cs="Liberation Serif"/>
        <w:sz w:val="28"/>
      </w:rPr>
      <w:fldChar w:fldCharType="begin"/>
    </w:r>
    <w:r w:rsidRPr="00B14C40">
      <w:rPr>
        <w:rFonts w:ascii="Liberation Serif" w:hAnsi="Liberation Serif" w:cs="Liberation Serif"/>
        <w:sz w:val="28"/>
      </w:rPr>
      <w:instrText xml:space="preserve"> PAGE </w:instrText>
    </w:r>
    <w:r w:rsidRPr="00B14C40">
      <w:rPr>
        <w:rFonts w:ascii="Liberation Serif" w:hAnsi="Liberation Serif" w:cs="Liberation Serif"/>
        <w:sz w:val="28"/>
      </w:rPr>
      <w:fldChar w:fldCharType="separate"/>
    </w:r>
    <w:r w:rsidR="00660C7F">
      <w:rPr>
        <w:rFonts w:ascii="Liberation Serif" w:hAnsi="Liberation Serif" w:cs="Liberation Serif"/>
        <w:noProof/>
        <w:sz w:val="28"/>
      </w:rPr>
      <w:t>2</w:t>
    </w:r>
    <w:r w:rsidRPr="00B14C40">
      <w:rPr>
        <w:rFonts w:ascii="Liberation Serif" w:hAnsi="Liberation Serif" w:cs="Liberation Serif"/>
        <w:sz w:val="28"/>
      </w:rPr>
      <w:fldChar w:fldCharType="end"/>
    </w:r>
  </w:p>
  <w:p w:rsidR="00BD45E3" w:rsidRDefault="007E64E2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1559"/>
    <w:multiLevelType w:val="multilevel"/>
    <w:tmpl w:val="4D308F58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8C289F"/>
    <w:multiLevelType w:val="multilevel"/>
    <w:tmpl w:val="3B7098B4"/>
    <w:lvl w:ilvl="0">
      <w:start w:val="1"/>
      <w:numFmt w:val="decimal"/>
      <w:lvlText w:val="%1."/>
      <w:lvlJc w:val="left"/>
      <w:pPr>
        <w:ind w:left="1789" w:hanging="108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3"/>
    <w:rsid w:val="00660C7F"/>
    <w:rsid w:val="007E64E2"/>
    <w:rsid w:val="00A70F81"/>
    <w:rsid w:val="00B14C40"/>
    <w:rsid w:val="00DC5973"/>
    <w:rsid w:val="00E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5EE9"/>
  <w15:docId w15:val="{15ECF57A-BE38-4E67-895B-6AE936D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customStyle="1" w:styleId="af4">
    <w:name w:val="Основной текст_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5379AADD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2022-04-15T08:05:00Z</cp:lastPrinted>
  <dcterms:created xsi:type="dcterms:W3CDTF">2022-04-15T08:05:00Z</dcterms:created>
  <dcterms:modified xsi:type="dcterms:W3CDTF">2022-04-18T10:28:00Z</dcterms:modified>
</cp:coreProperties>
</file>